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9E" w:rsidRPr="007E3F81" w:rsidRDefault="00AD009E" w:rsidP="00AD009E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      УТВЕРЖДАЮ</w:t>
      </w:r>
    </w:p>
    <w:p w:rsidR="00AD009E" w:rsidRPr="007E3F81" w:rsidRDefault="00AD009E" w:rsidP="00AD009E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AD009E" w:rsidRPr="007E3F81" w:rsidRDefault="00AD009E" w:rsidP="00AD009E">
      <w:pPr>
        <w:tabs>
          <w:tab w:val="left" w:pos="9214"/>
        </w:tabs>
        <w:spacing w:after="0" w:line="240" w:lineRule="auto"/>
        <w:ind w:left="10632"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Председатель Правительства – </w:t>
      </w:r>
    </w:p>
    <w:p w:rsidR="00AD009E" w:rsidRPr="007E3F81" w:rsidRDefault="00AD009E" w:rsidP="00AD009E">
      <w:pPr>
        <w:tabs>
          <w:tab w:val="left" w:pos="9214"/>
        </w:tabs>
        <w:spacing w:after="0" w:line="240" w:lineRule="auto"/>
        <w:ind w:left="10348"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Первый вице-губернатор Камчатского края</w:t>
      </w:r>
    </w:p>
    <w:p w:rsidR="00AD009E" w:rsidRPr="007E3F81" w:rsidRDefault="00AD009E" w:rsidP="00AD009E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AD009E" w:rsidRPr="007E3F81" w:rsidRDefault="00AD009E" w:rsidP="00AD009E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_________________________Р.С. Василевский</w:t>
      </w:r>
    </w:p>
    <w:p w:rsidR="00AD009E" w:rsidRPr="007E3F81" w:rsidRDefault="00AD009E" w:rsidP="00AD009E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AD009E" w:rsidRPr="007E3F81" w:rsidRDefault="00AD009E" w:rsidP="00AD009E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«____»  ______</w:t>
      </w:r>
      <w:r w:rsidR="00850AF5" w:rsidRPr="007E3F81">
        <w:rPr>
          <w:b/>
          <w:sz w:val="24"/>
          <w:szCs w:val="24"/>
          <w:lang w:eastAsia="ru-RU"/>
        </w:rPr>
        <w:t>_________  2020</w:t>
      </w:r>
      <w:r w:rsidRPr="007E3F81">
        <w:rPr>
          <w:b/>
          <w:sz w:val="24"/>
          <w:szCs w:val="24"/>
          <w:lang w:eastAsia="ru-RU"/>
        </w:rPr>
        <w:t xml:space="preserve"> г.</w:t>
      </w:r>
    </w:p>
    <w:p w:rsidR="00AD009E" w:rsidRPr="007E3F81" w:rsidRDefault="00AD009E" w:rsidP="00AD009E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AD009E" w:rsidRPr="007E3F81" w:rsidRDefault="00AD009E" w:rsidP="00AD009E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AD009E" w:rsidRPr="007E3F81" w:rsidRDefault="00AD009E" w:rsidP="00AD009E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AD009E" w:rsidRPr="007E3F81" w:rsidRDefault="00AD009E" w:rsidP="00AD009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П Л А Н</w:t>
      </w:r>
    </w:p>
    <w:p w:rsidR="00AD009E" w:rsidRPr="007E3F81" w:rsidRDefault="00AD009E" w:rsidP="00AD009E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850AF5" w:rsidRPr="007E3F81">
        <w:rPr>
          <w:b/>
          <w:sz w:val="24"/>
          <w:szCs w:val="24"/>
          <w:lang w:eastAsia="ru-RU"/>
        </w:rPr>
        <w:t>феврал</w:t>
      </w:r>
      <w:r w:rsidRPr="007E3F81">
        <w:rPr>
          <w:b/>
          <w:sz w:val="24"/>
          <w:szCs w:val="24"/>
          <w:lang w:eastAsia="ru-RU"/>
        </w:rPr>
        <w:t>е 2020 года</w:t>
      </w:r>
    </w:p>
    <w:p w:rsidR="004A2FD4" w:rsidRPr="007E3F81" w:rsidRDefault="004A2FD4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7E3F81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4B4E7A" w:rsidRPr="007E3F81" w:rsidRDefault="004B4E7A" w:rsidP="004B4E7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71695F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 xml:space="preserve">2 февраля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 (1943)</w:t>
            </w:r>
          </w:p>
        </w:tc>
      </w:tr>
      <w:tr w:rsidR="0071695F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8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День российской науки</w:t>
            </w:r>
          </w:p>
        </w:tc>
      </w:tr>
      <w:tr w:rsidR="0071695F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9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25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День </w:t>
            </w:r>
            <w:r w:rsidR="00A56567" w:rsidRPr="007E3F81">
              <w:rPr>
                <w:sz w:val="24"/>
                <w:szCs w:val="24"/>
              </w:rPr>
              <w:t xml:space="preserve">работника </w:t>
            </w:r>
            <w:r w:rsidRPr="007E3F81">
              <w:rPr>
                <w:sz w:val="24"/>
                <w:szCs w:val="24"/>
              </w:rPr>
              <w:t xml:space="preserve">гражданской авиации России </w:t>
            </w:r>
          </w:p>
        </w:tc>
      </w:tr>
      <w:tr w:rsidR="0071695F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10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День дипломатического работника</w:t>
            </w:r>
          </w:p>
        </w:tc>
      </w:tr>
      <w:tr w:rsidR="008A2368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8" w:rsidRPr="007E3F81" w:rsidRDefault="008A2368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13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8" w:rsidRPr="007E3F81" w:rsidRDefault="008A2368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Всемирный день радио</w:t>
            </w:r>
          </w:p>
        </w:tc>
      </w:tr>
      <w:tr w:rsidR="0071695F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18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7E3F81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День транспортной полиции России</w:t>
            </w:r>
          </w:p>
        </w:tc>
      </w:tr>
      <w:tr w:rsidR="00AF548A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A" w:rsidRPr="007E3F81" w:rsidRDefault="00AF548A" w:rsidP="00AF5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21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A" w:rsidRPr="007E3F81" w:rsidRDefault="00AF548A" w:rsidP="00AF5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День образования г. Елизово (45 лет)</w:t>
            </w:r>
          </w:p>
        </w:tc>
      </w:tr>
      <w:tr w:rsidR="00AF548A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A" w:rsidRPr="007E3F81" w:rsidRDefault="00AF548A" w:rsidP="00AF5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 xml:space="preserve">22 февраля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A" w:rsidRPr="007E3F81" w:rsidRDefault="00AF548A" w:rsidP="00F968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Берингия (праздник Камчатского края). Торжественно</w:t>
            </w:r>
            <w:r w:rsidR="00F968AD">
              <w:rPr>
                <w:sz w:val="24"/>
                <w:szCs w:val="24"/>
              </w:rPr>
              <w:t>е открытие гонки «Берингия - 20</w:t>
            </w:r>
            <w:r w:rsidR="00F968AD">
              <w:rPr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  <w:r w:rsidRPr="007E3F81">
              <w:rPr>
                <w:sz w:val="24"/>
                <w:szCs w:val="24"/>
              </w:rPr>
              <w:t>»</w:t>
            </w:r>
          </w:p>
        </w:tc>
      </w:tr>
      <w:tr w:rsidR="00AF548A" w:rsidRPr="007E3F81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A" w:rsidRPr="007E3F81" w:rsidRDefault="00AF548A" w:rsidP="00AF5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23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A" w:rsidRPr="007E3F81" w:rsidRDefault="00AF548A" w:rsidP="00AF54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День защитника Отечества</w:t>
            </w:r>
          </w:p>
        </w:tc>
      </w:tr>
    </w:tbl>
    <w:p w:rsidR="0071695F" w:rsidRPr="007E3F81" w:rsidRDefault="0071695F" w:rsidP="0071695F">
      <w:pPr>
        <w:tabs>
          <w:tab w:val="left" w:pos="108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30D9E" w:rsidRPr="007E3F81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7E3F81" w:rsidRDefault="00DB33AD" w:rsidP="00DA352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>Мероприятия краевого значения</w:t>
      </w:r>
    </w:p>
    <w:p w:rsidR="00877256" w:rsidRPr="007E3F81" w:rsidRDefault="00877256" w:rsidP="00DA352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049"/>
        <w:gridCol w:w="6367"/>
        <w:gridCol w:w="3980"/>
      </w:tblGrid>
      <w:tr w:rsidR="00DB33AD" w:rsidRPr="007E3F81" w:rsidTr="00D86D3B">
        <w:trPr>
          <w:cantSplit/>
          <w:trHeight w:val="570"/>
        </w:trPr>
        <w:tc>
          <w:tcPr>
            <w:tcW w:w="1948" w:type="dxa"/>
            <w:vAlign w:val="center"/>
          </w:tcPr>
          <w:p w:rsidR="00DB33AD" w:rsidRPr="007E3F81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F81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49" w:type="dxa"/>
            <w:vAlign w:val="center"/>
          </w:tcPr>
          <w:p w:rsidR="00DB33AD" w:rsidRPr="007E3F81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F81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67" w:type="dxa"/>
            <w:vAlign w:val="center"/>
          </w:tcPr>
          <w:p w:rsidR="00DB33AD" w:rsidRPr="007E3F81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F81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7E3F81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980" w:type="dxa"/>
            <w:vAlign w:val="center"/>
          </w:tcPr>
          <w:p w:rsidR="00DB33AD" w:rsidRPr="007E3F81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7E3F81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050FFF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050FFF" w:rsidRPr="007E3F81" w:rsidRDefault="00050FFF" w:rsidP="00050F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2 февраля 2019 – 20 марта 2020</w:t>
            </w:r>
          </w:p>
        </w:tc>
        <w:tc>
          <w:tcPr>
            <w:tcW w:w="3049" w:type="dxa"/>
            <w:vAlign w:val="center"/>
          </w:tcPr>
          <w:p w:rsidR="00050FFF" w:rsidRPr="007E3F81" w:rsidRDefault="00050FFF" w:rsidP="0006267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  <w:vAlign w:val="center"/>
          </w:tcPr>
          <w:p w:rsidR="00050FFF" w:rsidRPr="007E3F81" w:rsidRDefault="00050FFF" w:rsidP="007E3F8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научно-технологических проектов «Большие вызовы» в 2019/2020 учебном году в Камчатском крае</w:t>
            </w:r>
          </w:p>
        </w:tc>
        <w:tc>
          <w:tcPr>
            <w:tcW w:w="3980" w:type="dxa"/>
            <w:vAlign w:val="center"/>
          </w:tcPr>
          <w:p w:rsidR="00050FFF" w:rsidRPr="007E3F81" w:rsidRDefault="00AF548A" w:rsidP="00050FFF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 декабря 2019 – 27 февраля 2020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Краевой фестиваль-конкурс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 xml:space="preserve">Краевой фестиваль-конкурс </w:t>
            </w:r>
          </w:p>
          <w:p w:rsidR="00AF548A" w:rsidRPr="007E3F81" w:rsidRDefault="00AF548A" w:rsidP="007E3F8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среди обучающихся образовательных учреждений Камчатского края «Благовест»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 xml:space="preserve">9 января – </w:t>
            </w:r>
          </w:p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 xml:space="preserve">31 марта 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Краевой конкурс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sz w:val="24"/>
                <w:szCs w:val="24"/>
              </w:rPr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1-22 февраля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rPr>
                <w:sz w:val="24"/>
                <w:szCs w:val="24"/>
              </w:rPr>
            </w:pPr>
          </w:p>
          <w:p w:rsidR="00AF548A" w:rsidRPr="007E3F81" w:rsidRDefault="00AF548A" w:rsidP="00062673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Олимпиада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Региональный этап Всероссийской олимпиады школьников Камчатского края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01-02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Чемпионат и первенство Камчатского края по практической стрельбе 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01 февраля-30 марта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Чемпионат Камчатского края по хоккею 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01 февраля-30 апреля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Чемпионат Камчатского края среди мужчин по баскетболу  (2 круг сезон 2019-2020 г.г).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01-02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Чемпионат и первенство Камчатского края по рукопашному бою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02</w:t>
            </w:r>
            <w:r w:rsidR="00B97783" w:rsidRPr="007E3F81">
              <w:rPr>
                <w:sz w:val="24"/>
                <w:szCs w:val="24"/>
                <w:lang w:val="en-US"/>
              </w:rPr>
              <w:t xml:space="preserve"> </w:t>
            </w:r>
            <w:r w:rsidR="00B97783" w:rsidRPr="007E3F81">
              <w:rPr>
                <w:sz w:val="24"/>
                <w:szCs w:val="24"/>
              </w:rPr>
              <w:t>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Межмуниципальные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Межмуниципальные соревнования «Памяти С.В. Минко» по горнолыжному спорту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7783" w:rsidRPr="007E3F81" w:rsidTr="003719CD">
        <w:trPr>
          <w:cantSplit/>
          <w:trHeight w:val="570"/>
        </w:trPr>
        <w:tc>
          <w:tcPr>
            <w:tcW w:w="1948" w:type="dxa"/>
          </w:tcPr>
          <w:p w:rsidR="00B97783" w:rsidRPr="007E3F81" w:rsidRDefault="00B97783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02 февраля</w:t>
            </w:r>
          </w:p>
        </w:tc>
        <w:tc>
          <w:tcPr>
            <w:tcW w:w="3049" w:type="dxa"/>
          </w:tcPr>
          <w:p w:rsidR="00B97783" w:rsidRPr="007E3F81" w:rsidRDefault="00B97783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Памятное мероприятие</w:t>
            </w:r>
          </w:p>
        </w:tc>
        <w:tc>
          <w:tcPr>
            <w:tcW w:w="6367" w:type="dxa"/>
          </w:tcPr>
          <w:p w:rsidR="00B97783" w:rsidRPr="007E3F81" w:rsidRDefault="00B97783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Возложение цветов в парке Победы, Дню разгрома советскими войсками немецко-фашистских войск в Сталинградской битве (1943)</w:t>
            </w:r>
          </w:p>
        </w:tc>
        <w:tc>
          <w:tcPr>
            <w:tcW w:w="3980" w:type="dxa"/>
          </w:tcPr>
          <w:p w:rsidR="00B97783" w:rsidRPr="007E3F81" w:rsidRDefault="00B97783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02-19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Чемпионат Камчатского края среди мужчин и женщин по шахматам (высшая лига)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03-23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Кубок Камчатского края среди мужских команд по баскетболу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050FFF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050FFF" w:rsidRPr="007E3F81" w:rsidRDefault="00050FFF" w:rsidP="00050FFF">
            <w:pPr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3-7 февраля</w:t>
            </w:r>
          </w:p>
        </w:tc>
        <w:tc>
          <w:tcPr>
            <w:tcW w:w="3049" w:type="dxa"/>
            <w:vAlign w:val="center"/>
          </w:tcPr>
          <w:p w:rsidR="00050FFF" w:rsidRPr="007E3F81" w:rsidRDefault="00050FFF" w:rsidP="00062673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6367" w:type="dxa"/>
            <w:vAlign w:val="center"/>
          </w:tcPr>
          <w:p w:rsidR="00050FFF" w:rsidRPr="007E3F81" w:rsidRDefault="00050FFF" w:rsidP="007E3F81">
            <w:pPr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IV Региональный чемпионат профессионального мастерства «Молодые профессионалы (Ворлдскиллс Россия)»</w:t>
            </w:r>
          </w:p>
        </w:tc>
        <w:tc>
          <w:tcPr>
            <w:tcW w:w="3980" w:type="dxa"/>
            <w:vAlign w:val="center"/>
          </w:tcPr>
          <w:p w:rsidR="00050FFF" w:rsidRPr="007E3F81" w:rsidRDefault="00AF548A" w:rsidP="00035D77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  <w:r w:rsidR="00035D77" w:rsidRPr="007E3F81">
              <w:rPr>
                <w:sz w:val="24"/>
                <w:szCs w:val="24"/>
              </w:rPr>
              <w:t>, Агентство по делам молодежи Камчатского края</w:t>
            </w:r>
          </w:p>
        </w:tc>
      </w:tr>
      <w:tr w:rsidR="00AF548A" w:rsidRPr="007E3F81" w:rsidTr="00D86D3B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08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>XXXVIII открытая Всероссийская массовая лыжная гонка «ЛЫЖНЯ РОССИИ»</w:t>
            </w:r>
          </w:p>
        </w:tc>
        <w:tc>
          <w:tcPr>
            <w:tcW w:w="3980" w:type="dxa"/>
            <w:vAlign w:val="center"/>
          </w:tcPr>
          <w:p w:rsidR="00AF548A" w:rsidRPr="007E3F81" w:rsidRDefault="00AF548A" w:rsidP="00AF548A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08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Чемпионат и первенство Камчатского края по пауэрлифтингу (жим) 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>08-09</w:t>
            </w:r>
            <w:r w:rsidR="00B97783" w:rsidRPr="007E3F81">
              <w:rPr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>Чемпионат и первенство Камчатского края по смешанному боевому единоборству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08 и 15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hAnsi="Times New Roman"/>
                <w:sz w:val="24"/>
                <w:szCs w:val="24"/>
              </w:rPr>
              <w:t>Межмуниципальные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>Межмуниципальные соревнования по горнолыжному спорту «Чебурашка»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08-09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Всероссийский день зимних видов спорта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>09</w:t>
            </w:r>
            <w:r w:rsidR="00B97783" w:rsidRPr="007E3F81">
              <w:rPr>
                <w:bCs/>
                <w:sz w:val="24"/>
                <w:szCs w:val="24"/>
              </w:rPr>
              <w:t xml:space="preserve"> </w:t>
            </w:r>
            <w:r w:rsidR="00B97783" w:rsidRPr="007E3F81">
              <w:rPr>
                <w:sz w:val="24"/>
                <w:szCs w:val="24"/>
              </w:rPr>
              <w:t>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 xml:space="preserve">Краевые соревнования по лыжным гонкам, посвященные памяти В.А. Кочкина 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>09</w:t>
            </w:r>
            <w:r w:rsidR="00B97783" w:rsidRPr="007E3F81">
              <w:rPr>
                <w:bCs/>
                <w:sz w:val="24"/>
                <w:szCs w:val="24"/>
              </w:rPr>
              <w:t xml:space="preserve"> </w:t>
            </w:r>
            <w:r w:rsidR="00B97783" w:rsidRPr="007E3F81">
              <w:rPr>
                <w:sz w:val="24"/>
                <w:szCs w:val="24"/>
              </w:rPr>
              <w:t>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E3F81">
              <w:rPr>
                <w:bCs/>
                <w:sz w:val="24"/>
                <w:szCs w:val="24"/>
              </w:rPr>
              <w:t xml:space="preserve">Чемпионат и первенство Камчатского края по восточному боевому единоборству  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 xml:space="preserve">12-13 февраля 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Региональный этап Всероссийских соревнований по лыжным гонкам на призы газеты «Пионерская правда» среди обучающихся общеобразовательных организаций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14-15</w:t>
            </w:r>
            <w:r w:rsidR="00B97783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 этап кубка Камчатского края по практической стрельбе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14 февраля-02 марта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Спартакиада молодёжи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Спартакиада молодёжи Камчатского края по баскетболу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15</w:t>
            </w:r>
            <w:r w:rsidR="007677C9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Краевой турнир по тхэковндо </w:t>
            </w:r>
            <w:r w:rsidR="00150A80" w:rsidRPr="007E3F81">
              <w:rPr>
                <w:sz w:val="24"/>
                <w:szCs w:val="24"/>
              </w:rPr>
              <w:t xml:space="preserve">«Kamchatka Open» </w:t>
            </w:r>
            <w:r w:rsidRPr="007E3F81">
              <w:rPr>
                <w:sz w:val="24"/>
                <w:szCs w:val="24"/>
              </w:rPr>
              <w:t>(личные выступления)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97783" w:rsidRPr="007E3F81" w:rsidTr="003719CD">
        <w:trPr>
          <w:cantSplit/>
          <w:trHeight w:val="570"/>
        </w:trPr>
        <w:tc>
          <w:tcPr>
            <w:tcW w:w="1948" w:type="dxa"/>
          </w:tcPr>
          <w:p w:rsidR="00B97783" w:rsidRPr="007E3F81" w:rsidRDefault="00B97783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3049" w:type="dxa"/>
          </w:tcPr>
          <w:p w:rsidR="00B97783" w:rsidRPr="007E3F81" w:rsidRDefault="00B97783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Памятное мероприятие</w:t>
            </w:r>
          </w:p>
        </w:tc>
        <w:tc>
          <w:tcPr>
            <w:tcW w:w="6367" w:type="dxa"/>
          </w:tcPr>
          <w:p w:rsidR="00B97783" w:rsidRPr="007E3F81" w:rsidRDefault="00B97783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Возложение цветов в парке Победы</w:t>
            </w:r>
            <w:r w:rsidR="00740035" w:rsidRPr="007E3F81">
              <w:rPr>
                <w:sz w:val="24"/>
                <w:szCs w:val="24"/>
              </w:rPr>
              <w:t>, посвященное Дню памяти о россиянах, исполнявших служебный долг</w:t>
            </w:r>
            <w:r w:rsidR="00150A80" w:rsidRPr="007E3F81">
              <w:rPr>
                <w:sz w:val="24"/>
                <w:szCs w:val="24"/>
              </w:rPr>
              <w:t xml:space="preserve"> за пределами Отечества. Вывод советских войск из Афганистана</w:t>
            </w:r>
          </w:p>
        </w:tc>
        <w:tc>
          <w:tcPr>
            <w:tcW w:w="3980" w:type="dxa"/>
          </w:tcPr>
          <w:p w:rsidR="00B97783" w:rsidRPr="00F968AD" w:rsidRDefault="00150A80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15 февраля-25 апреля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Чемпионат Камчатского края по мини-футболу среди мужских команд (высшая лига)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 xml:space="preserve">15-16 февраля 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Краевое Первенство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Краевое Первенство по судомодельному спорту, посвященное Дню защитника Отечества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17 февраля – 30 марта</w:t>
            </w:r>
          </w:p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Региональный этап Большого Всероссийского фестиваля детского и юношеского творчества, в том числе для с ограниченными возможностями здоровья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Краевой семинар и спецкурс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Краевой семинар и спецкурс по патриотическому воспитанию для педагогических кадров образовательных организаций, руководителей детских общественных объединений в Камчатском крае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Лично-командное первенство Камчатского края по пулевой стрельбе среди обучающихся профессиональных образовательных организаций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18-21 февраля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Краевой заочный конкурс среди педагогических работников образовательных организаций на лучшую методическую разработку «Изучаем ПДД»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18</w:t>
            </w:r>
            <w:r w:rsidR="00740035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Спартакиада молодёжи Камчатского края по пулевой стрельбе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84CF9" w:rsidRPr="007E3F81" w:rsidTr="003719CD">
        <w:trPr>
          <w:cantSplit/>
          <w:trHeight w:val="570"/>
        </w:trPr>
        <w:tc>
          <w:tcPr>
            <w:tcW w:w="1948" w:type="dxa"/>
          </w:tcPr>
          <w:p w:rsidR="00184CF9" w:rsidRPr="007E3F81" w:rsidRDefault="00184CF9" w:rsidP="00184CF9">
            <w:pPr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18 февраля</w:t>
            </w:r>
          </w:p>
        </w:tc>
        <w:tc>
          <w:tcPr>
            <w:tcW w:w="3049" w:type="dxa"/>
          </w:tcPr>
          <w:p w:rsidR="00184CF9" w:rsidRPr="007E3F81" w:rsidRDefault="00184CF9" w:rsidP="00062673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Совет</w:t>
            </w:r>
          </w:p>
        </w:tc>
        <w:tc>
          <w:tcPr>
            <w:tcW w:w="6367" w:type="dxa"/>
          </w:tcPr>
          <w:p w:rsidR="00184CF9" w:rsidRPr="007E3F81" w:rsidRDefault="00184CF9" w:rsidP="007E3F8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3F81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980" w:type="dxa"/>
          </w:tcPr>
          <w:p w:rsidR="00184CF9" w:rsidRPr="007E3F81" w:rsidRDefault="00184CF9" w:rsidP="00184CF9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84CF9" w:rsidRPr="007E3F81" w:rsidTr="003719CD">
        <w:trPr>
          <w:cantSplit/>
          <w:trHeight w:val="570"/>
        </w:trPr>
        <w:tc>
          <w:tcPr>
            <w:tcW w:w="1948" w:type="dxa"/>
          </w:tcPr>
          <w:p w:rsidR="00184CF9" w:rsidRPr="007E3F81" w:rsidRDefault="00184CF9" w:rsidP="00184CF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20 февраля</w:t>
            </w:r>
          </w:p>
        </w:tc>
        <w:tc>
          <w:tcPr>
            <w:tcW w:w="3049" w:type="dxa"/>
          </w:tcPr>
          <w:p w:rsidR="00184CF9" w:rsidRPr="007E3F81" w:rsidRDefault="00184CF9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367" w:type="dxa"/>
          </w:tcPr>
          <w:p w:rsidR="00184CF9" w:rsidRPr="007E3F81" w:rsidRDefault="00184CF9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Повестка:</w:t>
            </w:r>
          </w:p>
          <w:p w:rsidR="00184CF9" w:rsidRPr="007E3F81" w:rsidRDefault="00184CF9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-О подготовке и праздновании в Камчатском крае 75-й годовщины Победы в Великой Отечественной войне</w:t>
            </w:r>
          </w:p>
          <w:p w:rsidR="00184CF9" w:rsidRPr="007E3F81" w:rsidRDefault="00184CF9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-О реализации мер государственной поддержки некоммерческих организаций в Камчатском крае</w:t>
            </w:r>
          </w:p>
          <w:p w:rsidR="00184CF9" w:rsidRPr="007E3F81" w:rsidRDefault="00184CF9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</w:tcPr>
          <w:p w:rsidR="00184CF9" w:rsidRPr="007E3F81" w:rsidRDefault="00184CF9" w:rsidP="00184CF9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20-23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Краевые соревнования по ездовому спорту «Детская гонка Дюлин «Берингия-2020»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B6DD3" w:rsidRPr="007E3F81" w:rsidTr="003719CD">
        <w:trPr>
          <w:cantSplit/>
          <w:trHeight w:val="570"/>
        </w:trPr>
        <w:tc>
          <w:tcPr>
            <w:tcW w:w="1948" w:type="dxa"/>
          </w:tcPr>
          <w:p w:rsidR="006B6DD3" w:rsidRPr="007E3F81" w:rsidRDefault="006B6DD3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21-23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6B6DD3" w:rsidRPr="007E3F81" w:rsidRDefault="006B6DD3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  <w:r w:rsidR="00184CF9"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-ярмарка</w:t>
            </w:r>
          </w:p>
        </w:tc>
        <w:tc>
          <w:tcPr>
            <w:tcW w:w="6367" w:type="dxa"/>
          </w:tcPr>
          <w:p w:rsidR="006B6DD3" w:rsidRPr="007E3F81" w:rsidRDefault="006B6DD3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Восьмая региональная выставка-ярмарка «Пушнина и меха Камчатки»</w:t>
            </w:r>
          </w:p>
        </w:tc>
        <w:tc>
          <w:tcPr>
            <w:tcW w:w="3980" w:type="dxa"/>
          </w:tcPr>
          <w:p w:rsidR="006B6DD3" w:rsidRPr="007E3F81" w:rsidRDefault="00184CF9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Агентство инвестиций и предпринимательства Камчатского края, </w:t>
            </w:r>
            <w:r w:rsidR="006B6DD3" w:rsidRPr="007E3F81">
              <w:rPr>
                <w:sz w:val="24"/>
                <w:szCs w:val="24"/>
              </w:rPr>
              <w:t>Администрация Корякского округа</w:t>
            </w:r>
          </w:p>
        </w:tc>
      </w:tr>
      <w:tr w:rsidR="0093222E" w:rsidRPr="007E3F81" w:rsidTr="003719CD">
        <w:trPr>
          <w:cantSplit/>
          <w:trHeight w:val="570"/>
        </w:trPr>
        <w:tc>
          <w:tcPr>
            <w:tcW w:w="1948" w:type="dxa"/>
          </w:tcPr>
          <w:p w:rsidR="0093222E" w:rsidRPr="007E3F81" w:rsidRDefault="0093222E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21 февраля</w:t>
            </w:r>
          </w:p>
        </w:tc>
        <w:tc>
          <w:tcPr>
            <w:tcW w:w="3049" w:type="dxa"/>
          </w:tcPr>
          <w:p w:rsidR="0093222E" w:rsidRPr="007E3F81" w:rsidRDefault="0093222E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Торжественный прием</w:t>
            </w:r>
          </w:p>
        </w:tc>
        <w:tc>
          <w:tcPr>
            <w:tcW w:w="6367" w:type="dxa"/>
          </w:tcPr>
          <w:p w:rsidR="0093222E" w:rsidRPr="007E3F81" w:rsidRDefault="0093222E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Губернаторский прием в честь Дня защитника Отечества</w:t>
            </w:r>
          </w:p>
          <w:p w:rsidR="0093222E" w:rsidRPr="007E3F81" w:rsidRDefault="0093222E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  <w:tc>
          <w:tcPr>
            <w:tcW w:w="3980" w:type="dxa"/>
          </w:tcPr>
          <w:p w:rsidR="0093222E" w:rsidRPr="007E3F81" w:rsidRDefault="0093222E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22-23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Чемпионат Камчатского края по ездовому спорту (снежные дисциплины) «Гонка пролог «Берингия-2020» (нарта - спринт 6 собак), этап Кубка России (нарта - спринт 6 собак)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22-23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Чемпионат Камчатского края по спор</w:t>
            </w:r>
            <w:r w:rsidR="00062673">
              <w:rPr>
                <w:sz w:val="24"/>
                <w:szCs w:val="24"/>
              </w:rPr>
              <w:t>тивному ориентированию (лыжные ди</w:t>
            </w:r>
            <w:r w:rsidRPr="007E3F81">
              <w:rPr>
                <w:sz w:val="24"/>
                <w:szCs w:val="24"/>
              </w:rPr>
              <w:t xml:space="preserve">сциплины) 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22-23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Чемпионат и первенство Камчатского края по кикбоксингу 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22-23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Первенство Камчатского края по самбо (юноши и девушки 2003г.р. и младше)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22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Краевые соревнования по лыжным гонкам «Мемориал В.П. Круглова»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24 февраля – 5 апреля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  <w:vAlign w:val="center"/>
          </w:tcPr>
          <w:p w:rsidR="00AF548A" w:rsidRPr="007E3F81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Региональный этап Всероссийского форума «Зеленая планета»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035D77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035D77" w:rsidRPr="007E3F81" w:rsidRDefault="00035D77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24 февраля </w:t>
            </w:r>
          </w:p>
        </w:tc>
        <w:tc>
          <w:tcPr>
            <w:tcW w:w="3049" w:type="dxa"/>
            <w:vAlign w:val="center"/>
          </w:tcPr>
          <w:p w:rsidR="00035D77" w:rsidRPr="007E3F81" w:rsidRDefault="006B6DD3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367" w:type="dxa"/>
            <w:vAlign w:val="center"/>
          </w:tcPr>
          <w:p w:rsidR="00035D77" w:rsidRPr="007E3F81" w:rsidRDefault="00035D77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Торжественное мероприятие для участников Всероссийского детско-юношеского военно-патриотического движения «Юнармия»</w:t>
            </w:r>
          </w:p>
        </w:tc>
        <w:tc>
          <w:tcPr>
            <w:tcW w:w="3980" w:type="dxa"/>
          </w:tcPr>
          <w:p w:rsidR="00035D77" w:rsidRPr="007E3F81" w:rsidRDefault="00035D77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25 февраля – 27 марта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AF548A" w:rsidRPr="00F968AD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Краевой конкурс музеев образовательных учреждений и экскурсоводов в Камчатском крае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26 -27 февраля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Лично-командные краевые соревнования по лыжным гонкам среди обучающихся профессиональных образовательных организаций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AF548A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26-27</w:t>
            </w:r>
            <w:r w:rsidR="007E3F81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Спартакиада молодёжи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Спартакиада молодёжи Камчатского края по лыжным гонкам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27 февраля-01 марта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Кубок Камчатского края по ездовому спорту (снежные дисциплины) 2 этап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  <w:vAlign w:val="center"/>
          </w:tcPr>
          <w:p w:rsidR="00AF548A" w:rsidRPr="007E3F81" w:rsidRDefault="00AF548A" w:rsidP="00AF5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28 февраля</w:t>
            </w:r>
          </w:p>
        </w:tc>
        <w:tc>
          <w:tcPr>
            <w:tcW w:w="3049" w:type="dxa"/>
            <w:vAlign w:val="center"/>
          </w:tcPr>
          <w:p w:rsidR="00AF548A" w:rsidRPr="007E3F81" w:rsidRDefault="00AF548A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Краевой семейный конкурс </w:t>
            </w:r>
          </w:p>
          <w:p w:rsidR="00AF548A" w:rsidRPr="007E3F81" w:rsidRDefault="00AF548A" w:rsidP="007E3F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«Я заметный и яркий» по популяризации световозвращающих приспособлений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28 февраля-01 марта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Кубок Камчатского края по художественной гимнастики (индивидуальная программа, групповые упражнения (многоборье)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28 февраля-01 марта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062673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F548A" w:rsidRPr="007E3F81">
              <w:rPr>
                <w:sz w:val="24"/>
                <w:szCs w:val="24"/>
              </w:rPr>
              <w:t>емпионат Камчатского края по художественной гимнастике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7E3F81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29 февраля-01 марта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Краевые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Первенство Камчатского края по настольному теннису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AF548A" w:rsidRPr="007E3F81" w:rsidTr="003719CD">
        <w:trPr>
          <w:cantSplit/>
          <w:trHeight w:val="570"/>
        </w:trPr>
        <w:tc>
          <w:tcPr>
            <w:tcW w:w="1948" w:type="dxa"/>
          </w:tcPr>
          <w:p w:rsidR="00AF548A" w:rsidRPr="007E3F81" w:rsidRDefault="0093222E" w:rsidP="00AF548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29 февраля</w:t>
            </w:r>
          </w:p>
        </w:tc>
        <w:tc>
          <w:tcPr>
            <w:tcW w:w="3049" w:type="dxa"/>
          </w:tcPr>
          <w:p w:rsidR="00AF548A" w:rsidRPr="007E3F81" w:rsidRDefault="00AF548A" w:rsidP="000626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3F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Межмуниципальные соревнования</w:t>
            </w:r>
          </w:p>
        </w:tc>
        <w:tc>
          <w:tcPr>
            <w:tcW w:w="6367" w:type="dxa"/>
          </w:tcPr>
          <w:p w:rsidR="00AF548A" w:rsidRPr="007E3F81" w:rsidRDefault="00AF548A" w:rsidP="007E3F8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Межмуниципальные соревнования по горнолыжному спорту «Веселый колобок»</w:t>
            </w:r>
          </w:p>
        </w:tc>
        <w:tc>
          <w:tcPr>
            <w:tcW w:w="3980" w:type="dxa"/>
          </w:tcPr>
          <w:p w:rsidR="00AF548A" w:rsidRPr="007E3F81" w:rsidRDefault="00AF548A" w:rsidP="00AF548A">
            <w:pPr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Pr="007E3F81" w:rsidRDefault="00B05B34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7E3F81" w:rsidRDefault="0087725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7E3F81" w:rsidRDefault="00DB33AD" w:rsidP="003F79AD">
      <w:pPr>
        <w:pStyle w:val="a5"/>
        <w:numPr>
          <w:ilvl w:val="0"/>
          <w:numId w:val="4"/>
        </w:numPr>
        <w:spacing w:after="0" w:line="240" w:lineRule="auto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7E3F81" w:rsidRDefault="00DB33AD" w:rsidP="00DA3526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467"/>
      </w:tblGrid>
      <w:tr w:rsidR="00D92BAB" w:rsidRPr="007E3F81" w:rsidTr="00D86D3B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три раза в месяц</w:t>
            </w:r>
          </w:p>
          <w:p w:rsidR="00D92BAB" w:rsidRPr="007E3F81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Илюхин Владимир Иванович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Губернатор Камчатского края</w:t>
            </w:r>
          </w:p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7E3F81" w:rsidTr="00D86D3B">
        <w:trPr>
          <w:cantSplit/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CD" w:rsidRPr="007E3F81" w:rsidRDefault="00EF08C8" w:rsidP="00EF08C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12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Унтилова Ирина Леонидовна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Первый вице-губернатор Камчатского края </w:t>
            </w:r>
          </w:p>
        </w:tc>
      </w:tr>
      <w:tr w:rsidR="003719CD" w:rsidRPr="007E3F81" w:rsidTr="00D86D3B">
        <w:trPr>
          <w:cantSplit/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CD" w:rsidRPr="007E3F81" w:rsidRDefault="00EF08C8" w:rsidP="003719CD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10 и 24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CD" w:rsidRPr="007E3F81" w:rsidRDefault="00062673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Василевский Роман Сергеевич - </w:t>
            </w:r>
            <w:r w:rsidR="003719CD" w:rsidRPr="007E3F81">
              <w:rPr>
                <w:sz w:val="24"/>
                <w:szCs w:val="24"/>
              </w:rPr>
              <w:t>Председатель Правительства – Первый вице-губернатор Камчатского края</w:t>
            </w:r>
          </w:p>
        </w:tc>
      </w:tr>
      <w:tr w:rsidR="00D92BAB" w:rsidRPr="007E3F81" w:rsidTr="00D86D3B">
        <w:trPr>
          <w:cantSplit/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EF08C8" w:rsidP="00EF08C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27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Войтов Алексей Юрьевич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Вице-губернатор Камчатского края – руководитель Аппарата Губернатора и Правительства Камчатского края</w:t>
            </w:r>
          </w:p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7E3F81" w:rsidTr="00D86D3B">
        <w:trPr>
          <w:cantSplit/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EF08C8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11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Зубарь Юрий Николаевич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заместитель Председателя Правительства Камчатского края</w:t>
            </w:r>
          </w:p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19CD" w:rsidRPr="007E3F81" w:rsidTr="00D86D3B">
        <w:trPr>
          <w:cantSplit/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CD" w:rsidRPr="007E3F81" w:rsidRDefault="00EF08C8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25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CD" w:rsidRPr="007E3F81" w:rsidRDefault="003719CD" w:rsidP="003719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Пригорнев Владимир Борисович – заместитель Председателя Правительства Камчатского края</w:t>
            </w:r>
          </w:p>
          <w:p w:rsidR="003719CD" w:rsidRPr="007E3F81" w:rsidRDefault="003719CD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7E3F81" w:rsidTr="00D86D3B">
        <w:trPr>
          <w:cantSplit/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EF08C8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05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Сивак Виктория Ивановна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заместитель Председателя Правительства Камчатского края</w:t>
            </w:r>
          </w:p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7E3F81" w:rsidTr="00D86D3B">
        <w:trPr>
          <w:cantSplit/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EF08C8" w:rsidP="00EF08C8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18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Смирнов Тимофей Юрьевич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заместитель Председателя Правительства Камчатского края</w:t>
            </w:r>
          </w:p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7E3F81" w:rsidTr="00D86D3B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EF08C8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26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Суббота Марина Анатольевна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заместитель Председателя Правительства Камчатского края</w:t>
            </w:r>
          </w:p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7E3F81" w:rsidTr="00D86D3B">
        <w:trPr>
          <w:cantSplit/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EF08C8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7E3F81">
              <w:rPr>
                <w:sz w:val="24"/>
                <w:szCs w:val="24"/>
              </w:rPr>
              <w:t>19 февраля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Хабаров Сергей Иванович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заместитель Председателя Правительства Камчатского края </w:t>
            </w:r>
            <w:r w:rsidR="006B6DD3" w:rsidRPr="007E3F81">
              <w:rPr>
                <w:sz w:val="24"/>
                <w:szCs w:val="24"/>
              </w:rPr>
              <w:t>–</w:t>
            </w:r>
            <w:r w:rsidRPr="007E3F81">
              <w:rPr>
                <w:sz w:val="24"/>
                <w:szCs w:val="24"/>
              </w:rPr>
              <w:t xml:space="preserve"> Министр специальных программ и по делам казачества Камчатского края</w:t>
            </w:r>
          </w:p>
          <w:p w:rsidR="00D92BAB" w:rsidRPr="007E3F81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37BEF" w:rsidRPr="007E3F81" w:rsidRDefault="00337BEF" w:rsidP="00DA3526">
      <w:pPr>
        <w:spacing w:after="0" w:line="240" w:lineRule="auto"/>
        <w:contextualSpacing/>
        <w:rPr>
          <w:sz w:val="24"/>
          <w:szCs w:val="24"/>
        </w:rPr>
      </w:pPr>
    </w:p>
    <w:p w:rsidR="0045567F" w:rsidRPr="007E3F81" w:rsidRDefault="0045567F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7E3F81" w:rsidRDefault="00DB33AD" w:rsidP="00DA3526">
      <w:pPr>
        <w:pStyle w:val="a5"/>
        <w:numPr>
          <w:ilvl w:val="0"/>
          <w:numId w:val="36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7E3F81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3C16" w:rsidRPr="007E3F81" w:rsidRDefault="009B3C1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518"/>
      </w:tblGrid>
      <w:tr w:rsidR="00BC185D" w:rsidRPr="007E3F81" w:rsidTr="002024EB">
        <w:trPr>
          <w:cantSplit/>
          <w:trHeight w:val="624"/>
        </w:trPr>
        <w:tc>
          <w:tcPr>
            <w:tcW w:w="15339" w:type="dxa"/>
            <w:gridSpan w:val="4"/>
            <w:shd w:val="clear" w:color="auto" w:fill="auto"/>
            <w:vAlign w:val="center"/>
          </w:tcPr>
          <w:p w:rsidR="00BC185D" w:rsidRPr="007E3F81" w:rsidRDefault="00BC185D" w:rsidP="006B71B7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E3F81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C54568" w:rsidRPr="007E3F81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4568" w:rsidRPr="007E3F81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518" w:type="dxa"/>
            <w:shd w:val="clear" w:color="auto" w:fill="auto"/>
          </w:tcPr>
          <w:p w:rsidR="00C54568" w:rsidRPr="007E3F81" w:rsidRDefault="00C54568" w:rsidP="006B71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184CF9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184CF9" w:rsidRPr="007E3F81" w:rsidRDefault="00184CF9" w:rsidP="00184CF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7E3F81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070" w:type="dxa"/>
            <w:gridSpan w:val="3"/>
            <w:shd w:val="clear" w:color="auto" w:fill="auto"/>
          </w:tcPr>
          <w:p w:rsidR="00184CF9" w:rsidRPr="007E3F81" w:rsidRDefault="00184CF9" w:rsidP="00184CF9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7E3F81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184CF9" w:rsidRPr="007E3F81" w:rsidRDefault="00184CF9" w:rsidP="00184CF9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7E3F81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184CF9" w:rsidRPr="007E3F81" w:rsidRDefault="00184CF9" w:rsidP="00184CF9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7E3F81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184CF9" w:rsidRPr="007E3F81" w:rsidRDefault="00184CF9" w:rsidP="00184CF9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7E3F81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Камчатского края;</w:t>
            </w:r>
          </w:p>
          <w:p w:rsidR="00184CF9" w:rsidRPr="007E3F81" w:rsidRDefault="00184CF9" w:rsidP="00184CF9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7E3F81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184CF9" w:rsidRPr="007E3F81" w:rsidRDefault="00184CF9" w:rsidP="00184CF9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7E3F81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учреждений.</w:t>
            </w:r>
          </w:p>
        </w:tc>
      </w:tr>
      <w:tr w:rsidR="00F00792" w:rsidRPr="007E3F81" w:rsidTr="002024EB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  <w:r w:rsidRPr="007E3F81">
              <w:rPr>
                <w:sz w:val="24"/>
                <w:szCs w:val="24"/>
              </w:rPr>
              <w:t xml:space="preserve"> 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Прокат репертуарных спектаклей </w:t>
            </w:r>
          </w:p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7E3F8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F00792" w:rsidRPr="007E3F81" w:rsidTr="002024EB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Мероприятия текущей образовательной деятельности </w:t>
            </w:r>
          </w:p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КГБПОУ «Камчатский колледж искусств»</w:t>
            </w:r>
          </w:p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F00792" w:rsidRPr="007E3F81" w:rsidTr="002024EB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00792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</w:t>
            </w:r>
          </w:p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Весь месяц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00792" w:rsidP="00062673">
            <w:pPr>
              <w:spacing w:after="0" w:line="240" w:lineRule="auto"/>
              <w:ind w:left="-113" w:right="-108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7362F5" w:rsidRDefault="00F00792" w:rsidP="007362F5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«Владивостокская крепость. Групповой портрет» – передвижная выставка.  Организована Государственным музеем-заповедником «Владивостокская крепость» совместно с Приморским государственн</w:t>
            </w:r>
            <w:r w:rsidR="007362F5">
              <w:rPr>
                <w:sz w:val="24"/>
                <w:szCs w:val="24"/>
              </w:rPr>
              <w:t xml:space="preserve">ым музеем имени В.К. Арсеньева </w:t>
            </w:r>
          </w:p>
          <w:p w:rsidR="00F00792" w:rsidRPr="007E3F81" w:rsidRDefault="00F00792" w:rsidP="007362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F00792" w:rsidRPr="007E3F81" w:rsidTr="002024EB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00792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«Творчество-2020» - выставка Камчатского регионального отделения Союза художников России. Живопись, графика, декоративно-прикладное искусство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F00792" w:rsidRPr="007E3F81" w:rsidTr="002024EB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Весь месяц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13" w:right="-108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Конкурс</w:t>
            </w:r>
          </w:p>
          <w:p w:rsidR="00150FCA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13" w:right="-108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«Молодой поэт Камчатки» – краевой поэтический конкурс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Весь месяц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13" w:right="-108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10518" w:type="dxa"/>
            <w:shd w:val="clear" w:color="auto" w:fill="auto"/>
          </w:tcPr>
          <w:p w:rsidR="007362F5" w:rsidRDefault="00F00792" w:rsidP="007362F5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«Северная сказка здесь и сейчас» – краевой литературный конкурс </w:t>
            </w:r>
          </w:p>
          <w:p w:rsidR="00F00792" w:rsidRPr="007E3F81" w:rsidRDefault="00F00792" w:rsidP="007362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03 – 29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 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Экскурсия</w:t>
            </w:r>
          </w:p>
          <w:p w:rsidR="00150FCA" w:rsidRPr="007E3F81" w:rsidRDefault="00150FCA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7362F5" w:rsidRDefault="00F00792" w:rsidP="007362F5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«Знакомство с библиотекой» – экскурсия по библиотеке. Ребятам расскажут, как записаться в библиотеку, о правилах пользования абонементом и многое другое </w:t>
            </w:r>
          </w:p>
          <w:p w:rsidR="00F00792" w:rsidRPr="007E3F81" w:rsidRDefault="00F00792" w:rsidP="007362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03 – 29 февраля</w:t>
            </w:r>
          </w:p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right="131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  <w:p w:rsidR="00150FCA" w:rsidRPr="007E3F81" w:rsidRDefault="00150FCA" w:rsidP="00062673">
            <w:pPr>
              <w:shd w:val="clear" w:color="auto" w:fill="FFFFFF" w:themeFill="background1"/>
              <w:spacing w:after="0" w:line="240" w:lineRule="auto"/>
              <w:ind w:right="131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7362F5" w:rsidRDefault="00F00792" w:rsidP="007362F5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«Жизнь моя камчатская…» – передвижная выставка репродукций картин заслуженного художника РФ Федора Дьякова из собрания Камчатского краевого объединенного музея </w:t>
            </w:r>
          </w:p>
          <w:p w:rsidR="00F00792" w:rsidRPr="007E3F81" w:rsidRDefault="00F00792" w:rsidP="007362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03 – 29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«Волшебная игла» - персональная выставка декоративно-прикл</w:t>
            </w:r>
            <w:r w:rsidR="007362F5">
              <w:rPr>
                <w:sz w:val="24"/>
                <w:szCs w:val="24"/>
              </w:rPr>
              <w:t xml:space="preserve">адного искусства Дианы Котовой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</w:rPr>
              <w:t xml:space="preserve">03 </w:t>
            </w:r>
            <w:r w:rsidRPr="007E3F81">
              <w:rPr>
                <w:sz w:val="24"/>
                <w:szCs w:val="24"/>
              </w:rPr>
              <w:t>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  <w:p w:rsidR="00150FCA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</w:rPr>
              <w:t xml:space="preserve">«Правила дорожного движения – правила жизни» – открытие краевой выставки детского и юношеского художественного творчества, посвященная правилам дорожного движения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7E3F81">
              <w:rPr>
                <w:rStyle w:val="eop"/>
                <w:sz w:val="24"/>
                <w:szCs w:val="24"/>
                <w:shd w:val="clear" w:color="auto" w:fill="FFFFFF"/>
              </w:rPr>
              <w:t>КГБУ ДПО «Камчатский учебно-методический центр»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04 февраля</w:t>
            </w:r>
          </w:p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Проект «Документальный вторник» – просмотр и обсуждение биографического фильма «Я – Хит Леджер» (реж. Адриан Байтенхайс и Дерек Мюррэй, 2017)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05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Киноклуб «Третий возраст» – просмотр и обсуждение фильма «Не делайте бисквиты в плохом настроении» (реж. Григорий Никулин, 2003) </w:t>
            </w:r>
          </w:p>
          <w:p w:rsidR="00F00792" w:rsidRPr="007E3F81" w:rsidRDefault="00F00792" w:rsidP="00F0079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05</w:t>
            </w:r>
            <w:r w:rsidR="004D348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150FCA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Заключительный концерт </w:t>
            </w:r>
            <w:r w:rsidRPr="007E3F81">
              <w:rPr>
                <w:sz w:val="24"/>
                <w:szCs w:val="24"/>
                <w:lang w:val="en-US"/>
              </w:rPr>
              <w:t>IX</w:t>
            </w:r>
            <w:r w:rsidRPr="007E3F81">
              <w:rPr>
                <w:sz w:val="24"/>
                <w:szCs w:val="24"/>
              </w:rPr>
              <w:t xml:space="preserve">-го краевого фестиваля фортепианной музыки им. Валерия Тумило </w:t>
            </w:r>
          </w:p>
          <w:p w:rsidR="00F00792" w:rsidRPr="007E3F81" w:rsidRDefault="00F00792" w:rsidP="00F0079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00792" w:rsidRPr="007E3F81" w:rsidTr="002024EB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06 и 07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  <w:p w:rsidR="00920103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«В музей через библиотеку» – медиа путешествие по детским музеям мира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07</w:t>
            </w:r>
            <w:r w:rsidR="004D348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 «С песней по жизни» – литературно-музыкальная программа, посвященная творчеству народной артистки СССР Людмилы Зыкиной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07</w:t>
            </w:r>
            <w:r w:rsidR="004D348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«Душегрейка»</w:t>
            </w:r>
            <w:r w:rsidRPr="007E3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мастерская текстов для тех, кто хочет раскрыть свои творческие способности </w:t>
            </w:r>
          </w:p>
          <w:p w:rsidR="00F00792" w:rsidRPr="007E3F81" w:rsidRDefault="00F00792" w:rsidP="00F00792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07</w:t>
            </w:r>
            <w:r w:rsidR="004D348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Спектакль</w:t>
            </w:r>
          </w:p>
          <w:p w:rsidR="00920103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pStyle w:val="af"/>
              <w:shd w:val="clear" w:color="auto" w:fill="FFFFFF"/>
              <w:spacing w:before="0" w:after="0"/>
              <w:jc w:val="both"/>
            </w:pPr>
            <w:r w:rsidRPr="007E3F81">
              <w:t xml:space="preserve">«Как я съел собаку» - прощальный спектакль Заслуженного артиста России Алексея Высторопца на камчатской сцене </w:t>
            </w:r>
          </w:p>
          <w:p w:rsidR="00F00792" w:rsidRPr="007E3F81" w:rsidRDefault="00F00792" w:rsidP="00F00792">
            <w:pPr>
              <w:pStyle w:val="af"/>
              <w:shd w:val="clear" w:color="auto" w:fill="FFFFFF"/>
              <w:spacing w:before="0" w:after="0"/>
              <w:jc w:val="right"/>
            </w:pPr>
            <w:r w:rsidRPr="007E3F81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08</w:t>
            </w:r>
            <w:r w:rsidR="004D3484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«Снежные сопки» - мастер-класс по живописи шерстью, 11+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4D34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08</w:t>
            </w:r>
            <w:r w:rsidR="004D3484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  <w:p w:rsidR="00920103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920103" w:rsidRPr="007E3F81" w:rsidRDefault="00F00792" w:rsidP="00920103">
            <w:pPr>
              <w:pStyle w:val="af"/>
              <w:shd w:val="clear" w:color="auto" w:fill="FFFFFF"/>
              <w:spacing w:before="0" w:after="0"/>
              <w:jc w:val="both"/>
            </w:pPr>
            <w:r w:rsidRPr="007E3F81">
              <w:t xml:space="preserve">«Магия гитары»: лауреат Международных конкурсов Ровшан Мамедкулиев – классическая гитара (Москва) и Камчатский камерный оркестр им. Г. Аввакумова </w:t>
            </w:r>
          </w:p>
          <w:p w:rsidR="00F00792" w:rsidRPr="007E3F81" w:rsidRDefault="00F00792" w:rsidP="00920103">
            <w:pPr>
              <w:pStyle w:val="af"/>
              <w:shd w:val="clear" w:color="auto" w:fill="FFFFFF"/>
              <w:spacing w:before="0" w:after="0"/>
              <w:jc w:val="right"/>
            </w:pPr>
            <w:r w:rsidRPr="007E3F81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</w:rPr>
              <w:t>10 – 14</w:t>
            </w:r>
            <w:r w:rsidR="004D3484" w:rsidRPr="007E3F81">
              <w:rPr>
                <w:rFonts w:eastAsia="Times New Roman"/>
                <w:sz w:val="24"/>
                <w:szCs w:val="24"/>
              </w:rPr>
              <w:t xml:space="preserve"> </w:t>
            </w:r>
            <w:r w:rsidR="004D3484" w:rsidRPr="007E3F81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920103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Курсы повышения </w:t>
            </w:r>
            <w:r w:rsidR="00F714BE" w:rsidRPr="007E3F81">
              <w:rPr>
                <w:sz w:val="24"/>
                <w:szCs w:val="24"/>
              </w:rPr>
              <w:t xml:space="preserve">квалификации 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3F81">
              <w:rPr>
                <w:rFonts w:eastAsia="Times New Roman"/>
                <w:bCs/>
                <w:iCs/>
                <w:sz w:val="24"/>
                <w:szCs w:val="24"/>
              </w:rPr>
              <w:t xml:space="preserve">«Актуальные аспекты преподавания фортепиано в детской школе искусств» - курсы повышения квалификации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Style w:val="eop"/>
                <w:sz w:val="24"/>
                <w:szCs w:val="24"/>
                <w:shd w:val="clear" w:color="auto" w:fill="FFFFFF"/>
              </w:rPr>
              <w:t>КГБУ ДПО «Камчатский учебно-методический центр»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11</w:t>
            </w:r>
            <w:r w:rsidR="004D348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 «Хороводы» – музыкально-игровая программа для любителей русских народных песен и танцев с участием коллектива «Рябиновый рассвет»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  <w:lang w:val="en-US"/>
              </w:rPr>
            </w:pPr>
            <w:r w:rsidRPr="007E3F81">
              <w:rPr>
                <w:sz w:val="24"/>
                <w:szCs w:val="24"/>
              </w:rPr>
              <w:t>11</w:t>
            </w:r>
            <w:r w:rsidR="0030793C" w:rsidRPr="007E3F81">
              <w:rPr>
                <w:sz w:val="24"/>
                <w:szCs w:val="24"/>
                <w:lang w:val="en-US"/>
              </w:rPr>
              <w:t xml:space="preserve"> </w:t>
            </w:r>
            <w:r w:rsidR="0030793C" w:rsidRPr="007E3F81">
              <w:rPr>
                <w:sz w:val="24"/>
                <w:szCs w:val="24"/>
              </w:rPr>
              <w:t>февраля</w:t>
            </w:r>
          </w:p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Проект «Читаем вместе» – обсуждение книги Габриэля Гарсиа Маркеса «Сто лет одиночества»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30793C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12 и 26 февраля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«Англия и англичане…» – отправляемся в слайд-путешествие по Англии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12 </w:t>
            </w:r>
            <w:r w:rsidR="0030793C" w:rsidRPr="007E3F81">
              <w:rPr>
                <w:sz w:val="24"/>
                <w:szCs w:val="24"/>
              </w:rPr>
              <w:t>февраля</w:t>
            </w:r>
          </w:p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«Поднебесная страна – Китай» – встреча с камчатским альпинистом и путешественником Александром Биченко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30793C" w:rsidRPr="007E3F81" w:rsidRDefault="00F00792" w:rsidP="003079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13 </w:t>
            </w:r>
            <w:r w:rsidR="0030793C" w:rsidRPr="007E3F81">
              <w:rPr>
                <w:sz w:val="24"/>
                <w:szCs w:val="24"/>
              </w:rPr>
              <w:t>и 14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ind w:left="-1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«Фантастическое путешествие в страну насекомых» – беседа, посвящённая 120 годовщине со дня рождения Ларри Яна Леопольдовича, автора научной сказки «Приключения Карика и Вали»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13</w:t>
            </w:r>
            <w:r w:rsidR="0030793C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«Самый главный великан» – беседа посвящена юбилею литературного героя известного русского писателя Сергея Владимировича Михалкова. Дяде Стёпе 85 лет!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14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ind w:right="131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7E3F81">
              <w:rPr>
                <w:sz w:val="24"/>
                <w:szCs w:val="24"/>
              </w:rPr>
              <w:t>«Я люблю тебя, жизнь!» – концерт народного хора ветеранов войны и труда «Красная гвоздика»</w:t>
            </w:r>
            <w:r w:rsidRPr="007E3F8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14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A13F3A" w:rsidRPr="00A13F3A" w:rsidRDefault="00F00792" w:rsidP="00A13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3F3A">
              <w:rPr>
                <w:rFonts w:ascii="Times New Roman" w:hAnsi="Times New Roman"/>
                <w:sz w:val="24"/>
                <w:szCs w:val="24"/>
              </w:rPr>
              <w:t xml:space="preserve">«День влюбленных с дуэтом «Грани»: вместе с дуэтом «Грани» выступят вокалисты Иван Рак, Сирана Мирзоян, Мария Кравченко, музыканты Михаил Авдошенко (баян), Дмитрий Садчиков (флейта), Анна Немкина (фламенко), а также актеры Камчатского театра драмы и комедии Михаил Белозеров и Наталья Войтюк </w:t>
            </w:r>
          </w:p>
          <w:p w:rsidR="00F00792" w:rsidRPr="007E3F81" w:rsidRDefault="00F00792" w:rsidP="00A13F3A">
            <w:pPr>
              <w:pStyle w:val="a3"/>
              <w:jc w:val="right"/>
            </w:pPr>
            <w:r w:rsidRPr="00A13F3A">
              <w:rPr>
                <w:rFonts w:ascii="Times New Roman" w:hAnsi="Times New Roman"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15 – 19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Конкурс</w:t>
            </w:r>
          </w:p>
          <w:p w:rsidR="00F714BE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«ВИВАТ, МУЗЫКОВЕД!» - краевая теоретическая олимпиада среди учащихся младших классов детских школ искусств Камчатского края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15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Торжественное собрание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Тожественное собрание, посвященное вывода войск из Афганистана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16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714BE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Спектакль</w:t>
            </w:r>
          </w:p>
          <w:p w:rsidR="00F714BE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right="-58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«Любопытный слоненок» - премьера спектакля, инсценировка И.Карпова по мотивам сказки Р.Киплинга (Зрительный зал Камчатского театр кукол, тел. 42-64-40)</w:t>
            </w:r>
          </w:p>
          <w:p w:rsidR="00F00792" w:rsidRPr="007E3F81" w:rsidRDefault="00F00792" w:rsidP="00F00792">
            <w:pPr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7E3F81">
              <w:rPr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16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Клуб «Книготавр» – просмотр и обсуждение фильма «Ангелы и демоны», (реж. Рон Ховард, 2009), снятого по одноимённому роману Дэна Брауна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16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7362F5" w:rsidRDefault="00F00792" w:rsidP="007362F5">
            <w:pPr>
              <w:pStyle w:val="af"/>
              <w:shd w:val="clear" w:color="auto" w:fill="FFFFFF"/>
              <w:spacing w:before="0" w:after="0"/>
              <w:jc w:val="both"/>
            </w:pPr>
            <w:r w:rsidRPr="007E3F81">
              <w:t xml:space="preserve">«Люби меня, как я тебя» - лирическая комедия от Московского театра современной комедии. В ролях: Людмила Нильская, Николай Бендера, Анастасия Малкова </w:t>
            </w:r>
          </w:p>
          <w:p w:rsidR="00F00792" w:rsidRPr="007E3F81" w:rsidRDefault="00F00792" w:rsidP="007362F5">
            <w:pPr>
              <w:pStyle w:val="af"/>
              <w:shd w:val="clear" w:color="auto" w:fill="FFFFFF"/>
              <w:spacing w:before="0" w:after="0"/>
              <w:jc w:val="right"/>
            </w:pPr>
            <w:r w:rsidRPr="007E3F81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17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F714B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Концерт корякского национального ансамбля танца «АНГТ», посвященный юбилею Иосифа Жукова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КГБУ «Корякский национальный ансамбль танца «АНГТ»»</w:t>
            </w:r>
          </w:p>
        </w:tc>
      </w:tr>
      <w:tr w:rsidR="00F00792" w:rsidRPr="007E3F81" w:rsidTr="002024EB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18</w:t>
            </w:r>
            <w:r w:rsidR="00F714B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«Современные цифровые музыкальные технологии» - мастер-класс от музыкального магазина «Пет&amp;Па»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18 </w:t>
            </w:r>
            <w:r w:rsidR="00BA40F4" w:rsidRPr="007E3F81">
              <w:rPr>
                <w:sz w:val="24"/>
                <w:szCs w:val="24"/>
              </w:rPr>
              <w:t>февраля</w:t>
            </w:r>
          </w:p>
          <w:p w:rsidR="00F00792" w:rsidRPr="007E3F81" w:rsidRDefault="00F00792" w:rsidP="00BA40F4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Лекция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Антарктиды или Кто и зачем исследует Антарктиду» – лекция сотрудника Восточного института Школы региональных и международных исследований ДВФУ Юрия Туманова </w:t>
            </w:r>
          </w:p>
          <w:p w:rsidR="00F00792" w:rsidRPr="007E3F81" w:rsidRDefault="00F00792" w:rsidP="00F0079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F00792" w:rsidRPr="007E3F81" w:rsidRDefault="00BA40F4" w:rsidP="00BA40F4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7E3F81">
              <w:t>19 и 20 февраля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«Антарктида» – Премьера! Спектакль по пьесе У.Гицаревой в жанре «Полярная экспедиция»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00792" w:rsidRPr="007E3F81" w:rsidTr="002024EB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19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BA4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</w:t>
            </w:r>
            <w:r w:rsidR="00736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 и обсуждение фильма «Т-34»</w:t>
            </w:r>
          </w:p>
          <w:p w:rsidR="00F00792" w:rsidRPr="007E3F81" w:rsidRDefault="00F00792" w:rsidP="00F0079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3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19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Литературный альбом «Двухсотлетний человек»» – вечер, посвященный 100-летию со дня рождения Айзека Азимова </w:t>
            </w:r>
          </w:p>
          <w:p w:rsidR="00F00792" w:rsidRPr="007E3F81" w:rsidRDefault="00F00792" w:rsidP="00F00792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20 – 29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  <w:p w:rsidR="00BA40F4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«Молодая Камчатка»</w:t>
            </w:r>
            <w:r w:rsidRPr="007E3F81">
              <w:rPr>
                <w:rFonts w:eastAsia="Arial"/>
                <w:sz w:val="24"/>
                <w:szCs w:val="24"/>
              </w:rPr>
              <w:t xml:space="preserve"> </w:t>
            </w:r>
            <w:r w:rsidRPr="007E3F81">
              <w:rPr>
                <w:sz w:val="24"/>
                <w:szCs w:val="24"/>
              </w:rPr>
              <w:t xml:space="preserve">- выставка молодых художников Камчатки. Живопись, графика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20 – 29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«Новые поступления в собрании музея» - выставка произведений из фондов художественного музея. Живопись, графика, декоративно-прикладное искусство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BA40F4" w:rsidRPr="007E3F81" w:rsidRDefault="00F00792" w:rsidP="00BA4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20 </w:t>
            </w:r>
            <w:r w:rsidR="00BA40F4" w:rsidRPr="007E3F81">
              <w:rPr>
                <w:sz w:val="24"/>
                <w:szCs w:val="24"/>
              </w:rPr>
              <w:t>и 21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«Курс молодого бойца» </w:t>
            </w:r>
            <w:r w:rsidRPr="007E3F81">
              <w:rPr>
                <w:sz w:val="24"/>
                <w:szCs w:val="24"/>
              </w:rPr>
              <w:softHyphen/>
              <w:t xml:space="preserve">– командная игра, посвященная Дню защитника Отечества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20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«Сказки Севера» </w:t>
            </w:r>
            <w:r w:rsidRPr="007E3F81">
              <w:rPr>
                <w:sz w:val="24"/>
                <w:szCs w:val="24"/>
              </w:rPr>
              <w:softHyphen/>
              <w:t xml:space="preserve">– на мероприятии ребята познакомятся с некоторыми словами местного населения Камчатки, узнают кто такой Кутх и сколько у него имен, познакомятся с мифами и поучаствуют в викторине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20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«Держава армией сильна» </w:t>
            </w:r>
            <w:r w:rsidRPr="007E3F81">
              <w:rPr>
                <w:sz w:val="24"/>
                <w:szCs w:val="24"/>
              </w:rPr>
              <w:softHyphen/>
              <w:t xml:space="preserve">– беседа-презентация посвящена традициям празднования Дня защитника Отечества в нашей стране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20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«Как стать номером 1» – беседа по книге Игоря Манна «Номер 1» о том, как преуспеть в своей сфере деятельности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20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sz w:val="24"/>
                <w:szCs w:val="24"/>
              </w:rPr>
              <w:t xml:space="preserve">Семейный праздник «Когда мы вместе с папой» – интеллектуальные игры и конкурсы, мастер-классы, выступления творческих коллективов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21</w:t>
            </w:r>
            <w:r w:rsidR="00BA40F4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BA40F4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«Будущий защитник Отечества» - праздничная программа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21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«Вулканы и космос» – открытие совместного выставочного проекта культурного центра «Вулканариум» и Московского мемориального музея космонавтики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АНО Центр семейной культуры «Благодать»</w:t>
            </w:r>
          </w:p>
        </w:tc>
      </w:tr>
      <w:tr w:rsidR="00F00792" w:rsidRPr="007E3F81" w:rsidTr="002024EB">
        <w:trPr>
          <w:cantSplit/>
          <w:trHeight w:val="617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21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7362F5" w:rsidRDefault="00F00792" w:rsidP="007362F5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Сказ о домре-кудеснице (Как Данила-мастер свой путь искал) - концерт «Праздник домры» из цикла фестивальных программ о народных инструментах </w:t>
            </w:r>
          </w:p>
          <w:p w:rsidR="00F00792" w:rsidRPr="007E3F81" w:rsidRDefault="00F00792" w:rsidP="007362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00792" w:rsidRPr="007E3F81" w:rsidTr="002024EB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21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«От барокко до рока»: Алексей Людевиг – альт (Санкт-Петербург) и Камчатский камерный оркестр им. Г. Аввакумова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F00792" w:rsidRPr="007E3F81" w:rsidTr="002024EB">
        <w:trPr>
          <w:cantSplit/>
          <w:trHeight w:val="481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right="-5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lastRenderedPageBreak/>
              <w:t>23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Спектакль</w:t>
            </w:r>
          </w:p>
          <w:p w:rsidR="0093222E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8" w:type="dxa"/>
            <w:shd w:val="clear" w:color="auto" w:fill="auto"/>
          </w:tcPr>
          <w:p w:rsidR="007362F5" w:rsidRDefault="00F00792" w:rsidP="007362F5">
            <w:pPr>
              <w:spacing w:after="0" w:line="240" w:lineRule="auto"/>
              <w:ind w:right="-58"/>
              <w:jc w:val="both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«Камчатский бастион» - премьера спектакля по пьесе С.Туркова, посвящённая 165-летию героической обороны Петропавловска в августе 1854 года </w:t>
            </w:r>
          </w:p>
          <w:p w:rsidR="00F00792" w:rsidRPr="007E3F81" w:rsidRDefault="00F00792" w:rsidP="007362F5">
            <w:pPr>
              <w:spacing w:after="0" w:line="240" w:lineRule="auto"/>
              <w:ind w:right="-58"/>
              <w:jc w:val="right"/>
              <w:rPr>
                <w:sz w:val="24"/>
                <w:szCs w:val="24"/>
              </w:rPr>
            </w:pPr>
            <w:r w:rsidRPr="007E3F81">
              <w:rPr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F00792" w:rsidRPr="007E3F81" w:rsidTr="002024EB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24 </w:t>
            </w:r>
            <w:r w:rsidR="0093222E" w:rsidRPr="007E3F81">
              <w:rPr>
                <w:sz w:val="24"/>
                <w:szCs w:val="24"/>
              </w:rPr>
              <w:t>февраля</w:t>
            </w:r>
          </w:p>
          <w:p w:rsidR="00F00792" w:rsidRPr="007E3F81" w:rsidRDefault="00F00792" w:rsidP="009322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«Конкурс грамотеев» </w:t>
            </w:r>
            <w:r w:rsidRPr="007E3F81">
              <w:rPr>
                <w:sz w:val="24"/>
                <w:szCs w:val="24"/>
              </w:rPr>
              <w:softHyphen/>
              <w:t xml:space="preserve">– познавательная игра КВН по русскому языку, посвящённая «Международному дню родного языка» </w:t>
            </w:r>
          </w:p>
          <w:p w:rsidR="00F00792" w:rsidRPr="007E3F81" w:rsidRDefault="00F00792" w:rsidP="00F00792">
            <w:pPr>
              <w:pStyle w:val="a5"/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25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93222E">
            <w:pPr>
              <w:spacing w:after="0" w:line="240" w:lineRule="auto"/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Проект «Документальный вторник» – просмотр и обсуждение фильма «Анимированная жизнь» (реж. Роджер Уильямс, 2016)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26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Виртуальный концертный зал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«Заезжий музыкант». Вечер в честь Булата Окуджавы (95 лет со дня рождения) - виртуальный концертный зал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27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«Огонь Грузии» - </w:t>
            </w:r>
            <w:r w:rsidRPr="007E3F81">
              <w:rPr>
                <w:sz w:val="24"/>
                <w:szCs w:val="24"/>
                <w:shd w:val="clear" w:color="auto" w:fill="FFFFFF"/>
              </w:rPr>
              <w:t xml:space="preserve"> уникальным танцевальным шоу от Королевского национального балета Грузии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ООО «ДМК»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28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«СКРИПКИ, BRAVO!»</w:t>
            </w:r>
            <w:r w:rsidRPr="007E3F81">
              <w:rPr>
                <w:rFonts w:eastAsia="Times New Roman"/>
                <w:sz w:val="24"/>
                <w:szCs w:val="24"/>
              </w:rPr>
              <w:t xml:space="preserve"> </w:t>
            </w:r>
            <w:r w:rsidRPr="007E3F81">
              <w:rPr>
                <w:sz w:val="24"/>
                <w:szCs w:val="24"/>
              </w:rPr>
              <w:t>- открытие IV-го краевого фестиваля скрипичного исполнительства</w:t>
            </w:r>
            <w:r w:rsidRPr="007E3F8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28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 «Винтажный звук пластинок» – литературно-музыкальная гостиная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28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518" w:type="dxa"/>
            <w:shd w:val="clear" w:color="auto" w:fill="auto"/>
          </w:tcPr>
          <w:p w:rsidR="00062673" w:rsidRDefault="00F00792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«Потомки Мюнхгаузена» - конкурсная программа. Ребята познакомятся с необычными и смешными рассказами немецкого писателя Эриха Распе про удивительные приключения барона Мюнхгаузена и поучаствуют в конкурсе </w:t>
            </w:r>
          </w:p>
          <w:p w:rsidR="00F00792" w:rsidRPr="007E3F81" w:rsidRDefault="00F00792" w:rsidP="00062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28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93222E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Концерт Камчатской хоровой капеллы им. Евгения Морозова, художественный руководитель и дирижер Василий Князев, с участием Русского квартета «Камчатка», художественный руководитель Артём Быков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29</w:t>
            </w:r>
            <w:r w:rsidR="0093222E" w:rsidRPr="007E3F81">
              <w:rPr>
                <w:sz w:val="24"/>
                <w:szCs w:val="24"/>
              </w:rPr>
              <w:t xml:space="preserve"> февраля</w:t>
            </w:r>
          </w:p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EF08C8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518" w:type="dxa"/>
            <w:shd w:val="clear" w:color="auto" w:fill="auto"/>
          </w:tcPr>
          <w:p w:rsidR="00062673" w:rsidRDefault="00F00792" w:rsidP="00062673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«Масленица» – познавательно-развлекательная программа для всей семьи: игры, конкурсы, масленичные забавы и многое другое </w:t>
            </w:r>
          </w:p>
          <w:p w:rsidR="00F00792" w:rsidRPr="007E3F81" w:rsidRDefault="00F00792" w:rsidP="000626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F00792" w:rsidRPr="007E3F81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00792" w:rsidRPr="007E3F81" w:rsidRDefault="00F00792" w:rsidP="00F00792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  <w:r w:rsidRPr="007E3F81">
              <w:t>29</w:t>
            </w:r>
            <w:r w:rsidR="00EF08C8" w:rsidRPr="007E3F81">
              <w:t xml:space="preserve"> февраля</w:t>
            </w:r>
          </w:p>
          <w:p w:rsidR="00F00792" w:rsidRPr="007E3F81" w:rsidRDefault="00F00792" w:rsidP="00F00792">
            <w:pPr>
              <w:pStyle w:val="af"/>
              <w:tabs>
                <w:tab w:val="left" w:pos="3969"/>
              </w:tabs>
              <w:spacing w:before="0" w:after="0"/>
              <w:ind w:left="-113" w:right="-108"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00792" w:rsidRPr="007E3F81" w:rsidRDefault="00EF08C8" w:rsidP="00062673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«Август. 1854» – Хроника камчатской обороны 1854 г., инсценировка О.</w:t>
            </w:r>
            <w:r w:rsidR="00062673">
              <w:rPr>
                <w:sz w:val="24"/>
                <w:szCs w:val="24"/>
              </w:rPr>
              <w:t xml:space="preserve"> </w:t>
            </w:r>
            <w:r w:rsidRPr="007E3F81">
              <w:rPr>
                <w:sz w:val="24"/>
                <w:szCs w:val="24"/>
              </w:rPr>
              <w:t>Степанова, по роману А.</w:t>
            </w:r>
            <w:r w:rsidR="00062673">
              <w:rPr>
                <w:sz w:val="24"/>
                <w:szCs w:val="24"/>
              </w:rPr>
              <w:t xml:space="preserve"> </w:t>
            </w:r>
            <w:r w:rsidRPr="007E3F81">
              <w:rPr>
                <w:sz w:val="24"/>
                <w:szCs w:val="24"/>
              </w:rPr>
              <w:t xml:space="preserve">Борщаговского «Русский флаг» </w:t>
            </w:r>
          </w:p>
          <w:p w:rsidR="00F00792" w:rsidRPr="007E3F81" w:rsidRDefault="00F00792" w:rsidP="00F00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E3F81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F00792" w:rsidRPr="007E3F81" w:rsidTr="00F7576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  <w:vAlign w:val="center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ЖКХ и энергетики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ЖКХ и энергетики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lastRenderedPageBreak/>
              <w:t>Министерство строительства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строительства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b/>
                <w:color w:val="000000" w:themeColor="text1"/>
                <w:szCs w:val="24"/>
              </w:rPr>
            </w:pPr>
            <w:r w:rsidRPr="007E3F81">
              <w:rPr>
                <w:b/>
                <w:color w:val="000000" w:themeColor="text1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11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Семинар для специалистов предприятий, занятых в сфере производства пищевой продукции, услуг общественного питания по теме «Актуальные вопросы технического регулирования в пищевой промышленности»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18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Семинар для специалистов предприятий, занятых в сфере производства пищевой продукции, услуг общественного питания по теме «Актуальные вопросы стандартизации и подтверждения соответствия пищевой продукции»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Государственная жилищная инспекция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</w:t>
            </w:r>
            <w:r w:rsidRPr="007E3F81">
              <w:rPr>
                <w:color w:val="000000"/>
                <w:szCs w:val="24"/>
              </w:rPr>
              <w:t>Государственной жилищной инспекции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Инспекция государственного строительного надзора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</w:t>
            </w:r>
            <w:r w:rsidRPr="007E3F81">
              <w:rPr>
                <w:color w:val="000000"/>
                <w:szCs w:val="24"/>
              </w:rPr>
              <w:t>Инспекции государственного строительного надзора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E3F81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строительства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E3F81">
              <w:rPr>
                <w:color w:val="000000" w:themeColor="text1"/>
                <w:sz w:val="24"/>
                <w:szCs w:val="24"/>
              </w:rPr>
              <w:t xml:space="preserve">Отчет по итогам деятельности </w:t>
            </w:r>
            <w:r w:rsidRPr="007E3F81">
              <w:rPr>
                <w:sz w:val="24"/>
                <w:szCs w:val="24"/>
              </w:rPr>
              <w:t>Министерства строительства Камчатского края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F81">
              <w:rPr>
                <w:b/>
                <w:sz w:val="24"/>
                <w:szCs w:val="24"/>
              </w:rPr>
              <w:t>Администрация Корякского округа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5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E3F81">
              <w:rPr>
                <w:color w:val="000000" w:themeColor="text1"/>
                <w:sz w:val="24"/>
                <w:szCs w:val="24"/>
              </w:rPr>
              <w:t xml:space="preserve">Отчет по итогам деятельности </w:t>
            </w:r>
            <w:r w:rsidRPr="007E3F81">
              <w:rPr>
                <w:sz w:val="24"/>
                <w:szCs w:val="24"/>
              </w:rPr>
              <w:t>Администрации Корякского округа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Министерство транспорта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транспорта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Министерство имущественных и земельных отношений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имущественных и земельных отношений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Инспекция государственного технического надзора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</w:t>
            </w:r>
            <w:r w:rsidRPr="007E3F81">
              <w:rPr>
                <w:color w:val="000000"/>
                <w:szCs w:val="24"/>
              </w:rPr>
              <w:t>Инспекции государственного технического надзора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территориального развития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lastRenderedPageBreak/>
              <w:t>Министерство рыбного хозяйства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7E3F81">
              <w:rPr>
                <w:color w:val="000000" w:themeColor="text1"/>
                <w:sz w:val="24"/>
                <w:szCs w:val="24"/>
              </w:rPr>
              <w:t xml:space="preserve">Отчет по итогам деятельности </w:t>
            </w:r>
            <w:r w:rsidRPr="007E3F81">
              <w:rPr>
                <w:sz w:val="24"/>
                <w:szCs w:val="24"/>
              </w:rPr>
              <w:t>Министерства рыбного хозяйства Камчатского края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Министерство образования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7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образования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7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</w:t>
            </w:r>
            <w:r w:rsidRPr="007E3F81">
              <w:rPr>
                <w:color w:val="000000"/>
                <w:szCs w:val="24"/>
              </w:rPr>
              <w:t>Агентства по занятости населения и миграционной политике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Агентство по делам молодежи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7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Отчет по итогам деятельности Агентства по делам молодежи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Министерство здравоохранения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10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здравоохранения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3719CD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</w:tcPr>
          <w:p w:rsidR="00F00792" w:rsidRPr="007E3F81" w:rsidRDefault="00F00792" w:rsidP="00F00792">
            <w:pPr>
              <w:pStyle w:val="1"/>
              <w:jc w:val="center"/>
              <w:rPr>
                <w:color w:val="000000" w:themeColor="text1"/>
                <w:szCs w:val="24"/>
              </w:rPr>
            </w:pPr>
            <w:r w:rsidRPr="007E3F81">
              <w:rPr>
                <w:b/>
                <w:color w:val="000000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10 февраля</w:t>
            </w:r>
          </w:p>
        </w:tc>
        <w:tc>
          <w:tcPr>
            <w:tcW w:w="2552" w:type="dxa"/>
            <w:gridSpan w:val="2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Министерства </w:t>
            </w:r>
            <w:r w:rsidRPr="007E3F81">
              <w:rPr>
                <w:color w:val="000000"/>
                <w:szCs w:val="24"/>
              </w:rPr>
              <w:t>социального развития и труда</w:t>
            </w:r>
            <w:r w:rsidRPr="007E3F81">
              <w:rPr>
                <w:b/>
                <w:color w:val="000000"/>
                <w:szCs w:val="24"/>
              </w:rPr>
              <w:t xml:space="preserve"> </w:t>
            </w:r>
            <w:r w:rsidRPr="007E3F81">
              <w:rPr>
                <w:color w:val="000000"/>
                <w:szCs w:val="24"/>
              </w:rPr>
              <w:t>Камчатского края</w:t>
            </w:r>
            <w:r w:rsidRPr="007E3F81">
              <w:rPr>
                <w:color w:val="000000" w:themeColor="text1"/>
                <w:szCs w:val="24"/>
              </w:rPr>
              <w:t xml:space="preserve"> за 2019 год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92" w:rsidRPr="007E3F81" w:rsidRDefault="00F00792" w:rsidP="00F00792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7E3F81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6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92" w:rsidRPr="007E3F81" w:rsidRDefault="00F00792" w:rsidP="00F00792">
            <w:pPr>
              <w:pStyle w:val="1"/>
              <w:rPr>
                <w:color w:val="000000" w:themeColor="text1"/>
                <w:szCs w:val="24"/>
              </w:rPr>
            </w:pPr>
            <w:r w:rsidRPr="007E3F81">
              <w:rPr>
                <w:color w:val="000000" w:themeColor="text1"/>
                <w:szCs w:val="24"/>
              </w:rPr>
              <w:t xml:space="preserve">Отчет по итогам деятельности </w:t>
            </w:r>
            <w:r w:rsidRPr="007E3F81">
              <w:rPr>
                <w:color w:val="000000"/>
                <w:szCs w:val="24"/>
              </w:rPr>
              <w:t xml:space="preserve">Агентства по внутренней политике Камчатского края </w:t>
            </w:r>
            <w:r w:rsidRPr="007E3F81">
              <w:rPr>
                <w:color w:val="000000" w:themeColor="text1"/>
                <w:szCs w:val="24"/>
              </w:rPr>
              <w:t>за 2019 год</w:t>
            </w:r>
          </w:p>
          <w:p w:rsidR="00F00792" w:rsidRPr="007E3F81" w:rsidRDefault="00F00792" w:rsidP="00F00792">
            <w:pPr>
              <w:rPr>
                <w:sz w:val="24"/>
                <w:szCs w:val="24"/>
                <w:lang w:eastAsia="ru-RU"/>
              </w:rPr>
            </w:pP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24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Тематическое просветительское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 xml:space="preserve">Национальные праздники монгольских и тюркских народов Поволжья и Сибири: Сагаалган, Цаган Сар, Шаага </w:t>
            </w:r>
          </w:p>
        </w:tc>
      </w:tr>
      <w:tr w:rsidR="00F00792" w:rsidRPr="007E3F81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92" w:rsidRPr="007E3F81" w:rsidRDefault="00F00792" w:rsidP="00F00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Конкурс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92" w:rsidRPr="007E3F81" w:rsidRDefault="00F00792" w:rsidP="00F00792">
            <w:pPr>
              <w:spacing w:after="0" w:line="240" w:lineRule="auto"/>
              <w:rPr>
                <w:sz w:val="24"/>
                <w:szCs w:val="24"/>
              </w:rPr>
            </w:pPr>
            <w:r w:rsidRPr="007E3F81">
              <w:rPr>
                <w:sz w:val="24"/>
                <w:szCs w:val="24"/>
              </w:rPr>
              <w:t>Конкурс на право получения социально ориентированными некоммерческими организациями в Камчатском крае субсидий на реализацию социально значимых проектов и проектов в сфере защиты прав и свобод человека и гражданина</w:t>
            </w:r>
          </w:p>
        </w:tc>
      </w:tr>
    </w:tbl>
    <w:p w:rsidR="00DB33AD" w:rsidRPr="007E3F81" w:rsidRDefault="00DB33AD" w:rsidP="00DA3526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7E3F81" w:rsidRDefault="00DB33AD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  <w:r w:rsidRPr="007E3F81">
        <w:rPr>
          <w:sz w:val="24"/>
          <w:szCs w:val="24"/>
          <w:u w:val="single"/>
          <w:lang w:eastAsia="ru-RU"/>
        </w:rPr>
        <w:t>Примечание:</w:t>
      </w:r>
      <w:r w:rsidRPr="007E3F81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7E3F81">
        <w:rPr>
          <w:sz w:val="24"/>
          <w:szCs w:val="24"/>
          <w:lang w:eastAsia="ru-RU"/>
        </w:rPr>
        <w:t xml:space="preserve">зационно-массовых мероприятий в </w:t>
      </w:r>
      <w:r w:rsidR="00C81737" w:rsidRPr="007E3F81">
        <w:rPr>
          <w:sz w:val="24"/>
          <w:szCs w:val="24"/>
          <w:lang w:eastAsia="ru-RU"/>
        </w:rPr>
        <w:t>феврале 2020</w:t>
      </w:r>
      <w:r w:rsidRPr="007E3F81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p w:rsidR="000A5A14" w:rsidRPr="007E3F81" w:rsidRDefault="000A5A14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p w:rsidR="00DA3526" w:rsidRPr="007E3F81" w:rsidRDefault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sectPr w:rsidR="00DA3526" w:rsidRPr="007E3F81" w:rsidSect="00D86D3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1D" w:rsidRDefault="00DA061D" w:rsidP="00E1750F">
      <w:pPr>
        <w:spacing w:after="0" w:line="240" w:lineRule="auto"/>
      </w:pPr>
      <w:r>
        <w:separator/>
      </w:r>
    </w:p>
  </w:endnote>
  <w:endnote w:type="continuationSeparator" w:id="0">
    <w:p w:rsidR="00DA061D" w:rsidRDefault="00DA061D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1D" w:rsidRDefault="00DA061D" w:rsidP="00E1750F">
      <w:pPr>
        <w:spacing w:after="0" w:line="240" w:lineRule="auto"/>
      </w:pPr>
      <w:r>
        <w:separator/>
      </w:r>
    </w:p>
  </w:footnote>
  <w:footnote w:type="continuationSeparator" w:id="0">
    <w:p w:rsidR="00DA061D" w:rsidRDefault="00DA061D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7C02"/>
    <w:multiLevelType w:val="hybridMultilevel"/>
    <w:tmpl w:val="E3ACCE32"/>
    <w:lvl w:ilvl="0" w:tplc="C0D0A4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42C80"/>
    <w:multiLevelType w:val="hybridMultilevel"/>
    <w:tmpl w:val="BAFA893A"/>
    <w:lvl w:ilvl="0" w:tplc="02BC367C">
      <w:start w:val="6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3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36"/>
  </w:num>
  <w:num w:numId="11">
    <w:abstractNumId w:val="31"/>
  </w:num>
  <w:num w:numId="12">
    <w:abstractNumId w:val="13"/>
  </w:num>
  <w:num w:numId="13">
    <w:abstractNumId w:val="12"/>
  </w:num>
  <w:num w:numId="14">
    <w:abstractNumId w:val="5"/>
  </w:num>
  <w:num w:numId="15">
    <w:abstractNumId w:val="35"/>
  </w:num>
  <w:num w:numId="16">
    <w:abstractNumId w:val="11"/>
  </w:num>
  <w:num w:numId="17">
    <w:abstractNumId w:val="27"/>
  </w:num>
  <w:num w:numId="18">
    <w:abstractNumId w:val="2"/>
  </w:num>
  <w:num w:numId="19">
    <w:abstractNumId w:val="29"/>
  </w:num>
  <w:num w:numId="20">
    <w:abstractNumId w:val="18"/>
  </w:num>
  <w:num w:numId="21">
    <w:abstractNumId w:val="34"/>
  </w:num>
  <w:num w:numId="22">
    <w:abstractNumId w:val="21"/>
  </w:num>
  <w:num w:numId="23">
    <w:abstractNumId w:val="17"/>
  </w:num>
  <w:num w:numId="24">
    <w:abstractNumId w:val="20"/>
  </w:num>
  <w:num w:numId="25">
    <w:abstractNumId w:val="26"/>
  </w:num>
  <w:num w:numId="26">
    <w:abstractNumId w:val="8"/>
  </w:num>
  <w:num w:numId="27">
    <w:abstractNumId w:val="3"/>
  </w:num>
  <w:num w:numId="28">
    <w:abstractNumId w:val="28"/>
  </w:num>
  <w:num w:numId="29">
    <w:abstractNumId w:val="22"/>
  </w:num>
  <w:num w:numId="30">
    <w:abstractNumId w:val="24"/>
  </w:num>
  <w:num w:numId="31">
    <w:abstractNumId w:val="30"/>
  </w:num>
  <w:num w:numId="32">
    <w:abstractNumId w:val="32"/>
  </w:num>
  <w:num w:numId="33">
    <w:abstractNumId w:val="19"/>
  </w:num>
  <w:num w:numId="34">
    <w:abstractNumId w:val="14"/>
  </w:num>
  <w:num w:numId="35">
    <w:abstractNumId w:val="23"/>
  </w:num>
  <w:num w:numId="36">
    <w:abstractNumId w:val="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41A7"/>
    <w:rsid w:val="00016B78"/>
    <w:rsid w:val="000251FD"/>
    <w:rsid w:val="00030A0F"/>
    <w:rsid w:val="00035D77"/>
    <w:rsid w:val="00041399"/>
    <w:rsid w:val="0004378B"/>
    <w:rsid w:val="000440FB"/>
    <w:rsid w:val="00047A9B"/>
    <w:rsid w:val="0005062A"/>
    <w:rsid w:val="00050FFF"/>
    <w:rsid w:val="00054E42"/>
    <w:rsid w:val="00057D77"/>
    <w:rsid w:val="000612E5"/>
    <w:rsid w:val="00062673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66E7"/>
    <w:rsid w:val="00096B97"/>
    <w:rsid w:val="000A1609"/>
    <w:rsid w:val="000A2D0E"/>
    <w:rsid w:val="000A5A14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67E0"/>
    <w:rsid w:val="00115368"/>
    <w:rsid w:val="0011796A"/>
    <w:rsid w:val="001201A4"/>
    <w:rsid w:val="001229DC"/>
    <w:rsid w:val="00124B17"/>
    <w:rsid w:val="00130AAE"/>
    <w:rsid w:val="00131645"/>
    <w:rsid w:val="00144C03"/>
    <w:rsid w:val="00144C56"/>
    <w:rsid w:val="001503FA"/>
    <w:rsid w:val="00150774"/>
    <w:rsid w:val="00150A80"/>
    <w:rsid w:val="00150FCA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4CF9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C3A02"/>
    <w:rsid w:val="001D57A2"/>
    <w:rsid w:val="001E7545"/>
    <w:rsid w:val="001F253B"/>
    <w:rsid w:val="001F4690"/>
    <w:rsid w:val="002024EB"/>
    <w:rsid w:val="00202C2F"/>
    <w:rsid w:val="0021217B"/>
    <w:rsid w:val="00215A48"/>
    <w:rsid w:val="00232246"/>
    <w:rsid w:val="002340BB"/>
    <w:rsid w:val="002379F2"/>
    <w:rsid w:val="00241949"/>
    <w:rsid w:val="002435A8"/>
    <w:rsid w:val="00245DA1"/>
    <w:rsid w:val="00247061"/>
    <w:rsid w:val="002500B1"/>
    <w:rsid w:val="0025083B"/>
    <w:rsid w:val="00250E96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B23D0"/>
    <w:rsid w:val="002C2B6C"/>
    <w:rsid w:val="002D2F73"/>
    <w:rsid w:val="002D591F"/>
    <w:rsid w:val="002D6BE0"/>
    <w:rsid w:val="002E317F"/>
    <w:rsid w:val="002F0522"/>
    <w:rsid w:val="002F169A"/>
    <w:rsid w:val="002F6B54"/>
    <w:rsid w:val="00303E64"/>
    <w:rsid w:val="00305C58"/>
    <w:rsid w:val="0030793C"/>
    <w:rsid w:val="00307C76"/>
    <w:rsid w:val="00310971"/>
    <w:rsid w:val="00333A23"/>
    <w:rsid w:val="00334011"/>
    <w:rsid w:val="00337BB8"/>
    <w:rsid w:val="00337BEF"/>
    <w:rsid w:val="00341341"/>
    <w:rsid w:val="00343F09"/>
    <w:rsid w:val="0035478A"/>
    <w:rsid w:val="0035562B"/>
    <w:rsid w:val="0036716B"/>
    <w:rsid w:val="003719CD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C17"/>
    <w:rsid w:val="003E2F8B"/>
    <w:rsid w:val="003E3763"/>
    <w:rsid w:val="003E563C"/>
    <w:rsid w:val="003F0E47"/>
    <w:rsid w:val="003F104B"/>
    <w:rsid w:val="003F16EC"/>
    <w:rsid w:val="003F1886"/>
    <w:rsid w:val="003F68E9"/>
    <w:rsid w:val="003F79AD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734E"/>
    <w:rsid w:val="004520C2"/>
    <w:rsid w:val="0045567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75848"/>
    <w:rsid w:val="004817BE"/>
    <w:rsid w:val="004822F6"/>
    <w:rsid w:val="0048248C"/>
    <w:rsid w:val="0048264F"/>
    <w:rsid w:val="00484D8B"/>
    <w:rsid w:val="00494053"/>
    <w:rsid w:val="00495D3B"/>
    <w:rsid w:val="004A2FD4"/>
    <w:rsid w:val="004A3CCE"/>
    <w:rsid w:val="004A54BA"/>
    <w:rsid w:val="004B478E"/>
    <w:rsid w:val="004B4E7A"/>
    <w:rsid w:val="004B6178"/>
    <w:rsid w:val="004B7E4D"/>
    <w:rsid w:val="004C2D64"/>
    <w:rsid w:val="004C56CC"/>
    <w:rsid w:val="004C7A8E"/>
    <w:rsid w:val="004D1125"/>
    <w:rsid w:val="004D3484"/>
    <w:rsid w:val="004D5C23"/>
    <w:rsid w:val="004D736C"/>
    <w:rsid w:val="004E6B2B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60E6C"/>
    <w:rsid w:val="0057765D"/>
    <w:rsid w:val="00577D02"/>
    <w:rsid w:val="0058379A"/>
    <w:rsid w:val="005867B4"/>
    <w:rsid w:val="0059251D"/>
    <w:rsid w:val="005933F1"/>
    <w:rsid w:val="005B0472"/>
    <w:rsid w:val="005B2C00"/>
    <w:rsid w:val="005B2D06"/>
    <w:rsid w:val="005B38D9"/>
    <w:rsid w:val="005B64B3"/>
    <w:rsid w:val="005C0536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7D45"/>
    <w:rsid w:val="00681D98"/>
    <w:rsid w:val="00683559"/>
    <w:rsid w:val="006A075E"/>
    <w:rsid w:val="006A3DDE"/>
    <w:rsid w:val="006A7CF0"/>
    <w:rsid w:val="006B4233"/>
    <w:rsid w:val="006B6DD3"/>
    <w:rsid w:val="006B71B7"/>
    <w:rsid w:val="006B79F2"/>
    <w:rsid w:val="006B7B20"/>
    <w:rsid w:val="006C2555"/>
    <w:rsid w:val="006C34D6"/>
    <w:rsid w:val="006C6AD6"/>
    <w:rsid w:val="006C7DBC"/>
    <w:rsid w:val="006D5A66"/>
    <w:rsid w:val="006D5C2E"/>
    <w:rsid w:val="006E0BEF"/>
    <w:rsid w:val="006E4AB8"/>
    <w:rsid w:val="006E5BA6"/>
    <w:rsid w:val="006E6ECE"/>
    <w:rsid w:val="006F12CD"/>
    <w:rsid w:val="006F1A90"/>
    <w:rsid w:val="006F27E1"/>
    <w:rsid w:val="006F2C66"/>
    <w:rsid w:val="006F42D5"/>
    <w:rsid w:val="006F4A41"/>
    <w:rsid w:val="00700F4B"/>
    <w:rsid w:val="00712613"/>
    <w:rsid w:val="00712A4C"/>
    <w:rsid w:val="00714D45"/>
    <w:rsid w:val="00715DDD"/>
    <w:rsid w:val="00715E3D"/>
    <w:rsid w:val="0071695F"/>
    <w:rsid w:val="00716EEB"/>
    <w:rsid w:val="00720C87"/>
    <w:rsid w:val="00720D17"/>
    <w:rsid w:val="00720D86"/>
    <w:rsid w:val="00722F21"/>
    <w:rsid w:val="007315E4"/>
    <w:rsid w:val="007317D5"/>
    <w:rsid w:val="007362F5"/>
    <w:rsid w:val="007370D4"/>
    <w:rsid w:val="00740035"/>
    <w:rsid w:val="007642C3"/>
    <w:rsid w:val="00764CC1"/>
    <w:rsid w:val="00765806"/>
    <w:rsid w:val="007677C9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A2422"/>
    <w:rsid w:val="007A6818"/>
    <w:rsid w:val="007B1A37"/>
    <w:rsid w:val="007B79C1"/>
    <w:rsid w:val="007C59FE"/>
    <w:rsid w:val="007D0E4B"/>
    <w:rsid w:val="007D2E8D"/>
    <w:rsid w:val="007D3C8C"/>
    <w:rsid w:val="007E3346"/>
    <w:rsid w:val="007E3F81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0AF5"/>
    <w:rsid w:val="008518B9"/>
    <w:rsid w:val="008535CC"/>
    <w:rsid w:val="008628AB"/>
    <w:rsid w:val="00871038"/>
    <w:rsid w:val="0087307A"/>
    <w:rsid w:val="00875F09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2368"/>
    <w:rsid w:val="008A3FEA"/>
    <w:rsid w:val="008A6369"/>
    <w:rsid w:val="008A6E9A"/>
    <w:rsid w:val="008A72BB"/>
    <w:rsid w:val="008C0F75"/>
    <w:rsid w:val="008C28F6"/>
    <w:rsid w:val="008C2D6A"/>
    <w:rsid w:val="008C5E1D"/>
    <w:rsid w:val="008E020E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103"/>
    <w:rsid w:val="00920213"/>
    <w:rsid w:val="00920930"/>
    <w:rsid w:val="00924062"/>
    <w:rsid w:val="0092695A"/>
    <w:rsid w:val="0093222E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127B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3F3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6567"/>
    <w:rsid w:val="00A6595F"/>
    <w:rsid w:val="00A76AE5"/>
    <w:rsid w:val="00A80DA1"/>
    <w:rsid w:val="00A81435"/>
    <w:rsid w:val="00A8455A"/>
    <w:rsid w:val="00A8711A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D009E"/>
    <w:rsid w:val="00AE10A9"/>
    <w:rsid w:val="00AE5A07"/>
    <w:rsid w:val="00AF049A"/>
    <w:rsid w:val="00AF1EBC"/>
    <w:rsid w:val="00AF1F8A"/>
    <w:rsid w:val="00AF226A"/>
    <w:rsid w:val="00AF35AC"/>
    <w:rsid w:val="00AF548A"/>
    <w:rsid w:val="00B0090D"/>
    <w:rsid w:val="00B01511"/>
    <w:rsid w:val="00B04C1B"/>
    <w:rsid w:val="00B05B34"/>
    <w:rsid w:val="00B125AF"/>
    <w:rsid w:val="00B15E61"/>
    <w:rsid w:val="00B355F3"/>
    <w:rsid w:val="00B40FBB"/>
    <w:rsid w:val="00B523ED"/>
    <w:rsid w:val="00B52867"/>
    <w:rsid w:val="00B53130"/>
    <w:rsid w:val="00B6592C"/>
    <w:rsid w:val="00B718DC"/>
    <w:rsid w:val="00B72F37"/>
    <w:rsid w:val="00B7418B"/>
    <w:rsid w:val="00B75F32"/>
    <w:rsid w:val="00B770EE"/>
    <w:rsid w:val="00B81B6B"/>
    <w:rsid w:val="00B83C4E"/>
    <w:rsid w:val="00B85E0C"/>
    <w:rsid w:val="00B86A77"/>
    <w:rsid w:val="00B87075"/>
    <w:rsid w:val="00B879E1"/>
    <w:rsid w:val="00B90D6C"/>
    <w:rsid w:val="00B91377"/>
    <w:rsid w:val="00B94E6A"/>
    <w:rsid w:val="00B96F5B"/>
    <w:rsid w:val="00B97783"/>
    <w:rsid w:val="00BA0219"/>
    <w:rsid w:val="00BA40F4"/>
    <w:rsid w:val="00BA75DB"/>
    <w:rsid w:val="00BB3790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7716"/>
    <w:rsid w:val="00C700E5"/>
    <w:rsid w:val="00C735F7"/>
    <w:rsid w:val="00C8173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1A4B"/>
    <w:rsid w:val="00CA6E81"/>
    <w:rsid w:val="00CB52F3"/>
    <w:rsid w:val="00CB53B8"/>
    <w:rsid w:val="00CC0AAA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0C46"/>
    <w:rsid w:val="00D61425"/>
    <w:rsid w:val="00D620A4"/>
    <w:rsid w:val="00D74782"/>
    <w:rsid w:val="00D7752A"/>
    <w:rsid w:val="00D80A26"/>
    <w:rsid w:val="00D812FF"/>
    <w:rsid w:val="00D86D3B"/>
    <w:rsid w:val="00D92BAB"/>
    <w:rsid w:val="00DA061D"/>
    <w:rsid w:val="00DA35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07360"/>
    <w:rsid w:val="00E15577"/>
    <w:rsid w:val="00E1750F"/>
    <w:rsid w:val="00E245B4"/>
    <w:rsid w:val="00E26692"/>
    <w:rsid w:val="00E27763"/>
    <w:rsid w:val="00E33C3C"/>
    <w:rsid w:val="00E377E0"/>
    <w:rsid w:val="00E37F2D"/>
    <w:rsid w:val="00E43D55"/>
    <w:rsid w:val="00E45DA0"/>
    <w:rsid w:val="00E46E7B"/>
    <w:rsid w:val="00E52B48"/>
    <w:rsid w:val="00E53AB5"/>
    <w:rsid w:val="00E551AB"/>
    <w:rsid w:val="00E57790"/>
    <w:rsid w:val="00E67173"/>
    <w:rsid w:val="00E7139E"/>
    <w:rsid w:val="00E729B2"/>
    <w:rsid w:val="00E729C1"/>
    <w:rsid w:val="00E76B4A"/>
    <w:rsid w:val="00E76B64"/>
    <w:rsid w:val="00E80953"/>
    <w:rsid w:val="00E857EC"/>
    <w:rsid w:val="00E95BEB"/>
    <w:rsid w:val="00E960D6"/>
    <w:rsid w:val="00EA4833"/>
    <w:rsid w:val="00EA61EB"/>
    <w:rsid w:val="00EA6B77"/>
    <w:rsid w:val="00EB2D88"/>
    <w:rsid w:val="00EB30F1"/>
    <w:rsid w:val="00EB31E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08C8"/>
    <w:rsid w:val="00EF11DD"/>
    <w:rsid w:val="00EF65B5"/>
    <w:rsid w:val="00F00792"/>
    <w:rsid w:val="00F02C55"/>
    <w:rsid w:val="00F071A1"/>
    <w:rsid w:val="00F16A24"/>
    <w:rsid w:val="00F16CED"/>
    <w:rsid w:val="00F20E6D"/>
    <w:rsid w:val="00F322F7"/>
    <w:rsid w:val="00F33DE9"/>
    <w:rsid w:val="00F349F6"/>
    <w:rsid w:val="00F460CF"/>
    <w:rsid w:val="00F50A0B"/>
    <w:rsid w:val="00F55659"/>
    <w:rsid w:val="00F61515"/>
    <w:rsid w:val="00F6325D"/>
    <w:rsid w:val="00F63ADA"/>
    <w:rsid w:val="00F65E00"/>
    <w:rsid w:val="00F66FC0"/>
    <w:rsid w:val="00F714BE"/>
    <w:rsid w:val="00F735C4"/>
    <w:rsid w:val="00F74348"/>
    <w:rsid w:val="00F75761"/>
    <w:rsid w:val="00F8137B"/>
    <w:rsid w:val="00F85307"/>
    <w:rsid w:val="00F9080F"/>
    <w:rsid w:val="00F94200"/>
    <w:rsid w:val="00F96006"/>
    <w:rsid w:val="00F968AD"/>
    <w:rsid w:val="00F96AC5"/>
    <w:rsid w:val="00FB51B6"/>
    <w:rsid w:val="00FB5ECE"/>
    <w:rsid w:val="00FC1ACE"/>
    <w:rsid w:val="00FC4CF3"/>
    <w:rsid w:val="00FC6E3F"/>
    <w:rsid w:val="00FD0589"/>
    <w:rsid w:val="00FD21A2"/>
    <w:rsid w:val="00FD425E"/>
    <w:rsid w:val="00FD42BD"/>
    <w:rsid w:val="00FD6A71"/>
    <w:rsid w:val="00FE561E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D92BA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eop">
    <w:name w:val="eop"/>
    <w:basedOn w:val="a0"/>
    <w:rsid w:val="00F0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F862-01B7-41C5-9E16-B4368A95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2</cp:revision>
  <cp:lastPrinted>2020-01-27T04:22:00Z</cp:lastPrinted>
  <dcterms:created xsi:type="dcterms:W3CDTF">2020-01-27T04:24:00Z</dcterms:created>
  <dcterms:modified xsi:type="dcterms:W3CDTF">2020-01-27T04:24:00Z</dcterms:modified>
</cp:coreProperties>
</file>