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15" w:rsidRPr="002364E0" w:rsidRDefault="005C4015" w:rsidP="005C4015">
      <w:pPr>
        <w:jc w:val="center"/>
        <w:rPr>
          <w:sz w:val="28"/>
          <w:szCs w:val="28"/>
        </w:rPr>
      </w:pPr>
      <w:r w:rsidRPr="002364E0">
        <w:rPr>
          <w:sz w:val="28"/>
          <w:szCs w:val="28"/>
        </w:rPr>
        <w:t>ПРОТОКОЛ</w:t>
      </w:r>
    </w:p>
    <w:p w:rsidR="005C4015" w:rsidRPr="002364E0" w:rsidRDefault="00F67B85" w:rsidP="005C4015">
      <w:pPr>
        <w:jc w:val="center"/>
        <w:rPr>
          <w:sz w:val="28"/>
          <w:szCs w:val="28"/>
        </w:rPr>
      </w:pPr>
      <w:r w:rsidRPr="002364E0">
        <w:rPr>
          <w:sz w:val="28"/>
          <w:szCs w:val="28"/>
        </w:rPr>
        <w:t>заседания м</w:t>
      </w:r>
      <w:r w:rsidR="005C4015" w:rsidRPr="002364E0">
        <w:rPr>
          <w:sz w:val="28"/>
          <w:szCs w:val="28"/>
        </w:rPr>
        <w:t>ежведомственной рабочей группы по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компаниями и ТСЖ в Камчатском крае</w:t>
      </w:r>
    </w:p>
    <w:p w:rsidR="005C4015" w:rsidRPr="002364E0" w:rsidRDefault="005C4015" w:rsidP="005C4015">
      <w:pPr>
        <w:jc w:val="center"/>
        <w:rPr>
          <w:sz w:val="28"/>
          <w:szCs w:val="28"/>
        </w:rPr>
      </w:pPr>
      <w:r w:rsidRPr="002364E0">
        <w:rPr>
          <w:sz w:val="28"/>
          <w:szCs w:val="28"/>
        </w:rPr>
        <w:t>------------------------------------------------------------------------------------------------------</w:t>
      </w:r>
    </w:p>
    <w:p w:rsidR="005C4015" w:rsidRPr="002364E0" w:rsidRDefault="00312A0A" w:rsidP="005C4015">
      <w:pPr>
        <w:jc w:val="center"/>
        <w:rPr>
          <w:sz w:val="28"/>
          <w:szCs w:val="28"/>
        </w:rPr>
      </w:pPr>
      <w:r w:rsidRPr="002364E0">
        <w:rPr>
          <w:sz w:val="28"/>
          <w:szCs w:val="28"/>
        </w:rPr>
        <w:t>Петропавловск-Камчатский городской округ</w:t>
      </w:r>
    </w:p>
    <w:p w:rsidR="00D25818" w:rsidRDefault="00D25818" w:rsidP="005C4015">
      <w:pPr>
        <w:jc w:val="right"/>
        <w:rPr>
          <w:sz w:val="28"/>
          <w:szCs w:val="28"/>
        </w:rPr>
      </w:pPr>
    </w:p>
    <w:p w:rsidR="005C4015" w:rsidRPr="002364E0" w:rsidRDefault="00F3579A" w:rsidP="005C4015">
      <w:pPr>
        <w:jc w:val="right"/>
        <w:rPr>
          <w:sz w:val="28"/>
          <w:szCs w:val="28"/>
        </w:rPr>
      </w:pPr>
      <w:r w:rsidRPr="002364E0">
        <w:rPr>
          <w:sz w:val="28"/>
          <w:szCs w:val="28"/>
        </w:rPr>
        <w:t xml:space="preserve">от </w:t>
      </w:r>
      <w:r w:rsidR="00B05061">
        <w:rPr>
          <w:sz w:val="28"/>
          <w:szCs w:val="28"/>
        </w:rPr>
        <w:t>25.01.2016</w:t>
      </w:r>
      <w:r w:rsidR="005C4015" w:rsidRPr="002364E0">
        <w:rPr>
          <w:sz w:val="28"/>
          <w:szCs w:val="28"/>
        </w:rPr>
        <w:t xml:space="preserve"> № </w:t>
      </w:r>
      <w:r w:rsidR="00B05061">
        <w:rPr>
          <w:sz w:val="28"/>
          <w:szCs w:val="28"/>
        </w:rPr>
        <w:t>40/16-1</w:t>
      </w:r>
    </w:p>
    <w:p w:rsidR="006D4F16" w:rsidRPr="002364E0" w:rsidRDefault="006D4F16" w:rsidP="006D4F16">
      <w:pPr>
        <w:rPr>
          <w:sz w:val="28"/>
          <w:szCs w:val="28"/>
        </w:rPr>
      </w:pPr>
      <w:r w:rsidRPr="002364E0">
        <w:rPr>
          <w:sz w:val="28"/>
          <w:szCs w:val="28"/>
        </w:rPr>
        <w:t>Присутствовали:</w:t>
      </w:r>
    </w:p>
    <w:p w:rsidR="00220022" w:rsidRPr="002364E0" w:rsidRDefault="00220022" w:rsidP="006D4F1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19"/>
        <w:gridCol w:w="4626"/>
      </w:tblGrid>
      <w:tr w:rsidR="00F3579A" w:rsidRPr="002364E0" w:rsidTr="00586629">
        <w:tc>
          <w:tcPr>
            <w:tcW w:w="4719" w:type="dxa"/>
            <w:shd w:val="clear" w:color="auto" w:fill="FFFFFF" w:themeFill="background1"/>
          </w:tcPr>
          <w:p w:rsidR="00F3579A" w:rsidRPr="002364E0" w:rsidRDefault="00F3579A" w:rsidP="000A0517">
            <w:pPr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Тихонович</w:t>
            </w:r>
          </w:p>
          <w:p w:rsidR="00F3579A" w:rsidRPr="002364E0" w:rsidRDefault="00F3579A" w:rsidP="000A0517">
            <w:pPr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4626" w:type="dxa"/>
            <w:shd w:val="clear" w:color="auto" w:fill="FFFFFF" w:themeFill="background1"/>
          </w:tcPr>
          <w:p w:rsidR="00F3579A" w:rsidRPr="002364E0" w:rsidRDefault="00F3579A" w:rsidP="000A0517">
            <w:pPr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ВрИО Министра жилищно-коммунального хозяйства и энергетики Камчатского края, заместитель председателя межведомственной рабочей группы;</w:t>
            </w:r>
          </w:p>
          <w:p w:rsidR="00F3579A" w:rsidRPr="002364E0" w:rsidRDefault="00F3579A" w:rsidP="000A0517">
            <w:pPr>
              <w:jc w:val="both"/>
              <w:rPr>
                <w:sz w:val="28"/>
                <w:szCs w:val="28"/>
              </w:rPr>
            </w:pPr>
          </w:p>
        </w:tc>
      </w:tr>
      <w:tr w:rsidR="00F3579A" w:rsidRPr="002364E0" w:rsidTr="00586629">
        <w:tc>
          <w:tcPr>
            <w:tcW w:w="4719" w:type="dxa"/>
            <w:shd w:val="clear" w:color="auto" w:fill="FFFFFF" w:themeFill="background1"/>
          </w:tcPr>
          <w:p w:rsidR="00F3579A" w:rsidRPr="002364E0" w:rsidRDefault="00F3579A" w:rsidP="000A0517">
            <w:pPr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Ющенко</w:t>
            </w:r>
          </w:p>
          <w:p w:rsidR="00F3579A" w:rsidRPr="002364E0" w:rsidRDefault="00F3579A" w:rsidP="000A0517">
            <w:pPr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Анастасия Михайловна</w:t>
            </w:r>
          </w:p>
        </w:tc>
        <w:tc>
          <w:tcPr>
            <w:tcW w:w="4626" w:type="dxa"/>
            <w:shd w:val="clear" w:color="auto" w:fill="FFFFFF" w:themeFill="background1"/>
          </w:tcPr>
          <w:p w:rsidR="00F3579A" w:rsidRPr="002364E0" w:rsidRDefault="00F3579A" w:rsidP="000A0517">
            <w:pPr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Старший специалист отдела экономики и реформирования жилищно-коммунального хозяйства Министерства жилищно-коммунального хозяйства и энергетики Камчатского края, ответственный секретарь межведомственной рабочей группы;</w:t>
            </w:r>
          </w:p>
          <w:p w:rsidR="00F3579A" w:rsidRPr="002364E0" w:rsidRDefault="00F3579A" w:rsidP="000A0517">
            <w:pPr>
              <w:jc w:val="both"/>
              <w:rPr>
                <w:sz w:val="28"/>
                <w:szCs w:val="28"/>
              </w:rPr>
            </w:pPr>
          </w:p>
        </w:tc>
      </w:tr>
      <w:tr w:rsidR="00F3579A" w:rsidRPr="002364E0" w:rsidTr="00586629">
        <w:tc>
          <w:tcPr>
            <w:tcW w:w="4719" w:type="dxa"/>
            <w:shd w:val="clear" w:color="auto" w:fill="FFFFFF" w:themeFill="background1"/>
          </w:tcPr>
          <w:p w:rsidR="00F3579A" w:rsidRPr="002364E0" w:rsidRDefault="00F3579A" w:rsidP="000A0517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proofErr w:type="spellStart"/>
            <w:r w:rsidRPr="002364E0">
              <w:rPr>
                <w:sz w:val="28"/>
                <w:szCs w:val="28"/>
              </w:rPr>
              <w:t>Амельчук</w:t>
            </w:r>
            <w:proofErr w:type="spellEnd"/>
          </w:p>
          <w:p w:rsidR="00F3579A" w:rsidRPr="002364E0" w:rsidRDefault="00F3579A" w:rsidP="000A0517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4626" w:type="dxa"/>
            <w:shd w:val="clear" w:color="auto" w:fill="FFFFFF" w:themeFill="background1"/>
          </w:tcPr>
          <w:p w:rsidR="00F3579A" w:rsidRPr="002364E0" w:rsidRDefault="0084242C" w:rsidP="000A051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="00F3579A" w:rsidRPr="002364E0">
              <w:rPr>
                <w:sz w:val="28"/>
                <w:szCs w:val="28"/>
              </w:rPr>
              <w:t>руководителя Государственной жилищной инспекции Камчатского края -</w:t>
            </w:r>
            <w:r w:rsidR="00F3579A" w:rsidRPr="002364E0">
              <w:t xml:space="preserve"> </w:t>
            </w:r>
            <w:r w:rsidR="00F3579A" w:rsidRPr="002364E0">
              <w:rPr>
                <w:sz w:val="28"/>
                <w:szCs w:val="28"/>
              </w:rPr>
              <w:t>главного государственного жилищного инспектора Камчатского края;</w:t>
            </w:r>
          </w:p>
          <w:p w:rsidR="00F3579A" w:rsidRPr="002364E0" w:rsidRDefault="00F3579A" w:rsidP="000A0517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F3579A" w:rsidRPr="002364E0" w:rsidTr="00586629">
        <w:tc>
          <w:tcPr>
            <w:tcW w:w="4719" w:type="dxa"/>
            <w:shd w:val="clear" w:color="auto" w:fill="FFFFFF" w:themeFill="background1"/>
          </w:tcPr>
          <w:p w:rsidR="00F3579A" w:rsidRDefault="00B05061" w:rsidP="000A0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Басанов</w:t>
            </w:r>
          </w:p>
          <w:p w:rsidR="00B05061" w:rsidRPr="002364E0" w:rsidRDefault="00B05061" w:rsidP="000A0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Геннадьевич</w:t>
            </w:r>
          </w:p>
        </w:tc>
        <w:tc>
          <w:tcPr>
            <w:tcW w:w="4626" w:type="dxa"/>
            <w:shd w:val="clear" w:color="auto" w:fill="FFFFFF" w:themeFill="background1"/>
          </w:tcPr>
          <w:p w:rsidR="00F3579A" w:rsidRDefault="00B05061" w:rsidP="000A0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Оперуполномоченный </w:t>
            </w:r>
            <w:r w:rsidRPr="009401EB">
              <w:rPr>
                <w:sz w:val="28"/>
                <w:szCs w:val="28"/>
              </w:rPr>
              <w:t xml:space="preserve">отдела № 4 </w:t>
            </w:r>
            <w:proofErr w:type="spellStart"/>
            <w:r w:rsidRPr="009401EB">
              <w:rPr>
                <w:sz w:val="28"/>
                <w:szCs w:val="28"/>
              </w:rPr>
              <w:t>УЭБиПК</w:t>
            </w:r>
            <w:proofErr w:type="spellEnd"/>
            <w:r w:rsidRPr="009401EB">
              <w:rPr>
                <w:sz w:val="28"/>
                <w:szCs w:val="28"/>
              </w:rPr>
              <w:t xml:space="preserve"> УМВД России по Камчатскому краю</w:t>
            </w:r>
            <w:r>
              <w:rPr>
                <w:sz w:val="28"/>
                <w:szCs w:val="28"/>
              </w:rPr>
              <w:t>;</w:t>
            </w:r>
          </w:p>
          <w:p w:rsidR="00875103" w:rsidRPr="002364E0" w:rsidRDefault="00875103" w:rsidP="000A0517">
            <w:pPr>
              <w:jc w:val="both"/>
              <w:rPr>
                <w:sz w:val="28"/>
                <w:szCs w:val="28"/>
              </w:rPr>
            </w:pPr>
          </w:p>
        </w:tc>
      </w:tr>
      <w:tr w:rsidR="0084242C" w:rsidRPr="002364E0" w:rsidTr="00586629">
        <w:tc>
          <w:tcPr>
            <w:tcW w:w="4719" w:type="dxa"/>
            <w:shd w:val="clear" w:color="auto" w:fill="FFFFFF" w:themeFill="background1"/>
          </w:tcPr>
          <w:p w:rsidR="0084242C" w:rsidRDefault="0084242C" w:rsidP="000A05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Бухонин</w:t>
            </w:r>
          </w:p>
          <w:p w:rsidR="0084242C" w:rsidRDefault="0084242C" w:rsidP="000A0517">
            <w:pPr>
              <w:widowControl w:val="0"/>
              <w:jc w:val="both"/>
              <w:rPr>
                <w:sz w:val="28"/>
                <w:szCs w:val="28"/>
              </w:rPr>
            </w:pPr>
            <w:r w:rsidRPr="0084242C">
              <w:rPr>
                <w:sz w:val="28"/>
                <w:szCs w:val="28"/>
              </w:rPr>
              <w:t>Владимир Юрьевич</w:t>
            </w:r>
          </w:p>
          <w:p w:rsidR="0084242C" w:rsidRPr="002364E0" w:rsidRDefault="0084242C" w:rsidP="000A051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26" w:type="dxa"/>
            <w:shd w:val="clear" w:color="auto" w:fill="FFFFFF" w:themeFill="background1"/>
          </w:tcPr>
          <w:p w:rsidR="0084242C" w:rsidRDefault="0084242C" w:rsidP="000A0517">
            <w:pPr>
              <w:jc w:val="both"/>
              <w:rPr>
                <w:sz w:val="28"/>
                <w:szCs w:val="28"/>
              </w:rPr>
            </w:pPr>
            <w:r w:rsidRPr="0084242C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проверок Главного контрольного управления</w:t>
            </w:r>
            <w:r w:rsidRPr="0084242C">
              <w:rPr>
                <w:sz w:val="28"/>
                <w:szCs w:val="28"/>
              </w:rPr>
              <w:t xml:space="preserve"> Губернатора и Правительства Камчатского края</w:t>
            </w:r>
            <w:r>
              <w:rPr>
                <w:sz w:val="28"/>
                <w:szCs w:val="28"/>
              </w:rPr>
              <w:t>;</w:t>
            </w:r>
          </w:p>
          <w:p w:rsidR="00875103" w:rsidRDefault="00875103" w:rsidP="000A0517">
            <w:pPr>
              <w:jc w:val="both"/>
              <w:rPr>
                <w:sz w:val="28"/>
                <w:szCs w:val="28"/>
              </w:rPr>
            </w:pPr>
          </w:p>
          <w:p w:rsidR="0084242C" w:rsidRPr="002364E0" w:rsidRDefault="0084242C" w:rsidP="000A0517">
            <w:pPr>
              <w:jc w:val="both"/>
              <w:rPr>
                <w:sz w:val="28"/>
                <w:szCs w:val="28"/>
              </w:rPr>
            </w:pPr>
          </w:p>
        </w:tc>
      </w:tr>
      <w:tr w:rsidR="00F3579A" w:rsidRPr="002364E0" w:rsidTr="00586629">
        <w:tc>
          <w:tcPr>
            <w:tcW w:w="4719" w:type="dxa"/>
            <w:shd w:val="clear" w:color="auto" w:fill="FFFFFF" w:themeFill="background1"/>
          </w:tcPr>
          <w:p w:rsidR="00F3579A" w:rsidRPr="002364E0" w:rsidRDefault="00F3579A" w:rsidP="000A0517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lastRenderedPageBreak/>
              <w:t>Говоров</w:t>
            </w:r>
          </w:p>
          <w:p w:rsidR="00F3579A" w:rsidRPr="002364E0" w:rsidRDefault="00F3579A" w:rsidP="000A0517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Вячеслав Михайлович</w:t>
            </w:r>
          </w:p>
        </w:tc>
        <w:tc>
          <w:tcPr>
            <w:tcW w:w="4626" w:type="dxa"/>
            <w:shd w:val="clear" w:color="auto" w:fill="FFFFFF" w:themeFill="background1"/>
          </w:tcPr>
          <w:p w:rsidR="00F3579A" w:rsidRPr="002364E0" w:rsidRDefault="00F3579A" w:rsidP="000A0517">
            <w:pPr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Советник Главного федерального инспектора по Камчатскому краю Аппарата полномочного представителя Президента Российской Федерации в Дальневосточном федеральном округе;</w:t>
            </w:r>
          </w:p>
          <w:p w:rsidR="00F3579A" w:rsidRPr="002364E0" w:rsidRDefault="00F3579A" w:rsidP="000A0517">
            <w:pPr>
              <w:jc w:val="both"/>
              <w:rPr>
                <w:sz w:val="28"/>
                <w:szCs w:val="28"/>
              </w:rPr>
            </w:pPr>
          </w:p>
        </w:tc>
      </w:tr>
      <w:tr w:rsidR="00F3579A" w:rsidRPr="002364E0" w:rsidTr="00586629">
        <w:tc>
          <w:tcPr>
            <w:tcW w:w="4719" w:type="dxa"/>
            <w:shd w:val="clear" w:color="auto" w:fill="FFFFFF" w:themeFill="background1"/>
          </w:tcPr>
          <w:p w:rsidR="00F3579A" w:rsidRPr="002364E0" w:rsidRDefault="00F3579A" w:rsidP="000A0517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Кушнир</w:t>
            </w:r>
          </w:p>
          <w:p w:rsidR="00F3579A" w:rsidRPr="002364E0" w:rsidRDefault="00F3579A" w:rsidP="000A0517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Максим Петрович</w:t>
            </w:r>
          </w:p>
        </w:tc>
        <w:tc>
          <w:tcPr>
            <w:tcW w:w="4626" w:type="dxa"/>
            <w:shd w:val="clear" w:color="auto" w:fill="FFFFFF" w:themeFill="background1"/>
          </w:tcPr>
          <w:p w:rsidR="00F3579A" w:rsidRPr="002364E0" w:rsidRDefault="00F3579A" w:rsidP="000A0517">
            <w:pPr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Начальник отдела финансового контроля Министерства финансов Камчатского края;</w:t>
            </w:r>
          </w:p>
          <w:p w:rsidR="00F3579A" w:rsidRPr="002364E0" w:rsidRDefault="00F3579A" w:rsidP="000A0517">
            <w:pPr>
              <w:jc w:val="both"/>
              <w:rPr>
                <w:sz w:val="28"/>
                <w:szCs w:val="28"/>
              </w:rPr>
            </w:pPr>
          </w:p>
        </w:tc>
      </w:tr>
      <w:tr w:rsidR="00F3579A" w:rsidRPr="002364E0" w:rsidTr="00586629">
        <w:tc>
          <w:tcPr>
            <w:tcW w:w="4719" w:type="dxa"/>
            <w:shd w:val="clear" w:color="auto" w:fill="FFFFFF" w:themeFill="background1"/>
          </w:tcPr>
          <w:p w:rsidR="00F3579A" w:rsidRPr="002364E0" w:rsidRDefault="00F3579A" w:rsidP="000A051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2364E0">
              <w:rPr>
                <w:sz w:val="28"/>
                <w:szCs w:val="28"/>
              </w:rPr>
              <w:t>Мелехина</w:t>
            </w:r>
            <w:proofErr w:type="spellEnd"/>
          </w:p>
          <w:p w:rsidR="00F3579A" w:rsidRPr="002364E0" w:rsidRDefault="00F3579A" w:rsidP="000A0517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4626" w:type="dxa"/>
            <w:shd w:val="clear" w:color="auto" w:fill="FFFFFF" w:themeFill="background1"/>
          </w:tcPr>
          <w:p w:rsidR="00F3579A" w:rsidRPr="002364E0" w:rsidRDefault="00F3579A" w:rsidP="000A0517">
            <w:pPr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Управляющий Отделением Пенсионного фонда Российской Федерации по Камчатскому краю;</w:t>
            </w:r>
          </w:p>
          <w:p w:rsidR="00F3579A" w:rsidRPr="002364E0" w:rsidRDefault="00F3579A" w:rsidP="000A0517">
            <w:pPr>
              <w:jc w:val="both"/>
              <w:rPr>
                <w:sz w:val="28"/>
                <w:szCs w:val="28"/>
              </w:rPr>
            </w:pPr>
          </w:p>
        </w:tc>
      </w:tr>
      <w:tr w:rsidR="00F3579A" w:rsidRPr="002364E0" w:rsidTr="00586629">
        <w:tc>
          <w:tcPr>
            <w:tcW w:w="4719" w:type="dxa"/>
            <w:shd w:val="clear" w:color="auto" w:fill="FFFFFF" w:themeFill="background1"/>
          </w:tcPr>
          <w:p w:rsidR="00F3579A" w:rsidRPr="002364E0" w:rsidRDefault="00F3579A" w:rsidP="000A0517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Попов</w:t>
            </w:r>
          </w:p>
          <w:p w:rsidR="00F3579A" w:rsidRPr="002364E0" w:rsidRDefault="00F3579A" w:rsidP="000A0517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Алексей Евгеньевич</w:t>
            </w:r>
          </w:p>
        </w:tc>
        <w:tc>
          <w:tcPr>
            <w:tcW w:w="4626" w:type="dxa"/>
            <w:shd w:val="clear" w:color="auto" w:fill="FFFFFF" w:themeFill="background1"/>
          </w:tcPr>
          <w:p w:rsidR="00F3579A" w:rsidRPr="002364E0" w:rsidRDefault="00F3579A" w:rsidP="000A0517">
            <w:pPr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 xml:space="preserve">Руководитель отдела процессуального контроля </w:t>
            </w:r>
            <w:r w:rsidR="00685EE5">
              <w:rPr>
                <w:sz w:val="28"/>
                <w:szCs w:val="28"/>
              </w:rPr>
              <w:t>С</w:t>
            </w:r>
            <w:r w:rsidRPr="002364E0">
              <w:rPr>
                <w:sz w:val="28"/>
                <w:szCs w:val="28"/>
              </w:rPr>
              <w:t>ледственного управления Следственного комитета Российской Федерации по Камчатскому краю;</w:t>
            </w:r>
          </w:p>
          <w:p w:rsidR="00F3579A" w:rsidRPr="002364E0" w:rsidRDefault="00F3579A" w:rsidP="000A0517">
            <w:pPr>
              <w:jc w:val="both"/>
              <w:rPr>
                <w:sz w:val="28"/>
                <w:szCs w:val="28"/>
              </w:rPr>
            </w:pPr>
          </w:p>
        </w:tc>
      </w:tr>
      <w:tr w:rsidR="00B05061" w:rsidRPr="002364E0" w:rsidTr="00586629">
        <w:tc>
          <w:tcPr>
            <w:tcW w:w="4719" w:type="dxa"/>
            <w:shd w:val="clear" w:color="auto" w:fill="auto"/>
          </w:tcPr>
          <w:p w:rsidR="00B05061" w:rsidRPr="009401EB" w:rsidRDefault="00B05061" w:rsidP="00B05061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401EB">
              <w:rPr>
                <w:sz w:val="28"/>
                <w:szCs w:val="28"/>
              </w:rPr>
              <w:t>Чичев</w:t>
            </w:r>
            <w:proofErr w:type="spellEnd"/>
          </w:p>
          <w:p w:rsidR="00B05061" w:rsidRPr="009401EB" w:rsidRDefault="00B05061" w:rsidP="00B05061">
            <w:pPr>
              <w:widowControl w:val="0"/>
              <w:jc w:val="both"/>
              <w:rPr>
                <w:sz w:val="28"/>
                <w:szCs w:val="28"/>
              </w:rPr>
            </w:pPr>
            <w:r w:rsidRPr="009401EB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4626" w:type="dxa"/>
            <w:shd w:val="clear" w:color="auto" w:fill="auto"/>
          </w:tcPr>
          <w:p w:rsidR="00B05061" w:rsidRPr="009401EB" w:rsidRDefault="00B05061" w:rsidP="00B05061">
            <w:pPr>
              <w:jc w:val="both"/>
              <w:rPr>
                <w:sz w:val="28"/>
                <w:szCs w:val="28"/>
              </w:rPr>
            </w:pPr>
            <w:r w:rsidRPr="009401EB">
              <w:rPr>
                <w:sz w:val="28"/>
                <w:szCs w:val="28"/>
              </w:rPr>
              <w:t>Заместитель начальника отдела правового регулирования вопросов местного самоуправления Министерства территориального развития Камчатского края.</w:t>
            </w:r>
          </w:p>
        </w:tc>
      </w:tr>
      <w:tr w:rsidR="00B05061" w:rsidRPr="002364E0" w:rsidTr="00586629">
        <w:tc>
          <w:tcPr>
            <w:tcW w:w="4719" w:type="dxa"/>
            <w:shd w:val="clear" w:color="auto" w:fill="FFFFFF" w:themeFill="background1"/>
          </w:tcPr>
          <w:p w:rsidR="00B05061" w:rsidRPr="002364E0" w:rsidRDefault="00B05061" w:rsidP="00B05061">
            <w:pPr>
              <w:widowControl w:val="0"/>
              <w:jc w:val="both"/>
              <w:rPr>
                <w:sz w:val="28"/>
                <w:szCs w:val="28"/>
              </w:rPr>
            </w:pPr>
            <w:r w:rsidRPr="002364E0">
              <w:rPr>
                <w:sz w:val="28"/>
                <w:szCs w:val="28"/>
              </w:rPr>
              <w:t>Приглашенные:</w:t>
            </w:r>
          </w:p>
          <w:p w:rsidR="00B05061" w:rsidRPr="002364E0" w:rsidRDefault="00B05061" w:rsidP="00B0506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26" w:type="dxa"/>
            <w:shd w:val="clear" w:color="auto" w:fill="FFFFFF" w:themeFill="background1"/>
          </w:tcPr>
          <w:p w:rsidR="00B05061" w:rsidRPr="002364E0" w:rsidRDefault="00B05061" w:rsidP="00B05061">
            <w:pPr>
              <w:jc w:val="both"/>
              <w:rPr>
                <w:sz w:val="28"/>
                <w:szCs w:val="28"/>
              </w:rPr>
            </w:pPr>
          </w:p>
        </w:tc>
      </w:tr>
      <w:tr w:rsidR="00A944C1" w:rsidRPr="002364E0" w:rsidTr="00586629">
        <w:tc>
          <w:tcPr>
            <w:tcW w:w="4719" w:type="dxa"/>
            <w:shd w:val="clear" w:color="auto" w:fill="auto"/>
          </w:tcPr>
          <w:p w:rsidR="00A944C1" w:rsidRPr="00A944C1" w:rsidRDefault="00A944C1" w:rsidP="00A944C1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A944C1">
              <w:rPr>
                <w:sz w:val="28"/>
                <w:szCs w:val="28"/>
              </w:rPr>
              <w:t>Беловол</w:t>
            </w:r>
            <w:proofErr w:type="spellEnd"/>
          </w:p>
          <w:p w:rsidR="00A944C1" w:rsidRPr="00A944C1" w:rsidRDefault="00A944C1" w:rsidP="00A944C1">
            <w:pPr>
              <w:widowControl w:val="0"/>
              <w:jc w:val="both"/>
              <w:rPr>
                <w:sz w:val="28"/>
                <w:szCs w:val="28"/>
              </w:rPr>
            </w:pPr>
            <w:r w:rsidRPr="00A944C1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4626" w:type="dxa"/>
            <w:shd w:val="clear" w:color="auto" w:fill="auto"/>
          </w:tcPr>
          <w:p w:rsidR="00A944C1" w:rsidRPr="00A944C1" w:rsidRDefault="00A944C1" w:rsidP="00A944C1">
            <w:pPr>
              <w:jc w:val="both"/>
              <w:rPr>
                <w:sz w:val="28"/>
                <w:szCs w:val="28"/>
              </w:rPr>
            </w:pPr>
            <w:r w:rsidRPr="00A944C1">
              <w:rPr>
                <w:sz w:val="28"/>
                <w:szCs w:val="28"/>
              </w:rPr>
              <w:t>И.о. генерального директора                ПАО «Камчатскэнерго»;</w:t>
            </w:r>
          </w:p>
          <w:p w:rsidR="00A944C1" w:rsidRPr="00A944C1" w:rsidRDefault="00A944C1" w:rsidP="00A944C1">
            <w:pPr>
              <w:jc w:val="both"/>
              <w:rPr>
                <w:sz w:val="28"/>
                <w:szCs w:val="28"/>
              </w:rPr>
            </w:pPr>
          </w:p>
        </w:tc>
      </w:tr>
      <w:tr w:rsidR="007D792A" w:rsidRPr="002364E0" w:rsidTr="00586629">
        <w:tc>
          <w:tcPr>
            <w:tcW w:w="4719" w:type="dxa"/>
            <w:shd w:val="clear" w:color="auto" w:fill="auto"/>
          </w:tcPr>
          <w:p w:rsidR="007D792A" w:rsidRDefault="007D792A" w:rsidP="007D792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Булаева</w:t>
            </w:r>
          </w:p>
          <w:p w:rsidR="007D792A" w:rsidRPr="00D32788" w:rsidRDefault="007D792A" w:rsidP="007D792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4626" w:type="dxa"/>
            <w:shd w:val="clear" w:color="auto" w:fill="auto"/>
          </w:tcPr>
          <w:p w:rsidR="007D792A" w:rsidRDefault="007D792A" w:rsidP="007D7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финансово-экономического отдела                            ООО «УЖКХ г. Петропавловска-Камчатского»;</w:t>
            </w:r>
          </w:p>
          <w:p w:rsidR="007D792A" w:rsidRPr="00D32788" w:rsidRDefault="007D792A" w:rsidP="007D792A">
            <w:pPr>
              <w:jc w:val="both"/>
              <w:rPr>
                <w:sz w:val="28"/>
                <w:szCs w:val="28"/>
              </w:rPr>
            </w:pPr>
          </w:p>
        </w:tc>
      </w:tr>
      <w:tr w:rsidR="007D792A" w:rsidRPr="002364E0" w:rsidTr="00586629">
        <w:tc>
          <w:tcPr>
            <w:tcW w:w="4719" w:type="dxa"/>
            <w:shd w:val="clear" w:color="auto" w:fill="auto"/>
          </w:tcPr>
          <w:p w:rsidR="007D792A" w:rsidRPr="009401EB" w:rsidRDefault="007D792A" w:rsidP="007D792A">
            <w:pPr>
              <w:widowControl w:val="0"/>
              <w:jc w:val="both"/>
              <w:rPr>
                <w:sz w:val="28"/>
                <w:szCs w:val="28"/>
              </w:rPr>
            </w:pPr>
            <w:r w:rsidRPr="009401EB">
              <w:rPr>
                <w:sz w:val="28"/>
                <w:szCs w:val="28"/>
              </w:rPr>
              <w:t>Гусев</w:t>
            </w:r>
          </w:p>
          <w:p w:rsidR="007D792A" w:rsidRPr="009401EB" w:rsidRDefault="007D792A" w:rsidP="007D792A">
            <w:pPr>
              <w:widowControl w:val="0"/>
              <w:jc w:val="both"/>
              <w:rPr>
                <w:sz w:val="28"/>
                <w:szCs w:val="28"/>
              </w:rPr>
            </w:pPr>
            <w:r w:rsidRPr="009401EB"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4626" w:type="dxa"/>
            <w:shd w:val="clear" w:color="auto" w:fill="auto"/>
          </w:tcPr>
          <w:p w:rsidR="007D792A" w:rsidRDefault="007D792A" w:rsidP="007D792A">
            <w:pPr>
              <w:widowControl w:val="0"/>
              <w:jc w:val="both"/>
              <w:rPr>
                <w:sz w:val="28"/>
                <w:szCs w:val="28"/>
              </w:rPr>
            </w:pPr>
            <w:r w:rsidRPr="009401EB">
              <w:rPr>
                <w:sz w:val="28"/>
                <w:szCs w:val="28"/>
              </w:rPr>
              <w:t>Директор филиала ПАО «Камчатскэнерго» «Энергосбыт»;</w:t>
            </w:r>
          </w:p>
          <w:p w:rsidR="007D792A" w:rsidRPr="009401EB" w:rsidRDefault="007D792A" w:rsidP="007D792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D792A" w:rsidRPr="002364E0" w:rsidTr="00586629">
        <w:tc>
          <w:tcPr>
            <w:tcW w:w="4719" w:type="dxa"/>
            <w:shd w:val="clear" w:color="auto" w:fill="auto"/>
          </w:tcPr>
          <w:p w:rsidR="007D792A" w:rsidRPr="009401EB" w:rsidRDefault="007D792A" w:rsidP="007D792A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401EB">
              <w:rPr>
                <w:sz w:val="28"/>
                <w:szCs w:val="28"/>
              </w:rPr>
              <w:t>Кулинич</w:t>
            </w:r>
            <w:proofErr w:type="spellEnd"/>
          </w:p>
          <w:p w:rsidR="007D792A" w:rsidRPr="009401EB" w:rsidRDefault="007D792A" w:rsidP="007D792A">
            <w:pPr>
              <w:widowControl w:val="0"/>
              <w:jc w:val="both"/>
              <w:rPr>
                <w:sz w:val="28"/>
                <w:szCs w:val="28"/>
              </w:rPr>
            </w:pPr>
            <w:r w:rsidRPr="009401EB"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4626" w:type="dxa"/>
            <w:shd w:val="clear" w:color="auto" w:fill="auto"/>
          </w:tcPr>
          <w:p w:rsidR="007D792A" w:rsidRPr="009401EB" w:rsidRDefault="007D792A" w:rsidP="007D792A">
            <w:pPr>
              <w:jc w:val="both"/>
              <w:rPr>
                <w:sz w:val="28"/>
                <w:szCs w:val="28"/>
              </w:rPr>
            </w:pPr>
            <w:r w:rsidRPr="009401EB">
              <w:rPr>
                <w:sz w:val="28"/>
                <w:szCs w:val="28"/>
              </w:rPr>
              <w:t>Генеральный директор                                   АО «Корякэнерго»;</w:t>
            </w:r>
          </w:p>
          <w:p w:rsidR="007D792A" w:rsidRPr="009401EB" w:rsidRDefault="007D792A" w:rsidP="007D792A">
            <w:pPr>
              <w:jc w:val="both"/>
              <w:rPr>
                <w:sz w:val="28"/>
                <w:szCs w:val="28"/>
              </w:rPr>
            </w:pPr>
          </w:p>
        </w:tc>
      </w:tr>
      <w:tr w:rsidR="007D792A" w:rsidRPr="002364E0" w:rsidTr="00586629">
        <w:tc>
          <w:tcPr>
            <w:tcW w:w="4719" w:type="dxa"/>
            <w:shd w:val="clear" w:color="auto" w:fill="auto"/>
          </w:tcPr>
          <w:p w:rsidR="007D792A" w:rsidRPr="009401EB" w:rsidRDefault="007D792A" w:rsidP="007D792A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401EB">
              <w:rPr>
                <w:sz w:val="28"/>
                <w:szCs w:val="28"/>
              </w:rPr>
              <w:lastRenderedPageBreak/>
              <w:t>Лычев</w:t>
            </w:r>
            <w:proofErr w:type="spellEnd"/>
          </w:p>
          <w:p w:rsidR="007D792A" w:rsidRPr="009401EB" w:rsidRDefault="007D792A" w:rsidP="007D792A">
            <w:pPr>
              <w:widowControl w:val="0"/>
              <w:jc w:val="both"/>
              <w:rPr>
                <w:sz w:val="28"/>
                <w:szCs w:val="28"/>
              </w:rPr>
            </w:pPr>
            <w:r w:rsidRPr="009401EB"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4626" w:type="dxa"/>
            <w:shd w:val="clear" w:color="auto" w:fill="auto"/>
          </w:tcPr>
          <w:p w:rsidR="007D792A" w:rsidRPr="009401EB" w:rsidRDefault="007D792A" w:rsidP="007D792A">
            <w:pPr>
              <w:jc w:val="both"/>
              <w:rPr>
                <w:sz w:val="28"/>
                <w:szCs w:val="28"/>
              </w:rPr>
            </w:pPr>
            <w:r w:rsidRPr="009401EB">
              <w:rPr>
                <w:sz w:val="28"/>
                <w:szCs w:val="28"/>
              </w:rPr>
              <w:t xml:space="preserve">Руководитель подразделения </w:t>
            </w:r>
            <w:r w:rsidR="00892362">
              <w:rPr>
                <w:sz w:val="28"/>
                <w:szCs w:val="28"/>
              </w:rPr>
              <w:t xml:space="preserve">в Камчатском крае ООО «Газпром </w:t>
            </w:r>
            <w:proofErr w:type="spellStart"/>
            <w:r w:rsidR="00892362">
              <w:rPr>
                <w:sz w:val="28"/>
                <w:szCs w:val="28"/>
              </w:rPr>
              <w:t>М</w:t>
            </w:r>
            <w:r w:rsidRPr="009401EB">
              <w:rPr>
                <w:sz w:val="28"/>
                <w:szCs w:val="28"/>
              </w:rPr>
              <w:t>ежрегионгаз</w:t>
            </w:r>
            <w:proofErr w:type="spellEnd"/>
            <w:r w:rsidRPr="009401EB">
              <w:rPr>
                <w:sz w:val="28"/>
                <w:szCs w:val="28"/>
              </w:rPr>
              <w:t xml:space="preserve"> Дальний Восток»;</w:t>
            </w:r>
          </w:p>
          <w:p w:rsidR="007D792A" w:rsidRPr="009401EB" w:rsidRDefault="007D792A" w:rsidP="007D792A">
            <w:pPr>
              <w:jc w:val="both"/>
              <w:rPr>
                <w:sz w:val="28"/>
                <w:szCs w:val="28"/>
              </w:rPr>
            </w:pPr>
          </w:p>
        </w:tc>
      </w:tr>
      <w:tr w:rsidR="007D792A" w:rsidRPr="002364E0" w:rsidTr="00586629">
        <w:tc>
          <w:tcPr>
            <w:tcW w:w="4719" w:type="dxa"/>
            <w:shd w:val="clear" w:color="auto" w:fill="auto"/>
          </w:tcPr>
          <w:p w:rsidR="007D792A" w:rsidRPr="009401EB" w:rsidRDefault="007D792A" w:rsidP="007D792A">
            <w:pPr>
              <w:widowControl w:val="0"/>
              <w:jc w:val="both"/>
              <w:rPr>
                <w:sz w:val="28"/>
                <w:szCs w:val="28"/>
              </w:rPr>
            </w:pPr>
            <w:r w:rsidRPr="009401EB">
              <w:rPr>
                <w:sz w:val="28"/>
                <w:szCs w:val="28"/>
              </w:rPr>
              <w:t>Миронов</w:t>
            </w:r>
          </w:p>
          <w:p w:rsidR="007D792A" w:rsidRPr="009401EB" w:rsidRDefault="007D792A" w:rsidP="007D792A">
            <w:pPr>
              <w:widowControl w:val="0"/>
              <w:jc w:val="both"/>
              <w:rPr>
                <w:sz w:val="28"/>
                <w:szCs w:val="28"/>
              </w:rPr>
            </w:pPr>
            <w:r w:rsidRPr="009401EB">
              <w:rPr>
                <w:sz w:val="28"/>
                <w:szCs w:val="28"/>
              </w:rPr>
              <w:t>Сергей Олегович</w:t>
            </w:r>
          </w:p>
        </w:tc>
        <w:tc>
          <w:tcPr>
            <w:tcW w:w="4626" w:type="dxa"/>
            <w:shd w:val="clear" w:color="auto" w:fill="auto"/>
          </w:tcPr>
          <w:p w:rsidR="007D792A" w:rsidRPr="009401EB" w:rsidRDefault="007D792A" w:rsidP="007D792A">
            <w:pPr>
              <w:jc w:val="both"/>
              <w:rPr>
                <w:sz w:val="28"/>
                <w:szCs w:val="28"/>
              </w:rPr>
            </w:pPr>
            <w:r w:rsidRPr="009401EB">
              <w:rPr>
                <w:sz w:val="28"/>
                <w:szCs w:val="28"/>
              </w:rPr>
              <w:t>Заместитель генерального директора ПАО «Камчатскэнерго» по безопасности;</w:t>
            </w:r>
          </w:p>
          <w:p w:rsidR="007D792A" w:rsidRPr="009401EB" w:rsidRDefault="007D792A" w:rsidP="007D792A">
            <w:pPr>
              <w:jc w:val="both"/>
              <w:rPr>
                <w:sz w:val="28"/>
                <w:szCs w:val="28"/>
              </w:rPr>
            </w:pPr>
          </w:p>
        </w:tc>
      </w:tr>
      <w:tr w:rsidR="007D792A" w:rsidRPr="002364E0" w:rsidTr="00586629">
        <w:tc>
          <w:tcPr>
            <w:tcW w:w="4719" w:type="dxa"/>
            <w:shd w:val="clear" w:color="auto" w:fill="auto"/>
          </w:tcPr>
          <w:p w:rsidR="007D792A" w:rsidRPr="009401EB" w:rsidRDefault="007D792A" w:rsidP="007D792A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401EB">
              <w:rPr>
                <w:sz w:val="28"/>
                <w:szCs w:val="28"/>
              </w:rPr>
              <w:t>Мисковец</w:t>
            </w:r>
            <w:proofErr w:type="spellEnd"/>
          </w:p>
          <w:p w:rsidR="007D792A" w:rsidRPr="009401EB" w:rsidRDefault="007D792A" w:rsidP="007D792A">
            <w:pPr>
              <w:widowControl w:val="0"/>
              <w:jc w:val="both"/>
              <w:rPr>
                <w:sz w:val="28"/>
                <w:szCs w:val="28"/>
              </w:rPr>
            </w:pPr>
            <w:r w:rsidRPr="009401EB">
              <w:rPr>
                <w:sz w:val="28"/>
                <w:szCs w:val="28"/>
              </w:rPr>
              <w:t>Петр Васильевич</w:t>
            </w:r>
          </w:p>
        </w:tc>
        <w:tc>
          <w:tcPr>
            <w:tcW w:w="4626" w:type="dxa"/>
            <w:shd w:val="clear" w:color="auto" w:fill="auto"/>
          </w:tcPr>
          <w:p w:rsidR="007D792A" w:rsidRPr="009401EB" w:rsidRDefault="007D792A" w:rsidP="007D792A">
            <w:pPr>
              <w:jc w:val="both"/>
              <w:rPr>
                <w:sz w:val="28"/>
                <w:szCs w:val="28"/>
              </w:rPr>
            </w:pPr>
            <w:r w:rsidRPr="009401EB">
              <w:rPr>
                <w:sz w:val="28"/>
                <w:szCs w:val="28"/>
              </w:rPr>
              <w:t>Главный инженер                                          ООО У «Жилремсервис»;</w:t>
            </w:r>
          </w:p>
          <w:p w:rsidR="007D792A" w:rsidRPr="009401EB" w:rsidRDefault="007D792A" w:rsidP="007D792A">
            <w:pPr>
              <w:jc w:val="both"/>
              <w:rPr>
                <w:sz w:val="28"/>
                <w:szCs w:val="28"/>
              </w:rPr>
            </w:pPr>
          </w:p>
        </w:tc>
      </w:tr>
      <w:tr w:rsidR="007D792A" w:rsidRPr="002364E0" w:rsidTr="00586629">
        <w:tc>
          <w:tcPr>
            <w:tcW w:w="4719" w:type="dxa"/>
            <w:shd w:val="clear" w:color="auto" w:fill="auto"/>
          </w:tcPr>
          <w:p w:rsidR="007D792A" w:rsidRPr="009401EB" w:rsidRDefault="007D792A" w:rsidP="007D792A">
            <w:pPr>
              <w:widowControl w:val="0"/>
              <w:jc w:val="both"/>
              <w:rPr>
                <w:sz w:val="28"/>
                <w:szCs w:val="28"/>
              </w:rPr>
            </w:pPr>
            <w:r w:rsidRPr="009401EB">
              <w:rPr>
                <w:sz w:val="28"/>
                <w:szCs w:val="28"/>
              </w:rPr>
              <w:t>Мурзинцев</w:t>
            </w:r>
          </w:p>
          <w:p w:rsidR="007D792A" w:rsidRPr="009401EB" w:rsidRDefault="007D792A" w:rsidP="007D792A">
            <w:pPr>
              <w:widowControl w:val="0"/>
              <w:jc w:val="both"/>
              <w:rPr>
                <w:sz w:val="28"/>
                <w:szCs w:val="28"/>
              </w:rPr>
            </w:pPr>
            <w:r w:rsidRPr="009401EB">
              <w:rPr>
                <w:sz w:val="28"/>
                <w:szCs w:val="28"/>
              </w:rPr>
              <w:t>Виктор Юрьевич</w:t>
            </w:r>
          </w:p>
        </w:tc>
        <w:tc>
          <w:tcPr>
            <w:tcW w:w="4626" w:type="dxa"/>
            <w:shd w:val="clear" w:color="auto" w:fill="auto"/>
          </w:tcPr>
          <w:p w:rsidR="007D792A" w:rsidRPr="009401EB" w:rsidRDefault="007D792A" w:rsidP="007D792A">
            <w:pPr>
              <w:jc w:val="both"/>
              <w:rPr>
                <w:sz w:val="28"/>
                <w:szCs w:val="28"/>
              </w:rPr>
            </w:pPr>
            <w:r w:rsidRPr="009401EB">
              <w:rPr>
                <w:sz w:val="28"/>
                <w:szCs w:val="28"/>
              </w:rPr>
              <w:t>Генеральный директор                                    АО «ЮЭСК»;</w:t>
            </w:r>
          </w:p>
          <w:p w:rsidR="007D792A" w:rsidRPr="009401EB" w:rsidRDefault="007D792A" w:rsidP="007D792A">
            <w:pPr>
              <w:jc w:val="both"/>
              <w:rPr>
                <w:sz w:val="28"/>
                <w:szCs w:val="28"/>
              </w:rPr>
            </w:pPr>
          </w:p>
        </w:tc>
      </w:tr>
      <w:tr w:rsidR="007D792A" w:rsidRPr="002364E0" w:rsidTr="00586629">
        <w:tc>
          <w:tcPr>
            <w:tcW w:w="4719" w:type="dxa"/>
            <w:shd w:val="clear" w:color="auto" w:fill="auto"/>
          </w:tcPr>
          <w:p w:rsidR="007D792A" w:rsidRPr="009401EB" w:rsidRDefault="007D792A" w:rsidP="007D792A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9401EB">
              <w:rPr>
                <w:sz w:val="28"/>
                <w:szCs w:val="28"/>
              </w:rPr>
              <w:t>Хивренко</w:t>
            </w:r>
            <w:proofErr w:type="spellEnd"/>
          </w:p>
          <w:p w:rsidR="007D792A" w:rsidRPr="009401EB" w:rsidRDefault="007D792A" w:rsidP="007D792A">
            <w:pPr>
              <w:widowControl w:val="0"/>
              <w:jc w:val="both"/>
              <w:rPr>
                <w:sz w:val="28"/>
                <w:szCs w:val="28"/>
              </w:rPr>
            </w:pPr>
            <w:r w:rsidRPr="009401EB">
              <w:rPr>
                <w:sz w:val="28"/>
                <w:szCs w:val="28"/>
              </w:rPr>
              <w:t>Виталий Анатольевич</w:t>
            </w:r>
          </w:p>
        </w:tc>
        <w:tc>
          <w:tcPr>
            <w:tcW w:w="4626" w:type="dxa"/>
            <w:shd w:val="clear" w:color="auto" w:fill="auto"/>
          </w:tcPr>
          <w:p w:rsidR="007D792A" w:rsidRPr="00F974C2" w:rsidRDefault="007D792A" w:rsidP="007D792A">
            <w:pPr>
              <w:jc w:val="both"/>
              <w:rPr>
                <w:sz w:val="28"/>
                <w:szCs w:val="28"/>
              </w:rPr>
            </w:pPr>
            <w:r w:rsidRPr="009401EB">
              <w:rPr>
                <w:sz w:val="28"/>
                <w:szCs w:val="28"/>
              </w:rPr>
              <w:t>Начальник отделения «Камчатское» Филиала «</w:t>
            </w:r>
            <w:proofErr w:type="gramStart"/>
            <w:r w:rsidRPr="009401EB">
              <w:rPr>
                <w:sz w:val="28"/>
                <w:szCs w:val="28"/>
              </w:rPr>
              <w:t xml:space="preserve">Дальневосточный»   </w:t>
            </w:r>
            <w:proofErr w:type="gramEnd"/>
            <w:r w:rsidRPr="009401EB">
              <w:rPr>
                <w:sz w:val="28"/>
                <w:szCs w:val="28"/>
              </w:rPr>
              <w:t xml:space="preserve">                ОАО «Оборонэнергосбыт».</w:t>
            </w:r>
          </w:p>
        </w:tc>
      </w:tr>
      <w:tr w:rsidR="007D792A" w:rsidRPr="002364E0" w:rsidTr="00586629">
        <w:tc>
          <w:tcPr>
            <w:tcW w:w="4719" w:type="dxa"/>
            <w:shd w:val="clear" w:color="auto" w:fill="FFFFFF" w:themeFill="background1"/>
          </w:tcPr>
          <w:p w:rsidR="007D792A" w:rsidRPr="002364E0" w:rsidRDefault="007D792A" w:rsidP="007D792A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26" w:type="dxa"/>
            <w:shd w:val="clear" w:color="auto" w:fill="FFFFFF" w:themeFill="background1"/>
          </w:tcPr>
          <w:p w:rsidR="00586629" w:rsidRPr="002364E0" w:rsidRDefault="00586629" w:rsidP="007D792A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B639C0" w:rsidRPr="00DF26E7" w:rsidRDefault="00B639C0" w:rsidP="00B639C0">
      <w:pPr>
        <w:contextualSpacing/>
        <w:rPr>
          <w:sz w:val="28"/>
          <w:szCs w:val="28"/>
        </w:rPr>
      </w:pPr>
      <w:r w:rsidRPr="00DF26E7">
        <w:rPr>
          <w:sz w:val="28"/>
          <w:szCs w:val="28"/>
        </w:rPr>
        <w:t>-------------------------------------------------------------------------------------------------------</w:t>
      </w:r>
    </w:p>
    <w:p w:rsidR="00B639C0" w:rsidRPr="004B7AED" w:rsidRDefault="00B639C0" w:rsidP="00B639C0">
      <w:pPr>
        <w:numPr>
          <w:ilvl w:val="0"/>
          <w:numId w:val="12"/>
        </w:numPr>
        <w:spacing w:after="200" w:line="276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F26E7">
        <w:rPr>
          <w:rFonts w:eastAsia="Calibri"/>
          <w:b/>
          <w:sz w:val="28"/>
          <w:szCs w:val="28"/>
          <w:lang w:eastAsia="en-US"/>
        </w:rPr>
        <w:t xml:space="preserve">Об исполнении решений селекторного совещания у Заместителя Председателя Правительства Российской Федерации А.В. </w:t>
      </w:r>
      <w:proofErr w:type="spellStart"/>
      <w:r w:rsidRPr="004B7AED">
        <w:rPr>
          <w:rFonts w:eastAsia="Calibri"/>
          <w:b/>
          <w:sz w:val="28"/>
          <w:szCs w:val="28"/>
          <w:lang w:eastAsia="en-US"/>
        </w:rPr>
        <w:t>Дворковича</w:t>
      </w:r>
      <w:proofErr w:type="spellEnd"/>
      <w:r w:rsidRPr="004B7AED">
        <w:rPr>
          <w:rFonts w:eastAsia="Calibri"/>
          <w:b/>
          <w:sz w:val="28"/>
          <w:szCs w:val="28"/>
          <w:lang w:eastAsia="en-US"/>
        </w:rPr>
        <w:t xml:space="preserve"> от 23.12.2015 № АД-П9-249пр. в части погашения задолженности основными потребителями за электрическую энергию и природный газ.</w:t>
      </w:r>
    </w:p>
    <w:p w:rsidR="00B639C0" w:rsidRPr="004B7AED" w:rsidRDefault="00B639C0" w:rsidP="00B639C0">
      <w:pPr>
        <w:tabs>
          <w:tab w:val="right" w:pos="9639"/>
        </w:tabs>
        <w:contextualSpacing/>
        <w:jc w:val="both"/>
        <w:rPr>
          <w:sz w:val="28"/>
          <w:szCs w:val="28"/>
        </w:rPr>
      </w:pPr>
      <w:r w:rsidRPr="004B7AED">
        <w:rPr>
          <w:sz w:val="28"/>
          <w:szCs w:val="28"/>
        </w:rPr>
        <w:t>-------------------------------------------------------------------------------------------------------</w:t>
      </w:r>
    </w:p>
    <w:p w:rsidR="00B639C0" w:rsidRPr="00D50B05" w:rsidRDefault="00B639C0" w:rsidP="00B639C0">
      <w:pPr>
        <w:spacing w:before="300" w:after="300"/>
        <w:contextualSpacing/>
        <w:jc w:val="center"/>
      </w:pPr>
      <w:r w:rsidRPr="00B639C0">
        <w:t>(доклад – О.В</w:t>
      </w:r>
      <w:r w:rsidRPr="00D50B05">
        <w:t xml:space="preserve">. </w:t>
      </w:r>
      <w:proofErr w:type="spellStart"/>
      <w:r w:rsidRPr="00D50B05">
        <w:t>Беловол</w:t>
      </w:r>
      <w:proofErr w:type="spellEnd"/>
      <w:r w:rsidRPr="00D50B05">
        <w:t xml:space="preserve">, В.А. </w:t>
      </w:r>
      <w:proofErr w:type="spellStart"/>
      <w:r w:rsidRPr="00D50B05">
        <w:t>Хивренко</w:t>
      </w:r>
      <w:proofErr w:type="spellEnd"/>
      <w:r w:rsidRPr="00D50B05">
        <w:t xml:space="preserve">; выступили: В.В. Тихонович, С.О. </w:t>
      </w:r>
      <w:proofErr w:type="gramStart"/>
      <w:r w:rsidRPr="00D50B05">
        <w:t xml:space="preserve">Миронов,   </w:t>
      </w:r>
      <w:proofErr w:type="gramEnd"/>
      <w:r w:rsidRPr="00D50B05">
        <w:t xml:space="preserve">                И.В. </w:t>
      </w:r>
      <w:proofErr w:type="spellStart"/>
      <w:r w:rsidRPr="00D50B05">
        <w:t>Амельчук</w:t>
      </w:r>
      <w:proofErr w:type="spellEnd"/>
      <w:r w:rsidRPr="00D50B05">
        <w:t>, А.Е. Попов, Д.Ю. Гусев.)</w:t>
      </w:r>
    </w:p>
    <w:p w:rsidR="00B639C0" w:rsidRPr="00D50B05" w:rsidRDefault="00B639C0" w:rsidP="00B639C0">
      <w:pPr>
        <w:spacing w:before="200" w:after="200"/>
        <w:contextualSpacing/>
        <w:rPr>
          <w:sz w:val="28"/>
          <w:szCs w:val="28"/>
        </w:rPr>
      </w:pPr>
    </w:p>
    <w:p w:rsidR="002841FB" w:rsidRPr="00D50B05" w:rsidRDefault="002841FB" w:rsidP="00B62C65">
      <w:pPr>
        <w:pStyle w:val="a7"/>
        <w:numPr>
          <w:ilvl w:val="1"/>
          <w:numId w:val="8"/>
        </w:numPr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 w:rsidRPr="00D50B05">
        <w:rPr>
          <w:sz w:val="28"/>
          <w:szCs w:val="28"/>
        </w:rPr>
        <w:t>Принять к сведению информацию выступающих.</w:t>
      </w:r>
    </w:p>
    <w:p w:rsidR="00B639C0" w:rsidRPr="00D50B05" w:rsidRDefault="00B639C0" w:rsidP="00B62C65">
      <w:pPr>
        <w:pStyle w:val="a7"/>
        <w:numPr>
          <w:ilvl w:val="1"/>
          <w:numId w:val="8"/>
        </w:numPr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 w:rsidRPr="00D50B05">
        <w:rPr>
          <w:sz w:val="28"/>
          <w:szCs w:val="28"/>
        </w:rPr>
        <w:t>Рекомендовать ПАО «Камчатскэнерго», АО «ЮЭСК», АО «Корякэнерго» совместно с основными (крупными) потребителями провести сверку задолженности по оплате за поставленную электрическую энергию с указанием текущей и просроченной задолженности, а также соотношения задолженности к общему объему потребленной электрической энергии. Направить результат проведенной сверки в Министерство ЖКХ и энергетики Камчатского края.</w:t>
      </w:r>
    </w:p>
    <w:p w:rsidR="00B639C0" w:rsidRPr="00D50B05" w:rsidRDefault="00B639C0" w:rsidP="00B62C65">
      <w:pPr>
        <w:spacing w:before="300" w:after="300"/>
        <w:ind w:firstLine="709"/>
        <w:jc w:val="both"/>
        <w:rPr>
          <w:sz w:val="28"/>
          <w:szCs w:val="28"/>
        </w:rPr>
      </w:pPr>
      <w:r w:rsidRPr="00D50B05">
        <w:rPr>
          <w:sz w:val="28"/>
          <w:szCs w:val="28"/>
        </w:rPr>
        <w:t>Срок – 31 января 2016 г.</w:t>
      </w:r>
    </w:p>
    <w:p w:rsidR="005C138B" w:rsidRPr="00D50B05" w:rsidRDefault="005C138B" w:rsidP="00B62C65">
      <w:pPr>
        <w:pStyle w:val="a7"/>
        <w:numPr>
          <w:ilvl w:val="1"/>
          <w:numId w:val="8"/>
        </w:numPr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 w:rsidRPr="00D50B05">
        <w:rPr>
          <w:sz w:val="28"/>
          <w:szCs w:val="28"/>
        </w:rPr>
        <w:t>Рекомендовать ПАО «Камчатскэнерго», АО «ЮЭСК», АО «Корякэнерго» предусмотреть в договор</w:t>
      </w:r>
      <w:r w:rsidR="00C61E26" w:rsidRPr="00D50B05">
        <w:rPr>
          <w:sz w:val="28"/>
          <w:szCs w:val="28"/>
        </w:rPr>
        <w:t>ах</w:t>
      </w:r>
      <w:r w:rsidRPr="00D50B05">
        <w:rPr>
          <w:sz w:val="28"/>
          <w:szCs w:val="28"/>
        </w:rPr>
        <w:t xml:space="preserve"> поставки ресурсов, необходимых для предоставления коммунальных услуг, условие </w:t>
      </w:r>
      <w:r w:rsidR="001E0489" w:rsidRPr="00D50B05">
        <w:rPr>
          <w:sz w:val="28"/>
          <w:szCs w:val="28"/>
        </w:rPr>
        <w:t>о снятии</w:t>
      </w:r>
      <w:r w:rsidRPr="00D50B05">
        <w:rPr>
          <w:sz w:val="28"/>
          <w:szCs w:val="28"/>
        </w:rPr>
        <w:t xml:space="preserve"> показаний </w:t>
      </w:r>
      <w:r w:rsidR="001E0489" w:rsidRPr="00D50B05">
        <w:rPr>
          <w:sz w:val="28"/>
          <w:szCs w:val="28"/>
        </w:rPr>
        <w:t xml:space="preserve">приборов </w:t>
      </w:r>
      <w:r w:rsidR="001E0489" w:rsidRPr="00D50B05">
        <w:rPr>
          <w:sz w:val="28"/>
          <w:szCs w:val="28"/>
        </w:rPr>
        <w:lastRenderedPageBreak/>
        <w:t xml:space="preserve">учета </w:t>
      </w:r>
      <w:r w:rsidR="00C61E26" w:rsidRPr="00D50B05">
        <w:rPr>
          <w:sz w:val="28"/>
          <w:szCs w:val="28"/>
        </w:rPr>
        <w:t>при непосредственном участии представителя</w:t>
      </w:r>
      <w:r w:rsidRPr="00D50B05">
        <w:rPr>
          <w:sz w:val="28"/>
          <w:szCs w:val="28"/>
        </w:rPr>
        <w:t xml:space="preserve"> совета многоквартирного дома.</w:t>
      </w:r>
    </w:p>
    <w:p w:rsidR="001E0489" w:rsidRPr="00D50B05" w:rsidRDefault="001E0489" w:rsidP="001E0489">
      <w:pPr>
        <w:pStyle w:val="a7"/>
        <w:spacing w:before="300" w:after="300"/>
        <w:ind w:left="709"/>
        <w:contextualSpacing w:val="0"/>
        <w:jc w:val="both"/>
        <w:rPr>
          <w:sz w:val="28"/>
          <w:szCs w:val="28"/>
        </w:rPr>
      </w:pPr>
      <w:r w:rsidRPr="00D50B05">
        <w:rPr>
          <w:sz w:val="28"/>
          <w:szCs w:val="28"/>
        </w:rPr>
        <w:t>Срок – Постоянно.</w:t>
      </w:r>
    </w:p>
    <w:p w:rsidR="00B639C0" w:rsidRPr="00D50B05" w:rsidRDefault="00B639C0" w:rsidP="00B62C65">
      <w:pPr>
        <w:numPr>
          <w:ilvl w:val="1"/>
          <w:numId w:val="8"/>
        </w:numPr>
        <w:spacing w:before="300" w:after="300"/>
        <w:ind w:left="0" w:firstLine="709"/>
        <w:jc w:val="both"/>
        <w:rPr>
          <w:sz w:val="28"/>
          <w:szCs w:val="28"/>
        </w:rPr>
      </w:pPr>
      <w:r w:rsidRPr="00D50B05">
        <w:rPr>
          <w:sz w:val="28"/>
          <w:szCs w:val="28"/>
        </w:rPr>
        <w:t xml:space="preserve">Рекомендовать ООО «Газпром </w:t>
      </w:r>
      <w:proofErr w:type="spellStart"/>
      <w:r w:rsidRPr="00D50B05">
        <w:rPr>
          <w:sz w:val="28"/>
          <w:szCs w:val="28"/>
        </w:rPr>
        <w:t>Межрегионгаз</w:t>
      </w:r>
      <w:proofErr w:type="spellEnd"/>
      <w:r w:rsidRPr="00D50B05">
        <w:rPr>
          <w:sz w:val="28"/>
          <w:szCs w:val="28"/>
        </w:rPr>
        <w:t xml:space="preserve"> Дальний Восток» совместно с ПАО «Камчатскэнерго» провести сверку задолженности по оплате за природный газ с указанием текущей и просроченной задолженности, а также соотношения задолженности к общему объему потребленного природного газа. Направить результат проведенной сверки в Министерство ЖКХ и энергетики Камчатского края.</w:t>
      </w:r>
    </w:p>
    <w:p w:rsidR="00B639C0" w:rsidRPr="00D50B05" w:rsidRDefault="00B639C0" w:rsidP="00B62C65">
      <w:pPr>
        <w:spacing w:before="300" w:after="300"/>
        <w:ind w:firstLine="709"/>
        <w:jc w:val="both"/>
        <w:rPr>
          <w:sz w:val="28"/>
          <w:szCs w:val="28"/>
        </w:rPr>
      </w:pPr>
      <w:r w:rsidRPr="00D50B05">
        <w:rPr>
          <w:sz w:val="28"/>
          <w:szCs w:val="28"/>
        </w:rPr>
        <w:t>Срок – 31 января 2016 г.</w:t>
      </w:r>
    </w:p>
    <w:p w:rsidR="009A1A74" w:rsidRDefault="00B639C0" w:rsidP="009A1A74">
      <w:pPr>
        <w:pStyle w:val="a7"/>
        <w:numPr>
          <w:ilvl w:val="1"/>
          <w:numId w:val="8"/>
        </w:numPr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 w:rsidRPr="00A06430">
        <w:rPr>
          <w:sz w:val="28"/>
          <w:szCs w:val="28"/>
        </w:rPr>
        <w:t>Рекомендовать органам муниципального жилищного контроля</w:t>
      </w:r>
      <w:r w:rsidR="009A1A74">
        <w:rPr>
          <w:sz w:val="28"/>
          <w:szCs w:val="28"/>
        </w:rPr>
        <w:t>:</w:t>
      </w:r>
    </w:p>
    <w:p w:rsidR="00B639C0" w:rsidRPr="00A06430" w:rsidRDefault="009A1A74" w:rsidP="009A1A74">
      <w:pPr>
        <w:pStyle w:val="a7"/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639C0" w:rsidRPr="00A06430">
        <w:rPr>
          <w:sz w:val="28"/>
          <w:szCs w:val="28"/>
        </w:rPr>
        <w:t xml:space="preserve"> осуществлять контроль за исполнением управляющими организациями требований законодательства в</w:t>
      </w:r>
      <w:r w:rsidR="00A06430" w:rsidRPr="00A06430">
        <w:rPr>
          <w:sz w:val="28"/>
          <w:szCs w:val="28"/>
        </w:rPr>
        <w:t xml:space="preserve"> части </w:t>
      </w:r>
      <w:r w:rsidR="00B639C0" w:rsidRPr="00A06430">
        <w:rPr>
          <w:sz w:val="28"/>
          <w:szCs w:val="28"/>
        </w:rPr>
        <w:t>своевременного и полного осуществления расчетов с ресурсоснабжающей организацией в соответствии с ч. 6.2 ст. 155 Жилищного кодекса Росс</w:t>
      </w:r>
      <w:r w:rsidR="00D02F97" w:rsidRPr="00A06430">
        <w:rPr>
          <w:sz w:val="28"/>
          <w:szCs w:val="28"/>
        </w:rPr>
        <w:t>ийской Федерации и постановлением</w:t>
      </w:r>
      <w:r w:rsidR="00B639C0" w:rsidRPr="00A06430">
        <w:rPr>
          <w:sz w:val="28"/>
          <w:szCs w:val="28"/>
        </w:rPr>
        <w:t xml:space="preserve"> Правительства Российской Федерации от 28.03.2012 № 253 «О требованиях к осуществлению расчетов за ресурсы, необходимые для пре</w:t>
      </w:r>
      <w:r w:rsidR="002E5F18">
        <w:rPr>
          <w:sz w:val="28"/>
          <w:szCs w:val="28"/>
        </w:rPr>
        <w:t>доставления коммунальных услуг»;</w:t>
      </w:r>
    </w:p>
    <w:p w:rsidR="00B639C0" w:rsidRPr="00D50B05" w:rsidRDefault="00B639C0" w:rsidP="009A1A74">
      <w:pPr>
        <w:spacing w:before="300" w:after="300"/>
        <w:ind w:firstLine="709"/>
        <w:jc w:val="both"/>
        <w:rPr>
          <w:sz w:val="28"/>
          <w:szCs w:val="28"/>
        </w:rPr>
      </w:pPr>
      <w:r w:rsidRPr="00D50B05">
        <w:rPr>
          <w:sz w:val="28"/>
          <w:szCs w:val="28"/>
        </w:rPr>
        <w:t>Срок – Постоянно.</w:t>
      </w:r>
    </w:p>
    <w:p w:rsidR="00B639C0" w:rsidRPr="00D50B05" w:rsidRDefault="009A1A74" w:rsidP="009A1A74">
      <w:pPr>
        <w:spacing w:before="300" w:after="3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39C0" w:rsidRPr="00D50B05">
        <w:rPr>
          <w:sz w:val="28"/>
          <w:szCs w:val="28"/>
        </w:rPr>
        <w:t>взять под особый контроль проведение собраний собственников помещений в многоквартирных домах по вопросу выбора управляющей организации в многоквартирных домах, не выбравших способ управления и с истекающим сроком договора управления.</w:t>
      </w:r>
    </w:p>
    <w:p w:rsidR="00B639C0" w:rsidRPr="00D50B05" w:rsidRDefault="00B639C0" w:rsidP="009A1A74">
      <w:pPr>
        <w:spacing w:before="300" w:after="300"/>
        <w:ind w:firstLine="709"/>
        <w:jc w:val="both"/>
        <w:rPr>
          <w:sz w:val="28"/>
          <w:szCs w:val="28"/>
        </w:rPr>
      </w:pPr>
      <w:r w:rsidRPr="00D50B05">
        <w:rPr>
          <w:sz w:val="28"/>
          <w:szCs w:val="28"/>
        </w:rPr>
        <w:t>Срок – Постоянно.</w:t>
      </w:r>
    </w:p>
    <w:p w:rsidR="00F44EE9" w:rsidRPr="00D50B05" w:rsidRDefault="00F44EE9" w:rsidP="00B62C65">
      <w:pPr>
        <w:pStyle w:val="a7"/>
        <w:numPr>
          <w:ilvl w:val="1"/>
          <w:numId w:val="8"/>
        </w:numPr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 w:rsidRPr="00D50B05">
        <w:rPr>
          <w:sz w:val="28"/>
          <w:szCs w:val="28"/>
        </w:rPr>
        <w:t>Рекомендовать ПАО «Камчатскэнерго» направить информацию в Государственную жилищную инспекцию Камчатского края о</w:t>
      </w:r>
      <w:r w:rsidR="00172D44" w:rsidRPr="00D50B05">
        <w:rPr>
          <w:sz w:val="28"/>
          <w:szCs w:val="28"/>
        </w:rPr>
        <w:t>б управляющих организациях</w:t>
      </w:r>
      <w:r w:rsidRPr="00D50B05">
        <w:rPr>
          <w:sz w:val="28"/>
          <w:szCs w:val="28"/>
        </w:rPr>
        <w:t xml:space="preserve"> </w:t>
      </w:r>
      <w:r w:rsidR="00172D44" w:rsidRPr="00D50B05">
        <w:rPr>
          <w:sz w:val="28"/>
          <w:szCs w:val="28"/>
        </w:rPr>
        <w:t xml:space="preserve">с которыми осуществляется </w:t>
      </w:r>
      <w:r w:rsidRPr="00D50B05">
        <w:rPr>
          <w:sz w:val="28"/>
          <w:szCs w:val="28"/>
        </w:rPr>
        <w:t>расчет платы за предоставленные ресурсы</w:t>
      </w:r>
      <w:r w:rsidR="00892362" w:rsidRPr="00D50B05">
        <w:rPr>
          <w:sz w:val="28"/>
          <w:szCs w:val="28"/>
        </w:rPr>
        <w:t>,</w:t>
      </w:r>
      <w:r w:rsidRPr="00D50B05">
        <w:rPr>
          <w:sz w:val="28"/>
          <w:szCs w:val="28"/>
        </w:rPr>
        <w:t xml:space="preserve"> с целью контроля своевременного и полного осуществления расчетов с ресурсоснабжающей организацией в соответствии с ч. 6.2 ст. 155 Жилищного кодекса Росс</w:t>
      </w:r>
      <w:r w:rsidR="00B8760F" w:rsidRPr="00D50B05">
        <w:rPr>
          <w:sz w:val="28"/>
          <w:szCs w:val="28"/>
        </w:rPr>
        <w:t>ийской Федерации и постановлением</w:t>
      </w:r>
      <w:r w:rsidRPr="00D50B05">
        <w:rPr>
          <w:sz w:val="28"/>
          <w:szCs w:val="28"/>
        </w:rPr>
        <w:t xml:space="preserve"> Правительства Российской Федерации от 28.03.2012 № 253 «О требованиях к осуществлению расчетов за ресурсы, необходимые для предоставления коммунальных услуг».</w:t>
      </w:r>
    </w:p>
    <w:p w:rsidR="00F44EE9" w:rsidRPr="00D50B05" w:rsidRDefault="00F44EE9" w:rsidP="00B62C65">
      <w:pPr>
        <w:pStyle w:val="a7"/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 w:rsidRPr="00D50B05">
        <w:rPr>
          <w:sz w:val="28"/>
          <w:szCs w:val="28"/>
        </w:rPr>
        <w:t>Срок – Февраль</w:t>
      </w:r>
      <w:r w:rsidR="00A06430">
        <w:rPr>
          <w:sz w:val="28"/>
          <w:szCs w:val="28"/>
        </w:rPr>
        <w:t xml:space="preserve"> 2016 г</w:t>
      </w:r>
      <w:r w:rsidRPr="00D50B05">
        <w:rPr>
          <w:sz w:val="28"/>
          <w:szCs w:val="28"/>
        </w:rPr>
        <w:t>.</w:t>
      </w:r>
    </w:p>
    <w:p w:rsidR="00B639C0" w:rsidRPr="00D50B05" w:rsidRDefault="00B639C0" w:rsidP="00B62C65">
      <w:pPr>
        <w:numPr>
          <w:ilvl w:val="1"/>
          <w:numId w:val="8"/>
        </w:numPr>
        <w:spacing w:before="300" w:after="300"/>
        <w:ind w:left="0" w:firstLine="709"/>
        <w:jc w:val="both"/>
        <w:rPr>
          <w:sz w:val="28"/>
          <w:szCs w:val="28"/>
        </w:rPr>
      </w:pPr>
      <w:r w:rsidRPr="00D50B05">
        <w:rPr>
          <w:sz w:val="28"/>
          <w:szCs w:val="28"/>
        </w:rPr>
        <w:t xml:space="preserve">Государственной жилищной инспекции Камчатского края усилить контроль за соблюдением органами местного самоуправления проведения конкурсов по выбору управляющих организаций в соответствии с </w:t>
      </w:r>
      <w:r w:rsidRPr="00D50B05">
        <w:rPr>
          <w:sz w:val="28"/>
          <w:szCs w:val="28"/>
        </w:rPr>
        <w:lastRenderedPageBreak/>
        <w:t>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B639C0" w:rsidRPr="00D50B05" w:rsidRDefault="00B639C0" w:rsidP="00B62C65">
      <w:pPr>
        <w:spacing w:before="300" w:after="300"/>
        <w:ind w:firstLine="709"/>
        <w:jc w:val="both"/>
        <w:rPr>
          <w:sz w:val="28"/>
          <w:szCs w:val="28"/>
        </w:rPr>
      </w:pPr>
      <w:r w:rsidRPr="00D50B05">
        <w:rPr>
          <w:sz w:val="28"/>
          <w:szCs w:val="28"/>
        </w:rPr>
        <w:t>Срок – Постоянно.</w:t>
      </w:r>
    </w:p>
    <w:p w:rsidR="00D16893" w:rsidRPr="00D50B05" w:rsidRDefault="00D16893" w:rsidP="00B62C65">
      <w:pPr>
        <w:pStyle w:val="a7"/>
        <w:numPr>
          <w:ilvl w:val="1"/>
          <w:numId w:val="8"/>
        </w:numPr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 w:rsidRPr="00D50B05">
        <w:rPr>
          <w:sz w:val="28"/>
          <w:szCs w:val="28"/>
        </w:rPr>
        <w:t xml:space="preserve">Министерству ЖКХ и энергетики Камчатского края </w:t>
      </w:r>
      <w:r w:rsidR="00BC188C" w:rsidRPr="00D50B05">
        <w:rPr>
          <w:sz w:val="28"/>
          <w:szCs w:val="28"/>
        </w:rPr>
        <w:t>подготов</w:t>
      </w:r>
      <w:r w:rsidR="00357851">
        <w:rPr>
          <w:sz w:val="28"/>
          <w:szCs w:val="28"/>
        </w:rPr>
        <w:t>ить обращение в адрес Министра о</w:t>
      </w:r>
      <w:bookmarkStart w:id="0" w:name="_GoBack"/>
      <w:bookmarkEnd w:id="0"/>
      <w:r w:rsidR="00BC188C" w:rsidRPr="00D50B05">
        <w:rPr>
          <w:sz w:val="28"/>
          <w:szCs w:val="28"/>
        </w:rPr>
        <w:t xml:space="preserve">бороны </w:t>
      </w:r>
      <w:r w:rsidR="009E4860">
        <w:rPr>
          <w:sz w:val="28"/>
          <w:szCs w:val="28"/>
        </w:rPr>
        <w:t xml:space="preserve">Российской Федерации </w:t>
      </w:r>
      <w:r w:rsidR="00BC188C" w:rsidRPr="00D50B05">
        <w:rPr>
          <w:sz w:val="28"/>
          <w:szCs w:val="28"/>
        </w:rPr>
        <w:t>С.К. Шойгу</w:t>
      </w:r>
      <w:r w:rsidRPr="00D50B05">
        <w:rPr>
          <w:sz w:val="28"/>
          <w:szCs w:val="28"/>
        </w:rPr>
        <w:t xml:space="preserve"> </w:t>
      </w:r>
      <w:r w:rsidR="00BC188C" w:rsidRPr="00D50B05">
        <w:rPr>
          <w:sz w:val="28"/>
          <w:szCs w:val="28"/>
        </w:rPr>
        <w:t xml:space="preserve">с просьбой оказать содействие в погашении </w:t>
      </w:r>
      <w:r w:rsidRPr="00D50B05">
        <w:rPr>
          <w:sz w:val="28"/>
          <w:szCs w:val="28"/>
        </w:rPr>
        <w:t xml:space="preserve">задолженности за </w:t>
      </w:r>
      <w:r w:rsidR="005A4B93" w:rsidRPr="00D50B05">
        <w:rPr>
          <w:sz w:val="28"/>
          <w:szCs w:val="28"/>
        </w:rPr>
        <w:t>поставленные ресурсы, необходимые для предоставления коммунальных услуг</w:t>
      </w:r>
      <w:r w:rsidR="005449A0" w:rsidRPr="00D50B05">
        <w:rPr>
          <w:sz w:val="28"/>
          <w:szCs w:val="28"/>
        </w:rPr>
        <w:t>,</w:t>
      </w:r>
      <w:r w:rsidR="005A4B93" w:rsidRPr="00D50B05">
        <w:rPr>
          <w:sz w:val="28"/>
          <w:szCs w:val="28"/>
        </w:rPr>
        <w:t xml:space="preserve"> </w:t>
      </w:r>
      <w:r w:rsidRPr="00D50B05">
        <w:rPr>
          <w:sz w:val="28"/>
          <w:szCs w:val="28"/>
        </w:rPr>
        <w:t xml:space="preserve">организаций, </w:t>
      </w:r>
      <w:r w:rsidR="00BC188C" w:rsidRPr="00D50B05">
        <w:rPr>
          <w:sz w:val="28"/>
          <w:szCs w:val="28"/>
        </w:rPr>
        <w:t>подведомственных Министерству Обороны Российской Федерации</w:t>
      </w:r>
      <w:r w:rsidRPr="00D50B05">
        <w:rPr>
          <w:sz w:val="28"/>
          <w:szCs w:val="28"/>
        </w:rPr>
        <w:t>.</w:t>
      </w:r>
    </w:p>
    <w:p w:rsidR="00D16893" w:rsidRPr="00D50B05" w:rsidRDefault="00D16893" w:rsidP="00B62C65">
      <w:pPr>
        <w:pStyle w:val="a7"/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 w:rsidRPr="00D50B05">
        <w:rPr>
          <w:sz w:val="28"/>
          <w:szCs w:val="28"/>
        </w:rPr>
        <w:t>Срок – Февраль</w:t>
      </w:r>
      <w:r w:rsidR="00A06430">
        <w:rPr>
          <w:sz w:val="28"/>
          <w:szCs w:val="28"/>
        </w:rPr>
        <w:t xml:space="preserve"> 2016 г.</w:t>
      </w:r>
    </w:p>
    <w:p w:rsidR="00B639C0" w:rsidRPr="00D50B05" w:rsidRDefault="00B639C0" w:rsidP="00B639C0">
      <w:pPr>
        <w:contextualSpacing/>
        <w:rPr>
          <w:sz w:val="28"/>
          <w:szCs w:val="28"/>
        </w:rPr>
      </w:pPr>
      <w:r w:rsidRPr="00D50B05">
        <w:rPr>
          <w:sz w:val="28"/>
          <w:szCs w:val="28"/>
        </w:rPr>
        <w:t>-------------------------------------------------------------------------------------------------------</w:t>
      </w:r>
    </w:p>
    <w:p w:rsidR="00B639C0" w:rsidRPr="00D50B05" w:rsidRDefault="00B639C0" w:rsidP="00B639C0">
      <w:pPr>
        <w:spacing w:after="200" w:line="276" w:lineRule="auto"/>
        <w:ind w:firstLine="709"/>
        <w:contextualSpacing/>
        <w:jc w:val="both"/>
        <w:rPr>
          <w:b/>
          <w:sz w:val="28"/>
        </w:rPr>
      </w:pPr>
      <w:r w:rsidRPr="00D50B05">
        <w:rPr>
          <w:b/>
          <w:sz w:val="28"/>
        </w:rPr>
        <w:t>2.</w:t>
      </w:r>
      <w:r w:rsidRPr="00D50B05">
        <w:rPr>
          <w:b/>
          <w:sz w:val="28"/>
        </w:rPr>
        <w:tab/>
      </w:r>
      <w:r w:rsidRPr="00D50B05">
        <w:rPr>
          <w:rFonts w:eastAsia="Calibri"/>
          <w:b/>
          <w:sz w:val="28"/>
          <w:szCs w:val="28"/>
          <w:lang w:eastAsia="en-US"/>
        </w:rPr>
        <w:t>Об итогах работы межведомственной рабочей группы по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компаниями и ТСЖ в Камчатском крае за 2015 год. Об итогах работы правоохранительных органов в Камчатском крае по выявлению, раскрытию и расследованию преступлений в жилищно-коммунальной сфере, связанных с неправомерным использованием средств организациями коммунального комплекса, управляющими компаниями и ТСЖ в Камчатском крае за 2015 год.</w:t>
      </w:r>
    </w:p>
    <w:p w:rsidR="00B639C0" w:rsidRPr="00D50B05" w:rsidRDefault="00B639C0" w:rsidP="00B639C0">
      <w:pPr>
        <w:tabs>
          <w:tab w:val="right" w:pos="9639"/>
        </w:tabs>
        <w:contextualSpacing/>
        <w:jc w:val="both"/>
        <w:rPr>
          <w:sz w:val="28"/>
          <w:szCs w:val="28"/>
        </w:rPr>
      </w:pPr>
      <w:r w:rsidRPr="00D50B05">
        <w:rPr>
          <w:sz w:val="28"/>
          <w:szCs w:val="28"/>
        </w:rPr>
        <w:t>-------------------------------------------------------------------------------------------------------</w:t>
      </w:r>
    </w:p>
    <w:p w:rsidR="00B639C0" w:rsidRPr="00D50B05" w:rsidRDefault="00B639C0" w:rsidP="00B639C0">
      <w:pPr>
        <w:spacing w:before="200" w:after="200"/>
        <w:contextualSpacing/>
        <w:jc w:val="center"/>
      </w:pPr>
      <w:r w:rsidRPr="00D50B05">
        <w:t xml:space="preserve">(доклад- В.В. Тихонович, А.Е. Попов, А.Г. Басанов; </w:t>
      </w:r>
      <w:r w:rsidR="00047F6D" w:rsidRPr="00D50B05">
        <w:t>выступили</w:t>
      </w:r>
      <w:r w:rsidRPr="00D50B05">
        <w:t xml:space="preserve">: А.В. </w:t>
      </w:r>
      <w:proofErr w:type="spellStart"/>
      <w:r w:rsidRPr="00D50B05">
        <w:t>Лычев</w:t>
      </w:r>
      <w:proofErr w:type="spellEnd"/>
      <w:r w:rsidRPr="00D50B05">
        <w:t xml:space="preserve">, О.В. </w:t>
      </w:r>
      <w:proofErr w:type="spellStart"/>
      <w:r w:rsidRPr="00D50B05">
        <w:t>Беловол</w:t>
      </w:r>
      <w:proofErr w:type="spellEnd"/>
      <w:r w:rsidR="00F77135" w:rsidRPr="00D50B05">
        <w:t xml:space="preserve">, П.В. </w:t>
      </w:r>
      <w:proofErr w:type="spellStart"/>
      <w:r w:rsidR="00F77135" w:rsidRPr="00D50B05">
        <w:t>Мисковец</w:t>
      </w:r>
      <w:proofErr w:type="spellEnd"/>
      <w:r w:rsidRPr="00D50B05">
        <w:rPr>
          <w:rFonts w:eastAsia="Calibri"/>
          <w:lang w:eastAsia="en-US"/>
        </w:rPr>
        <w:t>.</w:t>
      </w:r>
      <w:r w:rsidRPr="00D50B05">
        <w:t>)</w:t>
      </w:r>
    </w:p>
    <w:p w:rsidR="00B639C0" w:rsidRPr="00D50B05" w:rsidRDefault="00B639C0" w:rsidP="00B639C0">
      <w:pPr>
        <w:spacing w:before="200" w:after="200"/>
        <w:jc w:val="center"/>
      </w:pPr>
    </w:p>
    <w:p w:rsidR="00B639C0" w:rsidRPr="00D50B05" w:rsidRDefault="00B639C0" w:rsidP="00B62C65">
      <w:pPr>
        <w:tabs>
          <w:tab w:val="left" w:pos="1276"/>
        </w:tabs>
        <w:spacing w:before="300" w:after="300"/>
        <w:ind w:firstLine="709"/>
        <w:jc w:val="both"/>
        <w:rPr>
          <w:sz w:val="28"/>
          <w:szCs w:val="28"/>
        </w:rPr>
      </w:pPr>
      <w:r w:rsidRPr="00D50B05">
        <w:rPr>
          <w:sz w:val="28"/>
          <w:szCs w:val="28"/>
        </w:rPr>
        <w:t>2.1. Принять к сведению информацию выступающих.</w:t>
      </w:r>
    </w:p>
    <w:p w:rsidR="00B639C0" w:rsidRPr="00D50B05" w:rsidRDefault="00B639C0" w:rsidP="00B62C65">
      <w:pPr>
        <w:tabs>
          <w:tab w:val="left" w:pos="1276"/>
        </w:tabs>
        <w:spacing w:before="300" w:after="3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0B05">
        <w:rPr>
          <w:rFonts w:eastAsia="Calibri"/>
          <w:sz w:val="28"/>
          <w:szCs w:val="28"/>
          <w:lang w:eastAsia="en-US"/>
        </w:rPr>
        <w:t>2.2. Рекомендовать членам межведомственной рабочей группы продолжить работу по организации взаимодействия при проведении проверок неправомерного использования средств организациями коммунального комплекса, управляющими компаниями и ТСЖ в Камчатском крае.</w:t>
      </w:r>
    </w:p>
    <w:p w:rsidR="00B639C0" w:rsidRPr="00D50B05" w:rsidRDefault="00B639C0" w:rsidP="00B62C65">
      <w:pPr>
        <w:tabs>
          <w:tab w:val="left" w:pos="1276"/>
        </w:tabs>
        <w:spacing w:before="300" w:after="3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0B05">
        <w:rPr>
          <w:rFonts w:eastAsia="Calibri"/>
          <w:sz w:val="28"/>
          <w:szCs w:val="28"/>
          <w:lang w:eastAsia="en-US"/>
        </w:rPr>
        <w:t>Срок –</w:t>
      </w:r>
      <w:r w:rsidR="003F216F" w:rsidRPr="00D50B05">
        <w:rPr>
          <w:rFonts w:eastAsia="Calibri"/>
          <w:sz w:val="28"/>
          <w:szCs w:val="28"/>
          <w:lang w:eastAsia="en-US"/>
        </w:rPr>
        <w:t xml:space="preserve"> </w:t>
      </w:r>
      <w:r w:rsidRPr="00D50B05">
        <w:rPr>
          <w:rFonts w:eastAsia="Calibri"/>
          <w:sz w:val="28"/>
          <w:szCs w:val="28"/>
          <w:lang w:eastAsia="en-US"/>
        </w:rPr>
        <w:t>Ежемесячно.</w:t>
      </w:r>
    </w:p>
    <w:p w:rsidR="00B639C0" w:rsidRPr="00D50B05" w:rsidRDefault="00B639C0" w:rsidP="00B62C65">
      <w:pPr>
        <w:tabs>
          <w:tab w:val="left" w:pos="1276"/>
        </w:tabs>
        <w:spacing w:before="300" w:after="300"/>
        <w:ind w:firstLine="709"/>
        <w:jc w:val="both"/>
        <w:rPr>
          <w:sz w:val="28"/>
          <w:szCs w:val="28"/>
        </w:rPr>
      </w:pPr>
      <w:r w:rsidRPr="00D50B05">
        <w:rPr>
          <w:sz w:val="28"/>
          <w:szCs w:val="28"/>
        </w:rPr>
        <w:t>2.3. Рекомендовать Государственной жилищной инспекции</w:t>
      </w:r>
      <w:r w:rsidR="00630929" w:rsidRPr="00D50B05">
        <w:rPr>
          <w:sz w:val="28"/>
          <w:szCs w:val="28"/>
        </w:rPr>
        <w:t xml:space="preserve"> Камчатского края</w:t>
      </w:r>
      <w:r w:rsidRPr="00D50B05">
        <w:rPr>
          <w:sz w:val="28"/>
          <w:szCs w:val="28"/>
        </w:rPr>
        <w:t xml:space="preserve">, органам местного самоуправления в Камчатском крае и органам муниципального жилищного контроля информировать отдел № 4 </w:t>
      </w:r>
      <w:proofErr w:type="spellStart"/>
      <w:r w:rsidRPr="00D50B05">
        <w:rPr>
          <w:sz w:val="28"/>
          <w:szCs w:val="28"/>
        </w:rPr>
        <w:t>УЭБиПК</w:t>
      </w:r>
      <w:proofErr w:type="spellEnd"/>
      <w:r w:rsidRPr="00D50B05">
        <w:rPr>
          <w:sz w:val="28"/>
          <w:szCs w:val="28"/>
        </w:rPr>
        <w:t xml:space="preserve"> УМВД России по Камчатскому краю о случаях:</w:t>
      </w:r>
    </w:p>
    <w:p w:rsidR="00B639C0" w:rsidRPr="00D50B05" w:rsidRDefault="00C256C1" w:rsidP="00B62C65">
      <w:pPr>
        <w:tabs>
          <w:tab w:val="left" w:pos="1276"/>
        </w:tabs>
        <w:spacing w:before="300" w:after="300"/>
        <w:ind w:firstLine="709"/>
        <w:jc w:val="both"/>
        <w:rPr>
          <w:sz w:val="28"/>
          <w:szCs w:val="28"/>
        </w:rPr>
      </w:pPr>
      <w:r w:rsidRPr="00D50B05">
        <w:rPr>
          <w:sz w:val="28"/>
          <w:szCs w:val="28"/>
        </w:rPr>
        <w:lastRenderedPageBreak/>
        <w:t xml:space="preserve">1) </w:t>
      </w:r>
      <w:r w:rsidR="00B639C0" w:rsidRPr="00D50B05">
        <w:rPr>
          <w:sz w:val="28"/>
          <w:szCs w:val="28"/>
        </w:rPr>
        <w:t>завышения стоимости работ (услуг) в сфере жилищно-коммунального комплекса;</w:t>
      </w:r>
    </w:p>
    <w:p w:rsidR="00B639C0" w:rsidRPr="00D50B05" w:rsidRDefault="00C256C1" w:rsidP="00B62C65">
      <w:pPr>
        <w:tabs>
          <w:tab w:val="left" w:pos="1276"/>
        </w:tabs>
        <w:spacing w:before="300" w:after="300"/>
        <w:ind w:firstLine="709"/>
        <w:jc w:val="both"/>
        <w:rPr>
          <w:sz w:val="28"/>
          <w:szCs w:val="28"/>
        </w:rPr>
      </w:pPr>
      <w:r w:rsidRPr="00D50B05">
        <w:rPr>
          <w:sz w:val="28"/>
          <w:szCs w:val="28"/>
        </w:rPr>
        <w:t xml:space="preserve">2) </w:t>
      </w:r>
      <w:r w:rsidR="00B639C0" w:rsidRPr="00D50B05">
        <w:rPr>
          <w:sz w:val="28"/>
          <w:szCs w:val="28"/>
        </w:rPr>
        <w:t>безучетного потребления электроэнергии юридическими лицами;</w:t>
      </w:r>
    </w:p>
    <w:p w:rsidR="00B639C0" w:rsidRPr="00D50B05" w:rsidRDefault="00C256C1" w:rsidP="00B62C65">
      <w:pPr>
        <w:tabs>
          <w:tab w:val="left" w:pos="1276"/>
        </w:tabs>
        <w:spacing w:before="300" w:after="300"/>
        <w:ind w:firstLine="709"/>
        <w:jc w:val="both"/>
        <w:rPr>
          <w:sz w:val="28"/>
          <w:szCs w:val="28"/>
        </w:rPr>
      </w:pPr>
      <w:r w:rsidRPr="00D50B05">
        <w:rPr>
          <w:sz w:val="28"/>
          <w:szCs w:val="28"/>
        </w:rPr>
        <w:t xml:space="preserve">3) </w:t>
      </w:r>
      <w:r w:rsidR="00B639C0" w:rsidRPr="00D50B05">
        <w:rPr>
          <w:sz w:val="28"/>
          <w:szCs w:val="28"/>
        </w:rPr>
        <w:t>оплаты административных штрафов, наложенных на должностные лица управляющих организаций, со счетов данных организаций.</w:t>
      </w:r>
    </w:p>
    <w:p w:rsidR="00B639C0" w:rsidRPr="00D50B05" w:rsidRDefault="00B639C0" w:rsidP="00B62C65">
      <w:pPr>
        <w:tabs>
          <w:tab w:val="left" w:pos="1276"/>
        </w:tabs>
        <w:spacing w:before="300" w:after="300"/>
        <w:ind w:firstLine="709"/>
        <w:jc w:val="both"/>
        <w:rPr>
          <w:sz w:val="28"/>
          <w:szCs w:val="28"/>
        </w:rPr>
      </w:pPr>
      <w:r w:rsidRPr="00D50B05">
        <w:rPr>
          <w:sz w:val="28"/>
          <w:szCs w:val="28"/>
        </w:rPr>
        <w:t xml:space="preserve">Срок – Постоянно. </w:t>
      </w:r>
    </w:p>
    <w:p w:rsidR="00B639C0" w:rsidRPr="00D50B05" w:rsidRDefault="00B639C0" w:rsidP="00B62C65">
      <w:pPr>
        <w:tabs>
          <w:tab w:val="left" w:pos="1276"/>
        </w:tabs>
        <w:spacing w:before="300" w:after="300"/>
        <w:ind w:firstLine="709"/>
        <w:jc w:val="both"/>
        <w:rPr>
          <w:sz w:val="28"/>
          <w:szCs w:val="28"/>
        </w:rPr>
      </w:pPr>
      <w:r w:rsidRPr="00D50B05">
        <w:rPr>
          <w:sz w:val="28"/>
          <w:szCs w:val="28"/>
        </w:rPr>
        <w:t>2.4. Рекомендовать юридическим и физическим лицам, которым в ходе совершения преступлений в жилищно-коммунальной сфере причинен материальный ущерб, использовать полномочия, предусмотренные ст. 44 Уголовно-процессуального кодекса Российской Федерации по заявлению гражданского иска на досудебной стадии уголовного судопроизводства.</w:t>
      </w:r>
    </w:p>
    <w:p w:rsidR="00B639C0" w:rsidRPr="00D50B05" w:rsidRDefault="00B639C0" w:rsidP="00B62C65">
      <w:pPr>
        <w:tabs>
          <w:tab w:val="left" w:pos="1276"/>
        </w:tabs>
        <w:spacing w:before="300" w:after="300"/>
        <w:ind w:firstLine="709"/>
        <w:jc w:val="both"/>
        <w:rPr>
          <w:sz w:val="28"/>
          <w:szCs w:val="28"/>
        </w:rPr>
      </w:pPr>
      <w:r w:rsidRPr="00D50B05">
        <w:rPr>
          <w:sz w:val="28"/>
          <w:szCs w:val="28"/>
        </w:rPr>
        <w:t>Срок – Постоянно.</w:t>
      </w:r>
    </w:p>
    <w:p w:rsidR="00B639C0" w:rsidRPr="00D50B05" w:rsidRDefault="00B639C0" w:rsidP="00B62C65">
      <w:pPr>
        <w:spacing w:before="300" w:after="3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0B05">
        <w:rPr>
          <w:sz w:val="28"/>
          <w:szCs w:val="28"/>
        </w:rPr>
        <w:t xml:space="preserve">2.5. </w:t>
      </w:r>
      <w:r w:rsidRPr="00D50B05">
        <w:rPr>
          <w:rFonts w:eastAsia="Calibri"/>
          <w:sz w:val="28"/>
          <w:szCs w:val="28"/>
          <w:lang w:eastAsia="en-US"/>
        </w:rPr>
        <w:t xml:space="preserve">Рекомендовать Прокуратуре Камчатского края, Следственному управлению Следственного комитета Российской Федерации по Камчатскому краю, УМВД Российской Федерации по Камчатскому краю информировать Министерство ЖКХ и энергетики Камчатского края об итогах работы правоохранительных органов в Камчатском крае по выявлению, раскрытию и расследованию преступлений в жилищно-коммунальной сфере, связанных с неправомерным использованием средств организациями коммунального комплекса, управляющими компаниями и ТСЖ в Камчатском крае. </w:t>
      </w:r>
    </w:p>
    <w:p w:rsidR="00B639C0" w:rsidRPr="00D50B05" w:rsidRDefault="00B639C0" w:rsidP="00B62C65">
      <w:pPr>
        <w:tabs>
          <w:tab w:val="left" w:pos="1276"/>
        </w:tabs>
        <w:spacing w:before="300" w:after="300"/>
        <w:ind w:firstLine="709"/>
        <w:jc w:val="both"/>
        <w:rPr>
          <w:sz w:val="28"/>
          <w:szCs w:val="28"/>
        </w:rPr>
      </w:pPr>
      <w:r w:rsidRPr="00D50B05">
        <w:rPr>
          <w:sz w:val="28"/>
          <w:szCs w:val="28"/>
        </w:rPr>
        <w:t>Срок – Ежеквартально.</w:t>
      </w:r>
    </w:p>
    <w:p w:rsidR="00B639C0" w:rsidRPr="00D50B05" w:rsidRDefault="00B639C0" w:rsidP="00B62C65">
      <w:pPr>
        <w:tabs>
          <w:tab w:val="left" w:pos="1276"/>
        </w:tabs>
        <w:spacing w:before="300" w:after="300"/>
        <w:ind w:firstLine="709"/>
        <w:jc w:val="both"/>
        <w:rPr>
          <w:sz w:val="28"/>
          <w:szCs w:val="28"/>
        </w:rPr>
      </w:pPr>
      <w:r w:rsidRPr="00D50B05">
        <w:rPr>
          <w:sz w:val="28"/>
          <w:szCs w:val="28"/>
        </w:rPr>
        <w:t>2.6. Рекомендовать Прокуратуре Камчатского края:</w:t>
      </w:r>
    </w:p>
    <w:p w:rsidR="00B639C0" w:rsidRPr="00D50B05" w:rsidRDefault="00B639C0" w:rsidP="00B62C65">
      <w:pPr>
        <w:tabs>
          <w:tab w:val="left" w:pos="1276"/>
        </w:tabs>
        <w:spacing w:before="300" w:after="300"/>
        <w:ind w:firstLine="709"/>
        <w:jc w:val="both"/>
        <w:rPr>
          <w:sz w:val="28"/>
          <w:szCs w:val="28"/>
        </w:rPr>
      </w:pPr>
      <w:r w:rsidRPr="00D50B05">
        <w:rPr>
          <w:sz w:val="28"/>
          <w:szCs w:val="28"/>
        </w:rPr>
        <w:t xml:space="preserve">1) усилить контроль за проведением </w:t>
      </w:r>
      <w:proofErr w:type="spellStart"/>
      <w:r w:rsidRPr="00D50B05">
        <w:rPr>
          <w:sz w:val="28"/>
          <w:szCs w:val="28"/>
        </w:rPr>
        <w:t>доследственных</w:t>
      </w:r>
      <w:proofErr w:type="spellEnd"/>
      <w:r w:rsidRPr="00D50B05">
        <w:rPr>
          <w:sz w:val="28"/>
          <w:szCs w:val="28"/>
        </w:rPr>
        <w:t xml:space="preserve"> проверок </w:t>
      </w:r>
      <w:r w:rsidR="0053462F" w:rsidRPr="00D50B05">
        <w:rPr>
          <w:sz w:val="28"/>
          <w:szCs w:val="28"/>
        </w:rPr>
        <w:t xml:space="preserve">неправомерного использования средств организациями коммунального комплекса, управляющими компаниями и ТСЖ </w:t>
      </w:r>
      <w:r w:rsidRPr="00D50B05">
        <w:rPr>
          <w:sz w:val="28"/>
          <w:szCs w:val="28"/>
        </w:rPr>
        <w:t>по заявлениям</w:t>
      </w:r>
      <w:r w:rsidR="0053462F" w:rsidRPr="00D50B05">
        <w:rPr>
          <w:sz w:val="28"/>
          <w:szCs w:val="28"/>
        </w:rPr>
        <w:t xml:space="preserve">                                          </w:t>
      </w:r>
      <w:r w:rsidRPr="00D50B05">
        <w:rPr>
          <w:sz w:val="28"/>
          <w:szCs w:val="28"/>
        </w:rPr>
        <w:t xml:space="preserve"> ПАО «Камчатскэнерго»;</w:t>
      </w:r>
    </w:p>
    <w:p w:rsidR="00B639C0" w:rsidRPr="00D50B05" w:rsidRDefault="00B639C0" w:rsidP="00B62C65">
      <w:pPr>
        <w:tabs>
          <w:tab w:val="left" w:pos="1276"/>
        </w:tabs>
        <w:spacing w:before="300" w:after="300"/>
        <w:ind w:firstLine="709"/>
        <w:jc w:val="both"/>
        <w:rPr>
          <w:sz w:val="28"/>
          <w:szCs w:val="28"/>
        </w:rPr>
      </w:pPr>
      <w:r w:rsidRPr="00D50B05">
        <w:rPr>
          <w:sz w:val="28"/>
          <w:szCs w:val="28"/>
        </w:rPr>
        <w:t>2) при выявлении неполноты проверок, проведенных органом дознания, и при незаконном или необоснованном принятии решения об их отмене направлять на дополнительное прове</w:t>
      </w:r>
      <w:r w:rsidR="00C83158" w:rsidRPr="00D50B05">
        <w:rPr>
          <w:sz w:val="28"/>
          <w:szCs w:val="28"/>
        </w:rPr>
        <w:t>дение</w:t>
      </w:r>
      <w:r w:rsidRPr="00D50B05">
        <w:rPr>
          <w:sz w:val="28"/>
          <w:szCs w:val="28"/>
        </w:rPr>
        <w:t xml:space="preserve"> проверки с конкретным указанием необоснованности выданных заключений проверки.</w:t>
      </w:r>
    </w:p>
    <w:p w:rsidR="00B639C0" w:rsidRPr="00D50B05" w:rsidRDefault="00B639C0" w:rsidP="00B62C65">
      <w:pPr>
        <w:tabs>
          <w:tab w:val="left" w:pos="1276"/>
        </w:tabs>
        <w:spacing w:before="300" w:after="300"/>
        <w:ind w:firstLine="709"/>
        <w:jc w:val="both"/>
        <w:rPr>
          <w:sz w:val="28"/>
          <w:szCs w:val="28"/>
        </w:rPr>
      </w:pPr>
      <w:r w:rsidRPr="00D50B05">
        <w:rPr>
          <w:sz w:val="28"/>
          <w:szCs w:val="28"/>
        </w:rPr>
        <w:t>Срок – Постоянно.</w:t>
      </w:r>
    </w:p>
    <w:p w:rsidR="00047F6D" w:rsidRPr="00D50B05" w:rsidRDefault="00047F6D" w:rsidP="00B62C65">
      <w:pPr>
        <w:tabs>
          <w:tab w:val="left" w:pos="1276"/>
        </w:tabs>
        <w:spacing w:before="300" w:after="300"/>
        <w:ind w:firstLine="709"/>
        <w:jc w:val="both"/>
        <w:rPr>
          <w:sz w:val="28"/>
          <w:szCs w:val="28"/>
        </w:rPr>
      </w:pPr>
      <w:r w:rsidRPr="00D50B05">
        <w:rPr>
          <w:sz w:val="28"/>
          <w:szCs w:val="28"/>
        </w:rPr>
        <w:t>2.7. Рекомендовать ПАО «Камчатскэнерго» в случае несогласия с принятым решением органа дознания по заявлениям</w:t>
      </w:r>
      <w:r w:rsidR="00C83158" w:rsidRPr="00D50B05">
        <w:rPr>
          <w:sz w:val="28"/>
          <w:szCs w:val="28"/>
        </w:rPr>
        <w:t xml:space="preserve"> о проведении проверок</w:t>
      </w:r>
      <w:r w:rsidRPr="00D50B05">
        <w:rPr>
          <w:sz w:val="28"/>
          <w:szCs w:val="28"/>
        </w:rPr>
        <w:t xml:space="preserve"> </w:t>
      </w:r>
      <w:r w:rsidR="00FF4558" w:rsidRPr="00D50B05">
        <w:rPr>
          <w:sz w:val="28"/>
          <w:szCs w:val="28"/>
        </w:rPr>
        <w:t xml:space="preserve">неправомерного использования средств организациями коммунального </w:t>
      </w:r>
      <w:r w:rsidR="00FF4558" w:rsidRPr="00D50B05">
        <w:rPr>
          <w:sz w:val="28"/>
          <w:szCs w:val="28"/>
        </w:rPr>
        <w:lastRenderedPageBreak/>
        <w:t xml:space="preserve">комплекса, управляющими компаниями и ТСЖ </w:t>
      </w:r>
      <w:r w:rsidRPr="00D50B05">
        <w:rPr>
          <w:sz w:val="28"/>
          <w:szCs w:val="28"/>
        </w:rPr>
        <w:t xml:space="preserve">направлять материалы в правоохранительные органы </w:t>
      </w:r>
      <w:r w:rsidR="0003034A" w:rsidRPr="00D50B05">
        <w:rPr>
          <w:sz w:val="28"/>
          <w:szCs w:val="28"/>
        </w:rPr>
        <w:t>для организации взаимодействия с целью устранения причин принятого решения и координации дальнейших действий.</w:t>
      </w:r>
    </w:p>
    <w:p w:rsidR="007509B6" w:rsidRPr="00D50B05" w:rsidRDefault="007509B6" w:rsidP="00B62C65">
      <w:pPr>
        <w:tabs>
          <w:tab w:val="left" w:pos="1276"/>
        </w:tabs>
        <w:spacing w:before="300" w:after="300"/>
        <w:ind w:firstLine="709"/>
        <w:jc w:val="both"/>
        <w:rPr>
          <w:sz w:val="28"/>
          <w:szCs w:val="28"/>
        </w:rPr>
      </w:pPr>
      <w:r w:rsidRPr="00D50B05">
        <w:rPr>
          <w:sz w:val="28"/>
          <w:szCs w:val="28"/>
        </w:rPr>
        <w:t>Срок – Постоянно.</w:t>
      </w:r>
    </w:p>
    <w:p w:rsidR="005C138B" w:rsidRPr="00D50B05" w:rsidRDefault="004E4C49" w:rsidP="00B62C65">
      <w:pPr>
        <w:tabs>
          <w:tab w:val="left" w:pos="1276"/>
        </w:tabs>
        <w:spacing w:before="300" w:after="300"/>
        <w:ind w:firstLine="709"/>
        <w:jc w:val="both"/>
        <w:rPr>
          <w:sz w:val="28"/>
          <w:szCs w:val="28"/>
        </w:rPr>
      </w:pPr>
      <w:r w:rsidRPr="00D50B05">
        <w:rPr>
          <w:sz w:val="28"/>
          <w:szCs w:val="28"/>
        </w:rPr>
        <w:t>2.8</w:t>
      </w:r>
      <w:r w:rsidR="00892362" w:rsidRPr="00D50B05">
        <w:rPr>
          <w:sz w:val="28"/>
          <w:szCs w:val="28"/>
        </w:rPr>
        <w:t>. Рекомендовать ч</w:t>
      </w:r>
      <w:r w:rsidR="005C138B" w:rsidRPr="00D50B05">
        <w:rPr>
          <w:sz w:val="28"/>
          <w:szCs w:val="28"/>
        </w:rPr>
        <w:t xml:space="preserve">ленам межведомственной </w:t>
      </w:r>
      <w:r w:rsidR="00D50E46" w:rsidRPr="00D50B05">
        <w:rPr>
          <w:sz w:val="28"/>
          <w:szCs w:val="28"/>
        </w:rPr>
        <w:t xml:space="preserve">рабочей </w:t>
      </w:r>
      <w:r w:rsidR="005C138B" w:rsidRPr="00D50B05">
        <w:rPr>
          <w:sz w:val="28"/>
          <w:szCs w:val="28"/>
        </w:rPr>
        <w:t xml:space="preserve">группы </w:t>
      </w:r>
      <w:r w:rsidR="00892362" w:rsidRPr="00D50B05">
        <w:rPr>
          <w:sz w:val="28"/>
          <w:szCs w:val="28"/>
        </w:rPr>
        <w:t>рассмотреть вопрос</w:t>
      </w:r>
      <w:r w:rsidR="00D50E46" w:rsidRPr="00D50B05">
        <w:rPr>
          <w:sz w:val="28"/>
          <w:szCs w:val="28"/>
        </w:rPr>
        <w:t>: «Об итогах работы Управления федеральной службы судебных приставов по Камчатскому краю по взысканию задолженности за предоставленные коммунальные ресурсы (услуги)</w:t>
      </w:r>
      <w:r w:rsidR="00B62C65" w:rsidRPr="00D50B05">
        <w:rPr>
          <w:sz w:val="28"/>
          <w:szCs w:val="28"/>
        </w:rPr>
        <w:t xml:space="preserve"> за 2015 год</w:t>
      </w:r>
      <w:r w:rsidR="00D50E46" w:rsidRPr="00D50B05">
        <w:rPr>
          <w:sz w:val="28"/>
          <w:szCs w:val="28"/>
        </w:rPr>
        <w:t>».</w:t>
      </w:r>
    </w:p>
    <w:p w:rsidR="00D50E46" w:rsidRPr="00D50B05" w:rsidRDefault="00D50E46" w:rsidP="00B62C65">
      <w:pPr>
        <w:tabs>
          <w:tab w:val="left" w:pos="1276"/>
        </w:tabs>
        <w:spacing w:before="300" w:after="300"/>
        <w:ind w:firstLine="709"/>
        <w:jc w:val="both"/>
        <w:rPr>
          <w:sz w:val="28"/>
          <w:szCs w:val="28"/>
        </w:rPr>
      </w:pPr>
      <w:r w:rsidRPr="00D50B05">
        <w:rPr>
          <w:sz w:val="28"/>
          <w:szCs w:val="28"/>
        </w:rPr>
        <w:t>Срок – очередное заседание межведомственной рабочей группы.</w:t>
      </w:r>
    </w:p>
    <w:p w:rsidR="00520315" w:rsidRPr="00D50B05" w:rsidRDefault="00520315" w:rsidP="001F17A8">
      <w:pPr>
        <w:jc w:val="both"/>
        <w:rPr>
          <w:sz w:val="28"/>
          <w:szCs w:val="28"/>
        </w:rPr>
      </w:pPr>
    </w:p>
    <w:p w:rsidR="00D17AAF" w:rsidRPr="00D50B05" w:rsidRDefault="00D17AAF" w:rsidP="001F17A8">
      <w:pPr>
        <w:jc w:val="both"/>
        <w:rPr>
          <w:sz w:val="28"/>
          <w:szCs w:val="28"/>
        </w:rPr>
      </w:pPr>
    </w:p>
    <w:p w:rsidR="00D17AAF" w:rsidRPr="00D50B05" w:rsidRDefault="00D17AAF" w:rsidP="001F17A8">
      <w:pPr>
        <w:jc w:val="both"/>
        <w:rPr>
          <w:sz w:val="28"/>
          <w:szCs w:val="28"/>
        </w:rPr>
      </w:pPr>
    </w:p>
    <w:p w:rsidR="001F17A8" w:rsidRPr="00D50B05" w:rsidRDefault="000C7876" w:rsidP="001F17A8">
      <w:pPr>
        <w:jc w:val="both"/>
        <w:rPr>
          <w:sz w:val="28"/>
          <w:szCs w:val="28"/>
        </w:rPr>
      </w:pPr>
      <w:r w:rsidRPr="00D50B05">
        <w:rPr>
          <w:sz w:val="28"/>
          <w:szCs w:val="28"/>
        </w:rPr>
        <w:t xml:space="preserve">ВрИО </w:t>
      </w:r>
      <w:r w:rsidR="001F17A8" w:rsidRPr="00D50B05">
        <w:rPr>
          <w:sz w:val="28"/>
          <w:szCs w:val="28"/>
        </w:rPr>
        <w:t>Министр</w:t>
      </w:r>
      <w:r w:rsidRPr="00D50B05">
        <w:rPr>
          <w:sz w:val="28"/>
          <w:szCs w:val="28"/>
        </w:rPr>
        <w:t>а</w:t>
      </w:r>
      <w:r w:rsidR="001F17A8" w:rsidRPr="00D50B05">
        <w:rPr>
          <w:sz w:val="28"/>
          <w:szCs w:val="28"/>
        </w:rPr>
        <w:t xml:space="preserve"> жилищно-коммунального</w:t>
      </w:r>
    </w:p>
    <w:p w:rsidR="001F17A8" w:rsidRPr="00D50B05" w:rsidRDefault="001F17A8" w:rsidP="001F17A8">
      <w:pPr>
        <w:jc w:val="both"/>
        <w:rPr>
          <w:sz w:val="28"/>
          <w:szCs w:val="28"/>
        </w:rPr>
      </w:pPr>
      <w:r w:rsidRPr="00D50B05">
        <w:rPr>
          <w:sz w:val="28"/>
          <w:szCs w:val="28"/>
        </w:rPr>
        <w:t>хозяйства и энергетики Камчатского края,</w:t>
      </w:r>
    </w:p>
    <w:p w:rsidR="001F17A8" w:rsidRPr="00D50B05" w:rsidRDefault="00793185" w:rsidP="001F17A8">
      <w:pPr>
        <w:jc w:val="both"/>
        <w:rPr>
          <w:sz w:val="28"/>
          <w:szCs w:val="28"/>
        </w:rPr>
      </w:pPr>
      <w:r w:rsidRPr="00D50B05">
        <w:rPr>
          <w:sz w:val="28"/>
          <w:szCs w:val="28"/>
        </w:rPr>
        <w:t>заместитель</w:t>
      </w:r>
      <w:r w:rsidR="001F17A8" w:rsidRPr="00D50B05">
        <w:rPr>
          <w:sz w:val="28"/>
          <w:szCs w:val="28"/>
        </w:rPr>
        <w:t xml:space="preserve"> </w:t>
      </w:r>
      <w:r w:rsidR="000C7876" w:rsidRPr="00D50B05">
        <w:rPr>
          <w:sz w:val="28"/>
          <w:szCs w:val="28"/>
        </w:rPr>
        <w:t>председателя</w:t>
      </w:r>
    </w:p>
    <w:p w:rsidR="001F17A8" w:rsidRPr="00D50B05" w:rsidRDefault="001F17A8" w:rsidP="001F17A8">
      <w:pPr>
        <w:jc w:val="both"/>
        <w:rPr>
          <w:sz w:val="28"/>
          <w:szCs w:val="28"/>
        </w:rPr>
      </w:pPr>
      <w:r w:rsidRPr="00D50B05">
        <w:rPr>
          <w:sz w:val="28"/>
          <w:szCs w:val="28"/>
        </w:rPr>
        <w:t>межведомственной рабочей группы</w:t>
      </w:r>
      <w:r w:rsidRPr="00D50B05">
        <w:rPr>
          <w:sz w:val="28"/>
          <w:szCs w:val="28"/>
        </w:rPr>
        <w:tab/>
      </w:r>
      <w:r w:rsidRPr="00D50B05">
        <w:rPr>
          <w:sz w:val="28"/>
          <w:szCs w:val="28"/>
        </w:rPr>
        <w:tab/>
      </w:r>
      <w:r w:rsidRPr="00D50B05">
        <w:rPr>
          <w:sz w:val="28"/>
          <w:szCs w:val="28"/>
        </w:rPr>
        <w:tab/>
      </w:r>
      <w:r w:rsidRPr="00D50B05">
        <w:rPr>
          <w:sz w:val="28"/>
          <w:szCs w:val="28"/>
        </w:rPr>
        <w:tab/>
        <w:t xml:space="preserve">       В.</w:t>
      </w:r>
      <w:r w:rsidR="000C7876" w:rsidRPr="00D50B05">
        <w:rPr>
          <w:sz w:val="28"/>
          <w:szCs w:val="28"/>
        </w:rPr>
        <w:t>В. Тихонович</w:t>
      </w:r>
    </w:p>
    <w:p w:rsidR="006035D0" w:rsidRPr="00D50B05" w:rsidRDefault="006035D0">
      <w:pPr>
        <w:rPr>
          <w:sz w:val="28"/>
          <w:szCs w:val="28"/>
        </w:rPr>
      </w:pPr>
    </w:p>
    <w:p w:rsidR="00D17AAF" w:rsidRPr="00D50B05" w:rsidRDefault="00D17AAF">
      <w:pPr>
        <w:rPr>
          <w:sz w:val="28"/>
          <w:szCs w:val="28"/>
        </w:rPr>
      </w:pPr>
    </w:p>
    <w:p w:rsidR="00D17AAF" w:rsidRPr="00D50B05" w:rsidRDefault="00D17AAF">
      <w:pPr>
        <w:rPr>
          <w:sz w:val="28"/>
          <w:szCs w:val="28"/>
        </w:rPr>
      </w:pPr>
    </w:p>
    <w:p w:rsidR="0085117B" w:rsidRPr="00D50B05" w:rsidRDefault="0085117B" w:rsidP="00E63BD0">
      <w:pPr>
        <w:jc w:val="both"/>
        <w:rPr>
          <w:sz w:val="28"/>
          <w:szCs w:val="28"/>
        </w:rPr>
      </w:pPr>
      <w:r w:rsidRPr="00D50B05">
        <w:rPr>
          <w:sz w:val="28"/>
          <w:szCs w:val="28"/>
        </w:rPr>
        <w:t xml:space="preserve">Старший специалист отдела </w:t>
      </w:r>
    </w:p>
    <w:p w:rsidR="00AD66F3" w:rsidRPr="00D50B05" w:rsidRDefault="00E63BD0" w:rsidP="00E63BD0">
      <w:pPr>
        <w:jc w:val="both"/>
        <w:rPr>
          <w:sz w:val="28"/>
          <w:szCs w:val="28"/>
        </w:rPr>
      </w:pPr>
      <w:r w:rsidRPr="00D50B05">
        <w:rPr>
          <w:sz w:val="28"/>
          <w:szCs w:val="28"/>
        </w:rPr>
        <w:t xml:space="preserve">экономики </w:t>
      </w:r>
      <w:r w:rsidR="00AD66F3" w:rsidRPr="00D50B05">
        <w:rPr>
          <w:sz w:val="28"/>
          <w:szCs w:val="28"/>
        </w:rPr>
        <w:t>и реформирования</w:t>
      </w:r>
    </w:p>
    <w:p w:rsidR="00AD66F3" w:rsidRPr="00D50B05" w:rsidRDefault="00123164" w:rsidP="00E63BD0">
      <w:pPr>
        <w:jc w:val="both"/>
        <w:rPr>
          <w:sz w:val="28"/>
          <w:szCs w:val="28"/>
        </w:rPr>
      </w:pPr>
      <w:r w:rsidRPr="00D50B05">
        <w:rPr>
          <w:sz w:val="28"/>
          <w:szCs w:val="28"/>
        </w:rPr>
        <w:t>жилищно-коммунального хозяйства</w:t>
      </w:r>
    </w:p>
    <w:p w:rsidR="00870704" w:rsidRPr="00D50B05" w:rsidRDefault="00AD66F3" w:rsidP="00E63BD0">
      <w:pPr>
        <w:jc w:val="both"/>
        <w:rPr>
          <w:sz w:val="28"/>
          <w:szCs w:val="28"/>
        </w:rPr>
      </w:pPr>
      <w:r w:rsidRPr="00D50B05">
        <w:rPr>
          <w:sz w:val="28"/>
          <w:szCs w:val="28"/>
        </w:rPr>
        <w:t>Мин</w:t>
      </w:r>
      <w:r w:rsidR="00870704" w:rsidRPr="00D50B05">
        <w:rPr>
          <w:sz w:val="28"/>
          <w:szCs w:val="28"/>
        </w:rPr>
        <w:t>истерства жилищно-коммунального</w:t>
      </w:r>
    </w:p>
    <w:p w:rsidR="00E0325C" w:rsidRPr="00D50B05" w:rsidRDefault="00AD66F3" w:rsidP="00E0325C">
      <w:pPr>
        <w:jc w:val="both"/>
        <w:rPr>
          <w:sz w:val="28"/>
          <w:szCs w:val="28"/>
        </w:rPr>
      </w:pPr>
      <w:r w:rsidRPr="00D50B05">
        <w:rPr>
          <w:sz w:val="28"/>
          <w:szCs w:val="28"/>
        </w:rPr>
        <w:t>хозяйства</w:t>
      </w:r>
      <w:r w:rsidR="00870704" w:rsidRPr="00D50B05">
        <w:rPr>
          <w:sz w:val="28"/>
          <w:szCs w:val="28"/>
        </w:rPr>
        <w:t xml:space="preserve"> </w:t>
      </w:r>
      <w:r w:rsidR="00E63BD0" w:rsidRPr="00D50B05">
        <w:rPr>
          <w:sz w:val="28"/>
          <w:szCs w:val="28"/>
        </w:rPr>
        <w:t>и энергетики Камчатского края,</w:t>
      </w:r>
    </w:p>
    <w:p w:rsidR="00E0325C" w:rsidRPr="00D50B05" w:rsidRDefault="00E0325C" w:rsidP="00E0325C">
      <w:pPr>
        <w:jc w:val="both"/>
        <w:rPr>
          <w:bCs/>
          <w:sz w:val="28"/>
          <w:szCs w:val="28"/>
        </w:rPr>
      </w:pPr>
      <w:r w:rsidRPr="00D50B05">
        <w:rPr>
          <w:sz w:val="28"/>
          <w:szCs w:val="28"/>
        </w:rPr>
        <w:t xml:space="preserve">ответственный </w:t>
      </w:r>
      <w:r w:rsidRPr="00D50B05">
        <w:rPr>
          <w:bCs/>
          <w:sz w:val="28"/>
          <w:szCs w:val="28"/>
        </w:rPr>
        <w:t>секретарь</w:t>
      </w:r>
    </w:p>
    <w:p w:rsidR="00AF5D07" w:rsidRPr="000F4988" w:rsidRDefault="00E0325C" w:rsidP="00CA59DB">
      <w:pPr>
        <w:jc w:val="both"/>
        <w:rPr>
          <w:sz w:val="28"/>
          <w:szCs w:val="28"/>
        </w:rPr>
      </w:pPr>
      <w:r w:rsidRPr="00D50B05">
        <w:rPr>
          <w:bCs/>
          <w:sz w:val="28"/>
          <w:szCs w:val="28"/>
        </w:rPr>
        <w:t>межведомственной рабочей группы</w:t>
      </w:r>
      <w:r w:rsidR="00C82805" w:rsidRPr="00D50B05">
        <w:rPr>
          <w:sz w:val="28"/>
          <w:szCs w:val="28"/>
        </w:rPr>
        <w:t xml:space="preserve"> </w:t>
      </w:r>
      <w:r w:rsidR="00C82805" w:rsidRPr="00D50B05">
        <w:rPr>
          <w:sz w:val="28"/>
          <w:szCs w:val="28"/>
        </w:rPr>
        <w:tab/>
      </w:r>
      <w:r w:rsidR="00C82805" w:rsidRPr="00D50B05">
        <w:rPr>
          <w:sz w:val="28"/>
          <w:szCs w:val="28"/>
        </w:rPr>
        <w:tab/>
      </w:r>
      <w:r w:rsidR="00C82805" w:rsidRPr="00D50B05">
        <w:rPr>
          <w:sz w:val="28"/>
          <w:szCs w:val="28"/>
        </w:rPr>
        <w:tab/>
      </w:r>
      <w:r w:rsidR="00C82805" w:rsidRPr="002364E0">
        <w:rPr>
          <w:sz w:val="28"/>
          <w:szCs w:val="28"/>
        </w:rPr>
        <w:tab/>
      </w:r>
      <w:r w:rsidR="00E63BD0" w:rsidRPr="002364E0">
        <w:rPr>
          <w:sz w:val="28"/>
          <w:szCs w:val="28"/>
        </w:rPr>
        <w:tab/>
        <w:t>А.М. Ющенко</w:t>
      </w:r>
    </w:p>
    <w:sectPr w:rsidR="00AF5D07" w:rsidRPr="000F4988" w:rsidSect="00174E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D294B"/>
    <w:multiLevelType w:val="multilevel"/>
    <w:tmpl w:val="C4DA73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2C82EA3"/>
    <w:multiLevelType w:val="hybridMultilevel"/>
    <w:tmpl w:val="2F38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30754"/>
    <w:multiLevelType w:val="hybridMultilevel"/>
    <w:tmpl w:val="B03A1B0C"/>
    <w:lvl w:ilvl="0" w:tplc="FF645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937E41"/>
    <w:multiLevelType w:val="multilevel"/>
    <w:tmpl w:val="AAB2FD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91C610F"/>
    <w:multiLevelType w:val="multilevel"/>
    <w:tmpl w:val="641C007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0C2D81"/>
    <w:multiLevelType w:val="hybridMultilevel"/>
    <w:tmpl w:val="A1442D04"/>
    <w:lvl w:ilvl="0" w:tplc="A3161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A766DF"/>
    <w:multiLevelType w:val="multilevel"/>
    <w:tmpl w:val="D1E029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0BC5B8A"/>
    <w:multiLevelType w:val="hybridMultilevel"/>
    <w:tmpl w:val="C69E1C84"/>
    <w:lvl w:ilvl="0" w:tplc="62747868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8">
    <w:nsid w:val="3FED15C6"/>
    <w:multiLevelType w:val="multilevel"/>
    <w:tmpl w:val="DF7A06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>
    <w:nsid w:val="420E62AF"/>
    <w:multiLevelType w:val="hybridMultilevel"/>
    <w:tmpl w:val="EE98D5A2"/>
    <w:lvl w:ilvl="0" w:tplc="F41C8BE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2904391"/>
    <w:multiLevelType w:val="multilevel"/>
    <w:tmpl w:val="B94E5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AAC6288"/>
    <w:multiLevelType w:val="hybridMultilevel"/>
    <w:tmpl w:val="B7B4187E"/>
    <w:lvl w:ilvl="0" w:tplc="D6563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5D77E4"/>
    <w:multiLevelType w:val="hybridMultilevel"/>
    <w:tmpl w:val="54D0315A"/>
    <w:lvl w:ilvl="0" w:tplc="AB72A2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68708C"/>
    <w:multiLevelType w:val="hybridMultilevel"/>
    <w:tmpl w:val="71D677B2"/>
    <w:lvl w:ilvl="0" w:tplc="E884B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1772AE"/>
    <w:multiLevelType w:val="multilevel"/>
    <w:tmpl w:val="1B0E2A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>
    <w:nsid w:val="7BB7000D"/>
    <w:multiLevelType w:val="hybridMultilevel"/>
    <w:tmpl w:val="C4FC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3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  <w:num w:numId="14">
    <w:abstractNumId w:val="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BD"/>
    <w:rsid w:val="00002778"/>
    <w:rsid w:val="000040D8"/>
    <w:rsid w:val="0001630C"/>
    <w:rsid w:val="0001647E"/>
    <w:rsid w:val="00017C7A"/>
    <w:rsid w:val="000216CD"/>
    <w:rsid w:val="0003034A"/>
    <w:rsid w:val="00030C0F"/>
    <w:rsid w:val="00040189"/>
    <w:rsid w:val="00044A15"/>
    <w:rsid w:val="00044A16"/>
    <w:rsid w:val="000458DE"/>
    <w:rsid w:val="00047F6D"/>
    <w:rsid w:val="00054D0D"/>
    <w:rsid w:val="00055597"/>
    <w:rsid w:val="00055D33"/>
    <w:rsid w:val="000620A8"/>
    <w:rsid w:val="00063062"/>
    <w:rsid w:val="00064487"/>
    <w:rsid w:val="000647C7"/>
    <w:rsid w:val="00066549"/>
    <w:rsid w:val="00067493"/>
    <w:rsid w:val="0007106B"/>
    <w:rsid w:val="00077D66"/>
    <w:rsid w:val="00080D61"/>
    <w:rsid w:val="00083F49"/>
    <w:rsid w:val="0009112F"/>
    <w:rsid w:val="00096B85"/>
    <w:rsid w:val="000A1A67"/>
    <w:rsid w:val="000A77EE"/>
    <w:rsid w:val="000B5AD1"/>
    <w:rsid w:val="000B696F"/>
    <w:rsid w:val="000C7876"/>
    <w:rsid w:val="000D3788"/>
    <w:rsid w:val="000D6BB9"/>
    <w:rsid w:val="000D71D7"/>
    <w:rsid w:val="000E116A"/>
    <w:rsid w:val="000E2F57"/>
    <w:rsid w:val="000F1B35"/>
    <w:rsid w:val="000F2FC3"/>
    <w:rsid w:val="000F4988"/>
    <w:rsid w:val="00100178"/>
    <w:rsid w:val="00103D3B"/>
    <w:rsid w:val="001070DC"/>
    <w:rsid w:val="00107C3A"/>
    <w:rsid w:val="00107E4C"/>
    <w:rsid w:val="00110F47"/>
    <w:rsid w:val="001115D3"/>
    <w:rsid w:val="0011388F"/>
    <w:rsid w:val="00114728"/>
    <w:rsid w:val="0011631C"/>
    <w:rsid w:val="00122E9F"/>
    <w:rsid w:val="00123164"/>
    <w:rsid w:val="001325E1"/>
    <w:rsid w:val="00141340"/>
    <w:rsid w:val="0014140F"/>
    <w:rsid w:val="001440E7"/>
    <w:rsid w:val="00151760"/>
    <w:rsid w:val="001546F1"/>
    <w:rsid w:val="00164FD8"/>
    <w:rsid w:val="00172D44"/>
    <w:rsid w:val="00172F5E"/>
    <w:rsid w:val="00174E7E"/>
    <w:rsid w:val="0018273E"/>
    <w:rsid w:val="00183051"/>
    <w:rsid w:val="00184EDA"/>
    <w:rsid w:val="00184FB4"/>
    <w:rsid w:val="00187284"/>
    <w:rsid w:val="001A3FDD"/>
    <w:rsid w:val="001A4979"/>
    <w:rsid w:val="001B14A3"/>
    <w:rsid w:val="001B2898"/>
    <w:rsid w:val="001B7BEC"/>
    <w:rsid w:val="001C522C"/>
    <w:rsid w:val="001C5C38"/>
    <w:rsid w:val="001C709C"/>
    <w:rsid w:val="001E0489"/>
    <w:rsid w:val="001E4D49"/>
    <w:rsid w:val="001F17A8"/>
    <w:rsid w:val="001F250A"/>
    <w:rsid w:val="001F3F7B"/>
    <w:rsid w:val="001F410C"/>
    <w:rsid w:val="00202E2E"/>
    <w:rsid w:val="00206533"/>
    <w:rsid w:val="00214FA2"/>
    <w:rsid w:val="00220022"/>
    <w:rsid w:val="00220B18"/>
    <w:rsid w:val="002210EC"/>
    <w:rsid w:val="00223D86"/>
    <w:rsid w:val="0023397A"/>
    <w:rsid w:val="002364E0"/>
    <w:rsid w:val="00243248"/>
    <w:rsid w:val="0024415F"/>
    <w:rsid w:val="00247B1D"/>
    <w:rsid w:val="00250F11"/>
    <w:rsid w:val="00252D8F"/>
    <w:rsid w:val="00252E69"/>
    <w:rsid w:val="00256872"/>
    <w:rsid w:val="00265061"/>
    <w:rsid w:val="0026638C"/>
    <w:rsid w:val="00266AC8"/>
    <w:rsid w:val="00270598"/>
    <w:rsid w:val="00272EAE"/>
    <w:rsid w:val="002800A1"/>
    <w:rsid w:val="002841FB"/>
    <w:rsid w:val="00284BE7"/>
    <w:rsid w:val="00284C00"/>
    <w:rsid w:val="00285DA0"/>
    <w:rsid w:val="002912BD"/>
    <w:rsid w:val="00297544"/>
    <w:rsid w:val="002A0033"/>
    <w:rsid w:val="002A27DC"/>
    <w:rsid w:val="002B3040"/>
    <w:rsid w:val="002B7A10"/>
    <w:rsid w:val="002C3E51"/>
    <w:rsid w:val="002C503D"/>
    <w:rsid w:val="002D7D27"/>
    <w:rsid w:val="002E5F18"/>
    <w:rsid w:val="002F11A2"/>
    <w:rsid w:val="002F320E"/>
    <w:rsid w:val="00303188"/>
    <w:rsid w:val="00306A8D"/>
    <w:rsid w:val="00311BC3"/>
    <w:rsid w:val="00312A0A"/>
    <w:rsid w:val="00321F1F"/>
    <w:rsid w:val="00323F34"/>
    <w:rsid w:val="00323FD1"/>
    <w:rsid w:val="00324BE4"/>
    <w:rsid w:val="0032611A"/>
    <w:rsid w:val="003418E9"/>
    <w:rsid w:val="00344094"/>
    <w:rsid w:val="003448C7"/>
    <w:rsid w:val="003458E3"/>
    <w:rsid w:val="00351C03"/>
    <w:rsid w:val="00352D26"/>
    <w:rsid w:val="00355C47"/>
    <w:rsid w:val="0035664D"/>
    <w:rsid w:val="003571DA"/>
    <w:rsid w:val="00357851"/>
    <w:rsid w:val="00363526"/>
    <w:rsid w:val="00367EF9"/>
    <w:rsid w:val="003741F2"/>
    <w:rsid w:val="00377B95"/>
    <w:rsid w:val="00380CE0"/>
    <w:rsid w:val="0039111C"/>
    <w:rsid w:val="00392BC0"/>
    <w:rsid w:val="00392EC9"/>
    <w:rsid w:val="003A1E31"/>
    <w:rsid w:val="003A68ED"/>
    <w:rsid w:val="003B0F40"/>
    <w:rsid w:val="003C2D05"/>
    <w:rsid w:val="003C47B6"/>
    <w:rsid w:val="003C5C34"/>
    <w:rsid w:val="003C6101"/>
    <w:rsid w:val="003C6554"/>
    <w:rsid w:val="003D0695"/>
    <w:rsid w:val="003D7958"/>
    <w:rsid w:val="003E2556"/>
    <w:rsid w:val="003E566A"/>
    <w:rsid w:val="003E76CE"/>
    <w:rsid w:val="003F1E19"/>
    <w:rsid w:val="003F216F"/>
    <w:rsid w:val="003F5D95"/>
    <w:rsid w:val="003F796D"/>
    <w:rsid w:val="00403F95"/>
    <w:rsid w:val="004045D1"/>
    <w:rsid w:val="00410EA2"/>
    <w:rsid w:val="004119A0"/>
    <w:rsid w:val="004141D0"/>
    <w:rsid w:val="004164DE"/>
    <w:rsid w:val="00420DAF"/>
    <w:rsid w:val="00423206"/>
    <w:rsid w:val="00423C36"/>
    <w:rsid w:val="00425952"/>
    <w:rsid w:val="004260D3"/>
    <w:rsid w:val="0043038E"/>
    <w:rsid w:val="00430FE3"/>
    <w:rsid w:val="00432481"/>
    <w:rsid w:val="00437E00"/>
    <w:rsid w:val="0044016B"/>
    <w:rsid w:val="00444365"/>
    <w:rsid w:val="00460BC4"/>
    <w:rsid w:val="004638FA"/>
    <w:rsid w:val="00470871"/>
    <w:rsid w:val="00473373"/>
    <w:rsid w:val="00474364"/>
    <w:rsid w:val="0047736D"/>
    <w:rsid w:val="004828F3"/>
    <w:rsid w:val="004868B0"/>
    <w:rsid w:val="00495069"/>
    <w:rsid w:val="00495F1F"/>
    <w:rsid w:val="004A0795"/>
    <w:rsid w:val="004A538E"/>
    <w:rsid w:val="004A5DD2"/>
    <w:rsid w:val="004A6CD0"/>
    <w:rsid w:val="004B1E24"/>
    <w:rsid w:val="004B7A6D"/>
    <w:rsid w:val="004C0D8C"/>
    <w:rsid w:val="004C7ABC"/>
    <w:rsid w:val="004E0CAC"/>
    <w:rsid w:val="004E0D2A"/>
    <w:rsid w:val="004E4C49"/>
    <w:rsid w:val="004E5400"/>
    <w:rsid w:val="004F0211"/>
    <w:rsid w:val="004F044A"/>
    <w:rsid w:val="004F078B"/>
    <w:rsid w:val="004F1677"/>
    <w:rsid w:val="004F4F57"/>
    <w:rsid w:val="00504EA7"/>
    <w:rsid w:val="005076C2"/>
    <w:rsid w:val="00510D41"/>
    <w:rsid w:val="00513FAF"/>
    <w:rsid w:val="005157B5"/>
    <w:rsid w:val="00516981"/>
    <w:rsid w:val="00520315"/>
    <w:rsid w:val="00520B2B"/>
    <w:rsid w:val="005338BB"/>
    <w:rsid w:val="0053462F"/>
    <w:rsid w:val="005430CD"/>
    <w:rsid w:val="005449A0"/>
    <w:rsid w:val="00545A28"/>
    <w:rsid w:val="005523D3"/>
    <w:rsid w:val="005546B0"/>
    <w:rsid w:val="00556096"/>
    <w:rsid w:val="005607FF"/>
    <w:rsid w:val="00561C48"/>
    <w:rsid w:val="00564685"/>
    <w:rsid w:val="00567FA9"/>
    <w:rsid w:val="00571AC4"/>
    <w:rsid w:val="00571C56"/>
    <w:rsid w:val="00574160"/>
    <w:rsid w:val="00574940"/>
    <w:rsid w:val="00584B3E"/>
    <w:rsid w:val="00586629"/>
    <w:rsid w:val="0059352D"/>
    <w:rsid w:val="00593B6D"/>
    <w:rsid w:val="00596131"/>
    <w:rsid w:val="005A4B93"/>
    <w:rsid w:val="005A5177"/>
    <w:rsid w:val="005B2EF8"/>
    <w:rsid w:val="005B5986"/>
    <w:rsid w:val="005B718B"/>
    <w:rsid w:val="005C138B"/>
    <w:rsid w:val="005C4015"/>
    <w:rsid w:val="005C5D41"/>
    <w:rsid w:val="005E1303"/>
    <w:rsid w:val="005E69D4"/>
    <w:rsid w:val="005E7426"/>
    <w:rsid w:val="005E7BFA"/>
    <w:rsid w:val="005F1EB1"/>
    <w:rsid w:val="005F22F1"/>
    <w:rsid w:val="005F2B98"/>
    <w:rsid w:val="005F2E7A"/>
    <w:rsid w:val="005F48EE"/>
    <w:rsid w:val="006035D0"/>
    <w:rsid w:val="0060395E"/>
    <w:rsid w:val="00610982"/>
    <w:rsid w:val="00613743"/>
    <w:rsid w:val="00617A85"/>
    <w:rsid w:val="00620A76"/>
    <w:rsid w:val="00622E09"/>
    <w:rsid w:val="006230A3"/>
    <w:rsid w:val="00626F5B"/>
    <w:rsid w:val="006308C7"/>
    <w:rsid w:val="00630929"/>
    <w:rsid w:val="00634572"/>
    <w:rsid w:val="00637CC0"/>
    <w:rsid w:val="00651EFB"/>
    <w:rsid w:val="00653CFB"/>
    <w:rsid w:val="0065568C"/>
    <w:rsid w:val="00657001"/>
    <w:rsid w:val="00661105"/>
    <w:rsid w:val="00663308"/>
    <w:rsid w:val="00663BE4"/>
    <w:rsid w:val="006648E5"/>
    <w:rsid w:val="00667C61"/>
    <w:rsid w:val="00676D40"/>
    <w:rsid w:val="00676E2A"/>
    <w:rsid w:val="00681667"/>
    <w:rsid w:val="00685EE5"/>
    <w:rsid w:val="00690318"/>
    <w:rsid w:val="00691F93"/>
    <w:rsid w:val="00692688"/>
    <w:rsid w:val="00697F5A"/>
    <w:rsid w:val="006B127F"/>
    <w:rsid w:val="006C1868"/>
    <w:rsid w:val="006C43B4"/>
    <w:rsid w:val="006D0A2E"/>
    <w:rsid w:val="006D23D5"/>
    <w:rsid w:val="006D4F16"/>
    <w:rsid w:val="006D525D"/>
    <w:rsid w:val="006E3D06"/>
    <w:rsid w:val="006E524D"/>
    <w:rsid w:val="006E76C5"/>
    <w:rsid w:val="006F6301"/>
    <w:rsid w:val="006F6CF7"/>
    <w:rsid w:val="00702BF1"/>
    <w:rsid w:val="00723D57"/>
    <w:rsid w:val="00724E17"/>
    <w:rsid w:val="00725F18"/>
    <w:rsid w:val="00726534"/>
    <w:rsid w:val="00727A8D"/>
    <w:rsid w:val="00732468"/>
    <w:rsid w:val="0073561B"/>
    <w:rsid w:val="00735C2D"/>
    <w:rsid w:val="00743D11"/>
    <w:rsid w:val="007457AD"/>
    <w:rsid w:val="00745801"/>
    <w:rsid w:val="007509B6"/>
    <w:rsid w:val="00754281"/>
    <w:rsid w:val="0077018F"/>
    <w:rsid w:val="0077068A"/>
    <w:rsid w:val="00774107"/>
    <w:rsid w:val="00775266"/>
    <w:rsid w:val="0077541A"/>
    <w:rsid w:val="00775C61"/>
    <w:rsid w:val="00783DCB"/>
    <w:rsid w:val="007857F1"/>
    <w:rsid w:val="007859A2"/>
    <w:rsid w:val="00790B84"/>
    <w:rsid w:val="00791D71"/>
    <w:rsid w:val="00793185"/>
    <w:rsid w:val="00796A15"/>
    <w:rsid w:val="00796D7C"/>
    <w:rsid w:val="00797513"/>
    <w:rsid w:val="007A07E2"/>
    <w:rsid w:val="007B358D"/>
    <w:rsid w:val="007B3DAD"/>
    <w:rsid w:val="007B4A29"/>
    <w:rsid w:val="007C453F"/>
    <w:rsid w:val="007D1608"/>
    <w:rsid w:val="007D390D"/>
    <w:rsid w:val="007D3BCB"/>
    <w:rsid w:val="007D792A"/>
    <w:rsid w:val="007D7A14"/>
    <w:rsid w:val="007D7A9D"/>
    <w:rsid w:val="007D7C3E"/>
    <w:rsid w:val="007E2E65"/>
    <w:rsid w:val="007E556D"/>
    <w:rsid w:val="007F2644"/>
    <w:rsid w:val="007F2840"/>
    <w:rsid w:val="007F3F90"/>
    <w:rsid w:val="00801D09"/>
    <w:rsid w:val="008071B9"/>
    <w:rsid w:val="00826ECC"/>
    <w:rsid w:val="00827497"/>
    <w:rsid w:val="00831B89"/>
    <w:rsid w:val="00836749"/>
    <w:rsid w:val="00837954"/>
    <w:rsid w:val="0084242C"/>
    <w:rsid w:val="0085117B"/>
    <w:rsid w:val="00855813"/>
    <w:rsid w:val="00866B2B"/>
    <w:rsid w:val="00870704"/>
    <w:rsid w:val="00872978"/>
    <w:rsid w:val="00874187"/>
    <w:rsid w:val="00875103"/>
    <w:rsid w:val="00876335"/>
    <w:rsid w:val="008821E2"/>
    <w:rsid w:val="0088459D"/>
    <w:rsid w:val="00887073"/>
    <w:rsid w:val="0089068F"/>
    <w:rsid w:val="00892362"/>
    <w:rsid w:val="00892C08"/>
    <w:rsid w:val="0089571C"/>
    <w:rsid w:val="008A0F68"/>
    <w:rsid w:val="008A1A87"/>
    <w:rsid w:val="008A2B32"/>
    <w:rsid w:val="008A3113"/>
    <w:rsid w:val="008B0794"/>
    <w:rsid w:val="008B0F81"/>
    <w:rsid w:val="008B432E"/>
    <w:rsid w:val="008B5BC8"/>
    <w:rsid w:val="008B5C6C"/>
    <w:rsid w:val="008C594B"/>
    <w:rsid w:val="008D2F4A"/>
    <w:rsid w:val="008E001E"/>
    <w:rsid w:val="008E0FDC"/>
    <w:rsid w:val="008F453A"/>
    <w:rsid w:val="00907F2E"/>
    <w:rsid w:val="009109C8"/>
    <w:rsid w:val="009121AA"/>
    <w:rsid w:val="00912E86"/>
    <w:rsid w:val="00920CB5"/>
    <w:rsid w:val="009239B8"/>
    <w:rsid w:val="00924DB0"/>
    <w:rsid w:val="00926312"/>
    <w:rsid w:val="00926D37"/>
    <w:rsid w:val="00927DF9"/>
    <w:rsid w:val="00942B56"/>
    <w:rsid w:val="00955686"/>
    <w:rsid w:val="009615C0"/>
    <w:rsid w:val="0096347F"/>
    <w:rsid w:val="009656E9"/>
    <w:rsid w:val="00970BC8"/>
    <w:rsid w:val="00981714"/>
    <w:rsid w:val="00987378"/>
    <w:rsid w:val="00987CCC"/>
    <w:rsid w:val="009A1A74"/>
    <w:rsid w:val="009C4208"/>
    <w:rsid w:val="009D1686"/>
    <w:rsid w:val="009D2B72"/>
    <w:rsid w:val="009D53C8"/>
    <w:rsid w:val="009D5B0C"/>
    <w:rsid w:val="009E4860"/>
    <w:rsid w:val="009F08EB"/>
    <w:rsid w:val="009F0DB0"/>
    <w:rsid w:val="009F5939"/>
    <w:rsid w:val="00A001A9"/>
    <w:rsid w:val="00A0138C"/>
    <w:rsid w:val="00A01564"/>
    <w:rsid w:val="00A0574E"/>
    <w:rsid w:val="00A06430"/>
    <w:rsid w:val="00A07685"/>
    <w:rsid w:val="00A11930"/>
    <w:rsid w:val="00A13204"/>
    <w:rsid w:val="00A142BF"/>
    <w:rsid w:val="00A15F2D"/>
    <w:rsid w:val="00A212C8"/>
    <w:rsid w:val="00A24F9B"/>
    <w:rsid w:val="00A255F5"/>
    <w:rsid w:val="00A26EDA"/>
    <w:rsid w:val="00A34FBC"/>
    <w:rsid w:val="00A37849"/>
    <w:rsid w:val="00A401D2"/>
    <w:rsid w:val="00A435B3"/>
    <w:rsid w:val="00A44DC2"/>
    <w:rsid w:val="00A4583A"/>
    <w:rsid w:val="00A4671B"/>
    <w:rsid w:val="00A47B4F"/>
    <w:rsid w:val="00A532F5"/>
    <w:rsid w:val="00A5446E"/>
    <w:rsid w:val="00A6056D"/>
    <w:rsid w:val="00A61B4C"/>
    <w:rsid w:val="00A622E5"/>
    <w:rsid w:val="00A757D6"/>
    <w:rsid w:val="00A75F23"/>
    <w:rsid w:val="00A765F4"/>
    <w:rsid w:val="00A8339B"/>
    <w:rsid w:val="00A83CF6"/>
    <w:rsid w:val="00A86699"/>
    <w:rsid w:val="00A90BC4"/>
    <w:rsid w:val="00A92F1F"/>
    <w:rsid w:val="00A944C1"/>
    <w:rsid w:val="00A95C05"/>
    <w:rsid w:val="00A978A1"/>
    <w:rsid w:val="00AA2F60"/>
    <w:rsid w:val="00AA3B58"/>
    <w:rsid w:val="00AB23F5"/>
    <w:rsid w:val="00AB2507"/>
    <w:rsid w:val="00AB3ABC"/>
    <w:rsid w:val="00AB5CC6"/>
    <w:rsid w:val="00AB68A7"/>
    <w:rsid w:val="00AC0631"/>
    <w:rsid w:val="00AC1A20"/>
    <w:rsid w:val="00AC2259"/>
    <w:rsid w:val="00AC4D9C"/>
    <w:rsid w:val="00AD66F3"/>
    <w:rsid w:val="00AE5123"/>
    <w:rsid w:val="00AF19BD"/>
    <w:rsid w:val="00AF2258"/>
    <w:rsid w:val="00AF5D07"/>
    <w:rsid w:val="00B000B8"/>
    <w:rsid w:val="00B03539"/>
    <w:rsid w:val="00B05061"/>
    <w:rsid w:val="00B26FC6"/>
    <w:rsid w:val="00B320C3"/>
    <w:rsid w:val="00B36C8C"/>
    <w:rsid w:val="00B37BE0"/>
    <w:rsid w:val="00B40FFC"/>
    <w:rsid w:val="00B430D7"/>
    <w:rsid w:val="00B44EBE"/>
    <w:rsid w:val="00B50C53"/>
    <w:rsid w:val="00B5151C"/>
    <w:rsid w:val="00B56822"/>
    <w:rsid w:val="00B57452"/>
    <w:rsid w:val="00B62C65"/>
    <w:rsid w:val="00B639C0"/>
    <w:rsid w:val="00B63AF3"/>
    <w:rsid w:val="00B63CF5"/>
    <w:rsid w:val="00B71225"/>
    <w:rsid w:val="00B7266E"/>
    <w:rsid w:val="00B825FA"/>
    <w:rsid w:val="00B84120"/>
    <w:rsid w:val="00B8620C"/>
    <w:rsid w:val="00B8760F"/>
    <w:rsid w:val="00B973A9"/>
    <w:rsid w:val="00BA4036"/>
    <w:rsid w:val="00BA6BCA"/>
    <w:rsid w:val="00BA6D18"/>
    <w:rsid w:val="00BB27EA"/>
    <w:rsid w:val="00BB3FD5"/>
    <w:rsid w:val="00BC188C"/>
    <w:rsid w:val="00BD65B7"/>
    <w:rsid w:val="00BE1B00"/>
    <w:rsid w:val="00BF5753"/>
    <w:rsid w:val="00C03270"/>
    <w:rsid w:val="00C05765"/>
    <w:rsid w:val="00C256C1"/>
    <w:rsid w:val="00C27246"/>
    <w:rsid w:val="00C30328"/>
    <w:rsid w:val="00C3147E"/>
    <w:rsid w:val="00C3298C"/>
    <w:rsid w:val="00C33528"/>
    <w:rsid w:val="00C35DD7"/>
    <w:rsid w:val="00C36B57"/>
    <w:rsid w:val="00C37EC2"/>
    <w:rsid w:val="00C43696"/>
    <w:rsid w:val="00C46760"/>
    <w:rsid w:val="00C47587"/>
    <w:rsid w:val="00C5066B"/>
    <w:rsid w:val="00C50E27"/>
    <w:rsid w:val="00C60415"/>
    <w:rsid w:val="00C61E26"/>
    <w:rsid w:val="00C70549"/>
    <w:rsid w:val="00C7084B"/>
    <w:rsid w:val="00C759FB"/>
    <w:rsid w:val="00C82805"/>
    <w:rsid w:val="00C83158"/>
    <w:rsid w:val="00C85065"/>
    <w:rsid w:val="00C86541"/>
    <w:rsid w:val="00C917F7"/>
    <w:rsid w:val="00C94389"/>
    <w:rsid w:val="00CA59DB"/>
    <w:rsid w:val="00CA5A74"/>
    <w:rsid w:val="00CA60E7"/>
    <w:rsid w:val="00CB1E16"/>
    <w:rsid w:val="00CB3B2A"/>
    <w:rsid w:val="00CC4F41"/>
    <w:rsid w:val="00CD0207"/>
    <w:rsid w:val="00CD1AD0"/>
    <w:rsid w:val="00CD1F72"/>
    <w:rsid w:val="00CD2978"/>
    <w:rsid w:val="00CD39C2"/>
    <w:rsid w:val="00CE24FB"/>
    <w:rsid w:val="00CE33C8"/>
    <w:rsid w:val="00CE7A80"/>
    <w:rsid w:val="00CE7DE2"/>
    <w:rsid w:val="00CF0C87"/>
    <w:rsid w:val="00CF12C9"/>
    <w:rsid w:val="00CF4388"/>
    <w:rsid w:val="00CF700C"/>
    <w:rsid w:val="00CF74D7"/>
    <w:rsid w:val="00D02F97"/>
    <w:rsid w:val="00D05BA2"/>
    <w:rsid w:val="00D11E61"/>
    <w:rsid w:val="00D16893"/>
    <w:rsid w:val="00D16A5E"/>
    <w:rsid w:val="00D17AAF"/>
    <w:rsid w:val="00D2143A"/>
    <w:rsid w:val="00D22985"/>
    <w:rsid w:val="00D25818"/>
    <w:rsid w:val="00D3100C"/>
    <w:rsid w:val="00D37459"/>
    <w:rsid w:val="00D451CE"/>
    <w:rsid w:val="00D507ED"/>
    <w:rsid w:val="00D50AAC"/>
    <w:rsid w:val="00D50B05"/>
    <w:rsid w:val="00D50E46"/>
    <w:rsid w:val="00D51F74"/>
    <w:rsid w:val="00D57074"/>
    <w:rsid w:val="00D6093F"/>
    <w:rsid w:val="00D628F0"/>
    <w:rsid w:val="00D635B2"/>
    <w:rsid w:val="00D66CA5"/>
    <w:rsid w:val="00D73798"/>
    <w:rsid w:val="00D74BE3"/>
    <w:rsid w:val="00D86B9A"/>
    <w:rsid w:val="00D923EC"/>
    <w:rsid w:val="00D95DC7"/>
    <w:rsid w:val="00DA043E"/>
    <w:rsid w:val="00DA355C"/>
    <w:rsid w:val="00DA6008"/>
    <w:rsid w:val="00DD3FCF"/>
    <w:rsid w:val="00DD527A"/>
    <w:rsid w:val="00DD7764"/>
    <w:rsid w:val="00DE1C37"/>
    <w:rsid w:val="00DE254D"/>
    <w:rsid w:val="00DE4574"/>
    <w:rsid w:val="00DE4ABC"/>
    <w:rsid w:val="00DE7617"/>
    <w:rsid w:val="00DF29E2"/>
    <w:rsid w:val="00E01F9A"/>
    <w:rsid w:val="00E0325C"/>
    <w:rsid w:val="00E03F94"/>
    <w:rsid w:val="00E06196"/>
    <w:rsid w:val="00E113BA"/>
    <w:rsid w:val="00E13D7E"/>
    <w:rsid w:val="00E17222"/>
    <w:rsid w:val="00E278D7"/>
    <w:rsid w:val="00E35AF6"/>
    <w:rsid w:val="00E41DB3"/>
    <w:rsid w:val="00E44DCA"/>
    <w:rsid w:val="00E462D2"/>
    <w:rsid w:val="00E46327"/>
    <w:rsid w:val="00E4733A"/>
    <w:rsid w:val="00E47965"/>
    <w:rsid w:val="00E54683"/>
    <w:rsid w:val="00E57080"/>
    <w:rsid w:val="00E571AF"/>
    <w:rsid w:val="00E618CA"/>
    <w:rsid w:val="00E63BD0"/>
    <w:rsid w:val="00E6658B"/>
    <w:rsid w:val="00E66E39"/>
    <w:rsid w:val="00E739BA"/>
    <w:rsid w:val="00E73E8D"/>
    <w:rsid w:val="00E81442"/>
    <w:rsid w:val="00E83811"/>
    <w:rsid w:val="00E83B6B"/>
    <w:rsid w:val="00E84A0A"/>
    <w:rsid w:val="00E902FE"/>
    <w:rsid w:val="00E91EF5"/>
    <w:rsid w:val="00E9373F"/>
    <w:rsid w:val="00EA1650"/>
    <w:rsid w:val="00EA1688"/>
    <w:rsid w:val="00EA2AD6"/>
    <w:rsid w:val="00EA451B"/>
    <w:rsid w:val="00EA6171"/>
    <w:rsid w:val="00EA7526"/>
    <w:rsid w:val="00EB3A96"/>
    <w:rsid w:val="00EB3B4A"/>
    <w:rsid w:val="00EC04C1"/>
    <w:rsid w:val="00EC36F0"/>
    <w:rsid w:val="00EC5606"/>
    <w:rsid w:val="00ED4333"/>
    <w:rsid w:val="00EE3567"/>
    <w:rsid w:val="00EE5BCF"/>
    <w:rsid w:val="00EF00AE"/>
    <w:rsid w:val="00EF0CFD"/>
    <w:rsid w:val="00EF3622"/>
    <w:rsid w:val="00F01AD4"/>
    <w:rsid w:val="00F05A72"/>
    <w:rsid w:val="00F07621"/>
    <w:rsid w:val="00F10F5F"/>
    <w:rsid w:val="00F14764"/>
    <w:rsid w:val="00F2349A"/>
    <w:rsid w:val="00F2357A"/>
    <w:rsid w:val="00F23649"/>
    <w:rsid w:val="00F2595C"/>
    <w:rsid w:val="00F302DE"/>
    <w:rsid w:val="00F31EF7"/>
    <w:rsid w:val="00F3579A"/>
    <w:rsid w:val="00F429E9"/>
    <w:rsid w:val="00F44EE9"/>
    <w:rsid w:val="00F55E76"/>
    <w:rsid w:val="00F63472"/>
    <w:rsid w:val="00F67B85"/>
    <w:rsid w:val="00F67E5A"/>
    <w:rsid w:val="00F71686"/>
    <w:rsid w:val="00F735B0"/>
    <w:rsid w:val="00F77135"/>
    <w:rsid w:val="00F814A1"/>
    <w:rsid w:val="00F815CC"/>
    <w:rsid w:val="00F82A1E"/>
    <w:rsid w:val="00F9367B"/>
    <w:rsid w:val="00F93B0E"/>
    <w:rsid w:val="00F9499B"/>
    <w:rsid w:val="00F94AEE"/>
    <w:rsid w:val="00F976FB"/>
    <w:rsid w:val="00FA2C77"/>
    <w:rsid w:val="00FA6F4E"/>
    <w:rsid w:val="00FB0755"/>
    <w:rsid w:val="00FB57A2"/>
    <w:rsid w:val="00FC1D5A"/>
    <w:rsid w:val="00FD1E6A"/>
    <w:rsid w:val="00FD42E9"/>
    <w:rsid w:val="00FF105E"/>
    <w:rsid w:val="00FF455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C5000C-568C-4FF6-82F7-CC80E14D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0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  <w:style w:type="paragraph" w:customStyle="1" w:styleId="ConsPlusNormal">
    <w:name w:val="ConsPlusNormal"/>
    <w:rsid w:val="00F55E76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5CD7-C942-43EE-A699-37166B91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Ющеко Анастасия Михайлона</dc:creator>
  <cp:lastModifiedBy>Ющенко Анастасия Михайлона</cp:lastModifiedBy>
  <cp:revision>59</cp:revision>
  <cp:lastPrinted>2016-01-26T04:40:00Z</cp:lastPrinted>
  <dcterms:created xsi:type="dcterms:W3CDTF">2016-01-25T05:14:00Z</dcterms:created>
  <dcterms:modified xsi:type="dcterms:W3CDTF">2016-01-26T05:12:00Z</dcterms:modified>
</cp:coreProperties>
</file>