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AD" w:rsidRPr="008B0D03" w:rsidRDefault="007336AD" w:rsidP="007336AD">
      <w:pPr>
        <w:jc w:val="center"/>
        <w:rPr>
          <w:b/>
          <w:sz w:val="28"/>
          <w:szCs w:val="28"/>
        </w:rPr>
      </w:pPr>
      <w:r w:rsidRPr="008B0D03">
        <w:rPr>
          <w:b/>
          <w:sz w:val="28"/>
          <w:szCs w:val="28"/>
        </w:rPr>
        <w:t>Статистический обзор обращений граждан, поступивших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 w:rsidRPr="007336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квартале 201</w:t>
      </w:r>
      <w:r w:rsidR="00387E7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  <w:r w:rsidRPr="008B0D03">
        <w:rPr>
          <w:b/>
          <w:sz w:val="28"/>
          <w:szCs w:val="28"/>
        </w:rPr>
        <w:t xml:space="preserve"> на имя Губернатора Камчатского края, Первого вице-губернатора Камчатского края, </w:t>
      </w:r>
      <w:r w:rsidR="00387E70" w:rsidRPr="008B0D03">
        <w:rPr>
          <w:b/>
          <w:sz w:val="28"/>
          <w:szCs w:val="28"/>
        </w:rPr>
        <w:t>вице-губернатора Камчатского края</w:t>
      </w:r>
      <w:r w:rsidR="00387E70">
        <w:rPr>
          <w:b/>
          <w:sz w:val="28"/>
          <w:szCs w:val="28"/>
        </w:rPr>
        <w:t>,</w:t>
      </w:r>
      <w:r w:rsidR="00387E70" w:rsidRPr="008B0D03">
        <w:rPr>
          <w:b/>
          <w:sz w:val="28"/>
          <w:szCs w:val="28"/>
        </w:rPr>
        <w:t xml:space="preserve"> </w:t>
      </w:r>
      <w:r w:rsidRPr="008B0D03">
        <w:rPr>
          <w:b/>
          <w:sz w:val="28"/>
          <w:szCs w:val="28"/>
        </w:rPr>
        <w:t>заместителей Председателя Правительства Камчатского края</w:t>
      </w:r>
    </w:p>
    <w:p w:rsidR="007336AD" w:rsidRDefault="007336AD" w:rsidP="007336AD">
      <w:pPr>
        <w:jc w:val="center"/>
        <w:rPr>
          <w:b/>
        </w:rPr>
      </w:pPr>
    </w:p>
    <w:p w:rsidR="007336AD" w:rsidRDefault="007336AD" w:rsidP="007336AD">
      <w:pPr>
        <w:ind w:firstLine="708"/>
        <w:jc w:val="both"/>
        <w:rPr>
          <w:sz w:val="28"/>
          <w:szCs w:val="28"/>
        </w:rPr>
      </w:pPr>
      <w:r w:rsidRPr="008B0D0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7336AD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</w:t>
      </w:r>
      <w:r w:rsidR="00387E7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поступило </w:t>
      </w:r>
      <w:r w:rsidR="00387E70">
        <w:rPr>
          <w:sz w:val="28"/>
          <w:szCs w:val="28"/>
        </w:rPr>
        <w:t>673</w:t>
      </w:r>
      <w:r>
        <w:rPr>
          <w:sz w:val="28"/>
          <w:szCs w:val="28"/>
        </w:rPr>
        <w:t xml:space="preserve"> обращени</w:t>
      </w:r>
      <w:r w:rsidR="00387E70">
        <w:rPr>
          <w:sz w:val="28"/>
          <w:szCs w:val="28"/>
        </w:rPr>
        <w:t>я</w:t>
      </w:r>
      <w:r>
        <w:rPr>
          <w:sz w:val="28"/>
          <w:szCs w:val="28"/>
        </w:rPr>
        <w:t xml:space="preserve"> граждан. По сравнению с прошлым годом количество обращений уменьшилось (</w:t>
      </w:r>
      <w:r w:rsidR="00387E70">
        <w:rPr>
          <w:sz w:val="28"/>
          <w:szCs w:val="28"/>
        </w:rPr>
        <w:t>709</w:t>
      </w:r>
      <w:r>
        <w:rPr>
          <w:sz w:val="28"/>
          <w:szCs w:val="28"/>
        </w:rPr>
        <w:t xml:space="preserve"> - в </w:t>
      </w:r>
      <w:r>
        <w:rPr>
          <w:sz w:val="28"/>
          <w:szCs w:val="28"/>
          <w:lang w:val="en-US"/>
        </w:rPr>
        <w:t>III</w:t>
      </w:r>
      <w:r w:rsidRPr="007336AD">
        <w:rPr>
          <w:sz w:val="28"/>
          <w:szCs w:val="28"/>
        </w:rPr>
        <w:t xml:space="preserve"> </w:t>
      </w:r>
      <w:r>
        <w:rPr>
          <w:sz w:val="28"/>
          <w:szCs w:val="28"/>
        </w:rPr>
        <w:t>кв. 201</w:t>
      </w:r>
      <w:r w:rsidR="00387E70">
        <w:rPr>
          <w:sz w:val="28"/>
          <w:szCs w:val="28"/>
        </w:rPr>
        <w:t>7</w:t>
      </w:r>
      <w:r>
        <w:rPr>
          <w:sz w:val="28"/>
          <w:szCs w:val="28"/>
        </w:rPr>
        <w:t xml:space="preserve"> г.). </w:t>
      </w:r>
      <w:r w:rsidRPr="008E33D9">
        <w:rPr>
          <w:sz w:val="28"/>
          <w:szCs w:val="28"/>
        </w:rPr>
        <w:t>19%</w:t>
      </w:r>
      <w:r>
        <w:rPr>
          <w:sz w:val="28"/>
          <w:szCs w:val="28"/>
        </w:rPr>
        <w:t xml:space="preserve"> от общего количества поступивших в Правительство Камчатского края обращений в отчетном периоде – это просьбы и жалобы жителей края, адресованные Президенту Российской Федерации. </w:t>
      </w:r>
    </w:p>
    <w:p w:rsidR="007336AD" w:rsidRPr="00022DE0" w:rsidRDefault="007336AD" w:rsidP="007336AD">
      <w:pPr>
        <w:ind w:firstLine="708"/>
        <w:jc w:val="both"/>
        <w:rPr>
          <w:sz w:val="20"/>
          <w:szCs w:val="20"/>
        </w:rPr>
      </w:pPr>
    </w:p>
    <w:p w:rsidR="007336AD" w:rsidRDefault="00387E70" w:rsidP="00733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7336AD">
        <w:rPr>
          <w:sz w:val="28"/>
          <w:szCs w:val="28"/>
        </w:rPr>
        <w:t xml:space="preserve"> % от общего количества обращений –это письменные обращения, поступившие либо по почте, либо переданы заявителями лично в Приемную граждан. </w:t>
      </w:r>
      <w:r>
        <w:rPr>
          <w:sz w:val="28"/>
          <w:szCs w:val="28"/>
        </w:rPr>
        <w:t>Больше п</w:t>
      </w:r>
      <w:r w:rsidR="007336AD">
        <w:rPr>
          <w:sz w:val="28"/>
          <w:szCs w:val="28"/>
        </w:rPr>
        <w:t>оловин</w:t>
      </w:r>
      <w:r>
        <w:rPr>
          <w:sz w:val="28"/>
          <w:szCs w:val="28"/>
        </w:rPr>
        <w:t>ы</w:t>
      </w:r>
      <w:r w:rsidR="007336AD">
        <w:rPr>
          <w:sz w:val="28"/>
          <w:szCs w:val="28"/>
        </w:rPr>
        <w:t xml:space="preserve"> обращений из указанного количества поступило в электронном виде: в Интернет приемную на официальном сайте Правительства Камчатского края, в электронную приемную Президента Российской Федерации.</w:t>
      </w:r>
    </w:p>
    <w:p w:rsidR="007336AD" w:rsidRDefault="00387E70" w:rsidP="00733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336AD">
        <w:rPr>
          <w:sz w:val="28"/>
          <w:szCs w:val="28"/>
        </w:rPr>
        <w:t xml:space="preserve"> % - это устные обращения, принятые в ходе личных приемов граждан.</w:t>
      </w:r>
    </w:p>
    <w:p w:rsidR="007336AD" w:rsidRPr="00022DE0" w:rsidRDefault="007336AD" w:rsidP="007336AD">
      <w:pPr>
        <w:ind w:firstLine="708"/>
        <w:jc w:val="both"/>
        <w:rPr>
          <w:sz w:val="20"/>
          <w:szCs w:val="20"/>
        </w:rPr>
      </w:pPr>
    </w:p>
    <w:p w:rsidR="007336AD" w:rsidRDefault="007336AD" w:rsidP="00733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на личном приеме к Губернатору Камчатского края, Первому вице-губернатору Камчатского края</w:t>
      </w:r>
      <w:r w:rsidR="00387E70">
        <w:rPr>
          <w:sz w:val="28"/>
          <w:szCs w:val="28"/>
        </w:rPr>
        <w:t xml:space="preserve">, </w:t>
      </w:r>
      <w:r w:rsidR="00387E70" w:rsidRPr="00387E70">
        <w:rPr>
          <w:sz w:val="28"/>
          <w:szCs w:val="28"/>
        </w:rPr>
        <w:t>В</w:t>
      </w:r>
      <w:r w:rsidR="00387E70">
        <w:rPr>
          <w:sz w:val="28"/>
          <w:szCs w:val="28"/>
        </w:rPr>
        <w:t>ице-губернатору</w:t>
      </w:r>
      <w:r w:rsidR="00387E70" w:rsidRPr="00387E70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 и заместителям Председателя Правительства Камчатского края обрати</w:t>
      </w:r>
      <w:r w:rsidR="00A53A4F">
        <w:rPr>
          <w:sz w:val="28"/>
          <w:szCs w:val="28"/>
        </w:rPr>
        <w:t>лось</w:t>
      </w:r>
      <w:r w:rsidR="006A2B8B">
        <w:rPr>
          <w:sz w:val="28"/>
          <w:szCs w:val="28"/>
        </w:rPr>
        <w:t xml:space="preserve"> </w:t>
      </w:r>
      <w:r w:rsidR="008E33D9">
        <w:rPr>
          <w:sz w:val="28"/>
          <w:szCs w:val="28"/>
        </w:rPr>
        <w:t xml:space="preserve">75 </w:t>
      </w:r>
      <w:r>
        <w:rPr>
          <w:sz w:val="28"/>
          <w:szCs w:val="28"/>
        </w:rPr>
        <w:t xml:space="preserve">человек </w:t>
      </w:r>
      <w:r>
        <w:rPr>
          <w:b/>
          <w:sz w:val="28"/>
          <w:szCs w:val="28"/>
        </w:rPr>
        <w:t>(</w:t>
      </w:r>
      <w:r w:rsidR="008E33D9">
        <w:rPr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 ходе выездных приемов), за аналогичный период 201</w:t>
      </w:r>
      <w:r w:rsidR="00193D4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ходе личных приемов принято </w:t>
      </w:r>
      <w:r w:rsidR="00193D40">
        <w:rPr>
          <w:color w:val="000000" w:themeColor="text1"/>
          <w:sz w:val="28"/>
          <w:szCs w:val="28"/>
        </w:rPr>
        <w:t>134</w:t>
      </w:r>
      <w:r>
        <w:rPr>
          <w:sz w:val="28"/>
          <w:szCs w:val="28"/>
        </w:rPr>
        <w:t xml:space="preserve"> человек</w:t>
      </w:r>
      <w:r w:rsidR="00193D40">
        <w:rPr>
          <w:sz w:val="28"/>
          <w:szCs w:val="28"/>
        </w:rPr>
        <w:t>а</w:t>
      </w:r>
      <w:r>
        <w:rPr>
          <w:sz w:val="28"/>
          <w:szCs w:val="28"/>
        </w:rPr>
        <w:t xml:space="preserve">, из них </w:t>
      </w:r>
      <w:r w:rsidR="006A2B8B">
        <w:rPr>
          <w:color w:val="000000" w:themeColor="text1"/>
          <w:sz w:val="28"/>
          <w:szCs w:val="28"/>
        </w:rPr>
        <w:t>6</w:t>
      </w:r>
      <w:r w:rsidR="00193D40">
        <w:rPr>
          <w:color w:val="000000" w:themeColor="text1"/>
          <w:sz w:val="28"/>
          <w:szCs w:val="28"/>
        </w:rPr>
        <w:t>7</w:t>
      </w:r>
      <w:r w:rsidRPr="0088606C">
        <w:rPr>
          <w:color w:val="2E74B5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F3E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F3EC2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рабочих поездок в муниципальные районы края. </w:t>
      </w:r>
    </w:p>
    <w:p w:rsidR="007336AD" w:rsidRPr="00022DE0" w:rsidRDefault="007336AD" w:rsidP="007336AD">
      <w:pPr>
        <w:rPr>
          <w:sz w:val="20"/>
          <w:szCs w:val="20"/>
        </w:rPr>
      </w:pPr>
    </w:p>
    <w:p w:rsidR="007336AD" w:rsidRDefault="00561C9A" w:rsidP="00733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 Федерального закона от 02 мая 2006 года №59-ФЗ «О порядке рассмотрения обращений граждан Российской Федерации» личный прием граждан в государственном органе осуществляется специалистами отдела по организации работы с обращениями граждан Главного контрольного управления Губернатора и Правительства Камчатского края (далее – отдел). Прием ведется ежедневно в Приемной граждан, расположенной в холле первого этажа здания Правительства Камчатского края.</w:t>
      </w:r>
    </w:p>
    <w:p w:rsidR="00561C9A" w:rsidRDefault="00561C9A" w:rsidP="00733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таких приемов гражданам даются </w:t>
      </w:r>
      <w:r w:rsidR="0035780E">
        <w:rPr>
          <w:sz w:val="28"/>
          <w:szCs w:val="28"/>
        </w:rPr>
        <w:t>разъяснения</w:t>
      </w:r>
      <w:r>
        <w:rPr>
          <w:sz w:val="28"/>
          <w:szCs w:val="28"/>
        </w:rPr>
        <w:t xml:space="preserve"> по порядку рассмотрения обращений, компетенции государственных органов и органов местного самоуправления, доводится до сведения информация </w:t>
      </w:r>
      <w:r w:rsidR="0035780E">
        <w:rPr>
          <w:sz w:val="28"/>
          <w:szCs w:val="28"/>
        </w:rPr>
        <w:t>справочного</w:t>
      </w:r>
      <w:r>
        <w:rPr>
          <w:sz w:val="28"/>
          <w:szCs w:val="28"/>
        </w:rPr>
        <w:t xml:space="preserve"> характера, производится запись</w:t>
      </w:r>
      <w:r w:rsidR="0035780E">
        <w:rPr>
          <w:sz w:val="28"/>
          <w:szCs w:val="28"/>
        </w:rPr>
        <w:t xml:space="preserve"> на личный приём к должностным лицам.</w:t>
      </w:r>
    </w:p>
    <w:p w:rsidR="00561C9A" w:rsidRPr="00022DE0" w:rsidRDefault="00561C9A" w:rsidP="0035780E">
      <w:pPr>
        <w:jc w:val="both"/>
        <w:rPr>
          <w:sz w:val="20"/>
          <w:szCs w:val="20"/>
        </w:rPr>
      </w:pPr>
    </w:p>
    <w:p w:rsidR="00306B85" w:rsidRDefault="00594BFF" w:rsidP="007336AD">
      <w:pPr>
        <w:ind w:firstLine="708"/>
        <w:jc w:val="both"/>
        <w:rPr>
          <w:sz w:val="28"/>
          <w:szCs w:val="28"/>
        </w:rPr>
      </w:pPr>
      <w:r w:rsidRPr="00594BFF">
        <w:rPr>
          <w:sz w:val="28"/>
          <w:szCs w:val="28"/>
        </w:rPr>
        <w:t xml:space="preserve">Из анализа тематики обращений граждан следует, что в отчетном периоде наиболее актуальной являлась проблема </w:t>
      </w:r>
      <w:r w:rsidR="0035780E">
        <w:rPr>
          <w:sz w:val="28"/>
          <w:szCs w:val="28"/>
        </w:rPr>
        <w:t>жилищной сферы</w:t>
      </w:r>
      <w:r w:rsidRPr="00594BFF">
        <w:rPr>
          <w:sz w:val="28"/>
          <w:szCs w:val="28"/>
        </w:rPr>
        <w:t xml:space="preserve"> </w:t>
      </w:r>
      <w:r w:rsidR="00894E0E">
        <w:rPr>
          <w:sz w:val="28"/>
          <w:szCs w:val="28"/>
        </w:rPr>
        <w:t>(</w:t>
      </w:r>
      <w:r w:rsidR="0035780E">
        <w:rPr>
          <w:sz w:val="28"/>
          <w:szCs w:val="28"/>
        </w:rPr>
        <w:t>20</w:t>
      </w:r>
      <w:r w:rsidRPr="00594BFF">
        <w:rPr>
          <w:sz w:val="28"/>
          <w:szCs w:val="28"/>
        </w:rPr>
        <w:t>%)</w:t>
      </w:r>
      <w:r w:rsidR="00E27827">
        <w:rPr>
          <w:sz w:val="28"/>
          <w:szCs w:val="28"/>
        </w:rPr>
        <w:t xml:space="preserve">. </w:t>
      </w:r>
    </w:p>
    <w:p w:rsidR="007336AD" w:rsidRDefault="00E27827" w:rsidP="00733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много обращений (</w:t>
      </w:r>
      <w:r w:rsidR="0035780E">
        <w:rPr>
          <w:sz w:val="28"/>
          <w:szCs w:val="28"/>
        </w:rPr>
        <w:t>10</w:t>
      </w:r>
      <w:r>
        <w:rPr>
          <w:sz w:val="28"/>
          <w:szCs w:val="28"/>
        </w:rPr>
        <w:t>% от общего количества) по вопросам неудовлетворительного состояния жилищно-коммунального хозяйства, ненадлежащего содержания</w:t>
      </w:r>
      <w:r w:rsidR="00594BFF" w:rsidRPr="00594BFF">
        <w:rPr>
          <w:sz w:val="28"/>
          <w:szCs w:val="28"/>
        </w:rPr>
        <w:t xml:space="preserve"> общего имущества (канализации, кровли и фасадов жилых домов)</w:t>
      </w:r>
      <w:r w:rsidR="00594BFF">
        <w:rPr>
          <w:sz w:val="28"/>
          <w:szCs w:val="28"/>
        </w:rPr>
        <w:t>,</w:t>
      </w:r>
      <w:r w:rsidR="00594BFF" w:rsidRPr="00594BF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594BFF" w:rsidRPr="00594BFF">
        <w:rPr>
          <w:sz w:val="28"/>
          <w:szCs w:val="28"/>
        </w:rPr>
        <w:t xml:space="preserve"> коммунальных услуг </w:t>
      </w:r>
      <w:r w:rsidR="00594BFF">
        <w:rPr>
          <w:sz w:val="28"/>
          <w:szCs w:val="28"/>
        </w:rPr>
        <w:t xml:space="preserve">низкого </w:t>
      </w:r>
      <w:r w:rsidR="00594BFF" w:rsidRPr="00594BFF">
        <w:rPr>
          <w:sz w:val="28"/>
          <w:szCs w:val="28"/>
        </w:rPr>
        <w:t xml:space="preserve">качества (водо-, </w:t>
      </w:r>
      <w:r>
        <w:rPr>
          <w:sz w:val="28"/>
          <w:szCs w:val="28"/>
        </w:rPr>
        <w:t>тепло-, энергоснабжение), работы</w:t>
      </w:r>
      <w:r w:rsidR="00594BFF" w:rsidRPr="00594BFF">
        <w:rPr>
          <w:sz w:val="28"/>
          <w:szCs w:val="28"/>
        </w:rPr>
        <w:t xml:space="preserve"> управляющих организаций и т.д</w:t>
      </w:r>
      <w:r>
        <w:rPr>
          <w:sz w:val="28"/>
          <w:szCs w:val="28"/>
        </w:rPr>
        <w:t>.</w:t>
      </w:r>
    </w:p>
    <w:p w:rsidR="00594BFF" w:rsidRDefault="00306B85" w:rsidP="00733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благоустройства, состояния придомовых территорий подняты в </w:t>
      </w:r>
      <w:r w:rsidR="0035780E">
        <w:rPr>
          <w:sz w:val="28"/>
          <w:szCs w:val="28"/>
        </w:rPr>
        <w:t>36</w:t>
      </w:r>
      <w:r>
        <w:rPr>
          <w:sz w:val="28"/>
          <w:szCs w:val="28"/>
        </w:rPr>
        <w:t xml:space="preserve"> обращени</w:t>
      </w:r>
      <w:r w:rsidR="0035780E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E42E76" w:rsidRDefault="0035780E" w:rsidP="00733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="00306B85">
        <w:rPr>
          <w:sz w:val="28"/>
          <w:szCs w:val="28"/>
        </w:rPr>
        <w:t xml:space="preserve"> </w:t>
      </w:r>
      <w:r w:rsidR="00E42E76">
        <w:rPr>
          <w:sz w:val="28"/>
          <w:szCs w:val="28"/>
        </w:rPr>
        <w:t xml:space="preserve">обращений </w:t>
      </w:r>
      <w:r w:rsidR="00306B85">
        <w:rPr>
          <w:sz w:val="28"/>
          <w:szCs w:val="28"/>
        </w:rPr>
        <w:t>(</w:t>
      </w:r>
      <w:r w:rsidR="00587FF9">
        <w:rPr>
          <w:sz w:val="28"/>
          <w:szCs w:val="28"/>
        </w:rPr>
        <w:t xml:space="preserve">около </w:t>
      </w:r>
      <w:r>
        <w:rPr>
          <w:sz w:val="28"/>
          <w:szCs w:val="28"/>
        </w:rPr>
        <w:t>6</w:t>
      </w:r>
      <w:r w:rsidR="00587FF9">
        <w:rPr>
          <w:sz w:val="28"/>
          <w:szCs w:val="28"/>
        </w:rPr>
        <w:t xml:space="preserve">% от общего </w:t>
      </w:r>
      <w:r w:rsidR="00E42E76">
        <w:rPr>
          <w:sz w:val="28"/>
          <w:szCs w:val="28"/>
        </w:rPr>
        <w:t xml:space="preserve">количества) </w:t>
      </w:r>
      <w:r w:rsidR="00306B85">
        <w:rPr>
          <w:sz w:val="28"/>
          <w:szCs w:val="28"/>
        </w:rPr>
        <w:t>содержат жалобы на работу медицинских учреждений и их сотрудников</w:t>
      </w:r>
      <w:r w:rsidR="00894E0E">
        <w:rPr>
          <w:sz w:val="28"/>
          <w:szCs w:val="28"/>
        </w:rPr>
        <w:t xml:space="preserve">, а </w:t>
      </w:r>
      <w:r w:rsidR="00A53A4F">
        <w:rPr>
          <w:sz w:val="28"/>
          <w:szCs w:val="28"/>
        </w:rPr>
        <w:t>также качество</w:t>
      </w:r>
      <w:r w:rsidR="00306B85">
        <w:rPr>
          <w:sz w:val="28"/>
          <w:szCs w:val="28"/>
        </w:rPr>
        <w:t xml:space="preserve"> оказания медицинской помощи</w:t>
      </w:r>
      <w:r w:rsidR="00E42E76">
        <w:rPr>
          <w:sz w:val="28"/>
          <w:szCs w:val="28"/>
        </w:rPr>
        <w:t>.</w:t>
      </w:r>
    </w:p>
    <w:p w:rsidR="00894E0E" w:rsidRDefault="00894E0E" w:rsidP="00733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1607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обращений </w:t>
      </w:r>
      <w:r w:rsidR="00693BB4">
        <w:rPr>
          <w:sz w:val="28"/>
          <w:szCs w:val="28"/>
        </w:rPr>
        <w:t xml:space="preserve">относятся к тематике, связанной с социальным обеспечением населения, предоставлением материальной помощи, льгот различным категориям граждан. </w:t>
      </w:r>
    </w:p>
    <w:p w:rsidR="00894E0E" w:rsidRDefault="00894E0E" w:rsidP="00733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развития предпринимательской деятельности </w:t>
      </w:r>
      <w:r w:rsidR="00693BB4">
        <w:rPr>
          <w:sz w:val="28"/>
          <w:szCs w:val="28"/>
        </w:rPr>
        <w:t xml:space="preserve">обратилось </w:t>
      </w:r>
      <w:r>
        <w:rPr>
          <w:sz w:val="28"/>
          <w:szCs w:val="28"/>
        </w:rPr>
        <w:t>1</w:t>
      </w:r>
      <w:r w:rsidR="00941607">
        <w:rPr>
          <w:sz w:val="28"/>
          <w:szCs w:val="28"/>
        </w:rPr>
        <w:t>3</w:t>
      </w:r>
      <w:r w:rsidR="00693BB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693BB4" w:rsidRDefault="00530887" w:rsidP="00733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="00941607">
        <w:rPr>
          <w:sz w:val="28"/>
          <w:szCs w:val="28"/>
        </w:rPr>
        <w:t>148</w:t>
      </w:r>
      <w:r w:rsidR="00693BB4">
        <w:rPr>
          <w:sz w:val="28"/>
          <w:szCs w:val="28"/>
        </w:rPr>
        <w:t xml:space="preserve"> обращений отнесены к тематике «</w:t>
      </w:r>
      <w:r w:rsidR="00941607">
        <w:rPr>
          <w:sz w:val="28"/>
          <w:szCs w:val="28"/>
        </w:rPr>
        <w:t>Транспортный налог</w:t>
      </w:r>
      <w:r w:rsidR="00693BB4">
        <w:rPr>
          <w:sz w:val="28"/>
          <w:szCs w:val="28"/>
        </w:rPr>
        <w:t>»</w:t>
      </w:r>
      <w:r>
        <w:rPr>
          <w:sz w:val="28"/>
          <w:szCs w:val="28"/>
        </w:rPr>
        <w:t xml:space="preserve"> и содержат протест граждан против </w:t>
      </w:r>
      <w:r w:rsidR="00941607">
        <w:rPr>
          <w:sz w:val="28"/>
          <w:szCs w:val="28"/>
        </w:rPr>
        <w:t>высокого транспортного налога</w:t>
      </w:r>
      <w:r>
        <w:rPr>
          <w:sz w:val="28"/>
          <w:szCs w:val="28"/>
        </w:rPr>
        <w:t>. Ранее обращений по указанной тематике не поступало.</w:t>
      </w:r>
    </w:p>
    <w:p w:rsidR="007336AD" w:rsidRPr="00022DE0" w:rsidRDefault="007336AD" w:rsidP="007336AD">
      <w:pPr>
        <w:ind w:firstLine="708"/>
        <w:jc w:val="both"/>
        <w:rPr>
          <w:sz w:val="20"/>
          <w:szCs w:val="20"/>
        </w:rPr>
      </w:pPr>
    </w:p>
    <w:p w:rsidR="007336AD" w:rsidRDefault="007336AD" w:rsidP="007336A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ответах на подавляющее большинство рассмотренных в </w:t>
      </w:r>
      <w:r w:rsidR="00530887">
        <w:rPr>
          <w:sz w:val="28"/>
          <w:szCs w:val="28"/>
          <w:lang w:val="en-US"/>
        </w:rPr>
        <w:t>III</w:t>
      </w:r>
      <w:r w:rsidR="00530887" w:rsidRPr="00530887">
        <w:rPr>
          <w:sz w:val="28"/>
          <w:szCs w:val="28"/>
        </w:rPr>
        <w:t xml:space="preserve"> </w:t>
      </w:r>
      <w:r w:rsidR="00530887">
        <w:rPr>
          <w:sz w:val="28"/>
          <w:szCs w:val="28"/>
        </w:rPr>
        <w:t>квартале 201</w:t>
      </w:r>
      <w:r w:rsidR="00941607">
        <w:rPr>
          <w:sz w:val="28"/>
          <w:szCs w:val="28"/>
        </w:rPr>
        <w:t>8</w:t>
      </w:r>
      <w:r w:rsidR="0053088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обращений гражданам даны подробные разъяснения положений действующего краевого и федерального законодательства, рекомендации о способах защиты своих прав и законных интересов. </w:t>
      </w:r>
    </w:p>
    <w:p w:rsidR="007336AD" w:rsidRDefault="002E6CB8" w:rsidP="00733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30887">
        <w:rPr>
          <w:sz w:val="28"/>
          <w:szCs w:val="28"/>
        </w:rPr>
        <w:t>о</w:t>
      </w:r>
      <w:r w:rsidR="007336AD">
        <w:rPr>
          <w:sz w:val="28"/>
          <w:szCs w:val="28"/>
        </w:rPr>
        <w:t>бращени</w:t>
      </w:r>
      <w:r>
        <w:rPr>
          <w:sz w:val="28"/>
          <w:szCs w:val="28"/>
        </w:rPr>
        <w:t>е</w:t>
      </w:r>
      <w:r w:rsidR="007336AD">
        <w:rPr>
          <w:sz w:val="28"/>
          <w:szCs w:val="28"/>
        </w:rPr>
        <w:t xml:space="preserve"> рассмотрено с результатом «отказано».</w:t>
      </w:r>
    </w:p>
    <w:p w:rsidR="007336AD" w:rsidRDefault="007336AD" w:rsidP="00733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Изложенные в </w:t>
      </w:r>
      <w:r w:rsidR="002E6CB8">
        <w:rPr>
          <w:sz w:val="28"/>
          <w:szCs w:val="28"/>
        </w:rPr>
        <w:t>16</w:t>
      </w:r>
      <w:r>
        <w:rPr>
          <w:sz w:val="28"/>
          <w:szCs w:val="28"/>
        </w:rPr>
        <w:t xml:space="preserve"> обращениях факты нашли свое подтверждение в ходе рассмотрения, по ним проводятся (либо проведены) соответствующие</w:t>
      </w:r>
      <w:r w:rsidR="00530887">
        <w:rPr>
          <w:sz w:val="28"/>
          <w:szCs w:val="28"/>
        </w:rPr>
        <w:t xml:space="preserve"> проверочные мероприятия</w:t>
      </w:r>
      <w:r>
        <w:rPr>
          <w:sz w:val="28"/>
          <w:szCs w:val="28"/>
        </w:rPr>
        <w:t>.</w:t>
      </w:r>
    </w:p>
    <w:p w:rsidR="007336AD" w:rsidRPr="00AC4FBA" w:rsidRDefault="002E6CB8" w:rsidP="00733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530887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7336AD">
        <w:rPr>
          <w:sz w:val="28"/>
          <w:szCs w:val="28"/>
        </w:rPr>
        <w:t xml:space="preserve"> рассмотрено положительно, действенные меры, необходимые для решения вопросов, приняты, изложенные просьбы удовлетворены.</w:t>
      </w:r>
    </w:p>
    <w:p w:rsidR="007336AD" w:rsidRPr="00022DE0" w:rsidRDefault="007336AD" w:rsidP="00022DE0">
      <w:pPr>
        <w:jc w:val="both"/>
        <w:rPr>
          <w:sz w:val="20"/>
          <w:szCs w:val="20"/>
          <w:u w:val="single"/>
        </w:rPr>
      </w:pPr>
      <w:bookmarkStart w:id="0" w:name="_GoBack"/>
      <w:bookmarkEnd w:id="0"/>
    </w:p>
    <w:sectPr w:rsidR="007336AD" w:rsidRPr="00022DE0" w:rsidSect="00CA5EFF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AD"/>
    <w:rsid w:val="00022DE0"/>
    <w:rsid w:val="00132A49"/>
    <w:rsid w:val="00136997"/>
    <w:rsid w:val="00193D40"/>
    <w:rsid w:val="001A425F"/>
    <w:rsid w:val="0020743B"/>
    <w:rsid w:val="00220DB8"/>
    <w:rsid w:val="002974AB"/>
    <w:rsid w:val="002E6CB8"/>
    <w:rsid w:val="00306B85"/>
    <w:rsid w:val="0035780E"/>
    <w:rsid w:val="00387E70"/>
    <w:rsid w:val="003F40D1"/>
    <w:rsid w:val="00466337"/>
    <w:rsid w:val="00472149"/>
    <w:rsid w:val="004A13AE"/>
    <w:rsid w:val="00526FEF"/>
    <w:rsid w:val="00530887"/>
    <w:rsid w:val="00561C9A"/>
    <w:rsid w:val="005641C6"/>
    <w:rsid w:val="00587FF9"/>
    <w:rsid w:val="00594BFF"/>
    <w:rsid w:val="005C1442"/>
    <w:rsid w:val="005F3EC2"/>
    <w:rsid w:val="00693BB4"/>
    <w:rsid w:val="006A2B8B"/>
    <w:rsid w:val="006B748D"/>
    <w:rsid w:val="006F184B"/>
    <w:rsid w:val="007102DB"/>
    <w:rsid w:val="00720676"/>
    <w:rsid w:val="007336AD"/>
    <w:rsid w:val="00894E0E"/>
    <w:rsid w:val="008A4BD5"/>
    <w:rsid w:val="008B239C"/>
    <w:rsid w:val="008E33D9"/>
    <w:rsid w:val="00941607"/>
    <w:rsid w:val="00A13174"/>
    <w:rsid w:val="00A53A4F"/>
    <w:rsid w:val="00A81DE3"/>
    <w:rsid w:val="00B31158"/>
    <w:rsid w:val="00C335ED"/>
    <w:rsid w:val="00E07BA1"/>
    <w:rsid w:val="00E27827"/>
    <w:rsid w:val="00E42E76"/>
    <w:rsid w:val="00E95266"/>
    <w:rsid w:val="00EB09DC"/>
    <w:rsid w:val="00E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75B3F-5EDE-40C6-AD65-636934D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336A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06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6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Райзих Анжела Александровна</cp:lastModifiedBy>
  <cp:revision>2</cp:revision>
  <cp:lastPrinted>2018-10-03T23:41:00Z</cp:lastPrinted>
  <dcterms:created xsi:type="dcterms:W3CDTF">2018-10-04T22:55:00Z</dcterms:created>
  <dcterms:modified xsi:type="dcterms:W3CDTF">2018-10-04T22:55:00Z</dcterms:modified>
</cp:coreProperties>
</file>