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24416" w:rsidRDefault="00324416" w:rsidP="0032441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АГЕНТСТВО ЗАПИСИ АКТОВ ГРАЖДАНСКОГО СОСТОЯНИЯ </w:t>
      </w:r>
    </w:p>
    <w:p w:rsidR="00324416" w:rsidRPr="000F6EC9" w:rsidRDefault="00324416" w:rsidP="0032441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АРХИВНОГО ДЕЛА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324416" w:rsidTr="00F46EC1">
        <w:tc>
          <w:tcPr>
            <w:tcW w:w="4395" w:type="dxa"/>
          </w:tcPr>
          <w:p w:rsidR="006E593A" w:rsidRPr="00324416" w:rsidRDefault="00324416" w:rsidP="003244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на 2023 год</w:t>
            </w:r>
          </w:p>
        </w:tc>
      </w:tr>
    </w:tbl>
    <w:p w:rsidR="004549E8" w:rsidRPr="00324416" w:rsidRDefault="004549E8" w:rsidP="0032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324416" w:rsidRDefault="004E00B2" w:rsidP="0032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16" w:rsidRPr="00324416" w:rsidRDefault="00324416" w:rsidP="0032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324416" w:rsidRPr="00324416" w:rsidRDefault="00324416" w:rsidP="0032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16" w:rsidRPr="00324416" w:rsidRDefault="00324416" w:rsidP="0032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ПРИКАЗЫВАЮ:</w:t>
      </w:r>
    </w:p>
    <w:p w:rsidR="00324416" w:rsidRPr="00324416" w:rsidRDefault="00324416" w:rsidP="0032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16" w:rsidRPr="00324416" w:rsidRDefault="00324416" w:rsidP="0032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Pr="0032441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Программу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на 2023 год (далее – Программа профилактики)</w:t>
      </w:r>
      <w:r w:rsidRPr="0032441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24416" w:rsidRPr="00324416" w:rsidRDefault="00324416" w:rsidP="0032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ab/>
        <w:t>2. Отделу организации архивного дела и правового обеспечения Агентства записи актов гражданского состояния и архивного дела Камчатского края (Широбокова Т.С.) разместить Программу профилактики на странице Агентства записи актов гражданского состояния и архивного дела Камчатского края в информационно-телекоммуникационной сети «Интернет» и обеспечить ее исполнение.</w:t>
      </w:r>
    </w:p>
    <w:p w:rsidR="00324416" w:rsidRPr="00324416" w:rsidRDefault="00324416" w:rsidP="0032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lastRenderedPageBreak/>
        <w:tab/>
        <w:t>3. Контроль за исполнением настоящего приказа оставляю за собой.</w:t>
      </w:r>
    </w:p>
    <w:p w:rsidR="00324416" w:rsidRPr="00324416" w:rsidRDefault="00324416" w:rsidP="0032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16" w:rsidRPr="00324416" w:rsidRDefault="00324416" w:rsidP="0032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16" w:rsidRPr="00324416" w:rsidRDefault="00324416" w:rsidP="0032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119"/>
        <w:gridCol w:w="2976"/>
      </w:tblGrid>
      <w:tr w:rsidR="00324416" w:rsidRPr="00324416" w:rsidTr="00D34585">
        <w:tc>
          <w:tcPr>
            <w:tcW w:w="3828" w:type="dxa"/>
            <w:shd w:val="clear" w:color="auto" w:fill="auto"/>
          </w:tcPr>
          <w:p w:rsidR="00324416" w:rsidRPr="00324416" w:rsidRDefault="00324416" w:rsidP="003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Руководителя Агентства</w:t>
            </w:r>
          </w:p>
        </w:tc>
        <w:tc>
          <w:tcPr>
            <w:tcW w:w="3119" w:type="dxa"/>
            <w:shd w:val="clear" w:color="auto" w:fill="auto"/>
          </w:tcPr>
          <w:p w:rsidR="00324416" w:rsidRPr="00324416" w:rsidRDefault="00324416" w:rsidP="00324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2976" w:type="dxa"/>
            <w:shd w:val="clear" w:color="auto" w:fill="auto"/>
          </w:tcPr>
          <w:p w:rsidR="00324416" w:rsidRPr="00324416" w:rsidRDefault="00324416" w:rsidP="003244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Н.А. Польшина</w:t>
            </w:r>
          </w:p>
        </w:tc>
      </w:tr>
    </w:tbl>
    <w:p w:rsidR="00324416" w:rsidRDefault="00324416" w:rsidP="00324416">
      <w:pPr>
        <w:jc w:val="both"/>
        <w:rPr>
          <w:sz w:val="28"/>
          <w:szCs w:val="28"/>
        </w:rPr>
      </w:pPr>
    </w:p>
    <w:p w:rsidR="00324416" w:rsidRDefault="00324416" w:rsidP="003244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4416" w:rsidRPr="00324416" w:rsidRDefault="00324416" w:rsidP="00324416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4416" w:rsidRPr="00324416" w:rsidRDefault="00324416" w:rsidP="00324416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 xml:space="preserve">к приказу Агентства записи актов гражданского состояния и архивного дела Камчатского края </w:t>
      </w:r>
    </w:p>
    <w:p w:rsidR="00324416" w:rsidRPr="00324416" w:rsidRDefault="00324416" w:rsidP="00324416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от [</w:t>
      </w:r>
      <w:r w:rsidRPr="00324416">
        <w:rPr>
          <w:rFonts w:ascii="Times New Roman" w:hAnsi="Times New Roman" w:cs="Times New Roman"/>
          <w:color w:val="E7E6E6"/>
          <w:sz w:val="28"/>
          <w:szCs w:val="28"/>
        </w:rPr>
        <w:t>Дата регистрации</w:t>
      </w:r>
      <w:r w:rsidRPr="00324416">
        <w:rPr>
          <w:rFonts w:ascii="Times New Roman" w:hAnsi="Times New Roman" w:cs="Times New Roman"/>
          <w:sz w:val="28"/>
          <w:szCs w:val="28"/>
        </w:rPr>
        <w:t>] № [</w:t>
      </w:r>
      <w:r w:rsidRPr="00324416">
        <w:rPr>
          <w:rFonts w:ascii="Times New Roman" w:hAnsi="Times New Roman" w:cs="Times New Roman"/>
          <w:color w:val="E7E6E6"/>
          <w:sz w:val="28"/>
          <w:szCs w:val="28"/>
        </w:rPr>
        <w:t>Номер документа</w:t>
      </w:r>
      <w:r w:rsidRPr="00324416">
        <w:rPr>
          <w:rFonts w:ascii="Times New Roman" w:hAnsi="Times New Roman" w:cs="Times New Roman"/>
          <w:sz w:val="28"/>
          <w:szCs w:val="28"/>
        </w:rPr>
        <w:t>]</w:t>
      </w:r>
    </w:p>
    <w:p w:rsidR="00324416" w:rsidRPr="00324416" w:rsidRDefault="00324416" w:rsidP="00324416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324416" w:rsidRPr="00324416" w:rsidRDefault="00324416" w:rsidP="00324416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324416" w:rsidRPr="00324416" w:rsidRDefault="00324416" w:rsidP="00324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416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</w:p>
    <w:p w:rsidR="00324416" w:rsidRPr="00324416" w:rsidRDefault="00324416" w:rsidP="0032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416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</w:t>
      </w:r>
    </w:p>
    <w:p w:rsidR="00324416" w:rsidRPr="00324416" w:rsidRDefault="00324416" w:rsidP="00324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416">
        <w:rPr>
          <w:rFonts w:ascii="Times New Roman" w:hAnsi="Times New Roman" w:cs="Times New Roman"/>
          <w:b/>
          <w:sz w:val="28"/>
          <w:szCs w:val="28"/>
        </w:rPr>
        <w:t xml:space="preserve">при осуществлении регионального государственного контроля (надзора) </w:t>
      </w:r>
    </w:p>
    <w:p w:rsidR="00324416" w:rsidRPr="00324416" w:rsidRDefault="00324416" w:rsidP="00324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416">
        <w:rPr>
          <w:rFonts w:ascii="Times New Roman" w:hAnsi="Times New Roman" w:cs="Times New Roman"/>
          <w:b/>
          <w:sz w:val="28"/>
          <w:szCs w:val="28"/>
        </w:rPr>
        <w:t>за соблюдением законодательства об архивном деле</w:t>
      </w:r>
    </w:p>
    <w:p w:rsidR="00324416" w:rsidRPr="00324416" w:rsidRDefault="00324416" w:rsidP="00324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416">
        <w:rPr>
          <w:rFonts w:ascii="Times New Roman" w:hAnsi="Times New Roman" w:cs="Times New Roman"/>
          <w:b/>
          <w:sz w:val="28"/>
          <w:szCs w:val="28"/>
        </w:rPr>
        <w:t>на 2023 год</w:t>
      </w:r>
    </w:p>
    <w:p w:rsidR="00324416" w:rsidRPr="00324416" w:rsidRDefault="00324416" w:rsidP="00324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416" w:rsidRPr="00324416" w:rsidRDefault="00324416" w:rsidP="0032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Style w:val="20"/>
          <w:rFonts w:eastAsiaTheme="minorHAnsi"/>
          <w:sz w:val="28"/>
          <w:szCs w:val="28"/>
        </w:rPr>
        <w:t>Программа</w:t>
      </w:r>
      <w:r w:rsidRPr="00324416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на 2023 год (далее – Программа) разработана Агентством записи актов гражданского состояния и архивного дела Камчатского края в соответствии с Федеральным законом от 31 июля 2020 г. № 248-ФЗ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41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Стандартом комплексной профилактики рисков причинения вреда охраняемым законом ценностям, утвержденным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27 марта 2018 г. № 2.</w:t>
      </w:r>
    </w:p>
    <w:p w:rsidR="00324416" w:rsidRPr="00324416" w:rsidRDefault="00324416" w:rsidP="0032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Настоящая Программа устанавливает порядок проведения профилактических мероприятий в 2023 году, направленных на предупреждение нарушений обязательных требований, соблюдение которых оценивается Агентством записи актов гражданского состояния и архивного дела Камчатского края (далее – Агентство) при осуществлении регионального государственного контроля (надзора) за соблюдением законодательства об архивном деле (далее – региональный государственный контроль).</w:t>
      </w:r>
    </w:p>
    <w:p w:rsidR="00324416" w:rsidRPr="00324416" w:rsidRDefault="00324416" w:rsidP="00324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16" w:rsidRPr="00324416" w:rsidRDefault="00324416" w:rsidP="0032441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24416" w:rsidRPr="00324416" w:rsidRDefault="00324416" w:rsidP="003244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324416" w:rsidRPr="00324416" w:rsidRDefault="00324416" w:rsidP="0032441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 xml:space="preserve">Отношения в сфере организации хранения, комплектования, учета и использования документов Архивного фонда Российской Федерации и других архивных документов независимо от их форм собственности регулируются </w:t>
      </w:r>
      <w:r w:rsidRPr="00324416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22 октября 2004 г. № 125-ФЗ «Об архивном деле в Российской Федерации» (далее - Федеральный закон № 125-ФЗ).</w:t>
      </w:r>
    </w:p>
    <w:p w:rsidR="00324416" w:rsidRPr="00324416" w:rsidRDefault="00324416" w:rsidP="0032441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Федеральный закон № 125-ФЗ является основополагающим при определении обязательных требований, установленных в соответствии с федеральными законами Российской Федерации и иными нормативными правовыми актами Российской Федерации к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Камчатского края, за исключением случаев, указанных в пункте 1 части 2 статьи 16 Федерального закона № 125-ФЗ (далее - обязательные требования), соблюдение которых подлежит проверке в процессе осуществления регионального государственного контроля.</w:t>
      </w:r>
    </w:p>
    <w:p w:rsidR="00324416" w:rsidRPr="00324416" w:rsidRDefault="00324416" w:rsidP="0032441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Кроме Федерального закона № 125-ФЗ при осуществлении регионального государственного контроля должностные лица Агентства руководствуются следующими нормативными правовыми актами:</w:t>
      </w:r>
    </w:p>
    <w:p w:rsidR="00324416" w:rsidRPr="00324416" w:rsidRDefault="00324416" w:rsidP="0032441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— приказ Федерального архивного агентства от 2 марта 2020 г. № 24 «Об утверждении Правил организации хранения, комплектования, учета и использования документов Архивного фонда Российской Федерации и других архивных документов в государственных и муниципальных архивах, музеях и библиотеках, научных организациях» (далее – Правила архивов);</w:t>
      </w:r>
    </w:p>
    <w:p w:rsidR="00324416" w:rsidRPr="00324416" w:rsidRDefault="00324416" w:rsidP="0032441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—приказ Федерального архивного агентства от 9 декабря 2020 г. № 155 «Об утверждении Правил организации хранения, комплектования, учета и использования научно-технической документации в органах государственной власти, органах местного самоуправления, государственных и муниципальных организациях»;</w:t>
      </w:r>
    </w:p>
    <w:p w:rsidR="00324416" w:rsidRPr="00324416" w:rsidRDefault="00324416" w:rsidP="0032441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— приказ Министерства культуры и массовых коммуникаций Российской Федерации от 31 марта 2015 г. № 526 «Об утверждении правил организации хранения, комплектования, учета и использования документов Архивного фонда Российской Федерации и других архивных документов в органах государственной власти, органах местного самоуправления и организациях» (далее – Правила архивов организаций);</w:t>
      </w:r>
    </w:p>
    <w:p w:rsidR="00324416" w:rsidRPr="00324416" w:rsidRDefault="00324416" w:rsidP="0032441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— приказ Росархива от 11 марта 1997 г. № 11 «Об утверждении Регламента государственного учета документов Архивного фонда Российской Федерации» (далее – Регламент).</w:t>
      </w:r>
    </w:p>
    <w:p w:rsidR="00324416" w:rsidRPr="00324416" w:rsidRDefault="00324416" w:rsidP="0032441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Объектами регионального государственного являются:</w:t>
      </w:r>
    </w:p>
    <w:p w:rsidR="00324416" w:rsidRPr="00324416" w:rsidRDefault="00324416" w:rsidP="0032441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1) деятельность, действия (бездействие) юридических лиц, индивидуальных предпринимателей, государственных органов и органов местного самоуправления в Камчатском крае по организации хранения, комплектования, учета и использования документов Архивного фонда Российской Федерации и других архивных документов;</w:t>
      </w:r>
    </w:p>
    <w:p w:rsidR="00324416" w:rsidRPr="00324416" w:rsidRDefault="00324416" w:rsidP="0032441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2) здания, помещения, используемые для хранения, использования документов Архивного фонда Российской Федерации и других архивных документов.</w:t>
      </w:r>
    </w:p>
    <w:p w:rsidR="00324416" w:rsidRPr="00324416" w:rsidRDefault="00324416" w:rsidP="0032441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 xml:space="preserve">При осуществлении регионального государственного контроля применяется система оценки и управления рисками причинения вреда (ущерба) </w:t>
      </w:r>
      <w:r w:rsidRPr="00324416">
        <w:rPr>
          <w:rFonts w:ascii="Times New Roman" w:hAnsi="Times New Roman" w:cs="Times New Roman"/>
          <w:sz w:val="28"/>
          <w:szCs w:val="28"/>
        </w:rPr>
        <w:lastRenderedPageBreak/>
        <w:t>охраняемым законом ценностям. Агентство для целей управления рисками причинения вреда (ущерба) относит объекты контроля к одной из следующих категорий риска причинения вреда (ущерба) (далее – категории риска):</w:t>
      </w:r>
    </w:p>
    <w:p w:rsidR="00324416" w:rsidRPr="00324416" w:rsidRDefault="00324416" w:rsidP="0032441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1) средний риск;</w:t>
      </w:r>
    </w:p>
    <w:p w:rsidR="00324416" w:rsidRPr="00324416" w:rsidRDefault="00324416" w:rsidP="0032441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2) умеренный риск;</w:t>
      </w:r>
    </w:p>
    <w:p w:rsidR="00324416" w:rsidRPr="00324416" w:rsidRDefault="00324416" w:rsidP="0032441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 xml:space="preserve">3) низкий риск. </w:t>
      </w:r>
    </w:p>
    <w:p w:rsidR="00324416" w:rsidRPr="00324416" w:rsidRDefault="00324416" w:rsidP="0032441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 xml:space="preserve">В целях недопущения нанесения вреда и предотвращения угрозы охраняемым законом ценностям за истекший период 2022 года Агентством были проведены профилактические мероприятия в соответствии с Программой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на 2022 год, утвержденной приказом Агентства от 17.12.2021 № 72. </w:t>
      </w:r>
    </w:p>
    <w:p w:rsidR="00324416" w:rsidRPr="00324416" w:rsidRDefault="00324416" w:rsidP="0032441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4416">
        <w:rPr>
          <w:sz w:val="28"/>
          <w:szCs w:val="28"/>
        </w:rPr>
        <w:t>В истекший период актуализирован раздел «Региональный контроль» на странице Агентства в информационно-телекоммуникационной сети «Интернет». Создана страница «Вопрос – Ответ», на которой собраны часто задаваемые вопросы контролируемых лиц и ответы должностных лиц Агентства на них с обязательным указанием нормативного правового акта, предусматривающего обязательное требование или порядок его исполнения. Кроме того, руководителем Агентства в ходе проводимого прямого эфира об итогах деятельности Агентства за 2021 год и задачах на 2022 год, доведены сведения об изменении законодательства о контроле (надзоре), итоги проводимой в Камчатском крае в 2021 году деятельности по контролю (надзору) за соблюдением законодательства об архивном деле, о формах профилактической работы и другие.</w:t>
      </w:r>
    </w:p>
    <w:p w:rsidR="00324416" w:rsidRPr="00324416" w:rsidRDefault="00324416" w:rsidP="0032441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4416">
        <w:rPr>
          <w:sz w:val="28"/>
          <w:szCs w:val="28"/>
        </w:rPr>
        <w:t>В целях реализации мероприятий по системному совершенствованию контрольной (надзорной) деятельности, направленных на снижение уровня ущерба охраняемых законом ценностям, административной нагрузки на контролируемых лиц, Агентством проведен межархивный «круглый стол». В ходе данного мероприятия с представителями контролируемых лиц, объекты которых отнесены к среднему и умеренному риску, рассмотрены вопросы исполнения запросов граждан и юридических лиц о предоставлении архивных сведений, взаимодействия с учреждениями Пенсионного фонда Российской Федерации и МФЦ, а также наиболее часто встречающиеся ошибки, допускаемые в архивных справках и особенности подготовки справок о «льготном» стаже.</w:t>
      </w:r>
    </w:p>
    <w:p w:rsidR="00324416" w:rsidRPr="00324416" w:rsidRDefault="00324416" w:rsidP="0032441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4416">
        <w:rPr>
          <w:sz w:val="28"/>
          <w:szCs w:val="28"/>
        </w:rPr>
        <w:t xml:space="preserve">За 9 месяцев 2022 года по обращениям, поступившим лично, по телефону, почтовой и электронной связью, оказано более 30 консультаций по вопросам делопроизводства и организации архивного дела. Большинство вопросов контролируемых лиц были связаны с порядком составления номенклатур дел, учета архивных фондов, проведения экспертизы ценности архивных документов и составления описей дел (документов). </w:t>
      </w:r>
    </w:p>
    <w:p w:rsidR="00324416" w:rsidRPr="00324416" w:rsidRDefault="00324416" w:rsidP="0032441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4416">
        <w:rPr>
          <w:sz w:val="28"/>
          <w:szCs w:val="28"/>
        </w:rPr>
        <w:t xml:space="preserve">Осуществлялась регулярная организационно-методическая помощь муниципальным архивам Вилючинского городского округа и Пенжинского муниципального района. </w:t>
      </w:r>
    </w:p>
    <w:p w:rsidR="00324416" w:rsidRPr="00324416" w:rsidRDefault="00324416" w:rsidP="0032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lastRenderedPageBreak/>
        <w:t>Анализ контрольно-надзорной деятельности Агентства позволяет сделать вывод, что основными причинами нарушения законодательства об архивном деле являются:</w:t>
      </w:r>
    </w:p>
    <w:p w:rsidR="00324416" w:rsidRPr="00324416" w:rsidRDefault="00324416" w:rsidP="003244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1)</w:t>
      </w:r>
      <w:r w:rsidRPr="00324416">
        <w:rPr>
          <w:rFonts w:ascii="Times New Roman" w:hAnsi="Times New Roman" w:cs="Times New Roman"/>
          <w:sz w:val="28"/>
          <w:szCs w:val="28"/>
        </w:rPr>
        <w:tab/>
        <w:t>правовая неграмотность контролируемых лиц;</w:t>
      </w:r>
    </w:p>
    <w:p w:rsidR="00324416" w:rsidRPr="00324416" w:rsidRDefault="00324416" w:rsidP="003244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2)</w:t>
      </w:r>
      <w:r w:rsidRPr="00324416">
        <w:rPr>
          <w:rFonts w:ascii="Times New Roman" w:hAnsi="Times New Roman" w:cs="Times New Roman"/>
          <w:sz w:val="28"/>
          <w:szCs w:val="28"/>
        </w:rPr>
        <w:tab/>
        <w:t>низкий уровень правосознания контролируемых лиц, а также их пренебрежительное отношении к исполнению своих обязанностей;</w:t>
      </w:r>
    </w:p>
    <w:p w:rsidR="00324416" w:rsidRPr="00324416" w:rsidRDefault="00324416" w:rsidP="003244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3)</w:t>
      </w:r>
      <w:r w:rsidRPr="00324416">
        <w:rPr>
          <w:rFonts w:ascii="Times New Roman" w:hAnsi="Times New Roman" w:cs="Times New Roman"/>
          <w:sz w:val="28"/>
          <w:szCs w:val="28"/>
        </w:rPr>
        <w:tab/>
        <w:t>недостаточный контроль со стороны руководителей контролируемых лиц за исполнением должностных обязанностей работниками.</w:t>
      </w:r>
    </w:p>
    <w:p w:rsidR="00324416" w:rsidRPr="00324416" w:rsidRDefault="00324416" w:rsidP="0032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В этой связи основная направленность профилактической работы, по- прежнему, должна быть связана с повышением информированности контролируемых субъектов об обязательных требованиях в сфере архивного дела, способах их исполнения.</w:t>
      </w:r>
    </w:p>
    <w:p w:rsidR="00324416" w:rsidRPr="00324416" w:rsidRDefault="00324416" w:rsidP="0032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16" w:rsidRPr="00324416" w:rsidRDefault="00324416" w:rsidP="0032441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 xml:space="preserve">2. Цели и задачи реализации Программы </w:t>
      </w:r>
    </w:p>
    <w:p w:rsidR="00324416" w:rsidRPr="00324416" w:rsidRDefault="00324416" w:rsidP="0032441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324416" w:rsidRPr="00324416" w:rsidRDefault="00324416" w:rsidP="0032441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324416" w:rsidRPr="00324416" w:rsidRDefault="00324416" w:rsidP="00324416">
      <w:pPr>
        <w:pStyle w:val="ad"/>
        <w:widowControl w:val="0"/>
        <w:numPr>
          <w:ilvl w:val="0"/>
          <w:numId w:val="2"/>
        </w:numPr>
        <w:tabs>
          <w:tab w:val="left" w:pos="456"/>
          <w:tab w:val="left" w:pos="993"/>
        </w:tabs>
        <w:ind w:left="0" w:firstLine="709"/>
        <w:jc w:val="both"/>
        <w:rPr>
          <w:sz w:val="28"/>
          <w:szCs w:val="28"/>
        </w:rPr>
      </w:pPr>
      <w:r w:rsidRPr="00324416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24416" w:rsidRPr="00324416" w:rsidRDefault="00324416" w:rsidP="00324416">
      <w:pPr>
        <w:pStyle w:val="ad"/>
        <w:widowControl w:val="0"/>
        <w:numPr>
          <w:ilvl w:val="0"/>
          <w:numId w:val="2"/>
        </w:numPr>
        <w:tabs>
          <w:tab w:val="left" w:pos="456"/>
          <w:tab w:val="left" w:pos="993"/>
        </w:tabs>
        <w:ind w:left="0" w:firstLine="709"/>
        <w:jc w:val="both"/>
        <w:rPr>
          <w:sz w:val="28"/>
          <w:szCs w:val="28"/>
        </w:rPr>
      </w:pPr>
      <w:r w:rsidRPr="00324416">
        <w:rPr>
          <w:sz w:val="28"/>
          <w:szCs w:val="28"/>
        </w:rPr>
        <w:t>предупреждение нарушений обязательных требований, снижение числа нарушений обязательных требований в подконтрольной сфере общественных отношений;</w:t>
      </w:r>
    </w:p>
    <w:p w:rsidR="00324416" w:rsidRPr="00324416" w:rsidRDefault="00324416" w:rsidP="00324416">
      <w:pPr>
        <w:pStyle w:val="ad"/>
        <w:widowControl w:val="0"/>
        <w:numPr>
          <w:ilvl w:val="0"/>
          <w:numId w:val="2"/>
        </w:numPr>
        <w:tabs>
          <w:tab w:val="left" w:pos="456"/>
          <w:tab w:val="left" w:pos="993"/>
        </w:tabs>
        <w:ind w:left="0" w:firstLine="709"/>
        <w:jc w:val="both"/>
        <w:rPr>
          <w:sz w:val="28"/>
          <w:szCs w:val="28"/>
        </w:rPr>
      </w:pPr>
      <w:r w:rsidRPr="00324416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324416" w:rsidRPr="00324416" w:rsidRDefault="00324416" w:rsidP="00324416">
      <w:pPr>
        <w:pStyle w:val="ad"/>
        <w:widowControl w:val="0"/>
        <w:numPr>
          <w:ilvl w:val="0"/>
          <w:numId w:val="2"/>
        </w:numPr>
        <w:tabs>
          <w:tab w:val="left" w:pos="456"/>
          <w:tab w:val="left" w:pos="993"/>
        </w:tabs>
        <w:ind w:left="0" w:firstLine="709"/>
        <w:jc w:val="both"/>
        <w:rPr>
          <w:sz w:val="28"/>
          <w:szCs w:val="28"/>
        </w:rPr>
      </w:pPr>
      <w:r w:rsidRPr="00324416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4416" w:rsidRPr="00324416" w:rsidRDefault="00324416" w:rsidP="00324416">
      <w:pPr>
        <w:widowControl w:val="0"/>
        <w:tabs>
          <w:tab w:val="left" w:pos="45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Для достижения основных целей профилактической работы необходимо решение следующих задач:</w:t>
      </w:r>
    </w:p>
    <w:p w:rsidR="00324416" w:rsidRPr="00324416" w:rsidRDefault="00324416" w:rsidP="00324416">
      <w:pPr>
        <w:pStyle w:val="ad"/>
        <w:widowControl w:val="0"/>
        <w:numPr>
          <w:ilvl w:val="0"/>
          <w:numId w:val="3"/>
        </w:numPr>
        <w:tabs>
          <w:tab w:val="left" w:pos="456"/>
          <w:tab w:val="left" w:pos="993"/>
        </w:tabs>
        <w:ind w:left="0" w:firstLine="709"/>
        <w:jc w:val="both"/>
        <w:rPr>
          <w:sz w:val="28"/>
          <w:szCs w:val="28"/>
        </w:rPr>
      </w:pPr>
      <w:r w:rsidRPr="00324416">
        <w:rPr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324416" w:rsidRPr="00324416" w:rsidRDefault="00324416" w:rsidP="00324416">
      <w:pPr>
        <w:pStyle w:val="ad"/>
        <w:widowControl w:val="0"/>
        <w:numPr>
          <w:ilvl w:val="0"/>
          <w:numId w:val="3"/>
        </w:numPr>
        <w:tabs>
          <w:tab w:val="left" w:pos="456"/>
          <w:tab w:val="left" w:pos="993"/>
        </w:tabs>
        <w:ind w:left="0" w:firstLine="709"/>
        <w:jc w:val="both"/>
        <w:rPr>
          <w:sz w:val="28"/>
          <w:szCs w:val="28"/>
        </w:rPr>
      </w:pPr>
      <w:r w:rsidRPr="00324416">
        <w:rPr>
          <w:sz w:val="28"/>
          <w:szCs w:val="28"/>
        </w:rPr>
        <w:t>повышение правосознания и правовой культуры контролируемых объектов;</w:t>
      </w:r>
    </w:p>
    <w:p w:rsidR="00324416" w:rsidRPr="00324416" w:rsidRDefault="00324416" w:rsidP="00324416">
      <w:pPr>
        <w:pStyle w:val="ad"/>
        <w:widowControl w:val="0"/>
        <w:numPr>
          <w:ilvl w:val="0"/>
          <w:numId w:val="3"/>
        </w:numPr>
        <w:tabs>
          <w:tab w:val="left" w:pos="456"/>
          <w:tab w:val="left" w:pos="993"/>
        </w:tabs>
        <w:ind w:left="0" w:firstLine="709"/>
        <w:jc w:val="both"/>
        <w:rPr>
          <w:sz w:val="28"/>
          <w:szCs w:val="28"/>
        </w:rPr>
      </w:pPr>
      <w:r w:rsidRPr="00324416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контролируемых лиц;</w:t>
      </w:r>
    </w:p>
    <w:p w:rsidR="00324416" w:rsidRPr="00324416" w:rsidRDefault="00324416" w:rsidP="00324416">
      <w:pPr>
        <w:pStyle w:val="ad"/>
        <w:widowControl w:val="0"/>
        <w:numPr>
          <w:ilvl w:val="0"/>
          <w:numId w:val="3"/>
        </w:numPr>
        <w:tabs>
          <w:tab w:val="left" w:pos="456"/>
          <w:tab w:val="left" w:pos="993"/>
        </w:tabs>
        <w:ind w:left="0" w:firstLine="709"/>
        <w:jc w:val="both"/>
        <w:rPr>
          <w:sz w:val="28"/>
          <w:szCs w:val="28"/>
        </w:rPr>
      </w:pPr>
      <w:r w:rsidRPr="00324416">
        <w:rPr>
          <w:sz w:val="28"/>
          <w:szCs w:val="28"/>
        </w:rPr>
        <w:t>оценка состояния подконтрольной среды для организации профилактической работы;</w:t>
      </w:r>
    </w:p>
    <w:p w:rsidR="00324416" w:rsidRPr="00324416" w:rsidRDefault="00324416" w:rsidP="00324416">
      <w:pPr>
        <w:pStyle w:val="ad"/>
        <w:widowControl w:val="0"/>
        <w:numPr>
          <w:ilvl w:val="0"/>
          <w:numId w:val="3"/>
        </w:numPr>
        <w:tabs>
          <w:tab w:val="left" w:pos="456"/>
          <w:tab w:val="left" w:pos="993"/>
        </w:tabs>
        <w:ind w:left="0" w:firstLine="709"/>
        <w:jc w:val="both"/>
        <w:rPr>
          <w:sz w:val="28"/>
          <w:szCs w:val="28"/>
        </w:rPr>
      </w:pPr>
      <w:r w:rsidRPr="00324416">
        <w:rPr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324416" w:rsidRPr="00324416" w:rsidRDefault="00324416" w:rsidP="00324416">
      <w:pPr>
        <w:pStyle w:val="ad"/>
        <w:widowControl w:val="0"/>
        <w:numPr>
          <w:ilvl w:val="0"/>
          <w:numId w:val="3"/>
        </w:numPr>
        <w:tabs>
          <w:tab w:val="left" w:pos="456"/>
          <w:tab w:val="left" w:pos="993"/>
        </w:tabs>
        <w:ind w:left="0" w:firstLine="709"/>
        <w:jc w:val="both"/>
        <w:rPr>
          <w:sz w:val="28"/>
          <w:szCs w:val="28"/>
        </w:rPr>
      </w:pPr>
      <w:r w:rsidRPr="00324416">
        <w:rPr>
          <w:sz w:val="28"/>
          <w:szCs w:val="28"/>
        </w:rPr>
        <w:t>формирование единого понимания обязательных требований у всех участников контрольной (надзорной) деятельности.</w:t>
      </w:r>
    </w:p>
    <w:p w:rsidR="00324416" w:rsidRPr="00324416" w:rsidRDefault="00324416" w:rsidP="00324416">
      <w:pPr>
        <w:pStyle w:val="ad"/>
        <w:widowControl w:val="0"/>
        <w:tabs>
          <w:tab w:val="left" w:pos="456"/>
          <w:tab w:val="left" w:pos="993"/>
        </w:tabs>
        <w:ind w:left="709"/>
        <w:jc w:val="both"/>
        <w:rPr>
          <w:sz w:val="28"/>
          <w:szCs w:val="28"/>
        </w:rPr>
      </w:pPr>
    </w:p>
    <w:p w:rsidR="00324416" w:rsidRPr="00324416" w:rsidRDefault="00324416" w:rsidP="0032441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профилактических мероприятий, </w:t>
      </w:r>
    </w:p>
    <w:p w:rsidR="00324416" w:rsidRPr="00324416" w:rsidRDefault="00324416" w:rsidP="0032441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324416" w:rsidRPr="00324416" w:rsidRDefault="00324416" w:rsidP="003244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324416" w:rsidRPr="00324416" w:rsidRDefault="00324416" w:rsidP="003244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Для решения задач и достижения целей программы предусмотрены следующие виды профилактических мероприятий:</w:t>
      </w:r>
    </w:p>
    <w:p w:rsidR="00324416" w:rsidRPr="00324416" w:rsidRDefault="00324416" w:rsidP="003244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50101"/>
      <w:r w:rsidRPr="00324416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324416" w:rsidRPr="00324416" w:rsidRDefault="00324416" w:rsidP="003244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50102"/>
      <w:bookmarkEnd w:id="2"/>
      <w:r w:rsidRPr="00324416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324416" w:rsidRPr="00324416" w:rsidRDefault="00324416" w:rsidP="003244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50103"/>
      <w:bookmarkEnd w:id="3"/>
      <w:r w:rsidRPr="00324416">
        <w:rPr>
          <w:rFonts w:ascii="Times New Roman" w:hAnsi="Times New Roman" w:cs="Times New Roman"/>
          <w:sz w:val="28"/>
          <w:szCs w:val="28"/>
        </w:rPr>
        <w:t>3)</w:t>
      </w:r>
      <w:bookmarkStart w:id="5" w:name="sub_450104"/>
      <w:bookmarkEnd w:id="4"/>
      <w:r w:rsidRPr="00324416">
        <w:rPr>
          <w:rFonts w:ascii="Times New Roman" w:hAnsi="Times New Roman" w:cs="Times New Roman"/>
          <w:sz w:val="28"/>
          <w:szCs w:val="28"/>
        </w:rPr>
        <w:t xml:space="preserve"> объявление предостережения;</w:t>
      </w:r>
    </w:p>
    <w:p w:rsidR="00324416" w:rsidRPr="00324416" w:rsidRDefault="00324416" w:rsidP="003244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324416" w:rsidRPr="00324416" w:rsidRDefault="00324416" w:rsidP="003244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 xml:space="preserve">5) </w:t>
      </w:r>
      <w:bookmarkEnd w:id="5"/>
      <w:r w:rsidRPr="00324416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324416" w:rsidRPr="00324416" w:rsidRDefault="00324416" w:rsidP="003244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Сроки и периодичность проведения профилактических мероприятий определены в Приложении к настоящей Программе.</w:t>
      </w:r>
    </w:p>
    <w:p w:rsidR="00324416" w:rsidRPr="00324416" w:rsidRDefault="00324416" w:rsidP="0032441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Должностными лицами, ответственные за организацию и проведение профилактических мероприятий являются:</w:t>
      </w:r>
    </w:p>
    <w:p w:rsidR="00324416" w:rsidRPr="00324416" w:rsidRDefault="00324416" w:rsidP="00324416">
      <w:pPr>
        <w:pStyle w:val="a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 xml:space="preserve">Руководитель Агентства – Польшина Наталия Алексеевна, </w:t>
      </w:r>
      <w:r w:rsidRPr="00324416">
        <w:rPr>
          <w:rFonts w:ascii="Times New Roman" w:hAnsi="Times New Roman" w:cs="Times New Roman"/>
          <w:sz w:val="28"/>
          <w:szCs w:val="28"/>
        </w:rPr>
        <w:br/>
        <w:t>тел. 8(4152) 26-26-21;</w:t>
      </w:r>
    </w:p>
    <w:p w:rsidR="00324416" w:rsidRPr="00324416" w:rsidRDefault="00324416" w:rsidP="00324416">
      <w:pPr>
        <w:pStyle w:val="a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архивного дела и правового обеспечения Агентства – Широбокова Татьяна Сергеевна, </w:t>
      </w:r>
      <w:r w:rsidRPr="00324416">
        <w:rPr>
          <w:rFonts w:ascii="Times New Roman" w:hAnsi="Times New Roman" w:cs="Times New Roman"/>
          <w:sz w:val="28"/>
          <w:szCs w:val="28"/>
        </w:rPr>
        <w:br/>
        <w:t>тел. 8(4152) 25-19-22;</w:t>
      </w:r>
    </w:p>
    <w:p w:rsidR="00324416" w:rsidRPr="00324416" w:rsidRDefault="00324416" w:rsidP="00324416">
      <w:pPr>
        <w:pStyle w:val="a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 xml:space="preserve">Советник отдела организации архивного дела и правового обеспечения Агентства – Кривошлик Наталья Александровна, </w:t>
      </w:r>
      <w:r w:rsidRPr="00324416">
        <w:rPr>
          <w:rFonts w:ascii="Times New Roman" w:hAnsi="Times New Roman" w:cs="Times New Roman"/>
          <w:sz w:val="28"/>
          <w:szCs w:val="28"/>
        </w:rPr>
        <w:br/>
        <w:t>тел 8(4152) 25-19-18.</w:t>
      </w:r>
    </w:p>
    <w:p w:rsidR="00324416" w:rsidRPr="00324416" w:rsidRDefault="00324416" w:rsidP="0032441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324416" w:rsidRPr="00324416" w:rsidRDefault="00324416" w:rsidP="00324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 xml:space="preserve">4. Показатели результативности и эффективности Программы </w:t>
      </w:r>
    </w:p>
    <w:p w:rsidR="00324416" w:rsidRPr="00324416" w:rsidRDefault="00324416" w:rsidP="00324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16" w:rsidRPr="00324416" w:rsidRDefault="00324416" w:rsidP="00324416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Программа носит комплексный характер, достижение поставленных целей возможно лишь при взаимосвязанном и скоординированном во времени выполнении всех программных мероприятий.</w:t>
      </w:r>
    </w:p>
    <w:p w:rsidR="00324416" w:rsidRPr="00324416" w:rsidRDefault="00324416" w:rsidP="003244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 xml:space="preserve">Реализация Программы будет способствовать повышению квалификации, степени информированности руководителей и работников контролируемых лиц, а также своевременному принятию мер по соблюдению обязательных требований </w:t>
      </w:r>
      <w:r w:rsidRPr="00324416">
        <w:rPr>
          <w:rFonts w:ascii="Times New Roman" w:hAnsi="Times New Roman" w:cs="Times New Roman"/>
          <w:bCs/>
          <w:sz w:val="28"/>
          <w:szCs w:val="28"/>
        </w:rPr>
        <w:t xml:space="preserve">законодательства об архивном деле, что в свою очередь </w:t>
      </w:r>
      <w:r w:rsidRPr="00324416">
        <w:rPr>
          <w:rFonts w:ascii="Times New Roman" w:hAnsi="Times New Roman" w:cs="Times New Roman"/>
          <w:sz w:val="28"/>
          <w:szCs w:val="28"/>
        </w:rPr>
        <w:t>позволит снизить количество нарушений в подконтрольной сфере.</w:t>
      </w:r>
    </w:p>
    <w:p w:rsidR="00324416" w:rsidRPr="00324416" w:rsidRDefault="00324416" w:rsidP="003244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Целевые показатели Программы и их значения: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336"/>
        <w:gridCol w:w="1250"/>
        <w:gridCol w:w="913"/>
        <w:gridCol w:w="890"/>
        <w:gridCol w:w="894"/>
        <w:gridCol w:w="824"/>
        <w:gridCol w:w="1701"/>
      </w:tblGrid>
      <w:tr w:rsidR="00324416" w:rsidRPr="00324416" w:rsidTr="00D34585">
        <w:trPr>
          <w:jc w:val="center"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  <w:vMerge w:val="restart"/>
            <w:shd w:val="clear" w:color="auto" w:fill="auto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50" w:type="dxa"/>
            <w:vMerge w:val="restart"/>
            <w:shd w:val="clear" w:color="auto" w:fill="FFF2CC" w:themeFill="accent4" w:themeFillTint="33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 xml:space="preserve">Базовое </w:t>
            </w:r>
          </w:p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521" w:type="dxa"/>
            <w:gridSpan w:val="4"/>
            <w:shd w:val="clear" w:color="auto" w:fill="auto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Аналитически</w:t>
            </w:r>
          </w:p>
        </w:tc>
        <w:tc>
          <w:tcPr>
            <w:tcW w:w="1701" w:type="dxa"/>
            <w:vMerge w:val="restart"/>
            <w:shd w:val="clear" w:color="auto" w:fill="E2EFD9" w:themeFill="accent6" w:themeFillTint="33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 на 2023 год</w:t>
            </w:r>
          </w:p>
        </w:tc>
      </w:tr>
      <w:tr w:rsidR="00324416" w:rsidRPr="00324416" w:rsidTr="00D34585">
        <w:trPr>
          <w:jc w:val="center"/>
        </w:trPr>
        <w:tc>
          <w:tcPr>
            <w:tcW w:w="543" w:type="dxa"/>
            <w:vMerge/>
            <w:shd w:val="clear" w:color="auto" w:fill="auto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  <w:shd w:val="clear" w:color="auto" w:fill="auto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shd w:val="clear" w:color="auto" w:fill="FFF2CC" w:themeFill="accent4" w:themeFillTint="33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4" w:type="dxa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16" w:rsidRPr="00324416" w:rsidTr="00D34585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Количество контролируемых лиц, допустивших нарушение обязательных требований, </w:t>
            </w:r>
            <w:r w:rsidRPr="003244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установленных законодательством об архивном деле</w:t>
            </w:r>
          </w:p>
        </w:tc>
        <w:tc>
          <w:tcPr>
            <w:tcW w:w="1250" w:type="dxa"/>
            <w:shd w:val="clear" w:color="auto" w:fill="FFF2CC" w:themeFill="accent4" w:themeFillTint="33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33%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0%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0%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0%</w:t>
            </w:r>
            <w:r w:rsidRPr="00324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24" w:type="dxa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0%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10%</w:t>
            </w:r>
          </w:p>
        </w:tc>
      </w:tr>
      <w:tr w:rsidR="00324416" w:rsidRPr="00324416" w:rsidTr="00D34585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проводимых профилактических мероприятий</w:t>
            </w:r>
            <w:r w:rsidRPr="003244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не менее</w:t>
            </w:r>
          </w:p>
        </w:tc>
        <w:tc>
          <w:tcPr>
            <w:tcW w:w="1250" w:type="dxa"/>
            <w:shd w:val="clear" w:color="auto" w:fill="FFF2CC" w:themeFill="accent4" w:themeFillTint="33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не менее 4-х</w:t>
            </w:r>
          </w:p>
        </w:tc>
      </w:tr>
      <w:tr w:rsidR="00324416" w:rsidRPr="00324416" w:rsidTr="00D34585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Отношение количества профилактических мероприятий к количеству контрольных (надзорных) мероприятий, в %</w:t>
            </w:r>
          </w:p>
        </w:tc>
        <w:tc>
          <w:tcPr>
            <w:tcW w:w="1250" w:type="dxa"/>
            <w:shd w:val="clear" w:color="auto" w:fill="FFF2CC" w:themeFill="accent4" w:themeFillTint="33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116%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171%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200%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150%</w:t>
            </w:r>
          </w:p>
        </w:tc>
        <w:tc>
          <w:tcPr>
            <w:tcW w:w="824" w:type="dxa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300%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324416" w:rsidRPr="00324416" w:rsidRDefault="00324416" w:rsidP="00324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16">
              <w:rPr>
                <w:rFonts w:ascii="Times New Roman" w:hAnsi="Times New Roman" w:cs="Times New Roman"/>
                <w:sz w:val="28"/>
                <w:szCs w:val="28"/>
              </w:rPr>
              <w:t>не менее 100%</w:t>
            </w:r>
          </w:p>
        </w:tc>
      </w:tr>
    </w:tbl>
    <w:p w:rsidR="00324416" w:rsidRPr="00324416" w:rsidRDefault="00324416" w:rsidP="003244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4416" w:rsidRPr="00324416" w:rsidRDefault="00324416" w:rsidP="00324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Основными критериями оценки эффективности и результативности профилактических мероприятий являются:</w:t>
      </w:r>
    </w:p>
    <w:p w:rsidR="00324416" w:rsidRPr="00324416" w:rsidRDefault="00324416" w:rsidP="0032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- результативность и эффективность контрольной деятельности Агентства при осуществлении регионального государственного контроля (надзора) за соблюдением законодательства об архивном деле;</w:t>
      </w:r>
    </w:p>
    <w:p w:rsidR="00324416" w:rsidRPr="00324416" w:rsidRDefault="00324416" w:rsidP="0032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ab/>
        <w:t>- понятность обязательных требований контролируемыми лицами;</w:t>
      </w:r>
    </w:p>
    <w:p w:rsidR="00324416" w:rsidRPr="00324416" w:rsidRDefault="00324416" w:rsidP="0032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ab/>
        <w:t>-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проведения таких мероприятий;</w:t>
      </w:r>
    </w:p>
    <w:p w:rsidR="00324416" w:rsidRPr="00324416" w:rsidRDefault="00324416" w:rsidP="0032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ab/>
        <w:t>- вовлеченность контролируемых лиц во взаимодействие с Агентством, в том числе в рамках проводимых профилактических мероприятий.</w:t>
      </w:r>
    </w:p>
    <w:p w:rsidR="00324416" w:rsidRPr="00324416" w:rsidRDefault="00324416" w:rsidP="00324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рассчитывается по итогам календарного года на основании анализа характеристик достижения значений целевых показателей реализации Программы установленных в пункте 1.3 Программы и определяется по формуле: </w:t>
      </w:r>
    </w:p>
    <w:p w:rsidR="00324416" w:rsidRPr="00324416" w:rsidRDefault="00324416" w:rsidP="00324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4416">
        <w:rPr>
          <w:rFonts w:ascii="Times New Roman" w:hAnsi="Times New Roman" w:cs="Times New Roman"/>
          <w:sz w:val="28"/>
          <w:szCs w:val="28"/>
        </w:rPr>
        <w:t xml:space="preserve"> = (</w:t>
      </w:r>
      <w:r w:rsidRPr="00324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244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24416">
        <w:rPr>
          <w:rFonts w:ascii="Times New Roman" w:hAnsi="Times New Roman" w:cs="Times New Roman"/>
          <w:sz w:val="28"/>
          <w:szCs w:val="28"/>
        </w:rPr>
        <w:t>+</w:t>
      </w:r>
      <w:r w:rsidRPr="00324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244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4416">
        <w:rPr>
          <w:rFonts w:ascii="Times New Roman" w:hAnsi="Times New Roman" w:cs="Times New Roman"/>
          <w:sz w:val="28"/>
          <w:szCs w:val="28"/>
        </w:rPr>
        <w:t>…+</w:t>
      </w:r>
      <w:r w:rsidRPr="00324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244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324416">
        <w:rPr>
          <w:rFonts w:ascii="Times New Roman" w:hAnsi="Times New Roman" w:cs="Times New Roman"/>
          <w:sz w:val="28"/>
          <w:szCs w:val="28"/>
        </w:rPr>
        <w:t xml:space="preserve">)/ </w:t>
      </w:r>
      <w:r w:rsidRPr="0032441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244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324416">
        <w:rPr>
          <w:rFonts w:ascii="Times New Roman" w:hAnsi="Times New Roman" w:cs="Times New Roman"/>
          <w:sz w:val="28"/>
          <w:szCs w:val="28"/>
        </w:rPr>
        <w:t>, где:</w:t>
      </w:r>
    </w:p>
    <w:p w:rsidR="00324416" w:rsidRPr="00324416" w:rsidRDefault="00324416" w:rsidP="00324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4416">
        <w:rPr>
          <w:rFonts w:ascii="Times New Roman" w:hAnsi="Times New Roman" w:cs="Times New Roman"/>
          <w:sz w:val="28"/>
          <w:szCs w:val="28"/>
        </w:rPr>
        <w:t xml:space="preserve"> – показатель оценки эффективности реализации Программы;</w:t>
      </w:r>
    </w:p>
    <w:p w:rsidR="00324416" w:rsidRPr="00324416" w:rsidRDefault="00324416" w:rsidP="00324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24416">
        <w:rPr>
          <w:rFonts w:ascii="Times New Roman" w:hAnsi="Times New Roman" w:cs="Times New Roman"/>
          <w:sz w:val="28"/>
          <w:szCs w:val="28"/>
        </w:rPr>
        <w:t xml:space="preserve"> – характеристика достижения значения целевого показателя реализации Программы;</w:t>
      </w:r>
    </w:p>
    <w:p w:rsidR="00324416" w:rsidRPr="00324416" w:rsidRDefault="00324416" w:rsidP="00324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244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32441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24416">
        <w:rPr>
          <w:rFonts w:ascii="Times New Roman" w:hAnsi="Times New Roman" w:cs="Times New Roman"/>
          <w:sz w:val="28"/>
          <w:szCs w:val="28"/>
        </w:rPr>
        <w:t>– количество установленных целевых показателя реализации Программы.</w:t>
      </w:r>
    </w:p>
    <w:p w:rsidR="00324416" w:rsidRPr="00324416" w:rsidRDefault="00324416" w:rsidP="00324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При этом расчет характеристики достижения значения целевого показателя реализации Программы осуществляется по следующей формуле:</w:t>
      </w:r>
    </w:p>
    <w:p w:rsidR="00324416" w:rsidRPr="00324416" w:rsidRDefault="00324416" w:rsidP="00324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24416">
        <w:rPr>
          <w:rFonts w:ascii="Times New Roman" w:hAnsi="Times New Roman" w:cs="Times New Roman"/>
          <w:sz w:val="28"/>
          <w:szCs w:val="28"/>
        </w:rPr>
        <w:t xml:space="preserve"> = </w:t>
      </w:r>
      <w:r w:rsidRPr="00324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244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324416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324416">
        <w:rPr>
          <w:rFonts w:ascii="Times New Roman" w:hAnsi="Times New Roman" w:cs="Times New Roman"/>
          <w:sz w:val="28"/>
          <w:szCs w:val="28"/>
        </w:rPr>
        <w:t xml:space="preserve">/ </w:t>
      </w:r>
      <w:r w:rsidRPr="00324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244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32441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24416">
        <w:rPr>
          <w:rFonts w:ascii="Times New Roman" w:hAnsi="Times New Roman" w:cs="Times New Roman"/>
          <w:sz w:val="28"/>
          <w:szCs w:val="28"/>
        </w:rPr>
        <w:t>×100%, где:</w:t>
      </w:r>
    </w:p>
    <w:p w:rsidR="00324416" w:rsidRPr="00324416" w:rsidRDefault="00324416" w:rsidP="00324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  <w:lang w:val="en-US"/>
        </w:rPr>
        <w:lastRenderedPageBreak/>
        <w:t>P</w:t>
      </w:r>
      <w:r w:rsidRPr="003244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32441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24416">
        <w:rPr>
          <w:rFonts w:ascii="Times New Roman" w:hAnsi="Times New Roman" w:cs="Times New Roman"/>
          <w:sz w:val="28"/>
          <w:szCs w:val="28"/>
        </w:rPr>
        <w:t>– фактическое значение соответствующего целевого показателя по итогам календарного года;</w:t>
      </w:r>
    </w:p>
    <w:p w:rsidR="00324416" w:rsidRPr="00324416" w:rsidRDefault="00324416" w:rsidP="00324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244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32441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24416">
        <w:rPr>
          <w:rFonts w:ascii="Times New Roman" w:hAnsi="Times New Roman" w:cs="Times New Roman"/>
          <w:sz w:val="28"/>
          <w:szCs w:val="28"/>
        </w:rPr>
        <w:t>– утвержденное программой значение соответствующего целевого показателя по итогам календарного года.</w:t>
      </w:r>
    </w:p>
    <w:p w:rsidR="00324416" w:rsidRPr="00324416" w:rsidRDefault="00324416" w:rsidP="00324416">
      <w:pPr>
        <w:pStyle w:val="4"/>
        <w:shd w:val="clear" w:color="auto" w:fill="auto"/>
        <w:spacing w:line="240" w:lineRule="auto"/>
        <w:ind w:left="142" w:right="-1" w:firstLine="697"/>
        <w:rPr>
          <w:sz w:val="28"/>
          <w:szCs w:val="28"/>
        </w:rPr>
      </w:pPr>
      <w:r w:rsidRPr="00324416">
        <w:rPr>
          <w:sz w:val="28"/>
          <w:szCs w:val="28"/>
        </w:rPr>
        <w:t>Критерии оценки эффективности реализации Программы:</w:t>
      </w:r>
    </w:p>
    <w:tbl>
      <w:tblPr>
        <w:tblStyle w:val="a3"/>
        <w:tblW w:w="9492" w:type="dxa"/>
        <w:tblInd w:w="142" w:type="dxa"/>
        <w:tblLook w:val="04A0" w:firstRow="1" w:lastRow="0" w:firstColumn="1" w:lastColumn="0" w:noHBand="0" w:noVBand="1"/>
      </w:tblPr>
      <w:tblGrid>
        <w:gridCol w:w="3067"/>
        <w:gridCol w:w="3068"/>
        <w:gridCol w:w="3357"/>
      </w:tblGrid>
      <w:tr w:rsidR="00324416" w:rsidRPr="00324416" w:rsidTr="00324416">
        <w:tc>
          <w:tcPr>
            <w:tcW w:w="3067" w:type="dxa"/>
            <w:vAlign w:val="center"/>
          </w:tcPr>
          <w:p w:rsidR="00324416" w:rsidRPr="00324416" w:rsidRDefault="00324416" w:rsidP="00324416">
            <w:pPr>
              <w:pStyle w:val="4"/>
              <w:shd w:val="clear" w:color="auto" w:fill="auto"/>
              <w:spacing w:line="240" w:lineRule="auto"/>
              <w:ind w:right="-1"/>
              <w:jc w:val="center"/>
              <w:rPr>
                <w:sz w:val="28"/>
                <w:szCs w:val="28"/>
              </w:rPr>
            </w:pPr>
            <w:r w:rsidRPr="00324416">
              <w:rPr>
                <w:sz w:val="28"/>
                <w:szCs w:val="28"/>
              </w:rPr>
              <w:t>Оценка эффективности</w:t>
            </w:r>
          </w:p>
          <w:p w:rsidR="00324416" w:rsidRPr="00324416" w:rsidRDefault="00324416" w:rsidP="00324416">
            <w:pPr>
              <w:pStyle w:val="4"/>
              <w:shd w:val="clear" w:color="auto" w:fill="auto"/>
              <w:spacing w:line="240" w:lineRule="auto"/>
              <w:ind w:right="-1"/>
              <w:jc w:val="center"/>
              <w:rPr>
                <w:sz w:val="28"/>
                <w:szCs w:val="28"/>
              </w:rPr>
            </w:pPr>
            <w:r w:rsidRPr="00324416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3068" w:type="dxa"/>
            <w:vAlign w:val="center"/>
          </w:tcPr>
          <w:p w:rsidR="00324416" w:rsidRPr="00324416" w:rsidRDefault="00324416" w:rsidP="00324416">
            <w:pPr>
              <w:pStyle w:val="4"/>
              <w:shd w:val="clear" w:color="auto" w:fill="auto"/>
              <w:spacing w:line="240" w:lineRule="auto"/>
              <w:ind w:right="-1"/>
              <w:jc w:val="center"/>
              <w:rPr>
                <w:sz w:val="28"/>
                <w:szCs w:val="28"/>
              </w:rPr>
            </w:pPr>
            <w:r w:rsidRPr="00324416">
              <w:rPr>
                <w:sz w:val="28"/>
                <w:szCs w:val="28"/>
              </w:rPr>
              <w:t>Уровень реализации программы</w:t>
            </w:r>
          </w:p>
        </w:tc>
        <w:tc>
          <w:tcPr>
            <w:tcW w:w="3357" w:type="dxa"/>
            <w:vAlign w:val="center"/>
          </w:tcPr>
          <w:p w:rsidR="00324416" w:rsidRPr="00324416" w:rsidRDefault="00324416" w:rsidP="00324416">
            <w:pPr>
              <w:pStyle w:val="4"/>
              <w:shd w:val="clear" w:color="auto" w:fill="auto"/>
              <w:spacing w:line="240" w:lineRule="auto"/>
              <w:ind w:right="-1"/>
              <w:jc w:val="center"/>
              <w:rPr>
                <w:sz w:val="28"/>
                <w:szCs w:val="28"/>
              </w:rPr>
            </w:pPr>
            <w:r w:rsidRPr="00324416">
              <w:rPr>
                <w:sz w:val="28"/>
                <w:szCs w:val="28"/>
              </w:rPr>
              <w:t>Необходимость корректировки программы</w:t>
            </w:r>
          </w:p>
        </w:tc>
      </w:tr>
      <w:tr w:rsidR="00324416" w:rsidRPr="00324416" w:rsidTr="00324416">
        <w:tc>
          <w:tcPr>
            <w:tcW w:w="3067" w:type="dxa"/>
            <w:vAlign w:val="center"/>
          </w:tcPr>
          <w:p w:rsidR="00324416" w:rsidRPr="00324416" w:rsidRDefault="00324416" w:rsidP="00324416">
            <w:pPr>
              <w:pStyle w:val="4"/>
              <w:shd w:val="clear" w:color="auto" w:fill="auto"/>
              <w:spacing w:line="240" w:lineRule="auto"/>
              <w:ind w:right="-1"/>
              <w:jc w:val="center"/>
              <w:rPr>
                <w:sz w:val="28"/>
                <w:szCs w:val="28"/>
              </w:rPr>
            </w:pPr>
            <w:r w:rsidRPr="00324416">
              <w:rPr>
                <w:sz w:val="28"/>
                <w:szCs w:val="28"/>
              </w:rPr>
              <w:t>85% и более</w:t>
            </w:r>
          </w:p>
        </w:tc>
        <w:tc>
          <w:tcPr>
            <w:tcW w:w="3068" w:type="dxa"/>
            <w:vAlign w:val="center"/>
          </w:tcPr>
          <w:p w:rsidR="00324416" w:rsidRPr="00324416" w:rsidRDefault="00324416" w:rsidP="00324416">
            <w:pPr>
              <w:pStyle w:val="4"/>
              <w:shd w:val="clear" w:color="auto" w:fill="auto"/>
              <w:spacing w:line="240" w:lineRule="auto"/>
              <w:ind w:right="-1"/>
              <w:jc w:val="center"/>
              <w:rPr>
                <w:sz w:val="28"/>
                <w:szCs w:val="28"/>
              </w:rPr>
            </w:pPr>
            <w:r w:rsidRPr="00324416">
              <w:rPr>
                <w:sz w:val="28"/>
                <w:szCs w:val="28"/>
              </w:rPr>
              <w:t>высокий</w:t>
            </w:r>
          </w:p>
        </w:tc>
        <w:tc>
          <w:tcPr>
            <w:tcW w:w="3357" w:type="dxa"/>
            <w:vAlign w:val="center"/>
          </w:tcPr>
          <w:p w:rsidR="00324416" w:rsidRPr="00324416" w:rsidRDefault="00324416" w:rsidP="00324416">
            <w:pPr>
              <w:pStyle w:val="4"/>
              <w:shd w:val="clear" w:color="auto" w:fill="auto"/>
              <w:spacing w:line="240" w:lineRule="auto"/>
              <w:ind w:right="-1"/>
              <w:jc w:val="center"/>
              <w:rPr>
                <w:sz w:val="28"/>
                <w:szCs w:val="28"/>
              </w:rPr>
            </w:pPr>
            <w:r w:rsidRPr="00324416">
              <w:rPr>
                <w:sz w:val="28"/>
                <w:szCs w:val="28"/>
              </w:rPr>
              <w:t>не требуется</w:t>
            </w:r>
          </w:p>
        </w:tc>
      </w:tr>
      <w:tr w:rsidR="00324416" w:rsidRPr="00324416" w:rsidTr="00324416">
        <w:tc>
          <w:tcPr>
            <w:tcW w:w="3067" w:type="dxa"/>
            <w:vAlign w:val="center"/>
          </w:tcPr>
          <w:p w:rsidR="00324416" w:rsidRPr="00324416" w:rsidRDefault="00324416" w:rsidP="00324416">
            <w:pPr>
              <w:pStyle w:val="4"/>
              <w:shd w:val="clear" w:color="auto" w:fill="auto"/>
              <w:spacing w:line="240" w:lineRule="auto"/>
              <w:ind w:right="-1"/>
              <w:jc w:val="center"/>
              <w:rPr>
                <w:sz w:val="28"/>
                <w:szCs w:val="28"/>
              </w:rPr>
            </w:pPr>
            <w:r w:rsidRPr="00324416">
              <w:rPr>
                <w:sz w:val="28"/>
                <w:szCs w:val="28"/>
              </w:rPr>
              <w:t>от 60% до 84%</w:t>
            </w:r>
          </w:p>
        </w:tc>
        <w:tc>
          <w:tcPr>
            <w:tcW w:w="3068" w:type="dxa"/>
            <w:vAlign w:val="center"/>
          </w:tcPr>
          <w:p w:rsidR="00324416" w:rsidRPr="00324416" w:rsidRDefault="00324416" w:rsidP="00324416">
            <w:pPr>
              <w:pStyle w:val="4"/>
              <w:shd w:val="clear" w:color="auto" w:fill="auto"/>
              <w:spacing w:line="240" w:lineRule="auto"/>
              <w:ind w:right="-1"/>
              <w:jc w:val="center"/>
              <w:rPr>
                <w:sz w:val="28"/>
                <w:szCs w:val="28"/>
              </w:rPr>
            </w:pPr>
            <w:r w:rsidRPr="00324416">
              <w:rPr>
                <w:sz w:val="28"/>
                <w:szCs w:val="28"/>
              </w:rPr>
              <w:t>средний</w:t>
            </w:r>
          </w:p>
        </w:tc>
        <w:tc>
          <w:tcPr>
            <w:tcW w:w="3357" w:type="dxa"/>
            <w:vMerge w:val="restart"/>
            <w:vAlign w:val="center"/>
          </w:tcPr>
          <w:p w:rsidR="00324416" w:rsidRPr="00324416" w:rsidRDefault="00324416" w:rsidP="00324416">
            <w:pPr>
              <w:pStyle w:val="4"/>
              <w:shd w:val="clear" w:color="auto" w:fill="auto"/>
              <w:spacing w:line="240" w:lineRule="auto"/>
              <w:ind w:right="-1"/>
              <w:jc w:val="center"/>
              <w:rPr>
                <w:sz w:val="28"/>
                <w:szCs w:val="28"/>
              </w:rPr>
            </w:pPr>
            <w:r w:rsidRPr="00324416">
              <w:rPr>
                <w:sz w:val="28"/>
                <w:szCs w:val="28"/>
              </w:rPr>
              <w:t>требуется изменение форм профилактический мероприятий и интенсивности их проведения</w:t>
            </w:r>
          </w:p>
        </w:tc>
      </w:tr>
      <w:tr w:rsidR="00324416" w:rsidRPr="00324416" w:rsidTr="00324416">
        <w:tc>
          <w:tcPr>
            <w:tcW w:w="3067" w:type="dxa"/>
            <w:vAlign w:val="center"/>
          </w:tcPr>
          <w:p w:rsidR="00324416" w:rsidRPr="00324416" w:rsidRDefault="00324416" w:rsidP="00324416">
            <w:pPr>
              <w:pStyle w:val="4"/>
              <w:shd w:val="clear" w:color="auto" w:fill="auto"/>
              <w:spacing w:line="240" w:lineRule="auto"/>
              <w:ind w:right="-1"/>
              <w:jc w:val="center"/>
              <w:rPr>
                <w:sz w:val="28"/>
                <w:szCs w:val="28"/>
              </w:rPr>
            </w:pPr>
            <w:r w:rsidRPr="00324416">
              <w:rPr>
                <w:sz w:val="28"/>
                <w:szCs w:val="28"/>
              </w:rPr>
              <w:t>менее 60%</w:t>
            </w:r>
          </w:p>
        </w:tc>
        <w:tc>
          <w:tcPr>
            <w:tcW w:w="3068" w:type="dxa"/>
            <w:vAlign w:val="center"/>
          </w:tcPr>
          <w:p w:rsidR="00324416" w:rsidRPr="00324416" w:rsidRDefault="00324416" w:rsidP="00324416">
            <w:pPr>
              <w:pStyle w:val="4"/>
              <w:shd w:val="clear" w:color="auto" w:fill="auto"/>
              <w:spacing w:line="240" w:lineRule="auto"/>
              <w:ind w:right="-1"/>
              <w:jc w:val="center"/>
              <w:rPr>
                <w:sz w:val="28"/>
                <w:szCs w:val="28"/>
              </w:rPr>
            </w:pPr>
            <w:r w:rsidRPr="00324416">
              <w:rPr>
                <w:sz w:val="28"/>
                <w:szCs w:val="28"/>
              </w:rPr>
              <w:t>низкий</w:t>
            </w:r>
          </w:p>
        </w:tc>
        <w:tc>
          <w:tcPr>
            <w:tcW w:w="3357" w:type="dxa"/>
            <w:vMerge/>
            <w:vAlign w:val="center"/>
          </w:tcPr>
          <w:p w:rsidR="00324416" w:rsidRPr="00324416" w:rsidRDefault="00324416" w:rsidP="00324416">
            <w:pPr>
              <w:pStyle w:val="4"/>
              <w:shd w:val="clear" w:color="auto" w:fill="auto"/>
              <w:spacing w:line="240" w:lineRule="auto"/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324416" w:rsidRDefault="00324416" w:rsidP="00324416">
      <w:pPr>
        <w:pStyle w:val="4"/>
        <w:shd w:val="clear" w:color="auto" w:fill="auto"/>
        <w:spacing w:line="240" w:lineRule="auto"/>
        <w:ind w:left="142" w:right="-1" w:firstLine="697"/>
        <w:rPr>
          <w:sz w:val="28"/>
          <w:szCs w:val="28"/>
        </w:rPr>
      </w:pPr>
    </w:p>
    <w:p w:rsidR="00324416" w:rsidRDefault="00324416" w:rsidP="00324416">
      <w:pPr>
        <w:ind w:left="9923"/>
        <w:jc w:val="both"/>
        <w:rPr>
          <w:sz w:val="28"/>
          <w:szCs w:val="28"/>
        </w:rPr>
        <w:sectPr w:rsidR="00324416" w:rsidSect="00066C5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24416" w:rsidRPr="00324416" w:rsidRDefault="00324416" w:rsidP="00324416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24416" w:rsidRPr="00324416" w:rsidRDefault="00324416" w:rsidP="00324416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324416">
        <w:rPr>
          <w:rFonts w:ascii="Times New Roman" w:hAnsi="Times New Roman" w:cs="Times New Roman"/>
          <w:sz w:val="28"/>
          <w:szCs w:val="28"/>
        </w:rPr>
        <w:t>к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4416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416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контроля (надзора) за соблюдением законодательства об архивном 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416">
        <w:rPr>
          <w:rFonts w:ascii="Times New Roman" w:hAnsi="Times New Roman" w:cs="Times New Roman"/>
          <w:sz w:val="28"/>
          <w:szCs w:val="28"/>
        </w:rPr>
        <w:t>на 2023 год</w:t>
      </w:r>
    </w:p>
    <w:p w:rsidR="00324416" w:rsidRPr="00324416" w:rsidRDefault="00324416" w:rsidP="003244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24416" w:rsidRPr="00324416" w:rsidRDefault="00324416" w:rsidP="003244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416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260"/>
        <w:gridCol w:w="1985"/>
        <w:gridCol w:w="2126"/>
        <w:gridCol w:w="2552"/>
        <w:gridCol w:w="2268"/>
      </w:tblGrid>
      <w:tr w:rsidR="00324416" w:rsidRPr="00324416" w:rsidTr="00324416">
        <w:tc>
          <w:tcPr>
            <w:tcW w:w="562" w:type="dxa"/>
            <w:vAlign w:val="center"/>
          </w:tcPr>
          <w:p w:rsidR="00324416" w:rsidRPr="00324416" w:rsidRDefault="00324416" w:rsidP="00324416">
            <w:pPr>
              <w:pStyle w:val="FORMATTEXT"/>
              <w:jc w:val="center"/>
              <w:rPr>
                <w:rStyle w:val="FontStyle28"/>
                <w:rFonts w:eastAsia="Courier New"/>
                <w:b w:val="0"/>
              </w:rPr>
            </w:pPr>
            <w:r w:rsidRPr="00324416">
              <w:rPr>
                <w:rStyle w:val="FontStyle28"/>
                <w:rFonts w:eastAsia="Courier New"/>
              </w:rPr>
              <w:t>№</w:t>
            </w:r>
          </w:p>
        </w:tc>
        <w:tc>
          <w:tcPr>
            <w:tcW w:w="2410" w:type="dxa"/>
            <w:vAlign w:val="center"/>
          </w:tcPr>
          <w:p w:rsidR="00324416" w:rsidRPr="00324416" w:rsidRDefault="00324416" w:rsidP="00324416">
            <w:pPr>
              <w:pStyle w:val="FORMATTEXT"/>
              <w:ind w:left="-44"/>
              <w:jc w:val="center"/>
              <w:rPr>
                <w:rStyle w:val="FontStyle28"/>
                <w:rFonts w:eastAsia="Courier New"/>
                <w:b w:val="0"/>
              </w:rPr>
            </w:pPr>
            <w:r w:rsidRPr="00324416">
              <w:rPr>
                <w:rStyle w:val="FontStyle28"/>
                <w:rFonts w:eastAsia="Courier New"/>
              </w:rPr>
              <w:t>Наименование профилактических мероприятий</w:t>
            </w:r>
          </w:p>
        </w:tc>
        <w:tc>
          <w:tcPr>
            <w:tcW w:w="3260" w:type="dxa"/>
            <w:vAlign w:val="center"/>
          </w:tcPr>
          <w:p w:rsidR="00324416" w:rsidRPr="00324416" w:rsidRDefault="00324416" w:rsidP="00324416">
            <w:pPr>
              <w:pStyle w:val="FORMATTEXT"/>
              <w:jc w:val="center"/>
              <w:rPr>
                <w:rStyle w:val="FontStyle28"/>
                <w:rFonts w:eastAsia="Courier New"/>
                <w:b w:val="0"/>
              </w:rPr>
            </w:pPr>
            <w:r w:rsidRPr="00324416">
              <w:rPr>
                <w:rStyle w:val="FontStyle28"/>
                <w:rFonts w:eastAsia="Courier New"/>
              </w:rPr>
              <w:t>Форма профилактического мероприятия</w:t>
            </w:r>
          </w:p>
        </w:tc>
        <w:tc>
          <w:tcPr>
            <w:tcW w:w="1985" w:type="dxa"/>
            <w:vAlign w:val="center"/>
          </w:tcPr>
          <w:p w:rsidR="00324416" w:rsidRPr="00324416" w:rsidRDefault="00324416" w:rsidP="00324416">
            <w:pPr>
              <w:pStyle w:val="FORMATTEXT"/>
              <w:jc w:val="center"/>
              <w:rPr>
                <w:rStyle w:val="FontStyle28"/>
                <w:rFonts w:eastAsia="Courier New"/>
                <w:b w:val="0"/>
              </w:rPr>
            </w:pPr>
            <w:r w:rsidRPr="00324416">
              <w:rPr>
                <w:rStyle w:val="FontStyle28"/>
                <w:rFonts w:eastAsia="Courier New"/>
              </w:rPr>
              <w:t>Периодичность проведения</w:t>
            </w:r>
          </w:p>
        </w:tc>
        <w:tc>
          <w:tcPr>
            <w:tcW w:w="2126" w:type="dxa"/>
            <w:vAlign w:val="center"/>
          </w:tcPr>
          <w:p w:rsidR="00324416" w:rsidRPr="00324416" w:rsidRDefault="00324416" w:rsidP="00324416">
            <w:pPr>
              <w:pStyle w:val="FORMATTEXT"/>
              <w:jc w:val="center"/>
              <w:rPr>
                <w:rStyle w:val="FontStyle28"/>
                <w:rFonts w:eastAsia="Courier New"/>
                <w:b w:val="0"/>
              </w:rPr>
            </w:pPr>
            <w:r w:rsidRPr="00324416">
              <w:rPr>
                <w:rStyle w:val="FontStyle28"/>
                <w:rFonts w:eastAsia="Courier New"/>
              </w:rPr>
              <w:t>Адресаты мероприятий</w:t>
            </w:r>
          </w:p>
        </w:tc>
        <w:tc>
          <w:tcPr>
            <w:tcW w:w="2552" w:type="dxa"/>
            <w:vAlign w:val="center"/>
          </w:tcPr>
          <w:p w:rsidR="00324416" w:rsidRPr="00324416" w:rsidRDefault="00324416" w:rsidP="00324416">
            <w:pPr>
              <w:pStyle w:val="FORMATTEXT"/>
              <w:jc w:val="center"/>
              <w:rPr>
                <w:rStyle w:val="FontStyle28"/>
                <w:rFonts w:eastAsia="Courier New"/>
                <w:b w:val="0"/>
              </w:rPr>
            </w:pPr>
            <w:r w:rsidRPr="00324416">
              <w:rPr>
                <w:rStyle w:val="FontStyle28"/>
                <w:rFonts w:eastAsia="Courier New"/>
              </w:rPr>
              <w:t>Ожидаемый результат</w:t>
            </w:r>
          </w:p>
        </w:tc>
        <w:tc>
          <w:tcPr>
            <w:tcW w:w="2268" w:type="dxa"/>
          </w:tcPr>
          <w:p w:rsidR="00324416" w:rsidRPr="00324416" w:rsidRDefault="00324416" w:rsidP="00324416">
            <w:pPr>
              <w:pStyle w:val="FORMATTEXT"/>
              <w:jc w:val="center"/>
              <w:rPr>
                <w:rStyle w:val="FontStyle28"/>
                <w:rFonts w:eastAsia="Courier New"/>
                <w:b w:val="0"/>
              </w:rPr>
            </w:pPr>
            <w:r w:rsidRPr="00324416">
              <w:rPr>
                <w:rStyle w:val="FontStyle28"/>
                <w:rFonts w:eastAsia="Courier New"/>
              </w:rPr>
              <w:t xml:space="preserve">Подразделения и (или) должностные лица Агентства, ответственные за реализацию мероприятий </w:t>
            </w:r>
          </w:p>
        </w:tc>
      </w:tr>
      <w:tr w:rsidR="00324416" w:rsidRPr="00324416" w:rsidTr="00324416">
        <w:tc>
          <w:tcPr>
            <w:tcW w:w="562" w:type="dxa"/>
            <w:tcBorders>
              <w:bottom w:val="single" w:sz="4" w:space="0" w:color="auto"/>
            </w:tcBorders>
          </w:tcPr>
          <w:p w:rsidR="00324416" w:rsidRPr="00324416" w:rsidRDefault="00324416" w:rsidP="00324416">
            <w:pPr>
              <w:pStyle w:val="FORMATTEXT"/>
              <w:jc w:val="center"/>
              <w:rPr>
                <w:rStyle w:val="FontStyle28"/>
                <w:rFonts w:eastAsia="Courier New"/>
                <w:b w:val="0"/>
              </w:rPr>
            </w:pPr>
            <w:r w:rsidRPr="00324416">
              <w:rPr>
                <w:rStyle w:val="FontStyle28"/>
                <w:rFonts w:eastAsia="Courier New"/>
                <w:b w:val="0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4416" w:rsidRPr="00324416" w:rsidRDefault="00324416" w:rsidP="00324416">
            <w:pPr>
              <w:pStyle w:val="FORMATTEXT"/>
              <w:ind w:left="-186" w:right="-137"/>
              <w:jc w:val="center"/>
              <w:rPr>
                <w:bCs/>
              </w:rPr>
            </w:pPr>
            <w:r w:rsidRPr="00324416">
              <w:t>Информирование по вопросам соблюдения обязательных требований</w:t>
            </w:r>
          </w:p>
        </w:tc>
        <w:tc>
          <w:tcPr>
            <w:tcW w:w="3260" w:type="dxa"/>
          </w:tcPr>
          <w:p w:rsidR="00324416" w:rsidRPr="00324416" w:rsidRDefault="00324416" w:rsidP="00324416">
            <w:pPr>
              <w:pStyle w:val="FORMATTEXT"/>
              <w:jc w:val="both"/>
              <w:rPr>
                <w:bCs/>
              </w:rPr>
            </w:pPr>
            <w:r w:rsidRPr="00324416">
              <w:t xml:space="preserve">Актуализация и размещение на официальном сайте Агентства Перечней правовых актов, содержащих обязательные требования, соблюдение которых оценивается при проведении контрольных (надзорных) мероприятий, а также иной информационных материалов (руководств, методических рекомендаций и т.д.), в том числе направление информационных </w:t>
            </w:r>
            <w:r w:rsidRPr="00324416">
              <w:lastRenderedPageBreak/>
              <w:t xml:space="preserve">материалов через личные кабинеты контролируемых лиц в государственных информационных системах (при их наличии) </w:t>
            </w:r>
          </w:p>
        </w:tc>
        <w:tc>
          <w:tcPr>
            <w:tcW w:w="1985" w:type="dxa"/>
          </w:tcPr>
          <w:p w:rsidR="00324416" w:rsidRPr="00324416" w:rsidRDefault="00324416" w:rsidP="00324416">
            <w:pPr>
              <w:pStyle w:val="FORMATTEXT"/>
              <w:jc w:val="center"/>
              <w:rPr>
                <w:bCs/>
              </w:rPr>
            </w:pPr>
            <w:r w:rsidRPr="00324416">
              <w:rPr>
                <w:bCs/>
              </w:rPr>
              <w:lastRenderedPageBreak/>
              <w:t>В течение года, по мере внесения изменений в нормативные правовые акты</w:t>
            </w:r>
          </w:p>
        </w:tc>
        <w:tc>
          <w:tcPr>
            <w:tcW w:w="2126" w:type="dxa"/>
          </w:tcPr>
          <w:p w:rsidR="00324416" w:rsidRPr="00324416" w:rsidRDefault="00324416" w:rsidP="00324416">
            <w:pPr>
              <w:pStyle w:val="FORMATTEXT"/>
              <w:jc w:val="center"/>
              <w:rPr>
                <w:bCs/>
              </w:rPr>
            </w:pPr>
            <w:r w:rsidRPr="00324416">
              <w:rPr>
                <w:bCs/>
              </w:rPr>
              <w:t>Контролируемые л</w:t>
            </w:r>
            <w:bookmarkStart w:id="6" w:name="_GoBack"/>
            <w:bookmarkEnd w:id="6"/>
            <w:r w:rsidRPr="00324416">
              <w:rPr>
                <w:bCs/>
              </w:rPr>
              <w:t>ица</w:t>
            </w:r>
          </w:p>
        </w:tc>
        <w:tc>
          <w:tcPr>
            <w:tcW w:w="2552" w:type="dxa"/>
          </w:tcPr>
          <w:p w:rsidR="00324416" w:rsidRPr="00324416" w:rsidRDefault="00324416" w:rsidP="00324416">
            <w:pPr>
              <w:pStyle w:val="FORMATTEXT"/>
              <w:jc w:val="center"/>
              <w:rPr>
                <w:bCs/>
              </w:rPr>
            </w:pPr>
            <w:r w:rsidRPr="00324416">
              <w:t>Предупреждение нарушений обязательных требований контролируемыми лицами</w:t>
            </w:r>
          </w:p>
        </w:tc>
        <w:tc>
          <w:tcPr>
            <w:tcW w:w="2268" w:type="dxa"/>
          </w:tcPr>
          <w:p w:rsidR="00324416" w:rsidRPr="00324416" w:rsidRDefault="00324416" w:rsidP="00324416">
            <w:pPr>
              <w:pStyle w:val="FORMATTEXT"/>
              <w:jc w:val="center"/>
            </w:pPr>
            <w:r w:rsidRPr="00324416">
              <w:t>Отдел организации архивного дела и правового обеспечения, должностные лица Агентства, уполномоченными на осуществление регионального государственного контроля (надзора)</w:t>
            </w:r>
          </w:p>
        </w:tc>
      </w:tr>
      <w:tr w:rsidR="00324416" w:rsidRPr="00324416" w:rsidTr="00324416">
        <w:trPr>
          <w:trHeight w:val="4140"/>
        </w:trPr>
        <w:tc>
          <w:tcPr>
            <w:tcW w:w="562" w:type="dxa"/>
          </w:tcPr>
          <w:p w:rsidR="00324416" w:rsidRPr="00324416" w:rsidRDefault="00324416" w:rsidP="00324416">
            <w:pPr>
              <w:pStyle w:val="FORMATTEXT"/>
              <w:jc w:val="center"/>
              <w:rPr>
                <w:rStyle w:val="FontStyle28"/>
                <w:rFonts w:eastAsia="Courier New"/>
                <w:b w:val="0"/>
              </w:rPr>
            </w:pPr>
            <w:r w:rsidRPr="00324416">
              <w:rPr>
                <w:rStyle w:val="FontStyle28"/>
                <w:rFonts w:eastAsia="Courier New"/>
                <w:b w:val="0"/>
              </w:rPr>
              <w:t>2</w:t>
            </w:r>
          </w:p>
        </w:tc>
        <w:tc>
          <w:tcPr>
            <w:tcW w:w="2410" w:type="dxa"/>
          </w:tcPr>
          <w:p w:rsidR="00324416" w:rsidRPr="00324416" w:rsidRDefault="00324416" w:rsidP="00324416">
            <w:pPr>
              <w:pStyle w:val="FORMATTEXT"/>
              <w:ind w:left="-186" w:right="-137"/>
              <w:jc w:val="center"/>
              <w:rPr>
                <w:bCs/>
              </w:rPr>
            </w:pPr>
            <w:r w:rsidRPr="00324416">
              <w:t>Обобщение правоприменительной практики</w:t>
            </w:r>
          </w:p>
        </w:tc>
        <w:tc>
          <w:tcPr>
            <w:tcW w:w="3260" w:type="dxa"/>
          </w:tcPr>
          <w:p w:rsidR="00324416" w:rsidRPr="00324416" w:rsidRDefault="00324416" w:rsidP="00324416">
            <w:pPr>
              <w:pStyle w:val="FORMATTEXT"/>
              <w:jc w:val="both"/>
              <w:rPr>
                <w:rStyle w:val="FontStyle28"/>
                <w:rFonts w:eastAsia="Courier New"/>
                <w:b w:val="0"/>
              </w:rPr>
            </w:pPr>
            <w:r w:rsidRPr="00324416">
              <w:t>Подготовка доклада, содержащего результаты обобщения правоприменительной практики</w:t>
            </w:r>
          </w:p>
        </w:tc>
        <w:tc>
          <w:tcPr>
            <w:tcW w:w="1985" w:type="dxa"/>
          </w:tcPr>
          <w:p w:rsidR="00324416" w:rsidRPr="00324416" w:rsidRDefault="00324416" w:rsidP="00324416">
            <w:pPr>
              <w:pStyle w:val="FORMATTEXT"/>
              <w:jc w:val="center"/>
              <w:rPr>
                <w:rStyle w:val="FontStyle28"/>
                <w:rFonts w:eastAsia="Courier New"/>
                <w:b w:val="0"/>
              </w:rPr>
            </w:pPr>
            <w:r w:rsidRPr="00324416">
              <w:t>Не позднее 15 марта года, следующего за отчетным</w:t>
            </w:r>
          </w:p>
        </w:tc>
        <w:tc>
          <w:tcPr>
            <w:tcW w:w="2126" w:type="dxa"/>
          </w:tcPr>
          <w:p w:rsidR="00324416" w:rsidRPr="00324416" w:rsidRDefault="00324416" w:rsidP="00324416">
            <w:pPr>
              <w:pStyle w:val="FORMATTEXT"/>
              <w:jc w:val="center"/>
              <w:rPr>
                <w:bCs/>
              </w:rPr>
            </w:pPr>
            <w:r w:rsidRPr="00324416">
              <w:rPr>
                <w:bCs/>
              </w:rPr>
              <w:t>Контролируемые лица</w:t>
            </w:r>
          </w:p>
        </w:tc>
        <w:tc>
          <w:tcPr>
            <w:tcW w:w="2552" w:type="dxa"/>
          </w:tcPr>
          <w:p w:rsidR="00324416" w:rsidRPr="00324416" w:rsidRDefault="00324416" w:rsidP="00324416">
            <w:pPr>
              <w:pStyle w:val="FORMATTEXT"/>
              <w:jc w:val="center"/>
              <w:rPr>
                <w:rStyle w:val="FontStyle28"/>
                <w:rFonts w:eastAsia="Courier New"/>
                <w:b w:val="0"/>
              </w:rPr>
            </w:pPr>
            <w:r w:rsidRPr="00324416">
              <w:t>Обеспечение единообразных подходов к применению обязательных требований, открытость и доступность информации, стимулирование добросовестности контролируемых лиц, профилактика рисков причинения вреда охраняемым законом ценностям</w:t>
            </w:r>
          </w:p>
        </w:tc>
        <w:tc>
          <w:tcPr>
            <w:tcW w:w="2268" w:type="dxa"/>
          </w:tcPr>
          <w:p w:rsidR="00324416" w:rsidRPr="00324416" w:rsidRDefault="00324416" w:rsidP="00324416">
            <w:pPr>
              <w:pStyle w:val="FORMATTEXT"/>
              <w:jc w:val="center"/>
            </w:pPr>
            <w:r w:rsidRPr="00324416">
              <w:t>Отдел организации архивного дела и правового обеспечения, должностные лица Агентства, уполномоченными на осуществление регионального государственного контроля (надзора)</w:t>
            </w:r>
          </w:p>
        </w:tc>
      </w:tr>
      <w:tr w:rsidR="00324416" w:rsidRPr="00324416" w:rsidTr="00324416">
        <w:tc>
          <w:tcPr>
            <w:tcW w:w="562" w:type="dxa"/>
          </w:tcPr>
          <w:p w:rsidR="00324416" w:rsidRPr="00324416" w:rsidRDefault="00324416" w:rsidP="00324416">
            <w:pPr>
              <w:pStyle w:val="FORMATTEXT"/>
              <w:jc w:val="center"/>
              <w:rPr>
                <w:rStyle w:val="FontStyle28"/>
                <w:rFonts w:eastAsia="Courier New"/>
                <w:b w:val="0"/>
              </w:rPr>
            </w:pPr>
            <w:r w:rsidRPr="00324416">
              <w:rPr>
                <w:rStyle w:val="FontStyle28"/>
                <w:rFonts w:eastAsia="Courier New"/>
                <w:b w:val="0"/>
              </w:rPr>
              <w:t>3</w:t>
            </w:r>
          </w:p>
        </w:tc>
        <w:tc>
          <w:tcPr>
            <w:tcW w:w="2410" w:type="dxa"/>
          </w:tcPr>
          <w:p w:rsidR="00324416" w:rsidRPr="00324416" w:rsidRDefault="00324416" w:rsidP="00324416">
            <w:pPr>
              <w:pStyle w:val="FORMATTEXT"/>
              <w:jc w:val="center"/>
            </w:pPr>
            <w:r w:rsidRPr="00324416">
              <w:t>Объявление предостережения</w:t>
            </w:r>
          </w:p>
        </w:tc>
        <w:tc>
          <w:tcPr>
            <w:tcW w:w="3260" w:type="dxa"/>
          </w:tcPr>
          <w:p w:rsidR="00324416" w:rsidRPr="00324416" w:rsidRDefault="00324416" w:rsidP="00324416">
            <w:pPr>
              <w:pStyle w:val="FORMATTEXT"/>
              <w:jc w:val="both"/>
            </w:pPr>
            <w:r w:rsidRPr="00324416"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</w:t>
            </w:r>
          </w:p>
        </w:tc>
        <w:tc>
          <w:tcPr>
            <w:tcW w:w="1985" w:type="dxa"/>
          </w:tcPr>
          <w:p w:rsidR="00324416" w:rsidRPr="00324416" w:rsidRDefault="00324416" w:rsidP="00324416">
            <w:pPr>
              <w:pStyle w:val="FORMATTEXT"/>
              <w:jc w:val="center"/>
              <w:rPr>
                <w:bCs/>
              </w:rPr>
            </w:pPr>
            <w:r w:rsidRPr="00324416">
              <w:rPr>
                <w:bCs/>
              </w:rPr>
              <w:t>В течение года, по мере получения сведений о признаках нарушений</w:t>
            </w:r>
          </w:p>
        </w:tc>
        <w:tc>
          <w:tcPr>
            <w:tcW w:w="2126" w:type="dxa"/>
          </w:tcPr>
          <w:p w:rsidR="00324416" w:rsidRPr="00324416" w:rsidRDefault="00324416" w:rsidP="00324416">
            <w:pPr>
              <w:pStyle w:val="FORMATTEXT"/>
              <w:jc w:val="center"/>
            </w:pPr>
            <w:r w:rsidRPr="00324416">
              <w:t>Контролируемые лица</w:t>
            </w:r>
          </w:p>
        </w:tc>
        <w:tc>
          <w:tcPr>
            <w:tcW w:w="2552" w:type="dxa"/>
          </w:tcPr>
          <w:p w:rsidR="00324416" w:rsidRPr="00324416" w:rsidRDefault="00324416" w:rsidP="00324416">
            <w:pPr>
              <w:pStyle w:val="FORMATTEXT"/>
              <w:jc w:val="center"/>
              <w:rPr>
                <w:bCs/>
              </w:rPr>
            </w:pPr>
            <w:r w:rsidRPr="00324416">
              <w:rPr>
                <w:bCs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268" w:type="dxa"/>
          </w:tcPr>
          <w:p w:rsidR="00324416" w:rsidRPr="00324416" w:rsidRDefault="00324416" w:rsidP="00324416">
            <w:pPr>
              <w:pStyle w:val="FORMATTEXT"/>
              <w:jc w:val="center"/>
            </w:pPr>
            <w:r w:rsidRPr="00324416">
              <w:t>Отдел организации архивного дела и правового обеспечения,  должностные лица Агентства, уполномоченными на осуществление регионального государственного контроля (надзора)</w:t>
            </w:r>
          </w:p>
        </w:tc>
      </w:tr>
      <w:tr w:rsidR="00324416" w:rsidRPr="00324416" w:rsidTr="00324416">
        <w:tc>
          <w:tcPr>
            <w:tcW w:w="562" w:type="dxa"/>
          </w:tcPr>
          <w:p w:rsidR="00324416" w:rsidRPr="00324416" w:rsidRDefault="00324416" w:rsidP="00324416">
            <w:pPr>
              <w:pStyle w:val="FORMATTEXT"/>
              <w:rPr>
                <w:bCs/>
              </w:rPr>
            </w:pPr>
            <w:r w:rsidRPr="00324416">
              <w:rPr>
                <w:bCs/>
              </w:rPr>
              <w:t>4</w:t>
            </w:r>
          </w:p>
        </w:tc>
        <w:tc>
          <w:tcPr>
            <w:tcW w:w="2410" w:type="dxa"/>
          </w:tcPr>
          <w:p w:rsidR="00324416" w:rsidRPr="00324416" w:rsidRDefault="00324416" w:rsidP="00324416">
            <w:pPr>
              <w:pStyle w:val="FORMATTEXT"/>
              <w:jc w:val="center"/>
            </w:pPr>
            <w:r w:rsidRPr="00324416">
              <w:t xml:space="preserve">Консультирование по вопросам </w:t>
            </w:r>
            <w:r w:rsidRPr="00324416">
              <w:lastRenderedPageBreak/>
              <w:t>соблюдения обязательных требований</w:t>
            </w:r>
          </w:p>
          <w:p w:rsidR="00324416" w:rsidRPr="00324416" w:rsidRDefault="00324416" w:rsidP="00324416">
            <w:pPr>
              <w:pStyle w:val="FORMATTEXT"/>
            </w:pPr>
          </w:p>
        </w:tc>
        <w:tc>
          <w:tcPr>
            <w:tcW w:w="3260" w:type="dxa"/>
          </w:tcPr>
          <w:p w:rsidR="00324416" w:rsidRPr="00324416" w:rsidRDefault="00324416" w:rsidP="00324416">
            <w:pPr>
              <w:pStyle w:val="FORMATTEXT"/>
            </w:pPr>
            <w:r w:rsidRPr="00324416">
              <w:lastRenderedPageBreak/>
              <w:t xml:space="preserve">Осуществляется в письменной форме при </w:t>
            </w:r>
            <w:r w:rsidRPr="00324416">
              <w:lastRenderedPageBreak/>
              <w:t xml:space="preserve">письменном обращении контролируемых лиц, в устной форме – по телефону, по средствам видео-конференц-связи либо на личном приеме </w:t>
            </w:r>
          </w:p>
        </w:tc>
        <w:tc>
          <w:tcPr>
            <w:tcW w:w="1985" w:type="dxa"/>
          </w:tcPr>
          <w:p w:rsidR="00324416" w:rsidRPr="00324416" w:rsidRDefault="00324416" w:rsidP="00324416">
            <w:pPr>
              <w:pStyle w:val="FORMATTEXT"/>
              <w:jc w:val="center"/>
            </w:pPr>
            <w:r w:rsidRPr="00324416">
              <w:lastRenderedPageBreak/>
              <w:t xml:space="preserve">В течение года, по мере </w:t>
            </w:r>
            <w:r w:rsidRPr="00324416">
              <w:lastRenderedPageBreak/>
              <w:t>поступления обращений контролируемых лиц и их представителей</w:t>
            </w:r>
          </w:p>
        </w:tc>
        <w:tc>
          <w:tcPr>
            <w:tcW w:w="2126" w:type="dxa"/>
          </w:tcPr>
          <w:p w:rsidR="00324416" w:rsidRPr="00324416" w:rsidRDefault="00324416" w:rsidP="00324416">
            <w:pPr>
              <w:pStyle w:val="FORMATTEXT"/>
              <w:jc w:val="center"/>
            </w:pPr>
            <w:r w:rsidRPr="00324416">
              <w:lastRenderedPageBreak/>
              <w:t>Контролируемые лица</w:t>
            </w:r>
          </w:p>
        </w:tc>
        <w:tc>
          <w:tcPr>
            <w:tcW w:w="2552" w:type="dxa"/>
          </w:tcPr>
          <w:p w:rsidR="00324416" w:rsidRPr="00324416" w:rsidRDefault="00324416" w:rsidP="00324416">
            <w:pPr>
              <w:pStyle w:val="FORMATTEXT"/>
              <w:jc w:val="center"/>
              <w:rPr>
                <w:bCs/>
              </w:rPr>
            </w:pPr>
            <w:r w:rsidRPr="00324416">
              <w:t xml:space="preserve">Предупреждение, выявление и </w:t>
            </w:r>
            <w:r w:rsidRPr="00324416">
              <w:lastRenderedPageBreak/>
              <w:t>пресечение нарушений обязательных требований контролируемыми лицами, адресное предоставление контролируемым лицам рекомендаций по поставленным ими вопросам соблюдения обязательных требований, по разрешению сложных правовых ситуаций, распространение образцов эффективного, законопослушного поведения</w:t>
            </w:r>
          </w:p>
        </w:tc>
        <w:tc>
          <w:tcPr>
            <w:tcW w:w="2268" w:type="dxa"/>
          </w:tcPr>
          <w:p w:rsidR="00324416" w:rsidRPr="00324416" w:rsidRDefault="00324416" w:rsidP="0032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организации архивного дела и </w:t>
            </w:r>
            <w:r w:rsidRPr="0032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правового обеспечения,  с привлечением должностных лиц Агентства, уполномоченных на осуществление регионального государственного контроля </w:t>
            </w:r>
            <w:r w:rsidRPr="00324416">
              <w:rPr>
                <w:rFonts w:ascii="Times New Roman" w:hAnsi="Times New Roman" w:cs="Times New Roman"/>
              </w:rPr>
              <w:t>(надзора)</w:t>
            </w:r>
          </w:p>
        </w:tc>
      </w:tr>
      <w:tr w:rsidR="00324416" w:rsidRPr="00324416" w:rsidTr="00324416">
        <w:tc>
          <w:tcPr>
            <w:tcW w:w="562" w:type="dxa"/>
          </w:tcPr>
          <w:p w:rsidR="00324416" w:rsidRPr="00324416" w:rsidRDefault="00324416" w:rsidP="00324416">
            <w:pPr>
              <w:pStyle w:val="FORMATTEXT"/>
              <w:jc w:val="center"/>
              <w:rPr>
                <w:rStyle w:val="FontStyle28"/>
                <w:rFonts w:eastAsia="Courier New"/>
                <w:b w:val="0"/>
              </w:rPr>
            </w:pPr>
            <w:r w:rsidRPr="00324416">
              <w:rPr>
                <w:rStyle w:val="FontStyle28"/>
                <w:rFonts w:eastAsia="Courier New"/>
                <w:b w:val="0"/>
              </w:rPr>
              <w:lastRenderedPageBreak/>
              <w:t>5</w:t>
            </w:r>
          </w:p>
        </w:tc>
        <w:tc>
          <w:tcPr>
            <w:tcW w:w="2410" w:type="dxa"/>
          </w:tcPr>
          <w:p w:rsidR="00324416" w:rsidRPr="00324416" w:rsidRDefault="00324416" w:rsidP="00324416">
            <w:pPr>
              <w:pStyle w:val="FORMATTEXT"/>
              <w:jc w:val="center"/>
            </w:pPr>
            <w:r w:rsidRPr="00324416">
              <w:t>Профилактический визит</w:t>
            </w:r>
          </w:p>
        </w:tc>
        <w:tc>
          <w:tcPr>
            <w:tcW w:w="3260" w:type="dxa"/>
          </w:tcPr>
          <w:p w:rsidR="00324416" w:rsidRPr="00324416" w:rsidRDefault="00324416" w:rsidP="00324416">
            <w:pPr>
              <w:pStyle w:val="FORMATTEXT"/>
              <w:jc w:val="both"/>
              <w:rPr>
                <w:rStyle w:val="FontStyle28"/>
                <w:rFonts w:eastAsia="Courier New"/>
                <w:b w:val="0"/>
              </w:rPr>
            </w:pPr>
            <w:r w:rsidRPr="00324416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5" w:type="dxa"/>
          </w:tcPr>
          <w:p w:rsidR="00324416" w:rsidRPr="00324416" w:rsidRDefault="00324416" w:rsidP="00324416">
            <w:pPr>
              <w:pStyle w:val="FORMATTEXT"/>
              <w:ind w:left="-108" w:right="-108"/>
              <w:jc w:val="center"/>
              <w:rPr>
                <w:bCs/>
              </w:rPr>
            </w:pPr>
            <w:r w:rsidRPr="00324416">
              <w:t xml:space="preserve">В течение года </w:t>
            </w:r>
          </w:p>
        </w:tc>
        <w:tc>
          <w:tcPr>
            <w:tcW w:w="2126" w:type="dxa"/>
          </w:tcPr>
          <w:p w:rsidR="00324416" w:rsidRPr="00324416" w:rsidRDefault="00324416" w:rsidP="00324416">
            <w:pPr>
              <w:pStyle w:val="FORMATTEXT"/>
              <w:ind w:left="-108" w:right="-108"/>
              <w:jc w:val="center"/>
            </w:pPr>
            <w:r w:rsidRPr="00324416">
              <w:t xml:space="preserve">Контролируемые лица, впервые приступающие к деятельности по хранению, комплектованию, учету и использованию документов Архивного фонда Российской Федерации и иных архивных документов, иные </w:t>
            </w:r>
            <w:r w:rsidRPr="00324416">
              <w:lastRenderedPageBreak/>
              <w:t xml:space="preserve">контролируемые лица по их желанию </w:t>
            </w:r>
          </w:p>
        </w:tc>
        <w:tc>
          <w:tcPr>
            <w:tcW w:w="2552" w:type="dxa"/>
          </w:tcPr>
          <w:p w:rsidR="00324416" w:rsidRPr="00324416" w:rsidRDefault="00324416" w:rsidP="00324416">
            <w:pPr>
              <w:pStyle w:val="FORMATTEXT"/>
              <w:jc w:val="center"/>
              <w:rPr>
                <w:bCs/>
              </w:rPr>
            </w:pPr>
            <w:r w:rsidRPr="00324416">
              <w:lastRenderedPageBreak/>
              <w:t xml:space="preserve">Предупреждение, выявление и пресечение нарушений обязательных требований контролируемыми лицами, адресное предоставление контролируемым лицам рекомендаций вопросам соблюдения обязательных требований, </w:t>
            </w:r>
            <w:r w:rsidRPr="00324416">
              <w:lastRenderedPageBreak/>
              <w:t>распространение образцов эффективного, законопослушного поведения</w:t>
            </w:r>
          </w:p>
        </w:tc>
        <w:tc>
          <w:tcPr>
            <w:tcW w:w="2268" w:type="dxa"/>
          </w:tcPr>
          <w:p w:rsidR="00324416" w:rsidRPr="00324416" w:rsidRDefault="00324416" w:rsidP="0032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организации архивного дела и правового обеспечения, с привлечением должностных лиц Агентства, уполномоченных на осуществление регионального государственного контроля </w:t>
            </w:r>
            <w:r w:rsidRPr="00324416">
              <w:rPr>
                <w:rFonts w:ascii="Times New Roman" w:hAnsi="Times New Roman" w:cs="Times New Roman"/>
              </w:rPr>
              <w:t>(надзора)</w:t>
            </w:r>
          </w:p>
        </w:tc>
      </w:tr>
    </w:tbl>
    <w:p w:rsidR="00324416" w:rsidRPr="00324416" w:rsidRDefault="00324416" w:rsidP="0032441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324416" w:rsidRPr="00324416" w:rsidSect="0032441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7DE" w:rsidRDefault="00D127DE" w:rsidP="0031799B">
      <w:pPr>
        <w:spacing w:after="0" w:line="240" w:lineRule="auto"/>
      </w:pPr>
      <w:r>
        <w:separator/>
      </w:r>
    </w:p>
  </w:endnote>
  <w:endnote w:type="continuationSeparator" w:id="0">
    <w:p w:rsidR="00D127DE" w:rsidRDefault="00D127D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7DE" w:rsidRDefault="00D127DE" w:rsidP="0031799B">
      <w:pPr>
        <w:spacing w:after="0" w:line="240" w:lineRule="auto"/>
      </w:pPr>
      <w:r>
        <w:separator/>
      </w:r>
    </w:p>
  </w:footnote>
  <w:footnote w:type="continuationSeparator" w:id="0">
    <w:p w:rsidR="00D127DE" w:rsidRDefault="00D127DE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463"/>
    <w:multiLevelType w:val="hybridMultilevel"/>
    <w:tmpl w:val="6928A192"/>
    <w:lvl w:ilvl="0" w:tplc="BCA0D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530F22"/>
    <w:multiLevelType w:val="hybridMultilevel"/>
    <w:tmpl w:val="7B12D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46942"/>
    <w:multiLevelType w:val="hybridMultilevel"/>
    <w:tmpl w:val="AC049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40E22"/>
    <w:rsid w:val="00180140"/>
    <w:rsid w:val="00181702"/>
    <w:rsid w:val="00181A55"/>
    <w:rsid w:val="0018739B"/>
    <w:rsid w:val="001C15D6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4416"/>
    <w:rsid w:val="00327B6F"/>
    <w:rsid w:val="00361DD5"/>
    <w:rsid w:val="00374C3C"/>
    <w:rsid w:val="0038403D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76D34"/>
    <w:rsid w:val="005846D7"/>
    <w:rsid w:val="005A46F6"/>
    <w:rsid w:val="005D2494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115E"/>
    <w:rsid w:val="006E593A"/>
    <w:rsid w:val="006E6DA5"/>
    <w:rsid w:val="006F5D44"/>
    <w:rsid w:val="00725A0F"/>
    <w:rsid w:val="00736848"/>
    <w:rsid w:val="0074156B"/>
    <w:rsid w:val="00744B7F"/>
    <w:rsid w:val="007638A0"/>
    <w:rsid w:val="007B3851"/>
    <w:rsid w:val="007D3340"/>
    <w:rsid w:val="007D746A"/>
    <w:rsid w:val="007E7ADA"/>
    <w:rsid w:val="007F3D5B"/>
    <w:rsid w:val="00812B9A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9384D"/>
    <w:rsid w:val="00997969"/>
    <w:rsid w:val="009A2D81"/>
    <w:rsid w:val="009A471F"/>
    <w:rsid w:val="009D1FEE"/>
    <w:rsid w:val="009F320C"/>
    <w:rsid w:val="00A43195"/>
    <w:rsid w:val="00A8215E"/>
    <w:rsid w:val="00A8227F"/>
    <w:rsid w:val="00A834AC"/>
    <w:rsid w:val="00A84370"/>
    <w:rsid w:val="00AB3ECC"/>
    <w:rsid w:val="00AB7A1D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84A96"/>
    <w:rsid w:val="00C90D3D"/>
    <w:rsid w:val="00CC343C"/>
    <w:rsid w:val="00D127DE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24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24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244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3244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0">
    <w:name w:val="Основной текст (2)"/>
    <w:rsid w:val="00324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">
    <w:name w:val="Normal (Web)"/>
    <w:basedOn w:val="a"/>
    <w:uiPriority w:val="99"/>
    <w:unhideWhenUsed/>
    <w:rsid w:val="0032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21"/>
    <w:locked/>
    <w:rsid w:val="00324416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324416"/>
    <w:pPr>
      <w:widowControl w:val="0"/>
      <w:shd w:val="clear" w:color="auto" w:fill="FFFFFF"/>
      <w:spacing w:after="0" w:line="322" w:lineRule="exact"/>
      <w:jc w:val="both"/>
    </w:pPr>
    <w:rPr>
      <w:rFonts w:eastAsia="Times New Roman"/>
      <w:sz w:val="26"/>
      <w:szCs w:val="26"/>
    </w:rPr>
  </w:style>
  <w:style w:type="paragraph" w:customStyle="1" w:styleId="4">
    <w:name w:val="Основной текст4"/>
    <w:basedOn w:val="a"/>
    <w:rsid w:val="0032441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28">
    <w:name w:val="Font Style28"/>
    <w:rsid w:val="00324416"/>
    <w:rPr>
      <w:rFonts w:ascii="Times New Roman" w:hAnsi="Times New Roman" w:cs="Times New Roman"/>
      <w:b/>
      <w:bCs/>
      <w:sz w:val="26"/>
      <w:szCs w:val="26"/>
    </w:rPr>
  </w:style>
  <w:style w:type="paragraph" w:customStyle="1" w:styleId="FORMATTEXT">
    <w:name w:val=".FORMATTEXT"/>
    <w:uiPriority w:val="99"/>
    <w:rsid w:val="00324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FEFDB-53D3-4FCC-82F1-B79DE26A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Широбокова Татьяна Сергеевна</cp:lastModifiedBy>
  <cp:revision>2</cp:revision>
  <cp:lastPrinted>2021-10-08T05:51:00Z</cp:lastPrinted>
  <dcterms:created xsi:type="dcterms:W3CDTF">2022-09-30T04:13:00Z</dcterms:created>
  <dcterms:modified xsi:type="dcterms:W3CDTF">2022-09-30T04:13:00Z</dcterms:modified>
</cp:coreProperties>
</file>