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548E" w14:textId="77777777" w:rsidR="00FD7446" w:rsidRPr="00000C5C" w:rsidRDefault="00FD7446" w:rsidP="008819D1">
      <w:pPr>
        <w:jc w:val="center"/>
        <w:rPr>
          <w:u w:val="single"/>
        </w:rPr>
      </w:pPr>
      <w:r w:rsidRPr="00000C5C">
        <w:t xml:space="preserve">                              </w:t>
      </w:r>
      <w:r w:rsidR="00F04851" w:rsidRPr="00000C5C">
        <w:t xml:space="preserve">           </w:t>
      </w:r>
      <w:r w:rsidR="00747E13" w:rsidRPr="00000C5C"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5035"/>
      </w:tblGrid>
      <w:tr w:rsidR="00053661" w14:paraId="65AC9F1F" w14:textId="77777777" w:rsidTr="00DA6A02">
        <w:tc>
          <w:tcPr>
            <w:tcW w:w="5211" w:type="dxa"/>
            <w:hideMark/>
          </w:tcPr>
          <w:p w14:paraId="13E8CECA" w14:textId="77777777" w:rsidR="00053661" w:rsidRDefault="00053661" w:rsidP="008819D1">
            <w:r>
              <w:t xml:space="preserve"> </w:t>
            </w:r>
          </w:p>
        </w:tc>
        <w:tc>
          <w:tcPr>
            <w:tcW w:w="5211" w:type="dxa"/>
          </w:tcPr>
          <w:p w14:paraId="6551D0F4" w14:textId="77777777" w:rsidR="00053661" w:rsidRDefault="00053661" w:rsidP="008819D1">
            <w:pPr>
              <w:jc w:val="right"/>
            </w:pPr>
            <w:r>
              <w:t>УТВЕРЖДАЮ:</w:t>
            </w:r>
          </w:p>
          <w:p w14:paraId="0ECA1BFA" w14:textId="77777777" w:rsidR="00053661" w:rsidRDefault="00053661" w:rsidP="008819D1">
            <w:pPr>
              <w:ind w:left="601"/>
              <w:jc w:val="right"/>
            </w:pPr>
            <w:r>
              <w:t xml:space="preserve">Руководитель Управляющей компании </w:t>
            </w:r>
          </w:p>
          <w:p w14:paraId="7A9FF88B" w14:textId="77777777" w:rsidR="00550551" w:rsidRDefault="00020987" w:rsidP="008819D1">
            <w:pPr>
              <w:ind w:left="601"/>
              <w:jc w:val="right"/>
            </w:pPr>
            <w:r>
              <w:t>АО «Камчатский пищекомбинат»</w:t>
            </w:r>
          </w:p>
          <w:p w14:paraId="660EEB93" w14:textId="77777777" w:rsidR="00020987" w:rsidRDefault="00020987" w:rsidP="008819D1">
            <w:pPr>
              <w:ind w:left="601"/>
              <w:jc w:val="right"/>
            </w:pPr>
          </w:p>
          <w:p w14:paraId="657042A3" w14:textId="77777777" w:rsidR="00053661" w:rsidRDefault="00053661" w:rsidP="008819D1">
            <w:pPr>
              <w:ind w:left="601"/>
              <w:jc w:val="right"/>
            </w:pPr>
            <w:r>
              <w:t>______________________</w:t>
            </w:r>
          </w:p>
          <w:p w14:paraId="1EB9580F" w14:textId="768F5990" w:rsidR="00053661" w:rsidRDefault="00053661" w:rsidP="008819D1">
            <w:pPr>
              <w:ind w:left="601"/>
              <w:jc w:val="right"/>
            </w:pPr>
            <w:r>
              <w:t>«</w:t>
            </w:r>
            <w:r w:rsidR="0004266D">
              <w:t>1</w:t>
            </w:r>
            <w:r w:rsidR="00E951AC">
              <w:t>2</w:t>
            </w:r>
            <w:r>
              <w:t>»</w:t>
            </w:r>
            <w:r w:rsidR="00FC6AA3">
              <w:t xml:space="preserve"> </w:t>
            </w:r>
            <w:r w:rsidR="0004266D">
              <w:t>января</w:t>
            </w:r>
            <w:r w:rsidR="00F65F6E">
              <w:t xml:space="preserve"> </w:t>
            </w:r>
            <w:r w:rsidR="005C16B1">
              <w:t>202</w:t>
            </w:r>
            <w:r w:rsidR="0004266D">
              <w:t>1</w:t>
            </w:r>
            <w:r>
              <w:t xml:space="preserve"> г</w:t>
            </w:r>
            <w:r w:rsidR="00DA6A02">
              <w:t>ода</w:t>
            </w:r>
          </w:p>
          <w:p w14:paraId="4774000E" w14:textId="77777777" w:rsidR="00053661" w:rsidRDefault="00053661" w:rsidP="008819D1">
            <w:pPr>
              <w:jc w:val="both"/>
            </w:pPr>
          </w:p>
          <w:p w14:paraId="4832F34D" w14:textId="77777777" w:rsidR="00053661" w:rsidRDefault="00053661" w:rsidP="008819D1">
            <w:pPr>
              <w:jc w:val="both"/>
            </w:pPr>
          </w:p>
        </w:tc>
      </w:tr>
    </w:tbl>
    <w:p w14:paraId="2A615369" w14:textId="77777777" w:rsidR="00FD7446" w:rsidRPr="00000C5C" w:rsidRDefault="00FD7446" w:rsidP="008819D1">
      <w:pPr>
        <w:jc w:val="right"/>
      </w:pPr>
    </w:p>
    <w:p w14:paraId="72C9B33D" w14:textId="77777777" w:rsidR="00FD7446" w:rsidRPr="00000C5C" w:rsidRDefault="00FD7446" w:rsidP="008819D1"/>
    <w:p w14:paraId="3EEE3208" w14:textId="77777777" w:rsidR="00FD7446" w:rsidRPr="00000C5C" w:rsidRDefault="00FD7446" w:rsidP="008819D1"/>
    <w:p w14:paraId="530234F2" w14:textId="77777777" w:rsidR="00FD7446" w:rsidRPr="00000C5C" w:rsidRDefault="00FD7446" w:rsidP="008819D1"/>
    <w:p w14:paraId="16B6122A" w14:textId="77777777" w:rsidR="00FD7446" w:rsidRPr="00000C5C" w:rsidRDefault="00FD7446" w:rsidP="008819D1"/>
    <w:p w14:paraId="61E39E76" w14:textId="77777777" w:rsidR="00FD7446" w:rsidRPr="00000C5C" w:rsidRDefault="00FD7446" w:rsidP="008819D1"/>
    <w:p w14:paraId="74430076" w14:textId="77777777" w:rsidR="00FD7446" w:rsidRPr="00000C5C" w:rsidRDefault="00FD7446" w:rsidP="008819D1"/>
    <w:p w14:paraId="4975A8C6" w14:textId="77777777" w:rsidR="00FD7446" w:rsidRPr="00000C5C" w:rsidRDefault="00FD7446" w:rsidP="008819D1"/>
    <w:p w14:paraId="41D8A226" w14:textId="77777777" w:rsidR="00FD7446" w:rsidRPr="00000C5C" w:rsidRDefault="00FD7446" w:rsidP="008819D1"/>
    <w:p w14:paraId="2ED16D10" w14:textId="77777777" w:rsidR="00FD7446" w:rsidRPr="00000C5C" w:rsidRDefault="00FD7446" w:rsidP="008819D1"/>
    <w:p w14:paraId="3351CFD0" w14:textId="77777777" w:rsidR="00FD7446" w:rsidRPr="00000C5C" w:rsidRDefault="00FD7446" w:rsidP="008819D1"/>
    <w:p w14:paraId="649E1F99" w14:textId="77777777" w:rsidR="00FD7446" w:rsidRPr="00000C5C" w:rsidRDefault="00FD7446" w:rsidP="008819D1"/>
    <w:p w14:paraId="212F23E6" w14:textId="77777777" w:rsidR="00FD7446" w:rsidRPr="00000C5C" w:rsidRDefault="00FD7446" w:rsidP="008819D1"/>
    <w:p w14:paraId="2880F6F0" w14:textId="77777777" w:rsidR="00FD7446" w:rsidRPr="00000C5C" w:rsidRDefault="00FD7446" w:rsidP="008819D1"/>
    <w:p w14:paraId="768E1A7E" w14:textId="77777777" w:rsidR="00FD7446" w:rsidRPr="00000C5C" w:rsidRDefault="00FD7446" w:rsidP="008819D1"/>
    <w:p w14:paraId="449B54A6" w14:textId="77777777" w:rsidR="00FD7446" w:rsidRPr="00000C5C" w:rsidRDefault="00FD7446" w:rsidP="008819D1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000C5C">
        <w:rPr>
          <w:b/>
        </w:rPr>
        <w:t>КОНКУРСНАЯ ДОКУМЕНТАЦИЯ</w:t>
      </w:r>
    </w:p>
    <w:p w14:paraId="160B4E55" w14:textId="77777777" w:rsidR="00FD7446" w:rsidRPr="00000C5C" w:rsidRDefault="00FD7446" w:rsidP="008819D1">
      <w:pPr>
        <w:keepNext/>
        <w:keepLines/>
        <w:widowControl w:val="0"/>
        <w:suppressLineNumbers/>
        <w:suppressAutoHyphens/>
        <w:jc w:val="center"/>
        <w:rPr>
          <w:b/>
        </w:rPr>
      </w:pPr>
    </w:p>
    <w:p w14:paraId="4AC8C72E" w14:textId="77777777" w:rsidR="00FD7446" w:rsidRPr="00000C5C" w:rsidRDefault="00FD7446" w:rsidP="008819D1">
      <w:pPr>
        <w:ind w:firstLine="540"/>
        <w:jc w:val="center"/>
        <w:rPr>
          <w:b/>
        </w:rPr>
      </w:pPr>
      <w:r w:rsidRPr="00000C5C">
        <w:rPr>
          <w:b/>
          <w:bCs/>
        </w:rPr>
        <w:t xml:space="preserve"> по отбору субъектов малого и среднего предпринимательства для предоставления в аренду нежилых</w:t>
      </w:r>
      <w:r w:rsidRPr="00000C5C">
        <w:rPr>
          <w:b/>
        </w:rPr>
        <w:t xml:space="preserve"> помещений </w:t>
      </w:r>
      <w:r w:rsidRPr="00000C5C">
        <w:rPr>
          <w:b/>
          <w:bCs/>
        </w:rPr>
        <w:t>в</w:t>
      </w:r>
      <w:r w:rsidR="00EC4A9A">
        <w:rPr>
          <w:b/>
        </w:rPr>
        <w:t xml:space="preserve"> </w:t>
      </w:r>
      <w:r w:rsidR="00550551">
        <w:rPr>
          <w:b/>
        </w:rPr>
        <w:t>Бизнес-инкубаторе «ПИЩЕКОМБИНАТ»</w:t>
      </w:r>
      <w:r w:rsidRPr="00000C5C">
        <w:rPr>
          <w:b/>
        </w:rPr>
        <w:t xml:space="preserve">  </w:t>
      </w:r>
    </w:p>
    <w:p w14:paraId="138E0150" w14:textId="77777777" w:rsidR="00FD7446" w:rsidRPr="00000C5C" w:rsidRDefault="00FD7446" w:rsidP="008819D1">
      <w:pPr>
        <w:ind w:firstLine="540"/>
        <w:jc w:val="center"/>
        <w:rPr>
          <w:b/>
        </w:rPr>
      </w:pPr>
    </w:p>
    <w:p w14:paraId="49D5061F" w14:textId="77777777" w:rsidR="00FD7446" w:rsidRPr="00000C5C" w:rsidRDefault="00FD7446" w:rsidP="008819D1">
      <w:pPr>
        <w:ind w:firstLine="540"/>
        <w:jc w:val="center"/>
        <w:rPr>
          <w:b/>
        </w:rPr>
      </w:pPr>
    </w:p>
    <w:p w14:paraId="0C58A59D" w14:textId="77777777" w:rsidR="00FD7446" w:rsidRPr="00000C5C" w:rsidRDefault="00FD7446" w:rsidP="008819D1">
      <w:pPr>
        <w:ind w:firstLine="540"/>
        <w:jc w:val="center"/>
        <w:rPr>
          <w:b/>
        </w:rPr>
      </w:pPr>
    </w:p>
    <w:p w14:paraId="3FD61D0D" w14:textId="77777777" w:rsidR="00FD7446" w:rsidRPr="00000C5C" w:rsidRDefault="00FD7446" w:rsidP="008819D1">
      <w:pPr>
        <w:ind w:firstLine="540"/>
        <w:jc w:val="center"/>
        <w:rPr>
          <w:b/>
        </w:rPr>
      </w:pPr>
    </w:p>
    <w:p w14:paraId="14254B39" w14:textId="77777777" w:rsidR="00FD7446" w:rsidRPr="00000C5C" w:rsidRDefault="00FD7446" w:rsidP="008819D1">
      <w:pPr>
        <w:ind w:firstLine="540"/>
        <w:jc w:val="center"/>
        <w:rPr>
          <w:b/>
        </w:rPr>
      </w:pPr>
    </w:p>
    <w:p w14:paraId="75C398D4" w14:textId="77777777" w:rsidR="00FD7446" w:rsidRPr="00000C5C" w:rsidRDefault="00FD7446" w:rsidP="008819D1">
      <w:pPr>
        <w:ind w:firstLine="540"/>
        <w:jc w:val="center"/>
        <w:rPr>
          <w:b/>
        </w:rPr>
      </w:pPr>
    </w:p>
    <w:p w14:paraId="6BCAF606" w14:textId="77777777" w:rsidR="00000C5C" w:rsidRDefault="00000C5C" w:rsidP="008819D1">
      <w:pPr>
        <w:rPr>
          <w:b/>
        </w:rPr>
      </w:pPr>
    </w:p>
    <w:p w14:paraId="644D2B81" w14:textId="77777777" w:rsidR="00AF1C15" w:rsidRDefault="00AF1C15" w:rsidP="008819D1">
      <w:pPr>
        <w:rPr>
          <w:b/>
        </w:rPr>
      </w:pPr>
    </w:p>
    <w:p w14:paraId="7F8AE048" w14:textId="77777777" w:rsidR="00AF1C15" w:rsidRDefault="00AF1C15" w:rsidP="008819D1">
      <w:pPr>
        <w:rPr>
          <w:b/>
        </w:rPr>
      </w:pPr>
    </w:p>
    <w:p w14:paraId="0DCB23FE" w14:textId="77777777" w:rsidR="00AF1C15" w:rsidRDefault="00AF1C15" w:rsidP="008819D1">
      <w:pPr>
        <w:rPr>
          <w:b/>
        </w:rPr>
      </w:pPr>
    </w:p>
    <w:p w14:paraId="4530883C" w14:textId="77777777" w:rsidR="00AF1C15" w:rsidRDefault="00AF1C15" w:rsidP="008819D1">
      <w:pPr>
        <w:rPr>
          <w:b/>
        </w:rPr>
      </w:pPr>
    </w:p>
    <w:p w14:paraId="71E75224" w14:textId="77777777" w:rsidR="00AF1C15" w:rsidRDefault="00AF1C15" w:rsidP="008819D1">
      <w:pPr>
        <w:rPr>
          <w:b/>
        </w:rPr>
      </w:pPr>
    </w:p>
    <w:p w14:paraId="524721F1" w14:textId="77777777" w:rsidR="00AF1C15" w:rsidRDefault="00AF1C15" w:rsidP="008819D1">
      <w:pPr>
        <w:rPr>
          <w:b/>
        </w:rPr>
      </w:pPr>
    </w:p>
    <w:p w14:paraId="0DEE05ED" w14:textId="77777777" w:rsidR="00AF1C15" w:rsidRDefault="00AF1C15" w:rsidP="008819D1">
      <w:pPr>
        <w:rPr>
          <w:b/>
        </w:rPr>
      </w:pPr>
    </w:p>
    <w:p w14:paraId="7F6613BC" w14:textId="77777777" w:rsidR="00AF1C15" w:rsidRDefault="00AF1C15" w:rsidP="008819D1">
      <w:pPr>
        <w:rPr>
          <w:b/>
        </w:rPr>
      </w:pPr>
    </w:p>
    <w:p w14:paraId="0A100DCF" w14:textId="77777777" w:rsidR="00AF1C15" w:rsidRDefault="00AF1C15" w:rsidP="008819D1">
      <w:pPr>
        <w:rPr>
          <w:b/>
        </w:rPr>
      </w:pPr>
    </w:p>
    <w:p w14:paraId="24EE7114" w14:textId="77777777" w:rsidR="00AF1C15" w:rsidRDefault="00AF1C15" w:rsidP="008819D1">
      <w:pPr>
        <w:rPr>
          <w:b/>
        </w:rPr>
      </w:pPr>
    </w:p>
    <w:p w14:paraId="6A74CC8D" w14:textId="77777777" w:rsidR="008819D1" w:rsidRDefault="00020987" w:rsidP="008819D1">
      <w:pPr>
        <w:rPr>
          <w:b/>
        </w:rPr>
      </w:pPr>
      <w:r>
        <w:rPr>
          <w:b/>
        </w:rPr>
        <w:tab/>
      </w:r>
      <w:bookmarkStart w:id="0" w:name="_РАЗДЕЛ_I_2__ОБЩИЕ_УСЛОВИЯ_ПРОВЕДЕНИ"/>
      <w:bookmarkStart w:id="1" w:name="_РАЗДЕЛ_1_2__ОБЩИЕ_УСЛОВИЯ_ПРОВЕДЕНИ"/>
      <w:bookmarkEnd w:id="0"/>
      <w:bookmarkEnd w:id="1"/>
    </w:p>
    <w:p w14:paraId="1DD83795" w14:textId="77777777" w:rsidR="008819D1" w:rsidRDefault="008819D1" w:rsidP="008819D1">
      <w:pPr>
        <w:rPr>
          <w:b/>
        </w:rPr>
      </w:pPr>
    </w:p>
    <w:p w14:paraId="0AD91A5C" w14:textId="77777777" w:rsidR="008819D1" w:rsidRDefault="008819D1" w:rsidP="008819D1">
      <w:pPr>
        <w:rPr>
          <w:b/>
        </w:rPr>
      </w:pPr>
    </w:p>
    <w:p w14:paraId="45D4FCFC" w14:textId="2EFF84BB" w:rsidR="008819D1" w:rsidRDefault="005C16B1" w:rsidP="008819D1">
      <w:pPr>
        <w:jc w:val="center"/>
        <w:rPr>
          <w:b/>
        </w:rPr>
      </w:pPr>
      <w:r>
        <w:rPr>
          <w:b/>
        </w:rPr>
        <w:t>Петропавловск-Камчатский 202</w:t>
      </w:r>
      <w:r w:rsidR="0004266D">
        <w:rPr>
          <w:b/>
        </w:rPr>
        <w:t>1</w:t>
      </w:r>
      <w:r w:rsidR="008819D1">
        <w:rPr>
          <w:b/>
        </w:rPr>
        <w:t xml:space="preserve"> год</w:t>
      </w:r>
    </w:p>
    <w:p w14:paraId="16FA26EB" w14:textId="23A624DC" w:rsidR="00107C56" w:rsidRPr="008819D1" w:rsidRDefault="00107C56" w:rsidP="008819D1">
      <w:pPr>
        <w:rPr>
          <w:b/>
        </w:rPr>
      </w:pPr>
      <w:r w:rsidRPr="001638FD">
        <w:rPr>
          <w:b/>
        </w:rPr>
        <w:lastRenderedPageBreak/>
        <w:t>1.</w:t>
      </w:r>
      <w:r w:rsidRPr="000900E5">
        <w:t xml:space="preserve"> Организатором открытого конкурса между субъектами малого и среднего предпринимательства на предоставление права для заключения договоров аренды нежилых помещений (далее – Конкурс), является </w:t>
      </w:r>
      <w:r w:rsidR="00550551" w:rsidRPr="00550551">
        <w:t>Управляющая компания Бизнес-инкубатора «ПИЩЕКОМБИНАТ» – АО «Камчатский комбинат рыбных и пищевых продуктов»</w:t>
      </w:r>
      <w:r w:rsidRPr="000900E5">
        <w:t xml:space="preserve"> (далее – Организатор), место нахождения и почтовый адрес Организатора конкурса: </w:t>
      </w:r>
      <w:r w:rsidR="00550551" w:rsidRPr="00550551">
        <w:rPr>
          <w:bCs/>
        </w:rPr>
        <w:t>683006, г. Петропавловск-Камчатский, ул. Абеля, 6</w:t>
      </w:r>
      <w:r w:rsidRPr="000900E5">
        <w:t xml:space="preserve">, адрес электронной почты: </w:t>
      </w:r>
      <w:r w:rsidR="00976373" w:rsidRPr="00976373">
        <w:rPr>
          <w:color w:val="FF0000"/>
          <w:lang w:val="en-US"/>
        </w:rPr>
        <w:t>kombinatkkr_pp@bk.ru</w:t>
      </w:r>
    </w:p>
    <w:p w14:paraId="15B3B0E8" w14:textId="77777777" w:rsidR="00107C56" w:rsidRDefault="00107C56" w:rsidP="008819D1">
      <w:pPr>
        <w:rPr>
          <w:bCs/>
          <w:color w:val="000000"/>
        </w:rPr>
      </w:pPr>
      <w:r w:rsidRPr="00000C5C">
        <w:rPr>
          <w:bCs/>
          <w:color w:val="000000"/>
        </w:rPr>
        <w:t>Контактные лица:</w:t>
      </w:r>
    </w:p>
    <w:p w14:paraId="29967C37" w14:textId="3C6B5DC6" w:rsidR="00FC3F20" w:rsidRDefault="00976373" w:rsidP="008819D1">
      <w:pPr>
        <w:rPr>
          <w:bCs/>
          <w:color w:val="000000"/>
        </w:rPr>
      </w:pPr>
      <w:proofErr w:type="spellStart"/>
      <w:r w:rsidRPr="00976373">
        <w:rPr>
          <w:bCs/>
          <w:color w:val="000000"/>
        </w:rPr>
        <w:t>Мир</w:t>
      </w:r>
      <w:r w:rsidR="00D551E5">
        <w:rPr>
          <w:bCs/>
          <w:color w:val="000000"/>
        </w:rPr>
        <w:t>о</w:t>
      </w:r>
      <w:r w:rsidRPr="00976373">
        <w:rPr>
          <w:bCs/>
          <w:color w:val="000000"/>
        </w:rPr>
        <w:t>нюков</w:t>
      </w:r>
      <w:proofErr w:type="spellEnd"/>
      <w:r w:rsidRPr="00976373">
        <w:rPr>
          <w:bCs/>
          <w:color w:val="000000"/>
        </w:rPr>
        <w:t xml:space="preserve"> Евгений Романович +7 (961) 968-42-74; kombinatkkr_pp@bk.ru</w:t>
      </w:r>
    </w:p>
    <w:p w14:paraId="0D280BD9" w14:textId="737455CC" w:rsidR="00FC3F20" w:rsidRPr="003661A5" w:rsidRDefault="00E951AC" w:rsidP="008819D1">
      <w:pPr>
        <w:rPr>
          <w:bCs/>
          <w:color w:val="000000"/>
          <w:lang w:val="en-US"/>
        </w:rPr>
      </w:pPr>
      <w:r>
        <w:rPr>
          <w:bCs/>
          <w:color w:val="000000"/>
        </w:rPr>
        <w:t>Машихин Сергей Анатольевич</w:t>
      </w:r>
      <w:r w:rsidR="00FC3F20">
        <w:rPr>
          <w:bCs/>
          <w:color w:val="000000"/>
        </w:rPr>
        <w:t xml:space="preserve"> +7 (9</w:t>
      </w:r>
      <w:r>
        <w:rPr>
          <w:bCs/>
          <w:color w:val="000000"/>
        </w:rPr>
        <w:t>61</w:t>
      </w:r>
      <w:r w:rsidR="00FC3F20">
        <w:rPr>
          <w:bCs/>
          <w:color w:val="000000"/>
        </w:rPr>
        <w:t xml:space="preserve">) </w:t>
      </w:r>
      <w:r>
        <w:rPr>
          <w:bCs/>
          <w:color w:val="000000"/>
        </w:rPr>
        <w:t>960</w:t>
      </w:r>
      <w:r w:rsidR="00FC3F20">
        <w:rPr>
          <w:bCs/>
          <w:color w:val="000000"/>
        </w:rPr>
        <w:t>-</w:t>
      </w:r>
      <w:r>
        <w:rPr>
          <w:bCs/>
          <w:color w:val="000000"/>
        </w:rPr>
        <w:t>97</w:t>
      </w:r>
      <w:r w:rsidR="00FC3F20">
        <w:rPr>
          <w:bCs/>
          <w:color w:val="000000"/>
        </w:rPr>
        <w:t>-</w:t>
      </w:r>
      <w:r>
        <w:rPr>
          <w:bCs/>
          <w:color w:val="000000"/>
        </w:rPr>
        <w:t>52</w:t>
      </w:r>
      <w:r w:rsidR="00FC3F20">
        <w:rPr>
          <w:bCs/>
          <w:color w:val="000000"/>
        </w:rPr>
        <w:t xml:space="preserve">; </w:t>
      </w:r>
      <w:proofErr w:type="spellStart"/>
      <w:r w:rsidR="003661A5" w:rsidRPr="003661A5">
        <w:rPr>
          <w:bCs/>
          <w:color w:val="000000"/>
        </w:rPr>
        <w:t>mashihinsa@mail</w:t>
      </w:r>
      <w:proofErr w:type="spellEnd"/>
      <w:r w:rsidR="003661A5" w:rsidRPr="003661A5">
        <w:rPr>
          <w:bCs/>
          <w:color w:val="000000"/>
        </w:rPr>
        <w:t>.</w:t>
      </w:r>
      <w:r w:rsidR="003661A5">
        <w:rPr>
          <w:bCs/>
          <w:color w:val="000000"/>
          <w:lang w:val="en-US"/>
        </w:rPr>
        <w:t>ru</w:t>
      </w:r>
    </w:p>
    <w:p w14:paraId="545B2A58" w14:textId="77777777" w:rsidR="00550551" w:rsidRDefault="00550551" w:rsidP="008819D1"/>
    <w:p w14:paraId="487459BF" w14:textId="77777777" w:rsidR="00844AE4" w:rsidRPr="00844AE4" w:rsidRDefault="00107C56" w:rsidP="00844AE4">
      <w:pPr>
        <w:jc w:val="both"/>
      </w:pPr>
      <w:r w:rsidRPr="001638FD">
        <w:rPr>
          <w:b/>
        </w:rPr>
        <w:t>2.</w:t>
      </w:r>
      <w:r w:rsidR="00844AE4" w:rsidRPr="001638FD">
        <w:rPr>
          <w:b/>
        </w:rPr>
        <w:t xml:space="preserve"> </w:t>
      </w:r>
      <w:r w:rsidR="00844AE4" w:rsidRPr="00844AE4">
        <w:t xml:space="preserve">Предмет конкурса: </w:t>
      </w:r>
      <w:r w:rsidR="001638FD" w:rsidRPr="00550551">
        <w:rPr>
          <w:bCs/>
          <w:color w:val="000000"/>
        </w:rPr>
        <w:t>отбор субъектов малого и среднего предпринимательства</w:t>
      </w:r>
      <w:r w:rsidR="001638FD" w:rsidRPr="00844AE4">
        <w:t xml:space="preserve"> </w:t>
      </w:r>
      <w:r w:rsidR="001638FD">
        <w:t xml:space="preserve">с последующим </w:t>
      </w:r>
      <w:r w:rsidR="00844AE4" w:rsidRPr="00844AE4">
        <w:t>право</w:t>
      </w:r>
      <w:r w:rsidR="001638FD">
        <w:t>м</w:t>
      </w:r>
      <w:r w:rsidR="00844AE4" w:rsidRPr="00844AE4">
        <w:t xml:space="preserve"> на заключение договора аренды </w:t>
      </w:r>
      <w:r w:rsidR="00844AE4" w:rsidRPr="00844AE4">
        <w:rPr>
          <w:bCs/>
        </w:rPr>
        <w:t xml:space="preserve">(по льготным ставкам арендной платы) нежилых помещений, Бизнес-инкубатора </w:t>
      </w:r>
      <w:r w:rsidR="00844AE4" w:rsidRPr="00844AE4">
        <w:t xml:space="preserve">«ПИЩЕКОМБИНАТ». </w:t>
      </w:r>
    </w:p>
    <w:p w14:paraId="32A3BDD1" w14:textId="77777777" w:rsidR="00844AE4" w:rsidRPr="00844AE4" w:rsidRDefault="00844AE4" w:rsidP="00844AE4">
      <w:pPr>
        <w:jc w:val="both"/>
      </w:pPr>
      <w:r w:rsidRPr="00844AE4">
        <w:t>Общие характеристики помещений бизнес-инкубатора:</w:t>
      </w:r>
    </w:p>
    <w:p w14:paraId="4EB5D510" w14:textId="77777777" w:rsidR="00844AE4" w:rsidRDefault="00844AE4" w:rsidP="00844AE4">
      <w:pPr>
        <w:jc w:val="both"/>
      </w:pPr>
      <w:r w:rsidRPr="00844AE4">
        <w:t>Назначение</w:t>
      </w:r>
      <w:r>
        <w:t xml:space="preserve"> помещений</w:t>
      </w:r>
      <w:r w:rsidRPr="00844AE4">
        <w:t>:</w:t>
      </w:r>
    </w:p>
    <w:p w14:paraId="30BBB45C" w14:textId="77777777" w:rsidR="00844AE4" w:rsidRDefault="00844AE4" w:rsidP="00B97FA4">
      <w:pPr>
        <w:numPr>
          <w:ilvl w:val="0"/>
          <w:numId w:val="7"/>
        </w:numPr>
        <w:jc w:val="both"/>
      </w:pPr>
      <w:proofErr w:type="gramStart"/>
      <w:r>
        <w:t>Помещения (кабинетные)</w:t>
      </w:r>
      <w:proofErr w:type="gramEnd"/>
      <w:r>
        <w:t xml:space="preserve"> расположенные в административном корпусе – для размещения субъектов малого и среднего предпринимательства (далее СМСП), осуществляющих деятельность в сфере IT-технологий;</w:t>
      </w:r>
    </w:p>
    <w:p w14:paraId="2C02F654" w14:textId="2785BDFF" w:rsidR="00844AE4" w:rsidRDefault="00F5620B" w:rsidP="00B97FA4">
      <w:pPr>
        <w:numPr>
          <w:ilvl w:val="0"/>
          <w:numId w:val="7"/>
        </w:numPr>
        <w:jc w:val="both"/>
      </w:pPr>
      <w:r>
        <w:t>Помещения,</w:t>
      </w:r>
      <w:r w:rsidR="00844AE4">
        <w:t xml:space="preserve"> расположенные в производственном корпусе – для размещения СМСП, осуществляющих деятельность в сфере пищевого производства.</w:t>
      </w:r>
    </w:p>
    <w:p w14:paraId="08B0C43E" w14:textId="77777777" w:rsidR="00107C56" w:rsidRPr="000900E5" w:rsidRDefault="00844AE4" w:rsidP="008819D1">
      <w:pPr>
        <w:jc w:val="both"/>
      </w:pPr>
      <w:r>
        <w:t>Помещения бизнес-инкубатора</w:t>
      </w:r>
      <w:r w:rsidR="00107C56" w:rsidRPr="000900E5">
        <w:t>, права на котор</w:t>
      </w:r>
      <w:r>
        <w:t>ые</w:t>
      </w:r>
      <w:r w:rsidR="00107C56" w:rsidRPr="000900E5">
        <w:t xml:space="preserve"> передаются по договорам аренды</w:t>
      </w:r>
      <w:r>
        <w:t>, расположены в административном и производственном здании организатора конкурса, принадлежащие ему на праве собственности и находятся по адресу</w:t>
      </w:r>
      <w:r w:rsidR="00107C56" w:rsidRPr="000900E5">
        <w:t xml:space="preserve">: </w:t>
      </w:r>
      <w:r w:rsidR="00550551" w:rsidRPr="00550551">
        <w:rPr>
          <w:bCs/>
        </w:rPr>
        <w:t>683006, г. Петропавловск-Камчатский, ул. Абеля, 6</w:t>
      </w:r>
      <w:r w:rsidR="00107C56" w:rsidRPr="000900E5">
        <w:t>.</w:t>
      </w:r>
    </w:p>
    <w:p w14:paraId="00653C32" w14:textId="77777777" w:rsidR="00844AE4" w:rsidRDefault="00107C56" w:rsidP="008819D1">
      <w:pPr>
        <w:ind w:firstLine="708"/>
        <w:jc w:val="both"/>
      </w:pPr>
      <w:r w:rsidRPr="00000C5C">
        <w:t xml:space="preserve">Описание и технические характеристики </w:t>
      </w:r>
      <w:r w:rsidR="00844AE4" w:rsidRPr="00844AE4">
        <w:t>здания, в котором располагаются помещения бизнес-инкубатора:</w:t>
      </w:r>
    </w:p>
    <w:p w14:paraId="46C2EA15" w14:textId="77777777" w:rsidR="00844AE4" w:rsidRDefault="00107C56" w:rsidP="00B97FA4">
      <w:pPr>
        <w:numPr>
          <w:ilvl w:val="0"/>
          <w:numId w:val="8"/>
        </w:numPr>
        <w:jc w:val="both"/>
      </w:pPr>
      <w:r w:rsidRPr="00000C5C">
        <w:t>год постройки здания</w:t>
      </w:r>
      <w:r w:rsidR="00844AE4">
        <w:t xml:space="preserve"> </w:t>
      </w:r>
      <w:r w:rsidRPr="00000C5C">
        <w:t>– 19</w:t>
      </w:r>
      <w:r w:rsidR="00550551">
        <w:t>73</w:t>
      </w:r>
      <w:r w:rsidR="00844AE4">
        <w:t>;</w:t>
      </w:r>
    </w:p>
    <w:p w14:paraId="3E9B1002" w14:textId="77777777" w:rsidR="00107C56" w:rsidRPr="00000C5C" w:rsidRDefault="00844AE4" w:rsidP="00B97FA4">
      <w:pPr>
        <w:numPr>
          <w:ilvl w:val="0"/>
          <w:numId w:val="8"/>
        </w:numPr>
        <w:jc w:val="both"/>
      </w:pPr>
      <w:r>
        <w:t>количество этажей здания – 3;</w:t>
      </w:r>
    </w:p>
    <w:p w14:paraId="5DC1DF90" w14:textId="77777777" w:rsidR="002A3016" w:rsidRPr="00000C5C" w:rsidRDefault="002A3016" w:rsidP="008819D1">
      <w:pPr>
        <w:ind w:firstLine="708"/>
        <w:jc w:val="both"/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049"/>
        <w:gridCol w:w="3155"/>
        <w:gridCol w:w="4535"/>
      </w:tblGrid>
      <w:tr w:rsidR="00FC3F20" w:rsidRPr="00432389" w14:paraId="75A66B89" w14:textId="77777777" w:rsidTr="00FC3F20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720C" w14:textId="77777777" w:rsidR="00FC3F20" w:rsidRPr="00432389" w:rsidRDefault="00FC3F20" w:rsidP="008819D1">
            <w:r w:rsidRPr="00432389">
              <w:t>1.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354A" w14:textId="77777777" w:rsidR="00FC3F20" w:rsidRPr="00432389" w:rsidRDefault="00FC3F20" w:rsidP="008819D1">
            <w:r w:rsidRPr="00432389">
              <w:t>а) стены наружные, внутренние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2655" w14:textId="77777777" w:rsidR="00FC3F20" w:rsidRPr="00432389" w:rsidRDefault="00FC3F20" w:rsidP="008819D1">
            <w:r w:rsidRPr="00432389">
              <w:t>Кирпичные, частично панели и шлакоблоки</w:t>
            </w:r>
          </w:p>
        </w:tc>
      </w:tr>
      <w:tr w:rsidR="00FC3F20" w:rsidRPr="00432389" w14:paraId="1C258963" w14:textId="77777777" w:rsidTr="00FC3F20">
        <w:trPr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4CC0" w14:textId="77777777" w:rsidR="00FC3F20" w:rsidRPr="00432389" w:rsidRDefault="00FC3F20" w:rsidP="008819D1"/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1D77" w14:textId="77777777" w:rsidR="00FC3F20" w:rsidRPr="00432389" w:rsidRDefault="00FC3F20" w:rsidP="008819D1">
            <w:r w:rsidRPr="00432389">
              <w:t>б) перегородки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5583" w14:textId="77777777" w:rsidR="00FC3F20" w:rsidRPr="00432389" w:rsidRDefault="00FC3F20" w:rsidP="008819D1">
            <w:r w:rsidRPr="00432389">
              <w:t>Кирпичные, гипсокартонные, стеклопакеты</w:t>
            </w:r>
            <w:r>
              <w:t>, металлоконструкции</w:t>
            </w:r>
          </w:p>
        </w:tc>
      </w:tr>
      <w:tr w:rsidR="00FC3F20" w:rsidRPr="00432389" w14:paraId="440A1C1A" w14:textId="77777777" w:rsidTr="00FC3F2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6C1C" w14:textId="77777777" w:rsidR="00FC3F20" w:rsidRPr="00432389" w:rsidRDefault="00FC3F20" w:rsidP="008819D1">
            <w:r w:rsidRPr="00432389">
              <w:t>2.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6383" w14:textId="77777777" w:rsidR="00FC3F20" w:rsidRPr="00432389" w:rsidRDefault="00FC3F20" w:rsidP="008819D1">
            <w:r w:rsidRPr="00432389">
              <w:t>Полы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5D4D" w14:textId="77777777" w:rsidR="00FC3F20" w:rsidRPr="00432389" w:rsidRDefault="00EF742B" w:rsidP="008819D1">
            <w:r>
              <w:t>Шлифованный бетон</w:t>
            </w:r>
          </w:p>
        </w:tc>
      </w:tr>
      <w:tr w:rsidR="00FC3F20" w:rsidRPr="00432389" w14:paraId="07FBE96F" w14:textId="77777777" w:rsidTr="00FC3F20">
        <w:trPr>
          <w:trHeight w:val="431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613" w14:textId="77777777" w:rsidR="00FC3F20" w:rsidRPr="00432389" w:rsidRDefault="00FC3F20" w:rsidP="008819D1">
            <w:r w:rsidRPr="00432389">
              <w:t>3.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E92" w14:textId="77777777" w:rsidR="00FC3F20" w:rsidRPr="00432389" w:rsidRDefault="00FC3F20" w:rsidP="008819D1">
            <w:proofErr w:type="spellStart"/>
            <w:r w:rsidRPr="00432389">
              <w:t>Проемы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BE71" w14:textId="77777777" w:rsidR="00FC3F20" w:rsidRPr="00432389" w:rsidRDefault="00FC3F20" w:rsidP="008819D1">
            <w:r w:rsidRPr="00432389">
              <w:t>оконные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93A" w14:textId="77777777" w:rsidR="00FC3F20" w:rsidRPr="00432389" w:rsidRDefault="00FC3F20" w:rsidP="008819D1">
            <w:r w:rsidRPr="00432389">
              <w:t>Стеклопакеты</w:t>
            </w:r>
          </w:p>
        </w:tc>
      </w:tr>
      <w:tr w:rsidR="00FC3F20" w:rsidRPr="00432389" w14:paraId="0483DFDA" w14:textId="77777777" w:rsidTr="00FC3F20">
        <w:trPr>
          <w:trHeight w:val="423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061D" w14:textId="77777777" w:rsidR="00FC3F20" w:rsidRPr="00432389" w:rsidRDefault="00FC3F20" w:rsidP="008819D1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41E" w14:textId="77777777" w:rsidR="00FC3F20" w:rsidRPr="00432389" w:rsidRDefault="00FC3F20" w:rsidP="008819D1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281" w14:textId="77777777" w:rsidR="00FC3F20" w:rsidRPr="00432389" w:rsidRDefault="00FC3F20" w:rsidP="008819D1">
            <w:r w:rsidRPr="00432389">
              <w:t>дверные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660" w14:textId="77777777" w:rsidR="00FC3F20" w:rsidRPr="00432389" w:rsidRDefault="00FC3F20" w:rsidP="008819D1">
            <w:r>
              <w:t>Д</w:t>
            </w:r>
            <w:r w:rsidRPr="00432389">
              <w:t>еревянные</w:t>
            </w:r>
            <w:r>
              <w:t>, металлические</w:t>
            </w:r>
          </w:p>
        </w:tc>
      </w:tr>
      <w:tr w:rsidR="00FC3F20" w:rsidRPr="00432389" w14:paraId="6950CA7D" w14:textId="77777777" w:rsidTr="00FC3F20">
        <w:trPr>
          <w:trHeight w:val="402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72E7" w14:textId="77777777" w:rsidR="00FC3F20" w:rsidRPr="00432389" w:rsidRDefault="00FC3F20" w:rsidP="008819D1">
            <w:r w:rsidRPr="00432389">
              <w:t>4.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7F76A" w14:textId="77777777" w:rsidR="00FC3F20" w:rsidRPr="00432389" w:rsidRDefault="00FC3F20" w:rsidP="008819D1">
            <w:pPr>
              <w:ind w:left="113" w:right="113"/>
              <w:jc w:val="center"/>
            </w:pPr>
            <w:r w:rsidRPr="00432389">
              <w:t>Санитарно</w:t>
            </w:r>
            <w:r>
              <w:t xml:space="preserve"> </w:t>
            </w:r>
            <w:proofErr w:type="gramStart"/>
            <w:r w:rsidRPr="00432389">
              <w:t>-  и</w:t>
            </w:r>
            <w:proofErr w:type="gramEnd"/>
            <w:r w:rsidRPr="00432389">
              <w:t xml:space="preserve"> электротехнич. устройства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BC6" w14:textId="77777777" w:rsidR="00FC3F20" w:rsidRPr="00432389" w:rsidRDefault="00FC3F20" w:rsidP="008819D1">
            <w:r w:rsidRPr="00432389">
              <w:t>Отопление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9298" w14:textId="77777777" w:rsidR="00FC3F20" w:rsidRPr="00432389" w:rsidRDefault="00FC3F20" w:rsidP="008819D1">
            <w:r w:rsidRPr="00432389">
              <w:t>отсутствует</w:t>
            </w:r>
          </w:p>
        </w:tc>
      </w:tr>
      <w:tr w:rsidR="00FC3F20" w:rsidRPr="00432389" w14:paraId="5B5F3C32" w14:textId="77777777" w:rsidTr="00FC3F20">
        <w:trPr>
          <w:trHeight w:val="4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9FB" w14:textId="77777777" w:rsidR="00FC3F20" w:rsidRPr="00432389" w:rsidRDefault="00FC3F20" w:rsidP="008819D1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397" w14:textId="77777777" w:rsidR="00FC3F20" w:rsidRPr="00432389" w:rsidRDefault="00FC3F20" w:rsidP="008819D1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56CA" w14:textId="77777777" w:rsidR="00FC3F20" w:rsidRPr="00432389" w:rsidRDefault="00FC3F20" w:rsidP="008819D1">
            <w:r w:rsidRPr="00432389">
              <w:t>Водопровод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628C" w14:textId="77777777" w:rsidR="00FC3F20" w:rsidRPr="00432389" w:rsidRDefault="00FC3F20" w:rsidP="008819D1">
            <w:r w:rsidRPr="00432389">
              <w:t>центральный</w:t>
            </w:r>
          </w:p>
        </w:tc>
      </w:tr>
      <w:tr w:rsidR="00FC3F20" w:rsidRPr="00432389" w14:paraId="6E7FBFCE" w14:textId="77777777" w:rsidTr="00FC3F20">
        <w:trPr>
          <w:trHeight w:val="429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1DD" w14:textId="77777777" w:rsidR="00FC3F20" w:rsidRPr="00432389" w:rsidRDefault="00FC3F20" w:rsidP="008819D1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EB1D" w14:textId="77777777" w:rsidR="00FC3F20" w:rsidRPr="00432389" w:rsidRDefault="00FC3F20" w:rsidP="008819D1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8CE1" w14:textId="77777777" w:rsidR="00FC3F20" w:rsidRPr="00432389" w:rsidRDefault="00FC3F20" w:rsidP="008819D1">
            <w:r w:rsidRPr="00432389">
              <w:t xml:space="preserve">Канализация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694E" w14:textId="77777777" w:rsidR="00FC3F20" w:rsidRPr="00432389" w:rsidRDefault="00FC3F20" w:rsidP="008819D1">
            <w:r w:rsidRPr="00432389">
              <w:t>центральная</w:t>
            </w:r>
          </w:p>
        </w:tc>
      </w:tr>
      <w:tr w:rsidR="00FC3F20" w:rsidRPr="00432389" w14:paraId="347A32E5" w14:textId="77777777" w:rsidTr="00FC3F20">
        <w:trPr>
          <w:trHeight w:val="406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464F" w14:textId="77777777" w:rsidR="00FC3F20" w:rsidRPr="00432389" w:rsidRDefault="00FC3F20" w:rsidP="008819D1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23F0" w14:textId="77777777" w:rsidR="00FC3F20" w:rsidRPr="00432389" w:rsidRDefault="00FC3F20" w:rsidP="008819D1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C7F" w14:textId="77777777" w:rsidR="00FC3F20" w:rsidRPr="00432389" w:rsidRDefault="00FC3F20" w:rsidP="008819D1">
            <w:r w:rsidRPr="00432389">
              <w:t xml:space="preserve">Горячее водоснабжение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315B" w14:textId="77777777" w:rsidR="00FC3F20" w:rsidRPr="00432389" w:rsidRDefault="00FC3F20" w:rsidP="008819D1">
            <w:r w:rsidRPr="00432389">
              <w:t>отсутствует</w:t>
            </w:r>
          </w:p>
        </w:tc>
      </w:tr>
      <w:tr w:rsidR="00FC3F20" w:rsidRPr="00432389" w14:paraId="0E890AA9" w14:textId="77777777" w:rsidTr="00FC3F20">
        <w:trPr>
          <w:trHeight w:val="40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5EE" w14:textId="77777777" w:rsidR="00FC3F20" w:rsidRPr="00432389" w:rsidRDefault="00FC3F20" w:rsidP="008819D1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6407" w14:textId="77777777" w:rsidR="00FC3F20" w:rsidRPr="00432389" w:rsidRDefault="00FC3F20" w:rsidP="008819D1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ED8" w14:textId="77777777" w:rsidR="00FC3F20" w:rsidRPr="00432389" w:rsidRDefault="00FC3F20" w:rsidP="008819D1">
            <w:r w:rsidRPr="00432389">
              <w:t>Электроосвещение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E730" w14:textId="77777777" w:rsidR="00FC3F20" w:rsidRPr="00432389" w:rsidRDefault="00FC3F20" w:rsidP="008819D1">
            <w:r w:rsidRPr="00432389">
              <w:t>Имеется</w:t>
            </w:r>
          </w:p>
        </w:tc>
      </w:tr>
      <w:tr w:rsidR="00FC3F20" w:rsidRPr="00432389" w14:paraId="458E06A8" w14:textId="77777777" w:rsidTr="00FC3F20">
        <w:trPr>
          <w:trHeight w:val="42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B05D" w14:textId="77777777" w:rsidR="00FC3F20" w:rsidRPr="00432389" w:rsidRDefault="00FC3F20" w:rsidP="008819D1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B7C1" w14:textId="77777777" w:rsidR="00FC3F20" w:rsidRPr="00432389" w:rsidRDefault="00FC3F20" w:rsidP="008819D1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2407" w14:textId="77777777" w:rsidR="00FC3F20" w:rsidRPr="00432389" w:rsidRDefault="00FC3F20" w:rsidP="008819D1">
            <w:r>
              <w:t>Электроснабжение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143C" w14:textId="77777777" w:rsidR="00FC3F20" w:rsidRPr="00930568" w:rsidRDefault="00FC3F20" w:rsidP="008819D1">
            <w:pPr>
              <w:rPr>
                <w:lang w:val="en-US"/>
              </w:rPr>
            </w:pPr>
            <w:r>
              <w:t>220 / 380 V</w:t>
            </w:r>
          </w:p>
        </w:tc>
      </w:tr>
    </w:tbl>
    <w:p w14:paraId="74A23218" w14:textId="77777777" w:rsidR="00524B88" w:rsidRPr="00844AE4" w:rsidRDefault="00524B88" w:rsidP="008819D1">
      <w:pPr>
        <w:jc w:val="both"/>
      </w:pPr>
    </w:p>
    <w:p w14:paraId="0D68C579" w14:textId="77777777" w:rsidR="00550551" w:rsidRDefault="00FD7446" w:rsidP="008819D1">
      <w:pPr>
        <w:jc w:val="both"/>
        <w:rPr>
          <w:color w:val="000000"/>
        </w:rPr>
      </w:pPr>
      <w:r w:rsidRPr="00844AE4">
        <w:rPr>
          <w:b/>
        </w:rPr>
        <w:lastRenderedPageBreak/>
        <w:t>3. </w:t>
      </w:r>
      <w:r w:rsidR="00844AE4" w:rsidRPr="00844AE4">
        <w:rPr>
          <w:bCs/>
          <w:color w:val="000000"/>
        </w:rPr>
        <w:t>Плата по договору аренды</w:t>
      </w:r>
      <w:r w:rsidR="00550551" w:rsidRPr="00432389">
        <w:rPr>
          <w:b/>
          <w:bCs/>
          <w:color w:val="000000"/>
        </w:rPr>
        <w:t xml:space="preserve"> </w:t>
      </w:r>
      <w:r w:rsidR="001638FD">
        <w:rPr>
          <w:bCs/>
          <w:color w:val="000000"/>
        </w:rPr>
        <w:t>устана</w:t>
      </w:r>
      <w:r w:rsidR="00550551" w:rsidRPr="00432389">
        <w:rPr>
          <w:bCs/>
          <w:color w:val="000000"/>
        </w:rPr>
        <w:t>вл</w:t>
      </w:r>
      <w:r w:rsidR="001638FD">
        <w:rPr>
          <w:bCs/>
          <w:color w:val="000000"/>
        </w:rPr>
        <w:t>ивается</w:t>
      </w:r>
      <w:r w:rsidR="00550551" w:rsidRPr="00432389">
        <w:rPr>
          <w:color w:val="000000"/>
        </w:rPr>
        <w:t xml:space="preserve"> в соответствии с </w:t>
      </w:r>
      <w:r w:rsidR="00550551" w:rsidRPr="00B95588">
        <w:rPr>
          <w:color w:val="000000"/>
        </w:rPr>
        <w:t>Положением о порядке определения размера арендной платы для резидентов бизнес-инкубатора за предоставление в пользование помещений (части помещений) бизнес-инкубатора</w:t>
      </w:r>
      <w:r w:rsidR="00550551">
        <w:rPr>
          <w:color w:val="000000"/>
        </w:rPr>
        <w:t xml:space="preserve"> </w:t>
      </w:r>
      <w:r w:rsidR="00550551" w:rsidRPr="00432389">
        <w:rPr>
          <w:color w:val="000000"/>
        </w:rPr>
        <w:t>и составляет:</w:t>
      </w:r>
    </w:p>
    <w:tbl>
      <w:tblPr>
        <w:tblW w:w="5000" w:type="pct"/>
        <w:tblCellSpacing w:w="0" w:type="dxa"/>
        <w:tblInd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503"/>
        <w:gridCol w:w="2378"/>
        <w:gridCol w:w="2376"/>
        <w:gridCol w:w="2473"/>
      </w:tblGrid>
      <w:tr w:rsidR="00550551" w:rsidRPr="00432389" w14:paraId="431B73AD" w14:textId="77777777" w:rsidTr="00FC3F20">
        <w:trPr>
          <w:trHeight w:val="803"/>
          <w:tblCellSpacing w:w="0" w:type="dxa"/>
        </w:trPr>
        <w:tc>
          <w:tcPr>
            <w:tcW w:w="1286" w:type="pc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14:paraId="076C6516" w14:textId="77777777" w:rsidR="00550551" w:rsidRPr="00432389" w:rsidRDefault="00550551" w:rsidP="008819D1">
            <w:pPr>
              <w:rPr>
                <w:color w:val="000000"/>
              </w:rPr>
            </w:pPr>
            <w:r w:rsidRPr="00432389">
              <w:rPr>
                <w:color w:val="000000"/>
              </w:rPr>
              <w:t>Помещения</w:t>
            </w:r>
          </w:p>
        </w:tc>
        <w:tc>
          <w:tcPr>
            <w:tcW w:w="1222" w:type="pct"/>
            <w:tcBorders>
              <w:top w:val="outset" w:sz="6" w:space="0" w:color="CCCCCC"/>
              <w:left w:val="outset" w:sz="6" w:space="0" w:color="CCCCCC"/>
              <w:bottom w:val="outset" w:sz="6" w:space="0" w:color="auto"/>
              <w:right w:val="outset" w:sz="6" w:space="0" w:color="CCCCCC"/>
            </w:tcBorders>
          </w:tcPr>
          <w:p w14:paraId="646EC452" w14:textId="77777777" w:rsidR="00550551" w:rsidRPr="00432389" w:rsidRDefault="00550551" w:rsidP="008819D1">
            <w:pPr>
              <w:rPr>
                <w:color w:val="000000"/>
              </w:rPr>
            </w:pPr>
            <w:r w:rsidRPr="00432389">
              <w:rPr>
                <w:color w:val="000000"/>
              </w:rPr>
              <w:t xml:space="preserve">1 год размещения в </w:t>
            </w:r>
            <w:r>
              <w:rPr>
                <w:color w:val="000000"/>
              </w:rPr>
              <w:t>БИ «Пищекомбинат»</w:t>
            </w:r>
            <w:r w:rsidRPr="00432389">
              <w:rPr>
                <w:color w:val="000000"/>
              </w:rPr>
              <w:br/>
              <w:t>руб./</w:t>
            </w:r>
            <w:proofErr w:type="spellStart"/>
            <w:r w:rsidRPr="00432389">
              <w:rPr>
                <w:color w:val="000000"/>
              </w:rPr>
              <w:t>кв.м</w:t>
            </w:r>
            <w:proofErr w:type="spellEnd"/>
            <w:r w:rsidRPr="0043238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без учета НДС</w:t>
            </w:r>
          </w:p>
        </w:tc>
        <w:tc>
          <w:tcPr>
            <w:tcW w:w="1221" w:type="pct"/>
            <w:tcBorders>
              <w:top w:val="outset" w:sz="6" w:space="0" w:color="CCCCCC"/>
              <w:left w:val="outset" w:sz="6" w:space="0" w:color="CCCCCC"/>
              <w:bottom w:val="outset" w:sz="6" w:space="0" w:color="auto"/>
              <w:right w:val="outset" w:sz="6" w:space="0" w:color="CCCCCC"/>
            </w:tcBorders>
          </w:tcPr>
          <w:p w14:paraId="086E7AFF" w14:textId="77777777" w:rsidR="00550551" w:rsidRPr="00432389" w:rsidRDefault="00550551" w:rsidP="008819D1">
            <w:pPr>
              <w:rPr>
                <w:color w:val="000000"/>
              </w:rPr>
            </w:pPr>
            <w:r w:rsidRPr="00432389">
              <w:rPr>
                <w:color w:val="000000"/>
              </w:rPr>
              <w:t xml:space="preserve">2 год размещения в </w:t>
            </w:r>
            <w:r>
              <w:rPr>
                <w:color w:val="000000"/>
              </w:rPr>
              <w:t>БИ «Пищекомбинат»</w:t>
            </w:r>
            <w:r w:rsidRPr="00432389">
              <w:rPr>
                <w:color w:val="000000"/>
              </w:rPr>
              <w:br/>
              <w:t>руб./</w:t>
            </w:r>
            <w:proofErr w:type="spellStart"/>
            <w:r w:rsidRPr="00432389">
              <w:rPr>
                <w:color w:val="000000"/>
              </w:rPr>
              <w:t>кв.м</w:t>
            </w:r>
            <w:proofErr w:type="spellEnd"/>
            <w:r w:rsidRPr="0043238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без учета НДС</w:t>
            </w:r>
          </w:p>
        </w:tc>
        <w:tc>
          <w:tcPr>
            <w:tcW w:w="1271" w:type="pct"/>
            <w:tcBorders>
              <w:top w:val="outset" w:sz="6" w:space="0" w:color="CCCCCC"/>
              <w:left w:val="outset" w:sz="6" w:space="0" w:color="CCCCCC"/>
              <w:bottom w:val="outset" w:sz="6" w:space="0" w:color="auto"/>
              <w:right w:val="outset" w:sz="6" w:space="0" w:color="CCCCCC"/>
            </w:tcBorders>
          </w:tcPr>
          <w:p w14:paraId="1171501F" w14:textId="77777777" w:rsidR="00550551" w:rsidRPr="00432389" w:rsidRDefault="00550551" w:rsidP="008819D1">
            <w:pPr>
              <w:rPr>
                <w:color w:val="000000"/>
              </w:rPr>
            </w:pPr>
            <w:r w:rsidRPr="00432389">
              <w:rPr>
                <w:color w:val="000000"/>
              </w:rPr>
              <w:t xml:space="preserve">3 год размещения в </w:t>
            </w:r>
            <w:r>
              <w:rPr>
                <w:color w:val="000000"/>
              </w:rPr>
              <w:t>БИ «Пищекомбинат»</w:t>
            </w:r>
            <w:r w:rsidRPr="00432389">
              <w:rPr>
                <w:color w:val="000000"/>
              </w:rPr>
              <w:br/>
              <w:t>руб./</w:t>
            </w:r>
            <w:proofErr w:type="spellStart"/>
            <w:r w:rsidRPr="00432389">
              <w:rPr>
                <w:color w:val="000000"/>
              </w:rPr>
              <w:t>кв.м</w:t>
            </w:r>
            <w:proofErr w:type="spellEnd"/>
            <w:r w:rsidRPr="0043238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без учета НДС</w:t>
            </w:r>
          </w:p>
        </w:tc>
      </w:tr>
      <w:tr w:rsidR="00550551" w:rsidRPr="00432389" w14:paraId="1674A010" w14:textId="77777777" w:rsidTr="00FC3F20">
        <w:trPr>
          <w:tblCellSpacing w:w="0" w:type="dxa"/>
        </w:trPr>
        <w:tc>
          <w:tcPr>
            <w:tcW w:w="12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0F319974" w14:textId="77777777" w:rsidR="00550551" w:rsidRPr="00432389" w:rsidRDefault="00550551" w:rsidP="008819D1">
            <w:r>
              <w:t>Кабинетные помещения</w:t>
            </w:r>
          </w:p>
        </w:tc>
        <w:tc>
          <w:tcPr>
            <w:tcW w:w="12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7CD8B64D" w14:textId="77777777" w:rsidR="00550551" w:rsidRPr="00432389" w:rsidRDefault="00550551" w:rsidP="008819D1">
            <w:pPr>
              <w:jc w:val="center"/>
              <w:rPr>
                <w:lang w:val="en-US"/>
              </w:rPr>
            </w:pPr>
            <w:r>
              <w:t>90</w:t>
            </w:r>
            <w:r w:rsidRPr="00432389">
              <w:t>,0</w:t>
            </w:r>
            <w:r>
              <w:t>0</w:t>
            </w:r>
          </w:p>
        </w:tc>
        <w:tc>
          <w:tcPr>
            <w:tcW w:w="122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20D6ACE6" w14:textId="77777777" w:rsidR="00550551" w:rsidRPr="00432389" w:rsidRDefault="00550551" w:rsidP="008819D1">
            <w:pPr>
              <w:jc w:val="center"/>
              <w:rPr>
                <w:lang w:val="en-US"/>
              </w:rPr>
            </w:pPr>
            <w:r>
              <w:t>150,00</w:t>
            </w:r>
          </w:p>
        </w:tc>
        <w:tc>
          <w:tcPr>
            <w:tcW w:w="127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6B3B005" w14:textId="77777777" w:rsidR="00550551" w:rsidRPr="00432389" w:rsidRDefault="00550551" w:rsidP="008819D1">
            <w:pPr>
              <w:jc w:val="center"/>
            </w:pPr>
            <w:r>
              <w:t>210,00</w:t>
            </w:r>
          </w:p>
        </w:tc>
      </w:tr>
      <w:tr w:rsidR="00550551" w:rsidRPr="00432389" w14:paraId="03F6EA91" w14:textId="77777777" w:rsidTr="00FC3F20">
        <w:trPr>
          <w:tblCellSpacing w:w="0" w:type="dxa"/>
        </w:trPr>
        <w:tc>
          <w:tcPr>
            <w:tcW w:w="12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132D3D0A" w14:textId="77777777" w:rsidR="00550551" w:rsidRPr="00432389" w:rsidRDefault="00550551" w:rsidP="008819D1">
            <w:r>
              <w:t xml:space="preserve">Производственные </w:t>
            </w:r>
          </w:p>
        </w:tc>
        <w:tc>
          <w:tcPr>
            <w:tcW w:w="12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498B5717" w14:textId="77777777" w:rsidR="00550551" w:rsidRPr="00432389" w:rsidRDefault="00550551" w:rsidP="008819D1">
            <w:pPr>
              <w:jc w:val="center"/>
              <w:rPr>
                <w:lang w:val="en-US"/>
              </w:rPr>
            </w:pPr>
            <w:r>
              <w:t>90</w:t>
            </w:r>
            <w:r w:rsidRPr="00432389">
              <w:t>,0</w:t>
            </w:r>
            <w:r>
              <w:t>0</w:t>
            </w:r>
          </w:p>
        </w:tc>
        <w:tc>
          <w:tcPr>
            <w:tcW w:w="122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0198D883" w14:textId="77777777" w:rsidR="00550551" w:rsidRPr="00432389" w:rsidRDefault="00550551" w:rsidP="008819D1">
            <w:pPr>
              <w:jc w:val="center"/>
              <w:rPr>
                <w:lang w:val="en-US"/>
              </w:rPr>
            </w:pPr>
            <w:r>
              <w:t>150,00</w:t>
            </w:r>
          </w:p>
        </w:tc>
        <w:tc>
          <w:tcPr>
            <w:tcW w:w="127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5FB6D42F" w14:textId="77777777" w:rsidR="00550551" w:rsidRPr="00432389" w:rsidRDefault="00550551" w:rsidP="008819D1">
            <w:pPr>
              <w:jc w:val="center"/>
            </w:pPr>
            <w:r>
              <w:t>210,00</w:t>
            </w:r>
          </w:p>
        </w:tc>
      </w:tr>
    </w:tbl>
    <w:p w14:paraId="3291734D" w14:textId="77777777" w:rsidR="00FD7446" w:rsidRDefault="00FD7446" w:rsidP="008819D1">
      <w:pPr>
        <w:jc w:val="both"/>
      </w:pPr>
    </w:p>
    <w:p w14:paraId="11011469" w14:textId="77777777" w:rsidR="003E0BFA" w:rsidRDefault="003E0BFA" w:rsidP="008819D1">
      <w:pPr>
        <w:jc w:val="both"/>
      </w:pPr>
      <w:r w:rsidRPr="003E0BFA">
        <w:t>В стоимость арендной платы не включены эксплуатационные расходы.</w:t>
      </w:r>
    </w:p>
    <w:p w14:paraId="7178C5E6" w14:textId="77777777" w:rsidR="003E0BFA" w:rsidRPr="00000C5C" w:rsidRDefault="003E0BFA" w:rsidP="008819D1">
      <w:pPr>
        <w:jc w:val="both"/>
      </w:pPr>
    </w:p>
    <w:p w14:paraId="414D0CE1" w14:textId="77777777" w:rsidR="003E0BFA" w:rsidRDefault="003E0BFA" w:rsidP="003E0BFA">
      <w:pPr>
        <w:jc w:val="both"/>
      </w:pPr>
      <w:r>
        <w:t>Примечание:</w:t>
      </w:r>
    </w:p>
    <w:p w14:paraId="43F3E52F" w14:textId="77777777" w:rsidR="000900E5" w:rsidRDefault="0092557C" w:rsidP="00B97FA4">
      <w:pPr>
        <w:numPr>
          <w:ilvl w:val="0"/>
          <w:numId w:val="9"/>
        </w:numPr>
        <w:jc w:val="both"/>
      </w:pPr>
      <w:r>
        <w:t>экспликация помещений с выделенными границами лотов в приложении</w:t>
      </w:r>
      <w:r w:rsidR="003E0BFA">
        <w:t xml:space="preserve"> № </w:t>
      </w:r>
      <w:r w:rsidR="002E522E">
        <w:t>11</w:t>
      </w:r>
      <w:r>
        <w:t xml:space="preserve"> к настоящей документации.</w:t>
      </w:r>
    </w:p>
    <w:p w14:paraId="7EAC26EB" w14:textId="7156FF25" w:rsidR="003E0BFA" w:rsidRDefault="00F5620B" w:rsidP="00B97FA4">
      <w:pPr>
        <w:numPr>
          <w:ilvl w:val="0"/>
          <w:numId w:val="9"/>
        </w:numPr>
        <w:jc w:val="both"/>
      </w:pPr>
      <w:r>
        <w:t>перечень видов экономической деятельности СМСП,</w:t>
      </w:r>
      <w:r w:rsidR="003E0BFA">
        <w:t xml:space="preserve"> допускаемых к участию в конкурсе в приложении №</w:t>
      </w:r>
      <w:r w:rsidR="004C18F8">
        <w:t xml:space="preserve"> </w:t>
      </w:r>
      <w:r w:rsidR="002E522E">
        <w:t>10</w:t>
      </w:r>
      <w:r w:rsidR="0092557C">
        <w:t xml:space="preserve"> </w:t>
      </w:r>
    </w:p>
    <w:p w14:paraId="2D5E0653" w14:textId="77777777" w:rsidR="003E0BFA" w:rsidRDefault="003E0BFA" w:rsidP="003E0BFA">
      <w:pPr>
        <w:jc w:val="both"/>
      </w:pPr>
    </w:p>
    <w:p w14:paraId="0B2568DC" w14:textId="77777777" w:rsidR="003E0BFA" w:rsidRDefault="003E0BFA" w:rsidP="003E0BFA">
      <w:pPr>
        <w:jc w:val="both"/>
      </w:pPr>
      <w:r w:rsidRPr="003E0BFA">
        <w:rPr>
          <w:b/>
        </w:rPr>
        <w:t>4.</w:t>
      </w:r>
      <w:r w:rsidRPr="003E0BFA">
        <w:rPr>
          <w:b/>
          <w:bCs/>
          <w:color w:val="000000"/>
        </w:rPr>
        <w:t xml:space="preserve"> </w:t>
      </w:r>
      <w:r w:rsidRPr="003E0BFA">
        <w:rPr>
          <w:bCs/>
          <w:color w:val="000000"/>
        </w:rPr>
        <w:t>Лоты</w:t>
      </w:r>
      <w:r w:rsidRPr="00000C5C">
        <w:t>:</w:t>
      </w:r>
    </w:p>
    <w:p w14:paraId="7367B4B1" w14:textId="77777777" w:rsidR="00F5620B" w:rsidRPr="00A66102" w:rsidRDefault="00F5620B" w:rsidP="00A66102">
      <w:pPr>
        <w:jc w:val="both"/>
        <w:rPr>
          <w:b/>
          <w:u w:val="single"/>
        </w:rPr>
      </w:pPr>
    </w:p>
    <w:p w14:paraId="6C8BD539" w14:textId="4899E01D" w:rsidR="00F5620B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91517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 w:rsidR="00A66102">
        <w:rPr>
          <w:rFonts w:ascii="Times New Roman" w:hAnsi="Times New Roman"/>
          <w:b/>
          <w:sz w:val="24"/>
          <w:szCs w:val="24"/>
          <w:u w:val="single"/>
        </w:rPr>
        <w:t>1</w:t>
      </w:r>
      <w:r w:rsidRPr="00F26FC5">
        <w:rPr>
          <w:rFonts w:ascii="Times New Roman" w:hAnsi="Times New Roman"/>
          <w:b/>
          <w:sz w:val="24"/>
          <w:szCs w:val="24"/>
        </w:rPr>
        <w:t xml:space="preserve"> –</w:t>
      </w:r>
      <w:r w:rsidRPr="00F26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недвижимого имущества,</w:t>
      </w:r>
      <w:r w:rsidRPr="00F037E3">
        <w:rPr>
          <w:rFonts w:ascii="Times New Roman" w:hAnsi="Times New Roman"/>
          <w:sz w:val="24"/>
          <w:szCs w:val="24"/>
        </w:rPr>
        <w:t xml:space="preserve"> находящийся на 2 этаже </w:t>
      </w:r>
      <w:r>
        <w:rPr>
          <w:rFonts w:ascii="Times New Roman" w:hAnsi="Times New Roman"/>
          <w:sz w:val="24"/>
          <w:szCs w:val="24"/>
        </w:rPr>
        <w:t>производственного комплекса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432389">
        <w:rPr>
          <w:rFonts w:ascii="Times New Roman" w:hAnsi="Times New Roman"/>
          <w:sz w:val="24"/>
          <w:szCs w:val="24"/>
        </w:rPr>
        <w:t xml:space="preserve">изнес-инкубатора </w:t>
      </w:r>
      <w:r>
        <w:rPr>
          <w:rFonts w:ascii="Times New Roman" w:hAnsi="Times New Roman"/>
          <w:sz w:val="24"/>
          <w:szCs w:val="24"/>
        </w:rPr>
        <w:t>«ПИЩЕКОМБИНАТ».</w:t>
      </w:r>
    </w:p>
    <w:p w14:paraId="4B7FCD57" w14:textId="77777777" w:rsidR="00F5620B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037E3">
        <w:rPr>
          <w:rFonts w:ascii="Times New Roman" w:hAnsi="Times New Roman"/>
          <w:sz w:val="24"/>
          <w:szCs w:val="24"/>
        </w:rPr>
        <w:t>лощадь</w:t>
      </w:r>
      <w:r>
        <w:rPr>
          <w:rFonts w:ascii="Times New Roman" w:hAnsi="Times New Roman"/>
          <w:sz w:val="24"/>
          <w:szCs w:val="24"/>
        </w:rPr>
        <w:t xml:space="preserve"> помещения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316</w:t>
      </w:r>
      <w:proofErr w:type="gramEnd"/>
      <w:r w:rsidRPr="00F0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7E3">
        <w:rPr>
          <w:rFonts w:ascii="Times New Roman" w:hAnsi="Times New Roman"/>
          <w:sz w:val="24"/>
          <w:szCs w:val="24"/>
        </w:rPr>
        <w:t>кв.м</w:t>
      </w:r>
      <w:proofErr w:type="spellEnd"/>
      <w:r w:rsidRPr="00F037E3">
        <w:rPr>
          <w:rFonts w:ascii="Times New Roman" w:hAnsi="Times New Roman"/>
          <w:sz w:val="24"/>
          <w:szCs w:val="24"/>
        </w:rPr>
        <w:t>.,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Pr="00F037E3">
        <w:rPr>
          <w:rFonts w:ascii="Times New Roman" w:hAnsi="Times New Roman"/>
          <w:sz w:val="24"/>
          <w:szCs w:val="24"/>
        </w:rPr>
        <w:t>со следующими видами технического устройства (водопровод, канализация, отопление, электричество), без о</w:t>
      </w:r>
      <w:r>
        <w:rPr>
          <w:rFonts w:ascii="Times New Roman" w:hAnsi="Times New Roman"/>
          <w:sz w:val="24"/>
          <w:szCs w:val="24"/>
        </w:rPr>
        <w:t>тдельного входа.</w:t>
      </w:r>
    </w:p>
    <w:p w14:paraId="00F55029" w14:textId="77777777" w:rsidR="00F5620B" w:rsidRPr="00F037E3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037E3">
        <w:rPr>
          <w:rFonts w:ascii="Times New Roman" w:hAnsi="Times New Roman"/>
          <w:sz w:val="24"/>
          <w:szCs w:val="24"/>
        </w:rPr>
        <w:t>Целевое назначение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F20">
        <w:rPr>
          <w:rFonts w:ascii="Times New Roman" w:hAnsi="Times New Roman"/>
          <w:sz w:val="24"/>
          <w:szCs w:val="24"/>
        </w:rPr>
        <w:t>для осуществления основной деятельности</w:t>
      </w:r>
      <w:r>
        <w:rPr>
          <w:rFonts w:ascii="Times New Roman" w:hAnsi="Times New Roman"/>
          <w:sz w:val="24"/>
          <w:szCs w:val="24"/>
        </w:rPr>
        <w:t xml:space="preserve"> в сфере пищевого производства</w:t>
      </w:r>
      <w:r w:rsidRPr="00F037E3">
        <w:rPr>
          <w:rFonts w:ascii="Times New Roman" w:hAnsi="Times New Roman"/>
          <w:sz w:val="24"/>
          <w:szCs w:val="24"/>
        </w:rPr>
        <w:t>.</w:t>
      </w:r>
    </w:p>
    <w:p w14:paraId="5E10E84B" w14:textId="77777777" w:rsidR="00F5620B" w:rsidRPr="00F037E3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 </w:t>
      </w:r>
      <w:r w:rsidRPr="00F037E3">
        <w:rPr>
          <w:rFonts w:ascii="Times New Roman" w:hAnsi="Times New Roman"/>
          <w:sz w:val="24"/>
          <w:szCs w:val="24"/>
        </w:rPr>
        <w:t xml:space="preserve">аренды – </w:t>
      </w:r>
      <w:r>
        <w:rPr>
          <w:rFonts w:ascii="Times New Roman" w:hAnsi="Times New Roman"/>
          <w:sz w:val="24"/>
          <w:szCs w:val="24"/>
        </w:rPr>
        <w:t>3 (три) года с момента подписания договора</w:t>
      </w:r>
      <w:r w:rsidRPr="00F037E3">
        <w:rPr>
          <w:rFonts w:ascii="Times New Roman" w:hAnsi="Times New Roman"/>
          <w:sz w:val="24"/>
          <w:szCs w:val="24"/>
        </w:rPr>
        <w:t xml:space="preserve">. </w:t>
      </w:r>
    </w:p>
    <w:p w14:paraId="49AC7650" w14:textId="77777777" w:rsidR="00F5620B" w:rsidRDefault="00F5620B" w:rsidP="00F5620B">
      <w:pPr>
        <w:pStyle w:val="afd"/>
        <w:spacing w:after="0" w:line="240" w:lineRule="auto"/>
        <w:ind w:left="284" w:firstLine="567"/>
        <w:jc w:val="both"/>
        <w:rPr>
          <w:bCs/>
          <w:color w:val="000000"/>
        </w:rPr>
      </w:pPr>
      <w:r w:rsidRPr="00F037E3">
        <w:rPr>
          <w:rFonts w:ascii="Times New Roman" w:hAnsi="Times New Roman"/>
          <w:sz w:val="24"/>
          <w:szCs w:val="24"/>
        </w:rPr>
        <w:t>Требование о внесении задатка не установлено</w:t>
      </w:r>
      <w:r w:rsidRPr="00491517">
        <w:rPr>
          <w:bCs/>
          <w:color w:val="000000"/>
        </w:rPr>
        <w:t>.</w:t>
      </w:r>
    </w:p>
    <w:p w14:paraId="7843C409" w14:textId="77777777" w:rsidR="00F5620B" w:rsidRPr="00491517" w:rsidRDefault="00F5620B" w:rsidP="00F5620B">
      <w:pPr>
        <w:pStyle w:val="afd"/>
        <w:spacing w:after="0" w:line="240" w:lineRule="auto"/>
        <w:ind w:left="284" w:firstLine="567"/>
        <w:jc w:val="both"/>
        <w:rPr>
          <w:bCs/>
          <w:color w:val="000000"/>
        </w:rPr>
      </w:pPr>
    </w:p>
    <w:p w14:paraId="5AC47977" w14:textId="39225C9C" w:rsidR="00F5620B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91517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 w:rsidR="00A66102">
        <w:rPr>
          <w:rFonts w:ascii="Times New Roman" w:hAnsi="Times New Roman"/>
          <w:b/>
          <w:sz w:val="24"/>
          <w:szCs w:val="24"/>
          <w:u w:val="single"/>
        </w:rPr>
        <w:t>2</w:t>
      </w:r>
      <w:r w:rsidRPr="00F26FC5">
        <w:rPr>
          <w:rFonts w:ascii="Times New Roman" w:hAnsi="Times New Roman"/>
          <w:b/>
          <w:sz w:val="24"/>
          <w:szCs w:val="24"/>
        </w:rPr>
        <w:t xml:space="preserve"> –</w:t>
      </w:r>
      <w:r w:rsidRPr="00F26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недвижимого имущества,</w:t>
      </w:r>
      <w:r w:rsidRPr="00F037E3">
        <w:rPr>
          <w:rFonts w:ascii="Times New Roman" w:hAnsi="Times New Roman"/>
          <w:sz w:val="24"/>
          <w:szCs w:val="24"/>
        </w:rPr>
        <w:t xml:space="preserve"> находящийся на 2 этаже </w:t>
      </w:r>
      <w:r>
        <w:rPr>
          <w:rFonts w:ascii="Times New Roman" w:hAnsi="Times New Roman"/>
          <w:sz w:val="24"/>
          <w:szCs w:val="24"/>
        </w:rPr>
        <w:t>производственного комплекса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432389">
        <w:rPr>
          <w:rFonts w:ascii="Times New Roman" w:hAnsi="Times New Roman"/>
          <w:sz w:val="24"/>
          <w:szCs w:val="24"/>
        </w:rPr>
        <w:t xml:space="preserve">изнес-инкубатора </w:t>
      </w:r>
      <w:r>
        <w:rPr>
          <w:rFonts w:ascii="Times New Roman" w:hAnsi="Times New Roman"/>
          <w:sz w:val="24"/>
          <w:szCs w:val="24"/>
        </w:rPr>
        <w:t>«ПИЩЕКОМБИНАТ».</w:t>
      </w:r>
    </w:p>
    <w:p w14:paraId="3E74AF29" w14:textId="77777777" w:rsidR="00F5620B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037E3">
        <w:rPr>
          <w:rFonts w:ascii="Times New Roman" w:hAnsi="Times New Roman"/>
          <w:sz w:val="24"/>
          <w:szCs w:val="24"/>
        </w:rPr>
        <w:t>лощадь</w:t>
      </w:r>
      <w:r>
        <w:rPr>
          <w:rFonts w:ascii="Times New Roman" w:hAnsi="Times New Roman"/>
          <w:sz w:val="24"/>
          <w:szCs w:val="24"/>
        </w:rPr>
        <w:t xml:space="preserve"> помещения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proofErr w:type="gramEnd"/>
      <w:r>
        <w:rPr>
          <w:rFonts w:ascii="Times New Roman" w:hAnsi="Times New Roman"/>
          <w:sz w:val="24"/>
          <w:szCs w:val="24"/>
        </w:rPr>
        <w:t>,5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7E3">
        <w:rPr>
          <w:rFonts w:ascii="Times New Roman" w:hAnsi="Times New Roman"/>
          <w:sz w:val="24"/>
          <w:szCs w:val="24"/>
        </w:rPr>
        <w:t>кв.м</w:t>
      </w:r>
      <w:proofErr w:type="spellEnd"/>
      <w:r w:rsidRPr="00F037E3">
        <w:rPr>
          <w:rFonts w:ascii="Times New Roman" w:hAnsi="Times New Roman"/>
          <w:sz w:val="24"/>
          <w:szCs w:val="24"/>
        </w:rPr>
        <w:t>.,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Pr="00F037E3">
        <w:rPr>
          <w:rFonts w:ascii="Times New Roman" w:hAnsi="Times New Roman"/>
          <w:sz w:val="24"/>
          <w:szCs w:val="24"/>
        </w:rPr>
        <w:t>со следующими видами технического устройства (водопровод, канализация, отопление, электричество), без о</w:t>
      </w:r>
      <w:r>
        <w:rPr>
          <w:rFonts w:ascii="Times New Roman" w:hAnsi="Times New Roman"/>
          <w:sz w:val="24"/>
          <w:szCs w:val="24"/>
        </w:rPr>
        <w:t>тдельного входа.</w:t>
      </w:r>
    </w:p>
    <w:p w14:paraId="1D708513" w14:textId="77777777" w:rsidR="00F5620B" w:rsidRPr="00F037E3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037E3">
        <w:rPr>
          <w:rFonts w:ascii="Times New Roman" w:hAnsi="Times New Roman"/>
          <w:sz w:val="24"/>
          <w:szCs w:val="24"/>
        </w:rPr>
        <w:t>Целевое назначение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F20">
        <w:rPr>
          <w:rFonts w:ascii="Times New Roman" w:hAnsi="Times New Roman"/>
          <w:sz w:val="24"/>
          <w:szCs w:val="24"/>
        </w:rPr>
        <w:t>для осуществления основной деятельности</w:t>
      </w:r>
      <w:r>
        <w:rPr>
          <w:rFonts w:ascii="Times New Roman" w:hAnsi="Times New Roman"/>
          <w:sz w:val="24"/>
          <w:szCs w:val="24"/>
        </w:rPr>
        <w:t xml:space="preserve"> в сфере пищевого производства</w:t>
      </w:r>
      <w:r w:rsidRPr="00F037E3">
        <w:rPr>
          <w:rFonts w:ascii="Times New Roman" w:hAnsi="Times New Roman"/>
          <w:sz w:val="24"/>
          <w:szCs w:val="24"/>
        </w:rPr>
        <w:t>.</w:t>
      </w:r>
    </w:p>
    <w:p w14:paraId="00ADE0D4" w14:textId="77777777" w:rsidR="00F5620B" w:rsidRPr="00F037E3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 </w:t>
      </w:r>
      <w:r w:rsidRPr="00F037E3">
        <w:rPr>
          <w:rFonts w:ascii="Times New Roman" w:hAnsi="Times New Roman"/>
          <w:sz w:val="24"/>
          <w:szCs w:val="24"/>
        </w:rPr>
        <w:t xml:space="preserve">аренды – </w:t>
      </w:r>
      <w:r>
        <w:rPr>
          <w:rFonts w:ascii="Times New Roman" w:hAnsi="Times New Roman"/>
          <w:sz w:val="24"/>
          <w:szCs w:val="24"/>
        </w:rPr>
        <w:t>3 (три) года с момента подписания договора</w:t>
      </w:r>
      <w:r w:rsidRPr="00F037E3">
        <w:rPr>
          <w:rFonts w:ascii="Times New Roman" w:hAnsi="Times New Roman"/>
          <w:sz w:val="24"/>
          <w:szCs w:val="24"/>
        </w:rPr>
        <w:t xml:space="preserve">. </w:t>
      </w:r>
    </w:p>
    <w:p w14:paraId="2996DDF6" w14:textId="77777777" w:rsidR="00F5620B" w:rsidRPr="00491517" w:rsidRDefault="00F5620B" w:rsidP="00F5620B">
      <w:pPr>
        <w:pStyle w:val="afd"/>
        <w:spacing w:after="0" w:line="240" w:lineRule="auto"/>
        <w:ind w:left="284" w:firstLine="567"/>
        <w:jc w:val="both"/>
        <w:rPr>
          <w:color w:val="000000"/>
        </w:rPr>
      </w:pPr>
      <w:r w:rsidRPr="00F037E3">
        <w:rPr>
          <w:rFonts w:ascii="Times New Roman" w:hAnsi="Times New Roman"/>
          <w:sz w:val="24"/>
          <w:szCs w:val="24"/>
        </w:rPr>
        <w:t>Требование о внесении задатка не установлено</w:t>
      </w:r>
      <w:r w:rsidRPr="00491517">
        <w:rPr>
          <w:bCs/>
          <w:color w:val="000000"/>
        </w:rPr>
        <w:t>.</w:t>
      </w:r>
    </w:p>
    <w:p w14:paraId="1BCE0202" w14:textId="77777777" w:rsidR="00F5620B" w:rsidRPr="00491517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92FCB53" w14:textId="3236CA85" w:rsidR="00F5620B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91517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 w:rsidR="00A66102">
        <w:rPr>
          <w:rFonts w:ascii="Times New Roman" w:hAnsi="Times New Roman"/>
          <w:b/>
          <w:sz w:val="24"/>
          <w:szCs w:val="24"/>
          <w:u w:val="single"/>
        </w:rPr>
        <w:t>3</w:t>
      </w:r>
      <w:r w:rsidRPr="00885091">
        <w:rPr>
          <w:rFonts w:ascii="Times New Roman" w:hAnsi="Times New Roman"/>
          <w:b/>
          <w:sz w:val="24"/>
          <w:szCs w:val="24"/>
        </w:rPr>
        <w:t xml:space="preserve"> –</w:t>
      </w:r>
      <w:r w:rsidRPr="00885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недвижимого имущества,</w:t>
      </w:r>
      <w:r w:rsidRPr="00F037E3">
        <w:rPr>
          <w:rFonts w:ascii="Times New Roman" w:hAnsi="Times New Roman"/>
          <w:sz w:val="24"/>
          <w:szCs w:val="24"/>
        </w:rPr>
        <w:t xml:space="preserve"> находящийся на 2 этаже </w:t>
      </w:r>
      <w:r>
        <w:rPr>
          <w:rFonts w:ascii="Times New Roman" w:hAnsi="Times New Roman"/>
          <w:sz w:val="24"/>
          <w:szCs w:val="24"/>
        </w:rPr>
        <w:t>производственного комплекса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432389">
        <w:rPr>
          <w:rFonts w:ascii="Times New Roman" w:hAnsi="Times New Roman"/>
          <w:sz w:val="24"/>
          <w:szCs w:val="24"/>
        </w:rPr>
        <w:t xml:space="preserve">изнес-инкубатора </w:t>
      </w:r>
      <w:r>
        <w:rPr>
          <w:rFonts w:ascii="Times New Roman" w:hAnsi="Times New Roman"/>
          <w:sz w:val="24"/>
          <w:szCs w:val="24"/>
        </w:rPr>
        <w:t>«ПИЩЕКОМБИНАТ».</w:t>
      </w:r>
    </w:p>
    <w:p w14:paraId="49980103" w14:textId="77777777" w:rsidR="00F5620B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037E3">
        <w:rPr>
          <w:rFonts w:ascii="Times New Roman" w:hAnsi="Times New Roman"/>
          <w:sz w:val="24"/>
          <w:szCs w:val="24"/>
        </w:rPr>
        <w:t>лощадь</w:t>
      </w:r>
      <w:r>
        <w:rPr>
          <w:rFonts w:ascii="Times New Roman" w:hAnsi="Times New Roman"/>
          <w:sz w:val="24"/>
          <w:szCs w:val="24"/>
        </w:rPr>
        <w:t xml:space="preserve"> помещения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175</w:t>
      </w:r>
      <w:proofErr w:type="gramEnd"/>
      <w:r w:rsidRPr="00F0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7E3">
        <w:rPr>
          <w:rFonts w:ascii="Times New Roman" w:hAnsi="Times New Roman"/>
          <w:sz w:val="24"/>
          <w:szCs w:val="24"/>
        </w:rPr>
        <w:t>кв.м</w:t>
      </w:r>
      <w:proofErr w:type="spellEnd"/>
      <w:r w:rsidRPr="00F037E3">
        <w:rPr>
          <w:rFonts w:ascii="Times New Roman" w:hAnsi="Times New Roman"/>
          <w:sz w:val="24"/>
          <w:szCs w:val="24"/>
        </w:rPr>
        <w:t>.,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Pr="00F037E3">
        <w:rPr>
          <w:rFonts w:ascii="Times New Roman" w:hAnsi="Times New Roman"/>
          <w:sz w:val="24"/>
          <w:szCs w:val="24"/>
        </w:rPr>
        <w:t>со следующими видами технического устройства (водопровод, канализация, отопление, электричество), без о</w:t>
      </w:r>
      <w:r>
        <w:rPr>
          <w:rFonts w:ascii="Times New Roman" w:hAnsi="Times New Roman"/>
          <w:sz w:val="24"/>
          <w:szCs w:val="24"/>
        </w:rPr>
        <w:t>тдельного входа.</w:t>
      </w:r>
    </w:p>
    <w:p w14:paraId="676BA7C1" w14:textId="77777777" w:rsidR="00F5620B" w:rsidRPr="00F037E3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037E3">
        <w:rPr>
          <w:rFonts w:ascii="Times New Roman" w:hAnsi="Times New Roman"/>
          <w:sz w:val="24"/>
          <w:szCs w:val="24"/>
        </w:rPr>
        <w:t>Целевое назначение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F20">
        <w:rPr>
          <w:rFonts w:ascii="Times New Roman" w:hAnsi="Times New Roman"/>
          <w:sz w:val="24"/>
          <w:szCs w:val="24"/>
        </w:rPr>
        <w:t>для осуществления основной деятельности</w:t>
      </w:r>
      <w:r>
        <w:rPr>
          <w:rFonts w:ascii="Times New Roman" w:hAnsi="Times New Roman"/>
          <w:sz w:val="24"/>
          <w:szCs w:val="24"/>
        </w:rPr>
        <w:t xml:space="preserve"> в сфере пищевого производства</w:t>
      </w:r>
      <w:r w:rsidRPr="00F037E3">
        <w:rPr>
          <w:rFonts w:ascii="Times New Roman" w:hAnsi="Times New Roman"/>
          <w:sz w:val="24"/>
          <w:szCs w:val="24"/>
        </w:rPr>
        <w:t>.</w:t>
      </w:r>
    </w:p>
    <w:p w14:paraId="280F84E3" w14:textId="77777777" w:rsidR="00F5620B" w:rsidRPr="00F037E3" w:rsidRDefault="00F5620B" w:rsidP="00F5620B">
      <w:pPr>
        <w:pStyle w:val="afd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 </w:t>
      </w:r>
      <w:r w:rsidRPr="00F037E3">
        <w:rPr>
          <w:rFonts w:ascii="Times New Roman" w:hAnsi="Times New Roman"/>
          <w:sz w:val="24"/>
          <w:szCs w:val="24"/>
        </w:rPr>
        <w:t xml:space="preserve">аренды – </w:t>
      </w:r>
      <w:r>
        <w:rPr>
          <w:rFonts w:ascii="Times New Roman" w:hAnsi="Times New Roman"/>
          <w:sz w:val="24"/>
          <w:szCs w:val="24"/>
        </w:rPr>
        <w:t>3 (три) года с момента подписания договора</w:t>
      </w:r>
      <w:r w:rsidRPr="00F037E3">
        <w:rPr>
          <w:rFonts w:ascii="Times New Roman" w:hAnsi="Times New Roman"/>
          <w:sz w:val="24"/>
          <w:szCs w:val="24"/>
        </w:rPr>
        <w:t xml:space="preserve">. </w:t>
      </w:r>
    </w:p>
    <w:p w14:paraId="1C51C1AE" w14:textId="7669AFE9" w:rsidR="00020987" w:rsidRPr="00491517" w:rsidRDefault="00F5620B" w:rsidP="00F5620B">
      <w:pPr>
        <w:pStyle w:val="afd"/>
        <w:spacing w:after="0" w:line="240" w:lineRule="auto"/>
        <w:ind w:left="284" w:firstLine="567"/>
        <w:jc w:val="both"/>
        <w:rPr>
          <w:color w:val="000000"/>
        </w:rPr>
      </w:pPr>
      <w:r w:rsidRPr="00F037E3">
        <w:rPr>
          <w:rFonts w:ascii="Times New Roman" w:hAnsi="Times New Roman"/>
          <w:sz w:val="24"/>
          <w:szCs w:val="24"/>
        </w:rPr>
        <w:t>Требование о внесении задатка не установлено</w:t>
      </w:r>
      <w:r w:rsidRPr="00491517">
        <w:rPr>
          <w:bCs/>
          <w:color w:val="000000"/>
        </w:rPr>
        <w:t>.</w:t>
      </w:r>
    </w:p>
    <w:p w14:paraId="077FF380" w14:textId="77777777" w:rsidR="00745F70" w:rsidRPr="00491517" w:rsidRDefault="00745F70" w:rsidP="008819D1">
      <w:pPr>
        <w:pStyle w:val="afd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AD2D52" w14:textId="77777777" w:rsidR="00745F70" w:rsidRPr="00000C5C" w:rsidRDefault="00745F70" w:rsidP="008819D1">
      <w:pPr>
        <w:ind w:firstLine="567"/>
        <w:jc w:val="both"/>
        <w:rPr>
          <w:color w:val="000000"/>
        </w:rPr>
      </w:pPr>
    </w:p>
    <w:p w14:paraId="58B088FD" w14:textId="77777777" w:rsidR="002C7E52" w:rsidRDefault="002C7E52" w:rsidP="008819D1">
      <w:pPr>
        <w:ind w:firstLine="567"/>
        <w:jc w:val="both"/>
        <w:rPr>
          <w:color w:val="000000"/>
        </w:rPr>
      </w:pPr>
      <w:r w:rsidRPr="009B2867">
        <w:rPr>
          <w:b/>
          <w:color w:val="000000"/>
        </w:rPr>
        <w:t xml:space="preserve">Все документы, составляющие заявку на участие в конкурсе, </w:t>
      </w:r>
      <w:r>
        <w:rPr>
          <w:b/>
          <w:color w:val="000000"/>
        </w:rPr>
        <w:t xml:space="preserve">включая </w:t>
      </w:r>
      <w:r w:rsidRPr="002C7E52">
        <w:rPr>
          <w:b/>
          <w:color w:val="000000"/>
          <w:u w:val="single"/>
        </w:rPr>
        <w:t>опись документов, которая является 1 (первой) страницей заявки</w:t>
      </w:r>
      <w:r>
        <w:rPr>
          <w:b/>
          <w:color w:val="000000"/>
        </w:rPr>
        <w:t xml:space="preserve">, </w:t>
      </w:r>
      <w:r w:rsidRPr="009B2867">
        <w:rPr>
          <w:b/>
          <w:color w:val="000000"/>
        </w:rPr>
        <w:t>дол</w:t>
      </w:r>
      <w:r>
        <w:rPr>
          <w:b/>
          <w:color w:val="000000"/>
        </w:rPr>
        <w:t>жны быть прошиты</w:t>
      </w:r>
      <w:r w:rsidR="00667534">
        <w:rPr>
          <w:b/>
          <w:color w:val="000000"/>
        </w:rPr>
        <w:t xml:space="preserve"> нитью</w:t>
      </w:r>
      <w:r>
        <w:rPr>
          <w:b/>
          <w:color w:val="000000"/>
        </w:rPr>
        <w:t xml:space="preserve">, пронумерованы, подписаны заявителем или уполномоченным лицом заявителя </w:t>
      </w:r>
      <w:r w:rsidRPr="009B2867">
        <w:rPr>
          <w:b/>
          <w:color w:val="000000"/>
        </w:rPr>
        <w:t>и скреплены печатью заявителя.</w:t>
      </w:r>
      <w:r w:rsidRPr="00000C5C">
        <w:rPr>
          <w:color w:val="000000"/>
        </w:rPr>
        <w:t xml:space="preserve"> Документы, предоставляемые в копиях, должны быть читаемы. </w:t>
      </w:r>
    </w:p>
    <w:p w14:paraId="078448D3" w14:textId="77777777" w:rsidR="002C7E52" w:rsidRDefault="002C7E52" w:rsidP="008819D1">
      <w:pPr>
        <w:ind w:firstLine="567"/>
        <w:jc w:val="both"/>
        <w:rPr>
          <w:color w:val="000000"/>
        </w:rPr>
      </w:pPr>
    </w:p>
    <w:p w14:paraId="78EA843E" w14:textId="08B0E892" w:rsidR="00847D21" w:rsidRDefault="00FD7446" w:rsidP="008819D1">
      <w:pPr>
        <w:ind w:firstLine="567"/>
        <w:jc w:val="both"/>
      </w:pPr>
      <w:r w:rsidRPr="00000C5C">
        <w:t xml:space="preserve">Заявка на участие в конкурсе </w:t>
      </w:r>
      <w:r w:rsidR="00F5620B" w:rsidRPr="00000C5C">
        <w:t>подаётся</w:t>
      </w:r>
      <w:r w:rsidRPr="00000C5C">
        <w:t xml:space="preserve"> в письменной форме в запечатанном </w:t>
      </w:r>
      <w:r w:rsidR="00742403">
        <w:t xml:space="preserve">конверте </w:t>
      </w:r>
      <w:r w:rsidR="001077D0" w:rsidRPr="00000C5C">
        <w:t>в срок, указанный в конкурсной документации</w:t>
      </w:r>
      <w:r w:rsidRPr="00000C5C">
        <w:t xml:space="preserve">. </w:t>
      </w:r>
      <w:r w:rsidR="00847D21" w:rsidRPr="00EC3E25">
        <w:t xml:space="preserve">При этом на конверте указывается наименование конкурса и лота, на участие в котором </w:t>
      </w:r>
      <w:r w:rsidR="00F5620B" w:rsidRPr="00EC3E25">
        <w:t>подаётся</w:t>
      </w:r>
      <w:r w:rsidR="00847D21" w:rsidRPr="00EC3E25">
        <w:t xml:space="preserve"> данная заявка. </w:t>
      </w:r>
    </w:p>
    <w:p w14:paraId="57E02433" w14:textId="77777777" w:rsidR="00CA5496" w:rsidRDefault="00FD7446" w:rsidP="008819D1">
      <w:pPr>
        <w:ind w:firstLine="567"/>
        <w:jc w:val="both"/>
      </w:pPr>
      <w:r w:rsidRPr="00000C5C">
        <w:t>Заявка</w:t>
      </w:r>
      <w:r w:rsidR="003A28EB" w:rsidRPr="00000C5C">
        <w:t xml:space="preserve"> </w:t>
      </w:r>
      <w:r w:rsidR="00573F5F" w:rsidRPr="00000C5C">
        <w:t xml:space="preserve">на участие в конкурсе </w:t>
      </w:r>
      <w:r w:rsidR="003A28EB" w:rsidRPr="00000C5C">
        <w:t xml:space="preserve">должна </w:t>
      </w:r>
      <w:r w:rsidR="00573F5F" w:rsidRPr="00000C5C">
        <w:t>содержать</w:t>
      </w:r>
      <w:r w:rsidR="00CA5496">
        <w:t>:</w:t>
      </w:r>
      <w:r w:rsidR="00573F5F" w:rsidRPr="00000C5C">
        <w:t xml:space="preserve"> </w:t>
      </w:r>
    </w:p>
    <w:p w14:paraId="4CD9A519" w14:textId="77777777" w:rsidR="00CA5496" w:rsidRDefault="00CA5496" w:rsidP="008819D1">
      <w:pPr>
        <w:ind w:firstLine="567"/>
        <w:jc w:val="both"/>
      </w:pPr>
      <w:r>
        <w:t xml:space="preserve">- </w:t>
      </w:r>
      <w:r w:rsidR="00573F5F" w:rsidRPr="00000C5C">
        <w:t>опись документов, предоставляемых заявител</w:t>
      </w:r>
      <w:r w:rsidR="00742403">
        <w:t>ем для участия в конкурсе (</w:t>
      </w:r>
      <w:r w:rsidR="00A826CB" w:rsidRPr="00000C5C">
        <w:t>Приложени</w:t>
      </w:r>
      <w:r w:rsidR="002F38EB">
        <w:t>е</w:t>
      </w:r>
      <w:r w:rsidR="00A826CB" w:rsidRPr="00000C5C">
        <w:t xml:space="preserve"> </w:t>
      </w:r>
      <w:r w:rsidR="00626783" w:rsidRPr="00000C5C">
        <w:t>№</w:t>
      </w:r>
      <w:r w:rsidR="002F38EB">
        <w:t> </w:t>
      </w:r>
      <w:r w:rsidR="00A826CB" w:rsidRPr="00000C5C">
        <w:t>1)</w:t>
      </w:r>
      <w:r>
        <w:t>;</w:t>
      </w:r>
      <w:r w:rsidR="00A826CB" w:rsidRPr="00000C5C">
        <w:t xml:space="preserve"> </w:t>
      </w:r>
    </w:p>
    <w:p w14:paraId="549F917D" w14:textId="77777777" w:rsidR="00CA5496" w:rsidRDefault="00CA5496" w:rsidP="008819D1">
      <w:pPr>
        <w:ind w:firstLine="567"/>
        <w:jc w:val="both"/>
        <w:rPr>
          <w:color w:val="000000"/>
        </w:rPr>
      </w:pPr>
      <w:r>
        <w:t xml:space="preserve">- </w:t>
      </w:r>
      <w:r w:rsidR="00742403">
        <w:t>з</w:t>
      </w:r>
      <w:r w:rsidR="00A826CB" w:rsidRPr="00000C5C">
        <w:t xml:space="preserve">аявление </w:t>
      </w:r>
      <w:r w:rsidR="003A28EB" w:rsidRPr="00000C5C">
        <w:t>на участие в конкурсе</w:t>
      </w:r>
      <w:r w:rsidR="00573F5F" w:rsidRPr="00000C5C">
        <w:t xml:space="preserve"> (</w:t>
      </w:r>
      <w:r w:rsidR="003A28EB" w:rsidRPr="00000C5C">
        <w:rPr>
          <w:color w:val="000000"/>
        </w:rPr>
        <w:t>Приложени</w:t>
      </w:r>
      <w:r>
        <w:rPr>
          <w:color w:val="000000"/>
        </w:rPr>
        <w:t>е</w:t>
      </w:r>
      <w:r w:rsidR="003A28EB" w:rsidRPr="00000C5C">
        <w:rPr>
          <w:color w:val="000000"/>
        </w:rPr>
        <w:t xml:space="preserve"> </w:t>
      </w:r>
      <w:r w:rsidR="00626783" w:rsidRPr="00000C5C">
        <w:rPr>
          <w:color w:val="000000"/>
        </w:rPr>
        <w:t xml:space="preserve">№ </w:t>
      </w:r>
      <w:r w:rsidR="00573F5F" w:rsidRPr="00000C5C">
        <w:rPr>
          <w:color w:val="000000"/>
        </w:rPr>
        <w:t>2</w:t>
      </w:r>
      <w:r w:rsidR="003A28EB" w:rsidRPr="00000C5C">
        <w:rPr>
          <w:color w:val="000000"/>
        </w:rPr>
        <w:t>)</w:t>
      </w:r>
      <w:r>
        <w:rPr>
          <w:color w:val="000000"/>
        </w:rPr>
        <w:t>;</w:t>
      </w:r>
    </w:p>
    <w:p w14:paraId="089D4759" w14:textId="77777777" w:rsidR="00FD7446" w:rsidRPr="00000C5C" w:rsidRDefault="00CA5496" w:rsidP="008819D1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FD7446" w:rsidRPr="00000C5C">
        <w:t xml:space="preserve"> документы </w:t>
      </w:r>
      <w:r w:rsidR="00573F5F" w:rsidRPr="00000C5C">
        <w:t xml:space="preserve">о заявителе, подавшем такую заявку, в том числе:  </w:t>
      </w:r>
    </w:p>
    <w:p w14:paraId="14C6DA21" w14:textId="77777777" w:rsidR="00FD7446" w:rsidRPr="00000C5C" w:rsidRDefault="00FD7446" w:rsidP="008819D1">
      <w:pPr>
        <w:ind w:firstLine="567"/>
        <w:jc w:val="both"/>
      </w:pPr>
      <w:bookmarkStart w:id="2" w:name="sub_15211"/>
      <w:r w:rsidRPr="00000C5C">
        <w:t xml:space="preserve">1) </w:t>
      </w:r>
      <w:r w:rsidR="002F38EB">
        <w:t xml:space="preserve">анкету, содержащую информацию о </w:t>
      </w:r>
      <w:r w:rsidR="00CA5496">
        <w:t>ф</w:t>
      </w:r>
      <w:r w:rsidRPr="00000C5C">
        <w:t>ирменно</w:t>
      </w:r>
      <w:r w:rsidR="002F38EB">
        <w:t>м</w:t>
      </w:r>
      <w:r w:rsidRPr="00000C5C">
        <w:t xml:space="preserve"> наименовани</w:t>
      </w:r>
      <w:r w:rsidR="002F38EB">
        <w:t>и</w:t>
      </w:r>
      <w:r w:rsidRPr="00000C5C">
        <w:t xml:space="preserve"> (наименовани</w:t>
      </w:r>
      <w:r w:rsidR="002F38EB">
        <w:t>и</w:t>
      </w:r>
      <w:r w:rsidRPr="00000C5C">
        <w:t>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</w:t>
      </w:r>
      <w:r w:rsidR="00573F5F" w:rsidRPr="00000C5C">
        <w:t xml:space="preserve"> </w:t>
      </w:r>
      <w:r w:rsidR="002F38EB">
        <w:t>(</w:t>
      </w:r>
      <w:r w:rsidR="00573F5F" w:rsidRPr="00000C5C">
        <w:t>Приложени</w:t>
      </w:r>
      <w:r w:rsidR="002F38EB">
        <w:t>е</w:t>
      </w:r>
      <w:r w:rsidR="00573F5F" w:rsidRPr="00000C5C">
        <w:t xml:space="preserve"> </w:t>
      </w:r>
      <w:r w:rsidR="00626783" w:rsidRPr="00000C5C">
        <w:t xml:space="preserve">№ </w:t>
      </w:r>
      <w:r w:rsidR="00573F5F" w:rsidRPr="00000C5C">
        <w:t>3</w:t>
      </w:r>
      <w:r w:rsidRPr="00000C5C">
        <w:t>);</w:t>
      </w:r>
    </w:p>
    <w:p w14:paraId="2BAAF1B1" w14:textId="77777777" w:rsidR="002F38EB" w:rsidRDefault="00FD7446" w:rsidP="008819D1">
      <w:pPr>
        <w:ind w:firstLine="567"/>
        <w:jc w:val="both"/>
      </w:pPr>
      <w:bookmarkStart w:id="3" w:name="sub_15212"/>
      <w:bookmarkEnd w:id="2"/>
      <w:r w:rsidRPr="00000C5C">
        <w:t xml:space="preserve">2) </w:t>
      </w:r>
      <w:r w:rsidR="002F38EB" w:rsidRPr="00000C5C">
        <w:t xml:space="preserve">выписку из единого государственного реестра юридических лиц </w:t>
      </w:r>
      <w:r w:rsidR="002F38EB">
        <w:t xml:space="preserve">(ЕГРЮЛ) или </w:t>
      </w:r>
      <w:r w:rsidR="002F38EB" w:rsidRPr="00000C5C">
        <w:t xml:space="preserve">выписку из единого государственного реестра индивидуальных предпринимателей </w:t>
      </w:r>
      <w:r w:rsidR="002F38EB">
        <w:t xml:space="preserve">(ЕГРИП) </w:t>
      </w:r>
      <w:r w:rsidR="002F38EB" w:rsidRPr="00000C5C">
        <w:t>или нотариально</w:t>
      </w:r>
      <w:r w:rsidR="002F38EB">
        <w:t xml:space="preserve"> заверенную копию такой выписки</w:t>
      </w:r>
      <w:r w:rsidR="002F38EB" w:rsidRPr="00000C5C">
        <w:t xml:space="preserve">, полученную не ранее чем за </w:t>
      </w:r>
      <w:r w:rsidR="002F38EB">
        <w:t>6 (</w:t>
      </w:r>
      <w:r w:rsidR="002F38EB" w:rsidRPr="00000C5C">
        <w:t>шесть</w:t>
      </w:r>
      <w:r w:rsidR="002F38EB">
        <w:t>)</w:t>
      </w:r>
      <w:r w:rsidR="002F38EB" w:rsidRPr="00000C5C">
        <w:t xml:space="preserve"> месяцев до даты размещения на официальном сайте извещения о проведении конкурса</w:t>
      </w:r>
      <w:bookmarkStart w:id="4" w:name="sub_15213"/>
      <w:bookmarkEnd w:id="3"/>
      <w:r w:rsidR="002F38EB">
        <w:t>;</w:t>
      </w:r>
    </w:p>
    <w:p w14:paraId="5806D4A3" w14:textId="77777777" w:rsidR="00FD7446" w:rsidRPr="00000C5C" w:rsidRDefault="00FD7446" w:rsidP="008819D1">
      <w:pPr>
        <w:ind w:firstLine="567"/>
        <w:jc w:val="both"/>
      </w:pPr>
      <w:r w:rsidRPr="00000C5C">
        <w:t xml:space="preserve">3) </w:t>
      </w:r>
      <w:r w:rsidR="002F38EB" w:rsidRPr="002F38EB">
        <w:rPr>
          <w:rFonts w:cs="Calibri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</w:t>
      </w:r>
      <w:r w:rsidR="002F38EB">
        <w:rPr>
          <w:rFonts w:cs="Calibri"/>
        </w:rPr>
        <w:t>рждающий полномочия такого лица</w:t>
      </w:r>
      <w:r w:rsidRPr="00000C5C">
        <w:t xml:space="preserve"> (Приложение </w:t>
      </w:r>
      <w:r w:rsidR="00626783" w:rsidRPr="00000C5C">
        <w:t xml:space="preserve">№ </w:t>
      </w:r>
      <w:r w:rsidRPr="00000C5C">
        <w:t>4);</w:t>
      </w:r>
    </w:p>
    <w:p w14:paraId="19185A0B" w14:textId="77777777" w:rsidR="00FD7446" w:rsidRPr="00000C5C" w:rsidRDefault="00FD7446" w:rsidP="008819D1">
      <w:pPr>
        <w:ind w:firstLine="567"/>
        <w:jc w:val="both"/>
      </w:pPr>
      <w:bookmarkStart w:id="5" w:name="sub_15214"/>
      <w:bookmarkEnd w:id="4"/>
      <w:r w:rsidRPr="00000C5C">
        <w:t xml:space="preserve">4) </w:t>
      </w:r>
      <w:bookmarkStart w:id="6" w:name="sub_15215"/>
      <w:bookmarkEnd w:id="5"/>
      <w:r w:rsidRPr="00000C5C">
        <w:t xml:space="preserve">копии учредительных документов заявителя (для юридических лиц: устав, копия свидетельства о государственной регистрации; копия свидетельства о постановке на </w:t>
      </w:r>
      <w:proofErr w:type="spellStart"/>
      <w:r w:rsidRPr="00000C5C">
        <w:t>учет</w:t>
      </w:r>
      <w:proofErr w:type="spellEnd"/>
      <w:r w:rsidRPr="00000C5C">
        <w:t xml:space="preserve"> в налоговом органе);</w:t>
      </w:r>
    </w:p>
    <w:p w14:paraId="56430FE4" w14:textId="77777777" w:rsidR="00A569DF" w:rsidRDefault="00FD7446" w:rsidP="008819D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7" w:name="sub_15216"/>
      <w:bookmarkEnd w:id="6"/>
      <w:r w:rsidRPr="00000C5C">
        <w:t xml:space="preserve">5) </w:t>
      </w:r>
      <w:bookmarkEnd w:id="7"/>
      <w:r w:rsidR="00A569DF" w:rsidRPr="00A569DF">
        <w:rPr>
          <w:rFonts w:cs="Calibri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="00A569DF" w:rsidRPr="005223CE">
          <w:rPr>
            <w:rFonts w:cs="Calibri"/>
          </w:rPr>
          <w:t>Кодексом</w:t>
        </w:r>
      </w:hyperlink>
      <w:r w:rsidR="00A569DF" w:rsidRPr="00A569DF">
        <w:rPr>
          <w:rFonts w:cs="Calibri"/>
        </w:rPr>
        <w:t xml:space="preserve"> Российской Федерации об административных правонарушениях;</w:t>
      </w:r>
    </w:p>
    <w:p w14:paraId="65C58AFF" w14:textId="77777777" w:rsidR="00FD7446" w:rsidRPr="00000C5C" w:rsidRDefault="00FD7446" w:rsidP="008819D1">
      <w:pPr>
        <w:ind w:firstLine="567"/>
        <w:jc w:val="both"/>
      </w:pPr>
      <w:r w:rsidRPr="00000C5C">
        <w:t>6) бизнес-план, который должен содержать:</w:t>
      </w:r>
    </w:p>
    <w:p w14:paraId="66724B6D" w14:textId="77777777" w:rsidR="00FD7446" w:rsidRPr="00000C5C" w:rsidRDefault="00FD7446" w:rsidP="008819D1">
      <w:pPr>
        <w:autoSpaceDE w:val="0"/>
        <w:autoSpaceDN w:val="0"/>
        <w:adjustRightInd w:val="0"/>
        <w:ind w:firstLine="567"/>
        <w:jc w:val="both"/>
      </w:pPr>
      <w:r w:rsidRPr="00000C5C">
        <w:t xml:space="preserve">- описание преимуществ товара или услуги в сравнении с существующими аналогами (конкурентами); </w:t>
      </w:r>
    </w:p>
    <w:p w14:paraId="49C478ED" w14:textId="77777777" w:rsidR="00FD7446" w:rsidRPr="00000C5C" w:rsidRDefault="00FD7446" w:rsidP="008819D1">
      <w:pPr>
        <w:autoSpaceDE w:val="0"/>
        <w:autoSpaceDN w:val="0"/>
        <w:adjustRightInd w:val="0"/>
        <w:ind w:firstLine="567"/>
        <w:jc w:val="both"/>
      </w:pPr>
      <w:r w:rsidRPr="00000C5C">
        <w:t>- маркетинговую, операционную и финансовую стратегии развития субъекта малого предпринимательства;</w:t>
      </w:r>
    </w:p>
    <w:p w14:paraId="115FFE42" w14:textId="77777777" w:rsidR="00FD7446" w:rsidRPr="00000C5C" w:rsidRDefault="00FD7446" w:rsidP="008819D1">
      <w:pPr>
        <w:autoSpaceDE w:val="0"/>
        <w:autoSpaceDN w:val="0"/>
        <w:adjustRightInd w:val="0"/>
        <w:ind w:firstLine="567"/>
        <w:jc w:val="both"/>
      </w:pPr>
      <w:r w:rsidRPr="00000C5C">
        <w:t>- прогнозируемые изменения финансовых результатов и количества рабочих мест субъекта малого предпринимательства;</w:t>
      </w:r>
    </w:p>
    <w:p w14:paraId="2AA9DB81" w14:textId="77777777" w:rsidR="00FD7446" w:rsidRPr="00000C5C" w:rsidRDefault="00FD7446" w:rsidP="008819D1">
      <w:pPr>
        <w:autoSpaceDE w:val="0"/>
        <w:autoSpaceDN w:val="0"/>
        <w:adjustRightInd w:val="0"/>
        <w:ind w:firstLine="567"/>
        <w:jc w:val="both"/>
      </w:pPr>
      <w:r w:rsidRPr="00000C5C">
        <w:t>- срок окупаемости проекта;</w:t>
      </w:r>
    </w:p>
    <w:p w14:paraId="5156C02D" w14:textId="77777777" w:rsidR="00FD7446" w:rsidRPr="00000C5C" w:rsidRDefault="00FD7446" w:rsidP="008819D1">
      <w:pPr>
        <w:ind w:firstLine="567"/>
        <w:jc w:val="both"/>
      </w:pPr>
      <w:r w:rsidRPr="00000C5C">
        <w:lastRenderedPageBreak/>
        <w:t xml:space="preserve">- сведения о средней численности работников, выручке от реализации товаров (работ, услуг) без учета налога на добавленную стоимость или балансовой стоимости активов (остаточной стоимости основных средств и нематериальных активов) для оценки заявителя на соответствие условиям отнесения к категории субъекта малого и среднего предпринимательства, установленным </w:t>
      </w:r>
      <w:proofErr w:type="spellStart"/>
      <w:r w:rsidRPr="00000C5C">
        <w:t>статьей</w:t>
      </w:r>
      <w:proofErr w:type="spellEnd"/>
      <w:r w:rsidRPr="00000C5C">
        <w:t xml:space="preserve"> 4 Федерального закона от 24.07.2007 № 209-ФЗ «О развитии малого и среднего предпринимательства в Российской Федерации».</w:t>
      </w:r>
    </w:p>
    <w:p w14:paraId="08174FCC" w14:textId="77777777" w:rsidR="00FD7446" w:rsidRPr="00000C5C" w:rsidRDefault="00FD7446" w:rsidP="008819D1">
      <w:pPr>
        <w:ind w:firstLine="567"/>
        <w:jc w:val="both"/>
      </w:pPr>
      <w:r w:rsidRPr="00000C5C">
        <w:t>Бизнес-план должен быть разработан не менее чем на три года</w:t>
      </w:r>
      <w:r w:rsidRPr="003F43AA">
        <w:t>. Бизнес-план предоставляется в распечатанном виде.</w:t>
      </w:r>
    </w:p>
    <w:p w14:paraId="015D0999" w14:textId="77777777" w:rsidR="00FD7446" w:rsidRPr="00000C5C" w:rsidRDefault="00FD7446" w:rsidP="008819D1">
      <w:pPr>
        <w:ind w:firstLine="567"/>
        <w:jc w:val="both"/>
        <w:rPr>
          <w:i/>
        </w:rPr>
      </w:pPr>
      <w:r w:rsidRPr="00000C5C">
        <w:t xml:space="preserve">Типовая форма бизнес-плана размещена в настоящей конкурсной документации (Приложение </w:t>
      </w:r>
      <w:r w:rsidR="00626783" w:rsidRPr="00000C5C">
        <w:t xml:space="preserve">№ </w:t>
      </w:r>
      <w:r w:rsidRPr="00000C5C">
        <w:t>5).</w:t>
      </w:r>
    </w:p>
    <w:p w14:paraId="6945E6CE" w14:textId="77777777" w:rsidR="00B83686" w:rsidRDefault="00B83686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</w:p>
    <w:p w14:paraId="39B45DD4" w14:textId="77777777" w:rsidR="008E546E" w:rsidRDefault="008E546E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Заявитель вправе подать только одну заявку на участие в конкурсе в отношении каждого предмета конкурса (лота).</w:t>
      </w:r>
    </w:p>
    <w:p w14:paraId="57807005" w14:textId="77777777" w:rsidR="008E546E" w:rsidRPr="00000C5C" w:rsidRDefault="008E546E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proofErr w:type="spellStart"/>
      <w:r w:rsidRPr="00000C5C">
        <w:rPr>
          <w:rFonts w:eastAsia="Times New Roman"/>
        </w:rPr>
        <w:t>Прием</w:t>
      </w:r>
      <w:proofErr w:type="spellEnd"/>
      <w:r w:rsidRPr="00000C5C">
        <w:rPr>
          <w:rFonts w:eastAsia="Times New Roman"/>
        </w:rPr>
        <w:t xml:space="preserve">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</w:t>
      </w:r>
      <w:proofErr w:type="spellStart"/>
      <w:r w:rsidRPr="00000C5C">
        <w:rPr>
          <w:rFonts w:eastAsia="Times New Roman"/>
        </w:rPr>
        <w:t>учетом</w:t>
      </w:r>
      <w:proofErr w:type="spellEnd"/>
      <w:r w:rsidRPr="00000C5C">
        <w:rPr>
          <w:rFonts w:eastAsia="Times New Roman"/>
        </w:rPr>
        <w:t xml:space="preserve"> того, что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14:paraId="75566022" w14:textId="77777777" w:rsidR="0043187E" w:rsidRPr="00000C5C" w:rsidRDefault="00635B5F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Заявители, О</w:t>
      </w:r>
      <w:r w:rsidR="008E546E" w:rsidRPr="00000C5C">
        <w:rPr>
          <w:rFonts w:eastAsia="Times New Roman"/>
        </w:rPr>
        <w:t>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</w:t>
      </w:r>
      <w:r w:rsidR="0043187E" w:rsidRPr="00000C5C">
        <w:rPr>
          <w:rFonts w:eastAsia="Times New Roman"/>
        </w:rPr>
        <w:t>.</w:t>
      </w:r>
      <w:r w:rsidR="008E546E" w:rsidRPr="00000C5C">
        <w:rPr>
          <w:rFonts w:eastAsia="Times New Roman"/>
        </w:rPr>
        <w:t xml:space="preserve"> </w:t>
      </w:r>
    </w:p>
    <w:p w14:paraId="0DB2DCE9" w14:textId="77777777" w:rsidR="0043187E" w:rsidRPr="00000C5C" w:rsidRDefault="008E546E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 xml:space="preserve"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14:paraId="21D18122" w14:textId="77777777" w:rsidR="008E546E" w:rsidRPr="00000C5C" w:rsidRDefault="008E546E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Каждый конверт с заявкой на участие в конкурсе, поступившие в срок, указанный в конкурсно</w:t>
      </w:r>
      <w:r w:rsidR="00635B5F" w:rsidRPr="00000C5C">
        <w:rPr>
          <w:rFonts w:eastAsia="Times New Roman"/>
        </w:rPr>
        <w:t>й документации, регистрируются О</w:t>
      </w:r>
      <w:r w:rsidRPr="00000C5C">
        <w:rPr>
          <w:rFonts w:eastAsia="Times New Roman"/>
        </w:rPr>
        <w:t>рганизатором конкурса</w:t>
      </w:r>
      <w:r w:rsidR="0043187E" w:rsidRPr="00000C5C">
        <w:rPr>
          <w:rFonts w:eastAsia="Times New Roman"/>
        </w:rPr>
        <w:t>.</w:t>
      </w:r>
      <w:r w:rsidRPr="00000C5C">
        <w:rPr>
          <w:rFonts w:eastAsia="Times New Roman"/>
        </w:rPr>
        <w:t xml:space="preserve"> При этом </w:t>
      </w:r>
      <w:r w:rsidRPr="00325CAD">
        <w:rPr>
          <w:rFonts w:eastAsia="Times New Roman"/>
        </w:rPr>
        <w:t xml:space="preserve">отказ в </w:t>
      </w:r>
      <w:proofErr w:type="spellStart"/>
      <w:r w:rsidRPr="00325CAD">
        <w:rPr>
          <w:rFonts w:eastAsia="Times New Roman"/>
        </w:rPr>
        <w:t>приеме</w:t>
      </w:r>
      <w:proofErr w:type="spellEnd"/>
      <w:r w:rsidRPr="00325CAD">
        <w:rPr>
          <w:rFonts w:eastAsia="Times New Roman"/>
        </w:rPr>
        <w:t xml:space="preserve">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</w:t>
      </w:r>
      <w:r w:rsidRPr="00000C5C">
        <w:rPr>
          <w:rFonts w:eastAsia="Times New Roman"/>
        </w:rPr>
        <w:t xml:space="preserve">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</w:t>
      </w:r>
      <w:r w:rsidRPr="00325CAD">
        <w:rPr>
          <w:rFonts w:eastAsia="Times New Roman"/>
        </w:rPr>
        <w:t>не допуск</w:t>
      </w:r>
      <w:r w:rsidR="00635B5F" w:rsidRPr="00325CAD">
        <w:rPr>
          <w:rFonts w:eastAsia="Times New Roman"/>
        </w:rPr>
        <w:t>ается</w:t>
      </w:r>
      <w:r w:rsidR="00635B5F" w:rsidRPr="00000C5C">
        <w:rPr>
          <w:rFonts w:eastAsia="Times New Roman"/>
        </w:rPr>
        <w:t>. По требованию заявителя О</w:t>
      </w:r>
      <w:r w:rsidRPr="00000C5C">
        <w:rPr>
          <w:rFonts w:eastAsia="Times New Roman"/>
        </w:rPr>
        <w:t>рганизатор конкурса выдают расписку в получении конверта с такой заявкой с указанием даты и времени его получения.</w:t>
      </w:r>
    </w:p>
    <w:p w14:paraId="7D53A873" w14:textId="77777777" w:rsidR="008B4929" w:rsidRPr="00000C5C" w:rsidRDefault="008E546E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14:paraId="0D723F56" w14:textId="77777777" w:rsidR="00502938" w:rsidRPr="00000C5C" w:rsidRDefault="00502938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t>В случае если к</w:t>
      </w:r>
      <w:r w:rsidR="00635B5F" w:rsidRPr="00000C5C">
        <w:t>онкурс признан несостоявшимся, О</w:t>
      </w:r>
      <w:r w:rsidRPr="00000C5C">
        <w:t>рганизатор конкурса вправе объявить о проведении нового конкурса в установленном порядке.</w:t>
      </w:r>
    </w:p>
    <w:p w14:paraId="72F48DF2" w14:textId="77777777" w:rsidR="009B2867" w:rsidRDefault="009B2867" w:rsidP="008819D1">
      <w:pPr>
        <w:jc w:val="both"/>
      </w:pPr>
    </w:p>
    <w:p w14:paraId="2AF67699" w14:textId="77777777" w:rsidR="00FD7446" w:rsidRPr="00000C5C" w:rsidRDefault="00FD7446" w:rsidP="008819D1">
      <w:pPr>
        <w:jc w:val="both"/>
        <w:rPr>
          <w:b/>
          <w:color w:val="000000"/>
        </w:rPr>
      </w:pPr>
      <w:r w:rsidRPr="00000C5C">
        <w:t>6.</w:t>
      </w:r>
      <w:r w:rsidRPr="00000C5C">
        <w:rPr>
          <w:b/>
        </w:rPr>
        <w:t xml:space="preserve"> </w:t>
      </w:r>
      <w:r w:rsidRPr="00000C5C">
        <w:rPr>
          <w:color w:val="000000"/>
        </w:rPr>
        <w:t>Форма, сроки и порядок оплаты по договору.</w:t>
      </w:r>
    </w:p>
    <w:p w14:paraId="4C30A4D2" w14:textId="01707D33" w:rsidR="008810CE" w:rsidRPr="00000C5C" w:rsidRDefault="00FD7446" w:rsidP="008819D1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000C5C">
        <w:rPr>
          <w:color w:val="000000"/>
          <w:spacing w:val="4"/>
        </w:rPr>
        <w:t xml:space="preserve"> </w:t>
      </w:r>
      <w:r w:rsidR="004F3158" w:rsidRPr="00000C5C">
        <w:rPr>
          <w:color w:val="000000"/>
          <w:spacing w:val="4"/>
        </w:rPr>
        <w:t>Оплата по договору производится з</w:t>
      </w:r>
      <w:r w:rsidR="00D02817" w:rsidRPr="00000C5C">
        <w:t xml:space="preserve">а месяц </w:t>
      </w:r>
      <w:proofErr w:type="spellStart"/>
      <w:r w:rsidR="00D02817" w:rsidRPr="00000C5C">
        <w:t>вперед</w:t>
      </w:r>
      <w:proofErr w:type="spellEnd"/>
      <w:r w:rsidR="00D02817" w:rsidRPr="00000C5C">
        <w:t xml:space="preserve"> (предоплата) до </w:t>
      </w:r>
      <w:r w:rsidR="004C18F8">
        <w:t>10</w:t>
      </w:r>
      <w:r w:rsidR="00D02817" w:rsidRPr="00000C5C">
        <w:t xml:space="preserve"> (</w:t>
      </w:r>
      <w:r w:rsidR="004C18F8">
        <w:t>десятого</w:t>
      </w:r>
      <w:r w:rsidR="00E42633" w:rsidRPr="00000C5C">
        <w:t xml:space="preserve">) числа оплачиваемого месяца в следующем порядке: 100 % на </w:t>
      </w:r>
      <w:proofErr w:type="spellStart"/>
      <w:r w:rsidR="00E42633" w:rsidRPr="00000C5C">
        <w:t>расчетный</w:t>
      </w:r>
      <w:proofErr w:type="spellEnd"/>
      <w:r w:rsidR="00E42633" w:rsidRPr="00000C5C">
        <w:t xml:space="preserve"> счет </w:t>
      </w:r>
      <w:r w:rsidR="00C0731A" w:rsidRPr="00C0731A">
        <w:rPr>
          <w:u w:val="single"/>
        </w:rPr>
        <w:t>АО КАМЧАТСКИЙ ПИЩЕКОМБИНАТ</w:t>
      </w:r>
      <w:r w:rsidR="00C0731A">
        <w:rPr>
          <w:u w:val="single"/>
        </w:rPr>
        <w:t>,</w:t>
      </w:r>
      <w:r w:rsidR="00C0731A" w:rsidRPr="00C0731A">
        <w:rPr>
          <w:u w:val="single"/>
        </w:rPr>
        <w:t xml:space="preserve"> 683006, г. Петропавловск-Камчатский,  ул. Абеля, 6 тел./факс 29-65-39 </w:t>
      </w:r>
      <w:r w:rsidR="00C0731A" w:rsidRPr="00C0731A">
        <w:rPr>
          <w:u w:val="single"/>
        </w:rPr>
        <w:lastRenderedPageBreak/>
        <w:t>ОГРН 1124101001485, ИНН/КПП 4101150144/410101001  р/с 40</w:t>
      </w:r>
      <w:r w:rsidR="00E951AC">
        <w:rPr>
          <w:u w:val="single"/>
        </w:rPr>
        <w:t>6</w:t>
      </w:r>
      <w:r w:rsidR="00C0731A" w:rsidRPr="00C0731A">
        <w:rPr>
          <w:u w:val="single"/>
        </w:rPr>
        <w:t>02810</w:t>
      </w:r>
      <w:r w:rsidR="00E951AC">
        <w:rPr>
          <w:u w:val="single"/>
        </w:rPr>
        <w:t>400480000001</w:t>
      </w:r>
      <w:r w:rsidR="00C0731A" w:rsidRPr="00C0731A">
        <w:rPr>
          <w:u w:val="single"/>
        </w:rPr>
        <w:t xml:space="preserve"> в </w:t>
      </w:r>
      <w:r w:rsidR="00E951AC">
        <w:rPr>
          <w:u w:val="single"/>
        </w:rPr>
        <w:t xml:space="preserve">«АЗИАТСКО-ТИХООКЕАНСКИЙ БАНК» (ПАО) </w:t>
      </w:r>
      <w:r w:rsidR="00C0731A" w:rsidRPr="00C0731A">
        <w:rPr>
          <w:u w:val="single"/>
        </w:rPr>
        <w:t>БИК 04</w:t>
      </w:r>
      <w:r w:rsidR="00E951AC">
        <w:rPr>
          <w:u w:val="single"/>
        </w:rPr>
        <w:t>1012765</w:t>
      </w:r>
      <w:r w:rsidR="00C0731A" w:rsidRPr="00C0731A">
        <w:rPr>
          <w:u w:val="single"/>
        </w:rPr>
        <w:t xml:space="preserve"> к.счет 30101810</w:t>
      </w:r>
      <w:r w:rsidR="00E951AC">
        <w:rPr>
          <w:u w:val="single"/>
        </w:rPr>
        <w:t>300000000765</w:t>
      </w:r>
      <w:r w:rsidR="00F16F31">
        <w:rPr>
          <w:u w:val="single"/>
        </w:rPr>
        <w:t>.</w:t>
      </w:r>
      <w:r w:rsidR="00EA3038">
        <w:rPr>
          <w:u w:val="single"/>
        </w:rPr>
        <w:t xml:space="preserve"> </w:t>
      </w:r>
    </w:p>
    <w:p w14:paraId="012FF2F2" w14:textId="77777777" w:rsidR="009B2867" w:rsidRDefault="009B2867" w:rsidP="008819D1">
      <w:pPr>
        <w:jc w:val="both"/>
      </w:pPr>
    </w:p>
    <w:p w14:paraId="2787DB8C" w14:textId="77777777" w:rsidR="00105AA2" w:rsidRPr="00000C5C" w:rsidRDefault="00FD7446" w:rsidP="008819D1">
      <w:pPr>
        <w:jc w:val="both"/>
        <w:rPr>
          <w:shd w:val="clear" w:color="auto" w:fill="FFFFFF"/>
        </w:rPr>
      </w:pPr>
      <w:r w:rsidRPr="00000C5C">
        <w:t>7.</w:t>
      </w:r>
      <w:r w:rsidRPr="00000C5C">
        <w:rPr>
          <w:color w:val="FF0000"/>
        </w:rPr>
        <w:t xml:space="preserve"> </w:t>
      </w:r>
      <w:r w:rsidR="00105AA2" w:rsidRPr="00000C5C">
        <w:t>При заключении договора цена такого договора не может быть ниже цены договора (цены лота), указанной в извещении о проведении конкурса.</w:t>
      </w:r>
    </w:p>
    <w:p w14:paraId="21FE5517" w14:textId="77777777" w:rsidR="00B83686" w:rsidRDefault="00B83686" w:rsidP="008819D1">
      <w:pPr>
        <w:jc w:val="both"/>
      </w:pPr>
    </w:p>
    <w:p w14:paraId="3513206C" w14:textId="15DAF35B" w:rsidR="00FC3F20" w:rsidRDefault="00FD7446" w:rsidP="008819D1">
      <w:pPr>
        <w:jc w:val="both"/>
      </w:pPr>
      <w:r w:rsidRPr="00000C5C">
        <w:t xml:space="preserve">8. </w:t>
      </w:r>
      <w:r w:rsidR="00FC3F20" w:rsidRPr="00A14F7A">
        <w:t>К</w:t>
      </w:r>
      <w:r w:rsidR="00FC3F20" w:rsidRPr="00A14F7A">
        <w:rPr>
          <w:bCs/>
        </w:rPr>
        <w:t xml:space="preserve">онкурсная документация размещена на официальном сайте Правительства Камчатского края </w:t>
      </w:r>
      <w:r w:rsidR="00FC3F20">
        <w:rPr>
          <w:bCs/>
        </w:rPr>
        <w:t xml:space="preserve">- </w:t>
      </w:r>
      <w:r w:rsidR="004673E5">
        <w:rPr>
          <w:bCs/>
        </w:rPr>
        <w:t>Министерства</w:t>
      </w:r>
      <w:r w:rsidR="00FC3F20" w:rsidRPr="00A14F7A">
        <w:rPr>
          <w:bCs/>
        </w:rPr>
        <w:t xml:space="preserve"> инвестиций и предпринимательства Камчатского края в сети Интернет - </w:t>
      </w:r>
      <w:hyperlink r:id="rId9" w:history="1">
        <w:r w:rsidR="00FC3F20" w:rsidRPr="00FC3F20">
          <w:rPr>
            <w:rStyle w:val="a8"/>
            <w:color w:val="1F497D" w:themeColor="text2"/>
          </w:rPr>
          <w:t>https://kamgov.ru/aginvest</w:t>
        </w:r>
      </w:hyperlink>
      <w:r w:rsidR="00FC3F20" w:rsidRPr="00FC3F20">
        <w:rPr>
          <w:bCs/>
          <w:color w:val="1F497D" w:themeColor="text2"/>
          <w:u w:val="single"/>
        </w:rPr>
        <w:t xml:space="preserve">. </w:t>
      </w:r>
      <w:r w:rsidR="00FC3F20">
        <w:t>(далее Официальный сайт).</w:t>
      </w:r>
    </w:p>
    <w:p w14:paraId="39CF8EE3" w14:textId="77777777" w:rsidR="0052378A" w:rsidRPr="00000C5C" w:rsidRDefault="005806DC" w:rsidP="008819D1">
      <w:pPr>
        <w:jc w:val="both"/>
      </w:pPr>
      <w:r>
        <w:rPr>
          <w:bCs/>
          <w:u w:val="single"/>
        </w:rPr>
        <w:t xml:space="preserve"> </w:t>
      </w:r>
    </w:p>
    <w:p w14:paraId="6AA96CC5" w14:textId="269166EC" w:rsidR="00AB6E08" w:rsidRPr="000C4358" w:rsidRDefault="00AB6E08" w:rsidP="008819D1">
      <w:pPr>
        <w:ind w:firstLine="567"/>
        <w:jc w:val="both"/>
        <w:rPr>
          <w:bCs/>
          <w:u w:val="single"/>
        </w:rPr>
      </w:pPr>
      <w:r w:rsidRPr="00376C73">
        <w:rPr>
          <w:bCs/>
        </w:rPr>
        <w:t xml:space="preserve">Конкурсная документация доступна для ознакомления по адресу: </w:t>
      </w:r>
      <w:r w:rsidR="00C0731A" w:rsidRPr="00C0731A">
        <w:rPr>
          <w:color w:val="000000"/>
        </w:rPr>
        <w:t xml:space="preserve">Бизнес-инкубатор «ПИЩЕКОМБИНАТ», расположенного по адресу: </w:t>
      </w:r>
      <w:r w:rsidR="00C0731A" w:rsidRPr="00C0731A">
        <w:rPr>
          <w:bCs/>
          <w:color w:val="000000"/>
        </w:rPr>
        <w:t>683006, Камчатский край, г. Петропавловск-Камчатский, ул. Абеля, 6</w:t>
      </w:r>
      <w:r w:rsidR="00C0731A" w:rsidRPr="00C0731A">
        <w:rPr>
          <w:color w:val="000000"/>
        </w:rPr>
        <w:t xml:space="preserve">, </w:t>
      </w:r>
      <w:r w:rsidR="008C3EDF">
        <w:rPr>
          <w:color w:val="000000"/>
        </w:rPr>
        <w:t xml:space="preserve">3-й этаж, </w:t>
      </w:r>
      <w:r w:rsidR="00C0731A" w:rsidRPr="00C0731A">
        <w:rPr>
          <w:color w:val="000000"/>
        </w:rPr>
        <w:t xml:space="preserve">каб. № </w:t>
      </w:r>
      <w:r w:rsidR="008C3EDF">
        <w:rPr>
          <w:color w:val="000000"/>
        </w:rPr>
        <w:t>7</w:t>
      </w:r>
      <w:r w:rsidR="00C0731A" w:rsidRPr="00C0731A">
        <w:rPr>
          <w:color w:val="000000"/>
        </w:rPr>
        <w:t xml:space="preserve">, с </w:t>
      </w:r>
      <w:r w:rsidR="006C0FDC" w:rsidRPr="006C0FDC">
        <w:rPr>
          <w:b/>
          <w:color w:val="000000"/>
        </w:rPr>
        <w:t>«</w:t>
      </w:r>
      <w:r w:rsidR="0004266D">
        <w:rPr>
          <w:b/>
          <w:color w:val="000000"/>
        </w:rPr>
        <w:t>1</w:t>
      </w:r>
      <w:r w:rsidR="00E951AC">
        <w:rPr>
          <w:b/>
          <w:color w:val="000000"/>
        </w:rPr>
        <w:t>2</w:t>
      </w:r>
      <w:r w:rsidR="006C0FDC" w:rsidRPr="006C0FDC">
        <w:rPr>
          <w:b/>
          <w:color w:val="000000"/>
        </w:rPr>
        <w:t xml:space="preserve">» </w:t>
      </w:r>
      <w:r w:rsidR="0004266D">
        <w:rPr>
          <w:b/>
          <w:color w:val="000000"/>
        </w:rPr>
        <w:t>января</w:t>
      </w:r>
      <w:r w:rsidR="006C0FDC" w:rsidRPr="006C0FDC">
        <w:rPr>
          <w:b/>
          <w:color w:val="000000"/>
        </w:rPr>
        <w:t xml:space="preserve"> 202</w:t>
      </w:r>
      <w:r w:rsidR="0004266D">
        <w:rPr>
          <w:b/>
          <w:color w:val="000000"/>
        </w:rPr>
        <w:t>1</w:t>
      </w:r>
      <w:r w:rsidR="006C0FDC" w:rsidRPr="006C0FDC">
        <w:rPr>
          <w:b/>
          <w:color w:val="000000"/>
        </w:rPr>
        <w:t xml:space="preserve"> г. до 10.00 час. </w:t>
      </w:r>
      <w:r w:rsidR="00D551E5">
        <w:rPr>
          <w:b/>
          <w:color w:val="000000"/>
        </w:rPr>
        <w:t xml:space="preserve">по </w:t>
      </w:r>
      <w:r w:rsidR="006C0FDC" w:rsidRPr="006C0FDC">
        <w:rPr>
          <w:b/>
          <w:color w:val="000000"/>
        </w:rPr>
        <w:t>«</w:t>
      </w:r>
      <w:r w:rsidR="0004266D">
        <w:rPr>
          <w:b/>
          <w:color w:val="000000"/>
        </w:rPr>
        <w:t>0</w:t>
      </w:r>
      <w:r w:rsidR="00E951AC">
        <w:rPr>
          <w:b/>
          <w:color w:val="000000"/>
        </w:rPr>
        <w:t>1</w:t>
      </w:r>
      <w:r w:rsidR="006C0FDC" w:rsidRPr="006C0FDC">
        <w:rPr>
          <w:b/>
          <w:color w:val="000000"/>
        </w:rPr>
        <w:t xml:space="preserve">» </w:t>
      </w:r>
      <w:r w:rsidR="0004266D">
        <w:rPr>
          <w:b/>
          <w:color w:val="000000"/>
        </w:rPr>
        <w:t>февраля</w:t>
      </w:r>
      <w:r w:rsidR="00F5620B" w:rsidRPr="00F5620B">
        <w:rPr>
          <w:b/>
          <w:color w:val="000000"/>
        </w:rPr>
        <w:t xml:space="preserve"> 2020 г. с понедельника по пятницу с 9.00 час. до 17.00 час. по местному времени, обеденный перерыв с 12.30 час. до 13.30 час</w:t>
      </w:r>
      <w:r w:rsidR="00C0731A" w:rsidRPr="00C0731A">
        <w:rPr>
          <w:b/>
          <w:color w:val="000000"/>
        </w:rPr>
        <w:t>.</w:t>
      </w:r>
      <w:r w:rsidRPr="000C4358">
        <w:rPr>
          <w:color w:val="000000"/>
        </w:rPr>
        <w:t xml:space="preserve">  </w:t>
      </w:r>
    </w:p>
    <w:p w14:paraId="00BEC30C" w14:textId="77777777" w:rsidR="00342841" w:rsidRPr="00000C5C" w:rsidRDefault="0052378A" w:rsidP="008819D1">
      <w:pPr>
        <w:ind w:firstLine="567"/>
        <w:jc w:val="both"/>
        <w:rPr>
          <w:color w:val="000000"/>
        </w:rPr>
      </w:pPr>
      <w:r w:rsidRPr="000C4358">
        <w:rPr>
          <w:color w:val="000000"/>
        </w:rPr>
        <w:t>Размер, порядок и сроки внесения оплаты за предост</w:t>
      </w:r>
      <w:r w:rsidR="00342841" w:rsidRPr="000C4358">
        <w:rPr>
          <w:color w:val="000000"/>
        </w:rPr>
        <w:t>авление конкурсной документации.</w:t>
      </w:r>
      <w:r w:rsidRPr="00000C5C">
        <w:rPr>
          <w:color w:val="000000"/>
        </w:rPr>
        <w:t xml:space="preserve"> </w:t>
      </w:r>
    </w:p>
    <w:p w14:paraId="314D520A" w14:textId="77777777" w:rsidR="0052378A" w:rsidRPr="00000C5C" w:rsidRDefault="0052378A" w:rsidP="008819D1">
      <w:pPr>
        <w:ind w:firstLine="567"/>
        <w:jc w:val="both"/>
        <w:rPr>
          <w:color w:val="000000"/>
        </w:rPr>
      </w:pPr>
      <w:r w:rsidRPr="00000C5C">
        <w:rPr>
          <w:color w:val="000000"/>
        </w:rPr>
        <w:t xml:space="preserve">Любое заинтересованное лицо имеет право получить конкурсную документацию на основании заявления поданного </w:t>
      </w:r>
      <w:r w:rsidR="00342841" w:rsidRPr="00000C5C">
        <w:rPr>
          <w:color w:val="000000"/>
        </w:rPr>
        <w:t xml:space="preserve">Организатору конкурса </w:t>
      </w:r>
      <w:r w:rsidRPr="00000C5C">
        <w:rPr>
          <w:color w:val="000000"/>
        </w:rPr>
        <w:t xml:space="preserve">в письменной форме, в том числе в форме электронного документа. В течение двух рабочих дней с даты получения соответствующего заявления </w:t>
      </w:r>
      <w:r w:rsidR="00342841" w:rsidRPr="00000C5C">
        <w:rPr>
          <w:color w:val="000000"/>
        </w:rPr>
        <w:t>Организатор конкурса</w:t>
      </w:r>
      <w:r w:rsidRPr="00000C5C">
        <w:rPr>
          <w:bCs/>
          <w:color w:val="000000"/>
        </w:rPr>
        <w:t xml:space="preserve"> предоставляет такому лицу </w:t>
      </w:r>
      <w:r w:rsidRPr="00000C5C">
        <w:rPr>
          <w:color w:val="000000"/>
        </w:rPr>
        <w:t xml:space="preserve">конкурсную документацию в письменной форме или в форме электронного документа на электронный носитель, предоставленный заинтересованным лицом по месту нахождения </w:t>
      </w:r>
      <w:r w:rsidR="00342841" w:rsidRPr="00000C5C">
        <w:rPr>
          <w:color w:val="000000"/>
        </w:rPr>
        <w:t>Организатора конкурса</w:t>
      </w:r>
      <w:r w:rsidRPr="00000C5C">
        <w:rPr>
          <w:color w:val="000000"/>
        </w:rPr>
        <w:t xml:space="preserve">: </w:t>
      </w:r>
      <w:r w:rsidR="00C0731A" w:rsidRPr="00C0731A">
        <w:rPr>
          <w:bCs/>
          <w:color w:val="000000"/>
        </w:rPr>
        <w:t>683006, Камчатский край, г. Петропавловск-Камчатский, ул. Абеля, 6</w:t>
      </w:r>
      <w:r w:rsidRPr="00000C5C">
        <w:rPr>
          <w:color w:val="000000"/>
        </w:rPr>
        <w:t>. В случае предоставления на бумажном носителе</w:t>
      </w:r>
      <w:r w:rsidR="00342841" w:rsidRPr="00000C5C">
        <w:rPr>
          <w:color w:val="000000"/>
        </w:rPr>
        <w:t>,</w:t>
      </w:r>
      <w:r w:rsidRPr="00000C5C">
        <w:rPr>
          <w:color w:val="000000"/>
        </w:rPr>
        <w:t xml:space="preserve"> </w:t>
      </w:r>
      <w:r w:rsidR="00342841" w:rsidRPr="00000C5C">
        <w:rPr>
          <w:color w:val="000000"/>
        </w:rPr>
        <w:t>плата</w:t>
      </w:r>
      <w:r w:rsidRPr="00000C5C">
        <w:rPr>
          <w:color w:val="000000"/>
        </w:rPr>
        <w:t xml:space="preserve"> за предоставление конкурсной документации устанавливается в размере </w:t>
      </w:r>
      <w:r w:rsidR="00FC3F20">
        <w:rPr>
          <w:color w:val="000000"/>
        </w:rPr>
        <w:t>10</w:t>
      </w:r>
      <w:r w:rsidRPr="00000C5C">
        <w:rPr>
          <w:color w:val="000000"/>
        </w:rPr>
        <w:t xml:space="preserve"> рублей за 1 лист </w:t>
      </w:r>
      <w:r w:rsidR="00342841" w:rsidRPr="00000C5C">
        <w:rPr>
          <w:color w:val="000000"/>
        </w:rPr>
        <w:t xml:space="preserve">формата </w:t>
      </w:r>
      <w:r w:rsidRPr="00000C5C">
        <w:rPr>
          <w:color w:val="000000"/>
        </w:rPr>
        <w:t>А</w:t>
      </w:r>
      <w:r w:rsidR="00F53DB8" w:rsidRPr="00000C5C">
        <w:rPr>
          <w:color w:val="000000"/>
        </w:rPr>
        <w:t xml:space="preserve"> </w:t>
      </w:r>
      <w:r w:rsidRPr="00000C5C">
        <w:rPr>
          <w:color w:val="000000"/>
        </w:rPr>
        <w:t xml:space="preserve">4 и вносится в кассу Организатора конкурса по адресу: </w:t>
      </w:r>
      <w:r w:rsidR="00C0731A" w:rsidRPr="00C0731A">
        <w:rPr>
          <w:bCs/>
          <w:color w:val="000000"/>
        </w:rPr>
        <w:t>683006, Камчатский край, г. Петропавловск-Камчатский, ул. Абеля, 6</w:t>
      </w:r>
      <w:r w:rsidRPr="00000C5C">
        <w:rPr>
          <w:color w:val="000000"/>
        </w:rPr>
        <w:t xml:space="preserve"> наличными денежными средствами в течение двух рабочих дней со дня подачи заявления на предоставление конкурсной документации.</w:t>
      </w:r>
    </w:p>
    <w:p w14:paraId="7E5129B0" w14:textId="77777777" w:rsidR="00D02817" w:rsidRPr="00000C5C" w:rsidRDefault="00D02817" w:rsidP="008819D1">
      <w:pPr>
        <w:autoSpaceDE w:val="0"/>
        <w:autoSpaceDN w:val="0"/>
        <w:adjustRightInd w:val="0"/>
        <w:ind w:firstLine="567"/>
        <w:jc w:val="both"/>
        <w:outlineLvl w:val="1"/>
      </w:pPr>
      <w:r w:rsidRPr="00000C5C">
        <w:t xml:space="preserve">Организатор конкурса вправе принять решение о внесении изменений в извещение о проведении конкурса </w:t>
      </w:r>
      <w:r w:rsidR="0006241F">
        <w:t xml:space="preserve">и конкурсную документацию </w:t>
      </w:r>
      <w:r w:rsidRPr="00000C5C">
        <w:t>не позднее</w:t>
      </w:r>
      <w:r w:rsidR="003305A7">
        <w:t>,</w:t>
      </w:r>
      <w:r w:rsidRPr="00000C5C">
        <w:t xml:space="preserve"> чем за пять дней до даты окончания подачи заявок на участие в конкурсе. </w:t>
      </w:r>
      <w:r w:rsidR="006066DA" w:rsidRPr="00000C5C">
        <w:t xml:space="preserve">Изменение предмета конкурса не допускается. </w:t>
      </w:r>
      <w:r w:rsidRPr="00000C5C">
        <w:t xml:space="preserve">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торгов. При этом срок подачи заявок на участие в конкурсе продлевается таким образом, чтобы с даты размещения на официальном сайте торгов </w:t>
      </w:r>
      <w:proofErr w:type="spellStart"/>
      <w:r w:rsidRPr="00000C5C">
        <w:t>внесенных</w:t>
      </w:r>
      <w:proofErr w:type="spellEnd"/>
      <w:r w:rsidRPr="00000C5C">
        <w:t xml:space="preserve"> изменений в извещение о проведении конкурса до даты окончания подачи заявок на участие в конкурсе составлял не менее двадцати дней.</w:t>
      </w:r>
    </w:p>
    <w:p w14:paraId="0AB94B66" w14:textId="77777777" w:rsidR="00D02817" w:rsidRPr="00000C5C" w:rsidRDefault="00D02817" w:rsidP="008819D1">
      <w:pPr>
        <w:autoSpaceDE w:val="0"/>
        <w:autoSpaceDN w:val="0"/>
        <w:adjustRightInd w:val="0"/>
        <w:ind w:firstLine="567"/>
        <w:jc w:val="both"/>
        <w:outlineLvl w:val="1"/>
      </w:pPr>
      <w:r w:rsidRPr="00000C5C">
        <w:t xml:space="preserve">Организатор конкурса вправе отказаться от проведения конкурса не позднее чем за </w:t>
      </w:r>
      <w:r w:rsidR="006066DA" w:rsidRPr="00000C5C">
        <w:t>пять</w:t>
      </w:r>
      <w:r w:rsidRPr="00000C5C">
        <w:t xml:space="preserve"> дней до даты окончания срока подачи заявок на участие в конкурсе. </w:t>
      </w:r>
    </w:p>
    <w:p w14:paraId="018E4D11" w14:textId="77777777" w:rsidR="00D02817" w:rsidRPr="00000C5C" w:rsidRDefault="00D02817" w:rsidP="008819D1">
      <w:pPr>
        <w:ind w:firstLine="567"/>
        <w:jc w:val="both"/>
        <w:rPr>
          <w:bCs/>
        </w:rPr>
      </w:pPr>
      <w:r w:rsidRPr="00000C5C">
        <w:rPr>
          <w:color w:val="000000"/>
        </w:rPr>
        <w:t xml:space="preserve">Извещение об отказе от проведения конкурса размещается на </w:t>
      </w:r>
      <w:r w:rsidR="00FC3F20" w:rsidRPr="00A14F7A">
        <w:t>К</w:t>
      </w:r>
      <w:r w:rsidR="00FC3F20" w:rsidRPr="00A14F7A">
        <w:rPr>
          <w:bCs/>
        </w:rPr>
        <w:t xml:space="preserve">онкурсная документация размещена на официальном сайте Правительства Камчатского края </w:t>
      </w:r>
      <w:r w:rsidR="00FC3F20">
        <w:rPr>
          <w:bCs/>
        </w:rPr>
        <w:t xml:space="preserve">- </w:t>
      </w:r>
      <w:r w:rsidR="00FC3F20" w:rsidRPr="00A14F7A">
        <w:rPr>
          <w:bCs/>
        </w:rPr>
        <w:t xml:space="preserve">Агентства инвестиций и предпринимательства Камчатского края в сети Интернет - </w:t>
      </w:r>
      <w:hyperlink r:id="rId10" w:history="1">
        <w:r w:rsidR="00FC3F20" w:rsidRPr="00A14F7A">
          <w:rPr>
            <w:rStyle w:val="a8"/>
            <w:color w:val="auto"/>
          </w:rPr>
          <w:t>https://kamgov.ru/aginvest</w:t>
        </w:r>
      </w:hyperlink>
      <w:r w:rsidR="00FC3F20">
        <w:rPr>
          <w:bCs/>
          <w:u w:val="single"/>
        </w:rPr>
        <w:t xml:space="preserve">. </w:t>
      </w:r>
      <w:r w:rsidR="00FC3F20">
        <w:t>(далее Официальный сайт)</w:t>
      </w:r>
      <w:r w:rsidR="00AA5F3C" w:rsidRPr="00C0731A">
        <w:rPr>
          <w:bCs/>
          <w:color w:val="FF0000"/>
        </w:rPr>
        <w:t xml:space="preserve"> </w:t>
      </w:r>
      <w:r w:rsidRPr="00FC3F20">
        <w:rPr>
          <w:bCs/>
        </w:rPr>
        <w:t>в течение одного</w:t>
      </w:r>
      <w:r w:rsidRPr="00C0731A">
        <w:rPr>
          <w:bCs/>
          <w:color w:val="FF0000"/>
        </w:rPr>
        <w:t xml:space="preserve"> </w:t>
      </w:r>
      <w:r w:rsidRPr="00000C5C">
        <w:rPr>
          <w:bCs/>
        </w:rPr>
        <w:t>дня с даты принятия решения об отказе от проведения конкурса.</w:t>
      </w:r>
    </w:p>
    <w:p w14:paraId="4B2F43D1" w14:textId="77777777" w:rsidR="00D02817" w:rsidRPr="00000C5C" w:rsidRDefault="00D02817" w:rsidP="008819D1">
      <w:pPr>
        <w:autoSpaceDE w:val="0"/>
        <w:autoSpaceDN w:val="0"/>
        <w:adjustRightInd w:val="0"/>
        <w:ind w:firstLine="567"/>
        <w:jc w:val="both"/>
        <w:outlineLvl w:val="1"/>
      </w:pPr>
      <w:r w:rsidRPr="00000C5C">
        <w:t xml:space="preserve"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</w:t>
      </w:r>
    </w:p>
    <w:p w14:paraId="6F497D12" w14:textId="77777777" w:rsidR="00FD7446" w:rsidRPr="00000C5C" w:rsidRDefault="00FD7446" w:rsidP="008819D1">
      <w:pPr>
        <w:shd w:val="clear" w:color="auto" w:fill="FFFFFF"/>
        <w:jc w:val="both"/>
        <w:rPr>
          <w:color w:val="000000"/>
        </w:rPr>
      </w:pPr>
    </w:p>
    <w:p w14:paraId="7150002A" w14:textId="77777777" w:rsidR="00FD7446" w:rsidRPr="00000C5C" w:rsidRDefault="00FD7446" w:rsidP="008819D1">
      <w:pPr>
        <w:shd w:val="clear" w:color="auto" w:fill="FFFFFF"/>
        <w:jc w:val="both"/>
      </w:pPr>
      <w:bookmarkStart w:id="8" w:name="sub_1404"/>
      <w:r w:rsidRPr="00000C5C">
        <w:lastRenderedPageBreak/>
        <w:t xml:space="preserve">9. </w:t>
      </w:r>
      <w:bookmarkEnd w:id="8"/>
      <w:r w:rsidRPr="00000C5C">
        <w:t>Порядок, место, дата начала, дата и время окончания срока подачи заявок на участие в конкурсе:</w:t>
      </w:r>
    </w:p>
    <w:p w14:paraId="2523495D" w14:textId="50E1C941" w:rsidR="00AB6E08" w:rsidRPr="008C3EDF" w:rsidRDefault="00AB6E08" w:rsidP="008819D1">
      <w:pPr>
        <w:shd w:val="clear" w:color="auto" w:fill="FFFFFF"/>
        <w:ind w:firstLine="567"/>
        <w:jc w:val="both"/>
      </w:pPr>
      <w:bookmarkStart w:id="9" w:name="sub_1056"/>
      <w:r w:rsidRPr="003F43AA">
        <w:t xml:space="preserve">Заявки на участие в конкурсе подаются </w:t>
      </w:r>
      <w:r w:rsidRPr="00376C73">
        <w:t xml:space="preserve">заявителями и принимаются Организатором </w:t>
      </w:r>
      <w:proofErr w:type="gramStart"/>
      <w:r w:rsidRPr="00376C73">
        <w:t>конкурса  по</w:t>
      </w:r>
      <w:proofErr w:type="gramEnd"/>
      <w:r w:rsidRPr="00376C73">
        <w:t xml:space="preserve"> адресу: </w:t>
      </w:r>
      <w:r w:rsidR="00C0731A" w:rsidRPr="00C0731A">
        <w:rPr>
          <w:bCs/>
        </w:rPr>
        <w:t>683006, Камчатский край, г. Петропавловск-Камчатский, ул. Абеля, 6</w:t>
      </w:r>
      <w:r w:rsidR="00C0731A" w:rsidRPr="00C0731A">
        <w:t>,</w:t>
      </w:r>
      <w:r w:rsidR="008C3EDF">
        <w:t xml:space="preserve">   3-й этаж, </w:t>
      </w:r>
      <w:r w:rsidR="00C0731A" w:rsidRPr="00C0731A">
        <w:t xml:space="preserve"> каб. № </w:t>
      </w:r>
      <w:r w:rsidR="008C3EDF">
        <w:t>7</w:t>
      </w:r>
      <w:r w:rsidR="00C0731A" w:rsidRPr="00C0731A">
        <w:t xml:space="preserve">, с </w:t>
      </w:r>
      <w:r w:rsidR="006C0FDC" w:rsidRPr="006C0FDC">
        <w:rPr>
          <w:b/>
          <w:color w:val="000000"/>
        </w:rPr>
        <w:t>«</w:t>
      </w:r>
      <w:r w:rsidR="0004266D">
        <w:rPr>
          <w:b/>
          <w:color w:val="000000"/>
        </w:rPr>
        <w:t>1</w:t>
      </w:r>
      <w:r w:rsidR="00E951AC">
        <w:rPr>
          <w:b/>
          <w:color w:val="000000"/>
        </w:rPr>
        <w:t>2</w:t>
      </w:r>
      <w:r w:rsidR="006C0FDC" w:rsidRPr="006C0FDC">
        <w:rPr>
          <w:b/>
          <w:color w:val="000000"/>
        </w:rPr>
        <w:t xml:space="preserve">» </w:t>
      </w:r>
      <w:r w:rsidR="0004266D">
        <w:rPr>
          <w:b/>
          <w:color w:val="000000"/>
        </w:rPr>
        <w:t>января</w:t>
      </w:r>
      <w:r w:rsidR="006C0FDC" w:rsidRPr="006C0FDC">
        <w:rPr>
          <w:b/>
          <w:color w:val="000000"/>
        </w:rPr>
        <w:t xml:space="preserve"> 202</w:t>
      </w:r>
      <w:r w:rsidR="0004266D">
        <w:rPr>
          <w:b/>
          <w:color w:val="000000"/>
        </w:rPr>
        <w:t>1</w:t>
      </w:r>
      <w:r w:rsidR="006C0FDC" w:rsidRPr="006C0FDC">
        <w:rPr>
          <w:b/>
          <w:color w:val="000000"/>
        </w:rPr>
        <w:t xml:space="preserve"> г. до 10.00 час. </w:t>
      </w:r>
      <w:r w:rsidR="0004266D">
        <w:rPr>
          <w:b/>
          <w:color w:val="000000"/>
        </w:rPr>
        <w:t xml:space="preserve">по </w:t>
      </w:r>
      <w:r w:rsidR="006C0FDC" w:rsidRPr="006C0FDC">
        <w:rPr>
          <w:b/>
          <w:color w:val="000000"/>
        </w:rPr>
        <w:t>«0</w:t>
      </w:r>
      <w:r w:rsidR="00E951AC">
        <w:rPr>
          <w:b/>
          <w:color w:val="000000"/>
        </w:rPr>
        <w:t>1</w:t>
      </w:r>
      <w:r w:rsidR="006C0FDC" w:rsidRPr="006C0FDC">
        <w:rPr>
          <w:b/>
          <w:color w:val="000000"/>
        </w:rPr>
        <w:t>»</w:t>
      </w:r>
      <w:r w:rsidR="0004266D">
        <w:rPr>
          <w:b/>
          <w:color w:val="000000"/>
        </w:rPr>
        <w:t xml:space="preserve"> февраля</w:t>
      </w:r>
      <w:r w:rsidR="006C0FDC" w:rsidRPr="006C0FDC">
        <w:rPr>
          <w:b/>
          <w:color w:val="000000"/>
        </w:rPr>
        <w:t xml:space="preserve"> </w:t>
      </w:r>
      <w:r w:rsidR="00F5620B" w:rsidRPr="00F5620B">
        <w:rPr>
          <w:b/>
          <w:color w:val="000000"/>
        </w:rPr>
        <w:t>202</w:t>
      </w:r>
      <w:r w:rsidR="0004266D">
        <w:rPr>
          <w:b/>
          <w:color w:val="000000"/>
        </w:rPr>
        <w:t>1</w:t>
      </w:r>
      <w:r w:rsidR="00F5620B" w:rsidRPr="00F5620B">
        <w:rPr>
          <w:b/>
          <w:color w:val="000000"/>
        </w:rPr>
        <w:t xml:space="preserve"> г. с понедельника по пятницу с 9.00 час. до 17.00 час. по местному времени, обеденный перерыв с 12.30 час. до 13.30 час</w:t>
      </w:r>
      <w:r w:rsidRPr="00376C73">
        <w:t xml:space="preserve"> по местному времени</w:t>
      </w:r>
      <w:r w:rsidRPr="00376C73">
        <w:rPr>
          <w:bCs/>
        </w:rPr>
        <w:t>.</w:t>
      </w:r>
    </w:p>
    <w:p w14:paraId="55C2433C" w14:textId="77829323" w:rsidR="00FD7446" w:rsidRPr="00000C5C" w:rsidRDefault="00342841" w:rsidP="008819D1">
      <w:pPr>
        <w:shd w:val="clear" w:color="auto" w:fill="FFFFFF"/>
        <w:ind w:firstLine="567"/>
        <w:jc w:val="both"/>
        <w:rPr>
          <w:b/>
        </w:rPr>
      </w:pPr>
      <w:r w:rsidRPr="00376C73">
        <w:t xml:space="preserve">Дата и </w:t>
      </w:r>
      <w:r w:rsidR="003305A7" w:rsidRPr="00376C73">
        <w:t>в</w:t>
      </w:r>
      <w:r w:rsidR="00FD7446" w:rsidRPr="00376C73">
        <w:t xml:space="preserve">ремя окончания срока подачи заявок на участие в </w:t>
      </w:r>
      <w:proofErr w:type="gramStart"/>
      <w:r w:rsidR="00FD7446" w:rsidRPr="00376C73">
        <w:t xml:space="preserve">конкурсе:  </w:t>
      </w:r>
      <w:r w:rsidR="00F5620B" w:rsidRPr="00F5620B">
        <w:t>«</w:t>
      </w:r>
      <w:proofErr w:type="gramEnd"/>
      <w:r w:rsidR="006C0FDC">
        <w:t>0</w:t>
      </w:r>
      <w:r w:rsidR="00E951AC">
        <w:t>1</w:t>
      </w:r>
      <w:r w:rsidR="00F5620B" w:rsidRPr="00F5620B">
        <w:t>»</w:t>
      </w:r>
      <w:r w:rsidR="0004266D">
        <w:t xml:space="preserve"> февраля</w:t>
      </w:r>
      <w:r w:rsidR="00F5620B" w:rsidRPr="00F5620B">
        <w:t xml:space="preserve"> </w:t>
      </w:r>
      <w:r w:rsidRPr="00376C73">
        <w:t>20</w:t>
      </w:r>
      <w:r w:rsidR="004065B6">
        <w:t>2</w:t>
      </w:r>
      <w:r w:rsidR="0004266D">
        <w:t>1</w:t>
      </w:r>
      <w:r w:rsidRPr="003F43AA">
        <w:t xml:space="preserve"> г., </w:t>
      </w:r>
      <w:r w:rsidR="000A742C" w:rsidRPr="003F43AA">
        <w:t>10</w:t>
      </w:r>
      <w:r w:rsidR="003305A7">
        <w:t> </w:t>
      </w:r>
      <w:r w:rsidR="00FD7446" w:rsidRPr="003F43AA">
        <w:t>час. 00 мин.</w:t>
      </w:r>
      <w:r w:rsidR="00AB6E08" w:rsidRPr="003F43AA">
        <w:t xml:space="preserve"> по местному времени.</w:t>
      </w:r>
    </w:p>
    <w:p w14:paraId="189A3575" w14:textId="77777777" w:rsidR="003305A7" w:rsidRDefault="003305A7" w:rsidP="008819D1">
      <w:pPr>
        <w:shd w:val="clear" w:color="auto" w:fill="FFFFFF"/>
        <w:jc w:val="both"/>
      </w:pPr>
    </w:p>
    <w:p w14:paraId="6F01891E" w14:textId="77777777" w:rsidR="00FD7446" w:rsidRPr="00000C5C" w:rsidRDefault="00FD7446" w:rsidP="008819D1">
      <w:pPr>
        <w:shd w:val="clear" w:color="auto" w:fill="FFFFFF"/>
        <w:jc w:val="both"/>
        <w:rPr>
          <w:color w:val="000000"/>
        </w:rPr>
      </w:pPr>
      <w:r w:rsidRPr="00000C5C">
        <w:t>10. Условия доступа к участию в конкурсе</w:t>
      </w:r>
    </w:p>
    <w:p w14:paraId="28F625E8" w14:textId="77777777" w:rsidR="00FD7446" w:rsidRPr="00000C5C" w:rsidRDefault="00FD7446" w:rsidP="008819D1">
      <w:pPr>
        <w:shd w:val="clear" w:color="auto" w:fill="FFFFFF"/>
        <w:ind w:firstLine="567"/>
        <w:jc w:val="both"/>
        <w:rPr>
          <w:color w:val="000000"/>
        </w:rPr>
      </w:pPr>
      <w:r w:rsidRPr="00000C5C">
        <w:rPr>
          <w:color w:val="000000"/>
        </w:rPr>
        <w:t>К участию в конкурсе допускаются:</w:t>
      </w:r>
    </w:p>
    <w:p w14:paraId="0618FF3D" w14:textId="77777777" w:rsidR="00FD7446" w:rsidRPr="00000C5C" w:rsidRDefault="00FD7446" w:rsidP="008819D1">
      <w:pPr>
        <w:shd w:val="clear" w:color="auto" w:fill="FFFFFF"/>
        <w:ind w:firstLine="567"/>
        <w:jc w:val="both"/>
        <w:rPr>
          <w:color w:val="000000"/>
        </w:rPr>
      </w:pPr>
      <w:r w:rsidRPr="00000C5C">
        <w:rPr>
          <w:color w:val="000000"/>
        </w:rPr>
        <w:t xml:space="preserve">юридические лица независимо от организационно-правовой формы, формы собственности, места нахождения, а также места происхождения капитала и физические лица, зарегистрированные в качестве индивидуального предпринимателя, </w:t>
      </w:r>
      <w:proofErr w:type="spellStart"/>
      <w:r w:rsidRPr="00000C5C">
        <w:rPr>
          <w:color w:val="000000"/>
        </w:rPr>
        <w:t>отнесенные</w:t>
      </w:r>
      <w:proofErr w:type="spellEnd"/>
      <w:r w:rsidRPr="00000C5C">
        <w:rPr>
          <w:color w:val="000000"/>
        </w:rPr>
        <w:t xml:space="preserve"> к категории субъекта малого и среднего предпринимательства в соответствии со </w:t>
      </w:r>
      <w:proofErr w:type="spellStart"/>
      <w:r w:rsidRPr="00000C5C">
        <w:rPr>
          <w:color w:val="000000"/>
        </w:rPr>
        <w:t>статьей</w:t>
      </w:r>
      <w:proofErr w:type="spellEnd"/>
      <w:r w:rsidRPr="00000C5C">
        <w:rPr>
          <w:color w:val="000000"/>
        </w:rPr>
        <w:t xml:space="preserve"> 4 Федерального закона от 24.07.2007 № 209-ФЗ «О развитии малого и среднего предпринимательства в Российской Федерации», подавшие заявку на участие в конкурсе, с</w:t>
      </w:r>
      <w:r w:rsidRPr="00000C5C">
        <w:t xml:space="preserve">рок деятельности которых с момента государственной регистрации до момента подачи заявки на участие в конкурсе не превышает </w:t>
      </w:r>
      <w:r w:rsidR="003305A7">
        <w:t>3 (</w:t>
      </w:r>
      <w:r w:rsidR="002A07CD" w:rsidRPr="00000C5C">
        <w:t>трех</w:t>
      </w:r>
      <w:r w:rsidR="003305A7">
        <w:t>)</w:t>
      </w:r>
      <w:r w:rsidR="002A07CD" w:rsidRPr="00000C5C">
        <w:t xml:space="preserve"> лет</w:t>
      </w:r>
      <w:r w:rsidRPr="00000C5C">
        <w:t>, при этом вид деятельности которого соответствует назначению бизнес-инкубатора г.</w:t>
      </w:r>
      <w:r w:rsidR="002D3FD5" w:rsidRPr="00C0731A">
        <w:t xml:space="preserve"> </w:t>
      </w:r>
      <w:r w:rsidR="00C0731A">
        <w:t>Петропавловск-Камчатский</w:t>
      </w:r>
      <w:r w:rsidRPr="00000C5C">
        <w:t>.</w:t>
      </w:r>
    </w:p>
    <w:p w14:paraId="0804855B" w14:textId="77777777" w:rsidR="00FD7446" w:rsidRPr="00000C5C" w:rsidRDefault="00FD7446" w:rsidP="008819D1">
      <w:pPr>
        <w:ind w:firstLine="567"/>
        <w:jc w:val="both"/>
      </w:pPr>
      <w:r w:rsidRPr="00000C5C">
        <w:t xml:space="preserve">Заявителем на конкурс должен быть представлен бизнес-план, подтверждающий целесообразность размещения субъекта малого предпринимательства в </w:t>
      </w:r>
      <w:r w:rsidR="009D3A93">
        <w:t>Б</w:t>
      </w:r>
      <w:r w:rsidRPr="00000C5C">
        <w:t>изнес-инкубаторе.</w:t>
      </w:r>
    </w:p>
    <w:p w14:paraId="307C9E65" w14:textId="77777777" w:rsidR="00FD7446" w:rsidRPr="00000C5C" w:rsidRDefault="00FD7446" w:rsidP="008819D1">
      <w:pPr>
        <w:ind w:firstLine="567"/>
        <w:jc w:val="both"/>
      </w:pPr>
      <w:r w:rsidRPr="00000C5C">
        <w:t>К участию в конкурсе допускаются заявки на участие в конкурсе, соответствующие требованиям, установленным конкурсной документацией.</w:t>
      </w:r>
    </w:p>
    <w:p w14:paraId="37D55438" w14:textId="77777777" w:rsidR="00C0731A" w:rsidRDefault="00FD7446" w:rsidP="008819D1">
      <w:pPr>
        <w:shd w:val="clear" w:color="auto" w:fill="FFFFFF"/>
        <w:ind w:firstLine="567"/>
        <w:jc w:val="both"/>
      </w:pPr>
      <w:r w:rsidRPr="00000C5C">
        <w:t>К участию в конкурсе не допускаются:</w:t>
      </w:r>
    </w:p>
    <w:p w14:paraId="0E0CC5C8" w14:textId="77777777" w:rsidR="00847D21" w:rsidRDefault="00847D21" w:rsidP="008819D1">
      <w:pPr>
        <w:shd w:val="clear" w:color="auto" w:fill="FFFFFF"/>
        <w:ind w:firstLine="567"/>
        <w:jc w:val="both"/>
      </w:pPr>
      <w: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B0C508A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2) являющиеся участниками соглашений о разделе продукции;</w:t>
      </w:r>
    </w:p>
    <w:p w14:paraId="427A9187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3)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732DC840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4) представившие недостоверные сведения и документы;</w:t>
      </w:r>
    </w:p>
    <w:p w14:paraId="3E6821C8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5) не выполнившие условия оказания поддержки;</w:t>
      </w:r>
    </w:p>
    <w:p w14:paraId="3BE4CA1A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6) в отношении которых ранее было принято решение об оказании аналогичной поддержки и сроки ее оказания не истекли;</w:t>
      </w:r>
    </w:p>
    <w:p w14:paraId="532A161F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7) допустившие нарушение порядка и условий оказания поддержки, если с момента признания их таковыми прошло менее чем три года.</w:t>
      </w:r>
    </w:p>
    <w:p w14:paraId="109F7277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8) срок деятельности которых с момента государственной регистрации до момента подачи заявки на участие в Конкурсе превышает трех лет;</w:t>
      </w:r>
    </w:p>
    <w:p w14:paraId="4FF6F27B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9) в отношении которых имеется решение о ликвидации юридического лица или наличие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14:paraId="4FC13BD0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10) в отношении которых имеется решение о приостановлении деятельности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14:paraId="43208051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11) осуществляющие следующие виды деятельности:</w:t>
      </w:r>
    </w:p>
    <w:p w14:paraId="50E77087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- розничная/оптовая торговля;</w:t>
      </w:r>
    </w:p>
    <w:p w14:paraId="59D4C15C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lastRenderedPageBreak/>
        <w:t>- услуги адвокатов, нотариат;</w:t>
      </w:r>
    </w:p>
    <w:p w14:paraId="520AC9DA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- ломбарды;</w:t>
      </w:r>
    </w:p>
    <w:p w14:paraId="02EE8B76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- бытовые услуги;</w:t>
      </w:r>
    </w:p>
    <w:p w14:paraId="1468EA7D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- услуги по ремонту, техническому обслуживанию и мойке автотранспортных средств;</w:t>
      </w:r>
    </w:p>
    <w:p w14:paraId="17F86EDE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- медицинские и ветеринарные услуги;</w:t>
      </w:r>
    </w:p>
    <w:p w14:paraId="30C200A2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 xml:space="preserve">- общественное питание (кроме столовых для работников бизнес-инкубатора и компаний, </w:t>
      </w:r>
      <w:proofErr w:type="spellStart"/>
      <w:r>
        <w:t>размещенных</w:t>
      </w:r>
      <w:proofErr w:type="spellEnd"/>
      <w:r>
        <w:t xml:space="preserve"> в нем);</w:t>
      </w:r>
    </w:p>
    <w:p w14:paraId="1D9F135B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- операции с недвижимостью, включая оказание посреднических услуг;</w:t>
      </w:r>
    </w:p>
    <w:p w14:paraId="7AB64EFD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- производство подакцизных товаров, за исключением изготовления ювелирных изделий;</w:t>
      </w:r>
    </w:p>
    <w:p w14:paraId="3F01444F" w14:textId="77777777" w:rsidR="00847D21" w:rsidRDefault="00847D21" w:rsidP="008819D1">
      <w:pPr>
        <w:autoSpaceDE w:val="0"/>
        <w:autoSpaceDN w:val="0"/>
        <w:adjustRightInd w:val="0"/>
        <w:ind w:firstLine="567"/>
        <w:jc w:val="both"/>
      </w:pPr>
      <w:r>
        <w:t>- добыча и реализация полезных ископаемых;</w:t>
      </w:r>
    </w:p>
    <w:p w14:paraId="2EA6630B" w14:textId="77777777" w:rsidR="005E7F4F" w:rsidRDefault="00847D21" w:rsidP="008819D1">
      <w:pPr>
        <w:autoSpaceDE w:val="0"/>
        <w:autoSpaceDN w:val="0"/>
        <w:adjustRightInd w:val="0"/>
        <w:ind w:firstLine="567"/>
        <w:jc w:val="both"/>
      </w:pPr>
      <w:r>
        <w:t>- игорный бизнес.</w:t>
      </w:r>
      <w:r w:rsidR="005E7F4F">
        <w:t xml:space="preserve"> </w:t>
      </w:r>
    </w:p>
    <w:p w14:paraId="40325664" w14:textId="77777777" w:rsidR="002A3016" w:rsidRPr="00000C5C" w:rsidRDefault="002A3016" w:rsidP="008819D1">
      <w:pPr>
        <w:autoSpaceDE w:val="0"/>
        <w:autoSpaceDN w:val="0"/>
        <w:adjustRightInd w:val="0"/>
        <w:ind w:firstLine="567"/>
        <w:jc w:val="both"/>
      </w:pPr>
      <w:r w:rsidRPr="00000C5C">
        <w:t>Заявитель не допускается конкурсной комиссией к участию в конкурсе в случаях:</w:t>
      </w:r>
    </w:p>
    <w:p w14:paraId="66291969" w14:textId="77777777" w:rsidR="002A3016" w:rsidRPr="00000C5C" w:rsidRDefault="002A3016" w:rsidP="008819D1">
      <w:pPr>
        <w:autoSpaceDE w:val="0"/>
        <w:autoSpaceDN w:val="0"/>
        <w:adjustRightInd w:val="0"/>
        <w:ind w:firstLine="567"/>
        <w:jc w:val="both"/>
      </w:pPr>
      <w:r w:rsidRPr="00000C5C">
        <w:t>1) непредставления документов, определенных пунктом 5 конкурсной документации, либо наличия в таких до</w:t>
      </w:r>
      <w:r w:rsidR="00324CE3" w:rsidRPr="00000C5C">
        <w:t>кументах недостоверных сведений;</w:t>
      </w:r>
    </w:p>
    <w:p w14:paraId="51C0BE3D" w14:textId="77777777" w:rsidR="002A3016" w:rsidRPr="00000C5C" w:rsidRDefault="002A3016" w:rsidP="008819D1">
      <w:pPr>
        <w:autoSpaceDE w:val="0"/>
        <w:autoSpaceDN w:val="0"/>
        <w:adjustRightInd w:val="0"/>
        <w:ind w:firstLine="567"/>
        <w:jc w:val="both"/>
      </w:pPr>
      <w:r w:rsidRPr="00000C5C">
        <w:t>2) несоответствия заявки на участие в конкурсе требованиям конкурсной доку</w:t>
      </w:r>
      <w:r w:rsidR="00324CE3" w:rsidRPr="00000C5C">
        <w:t>ментации;</w:t>
      </w:r>
    </w:p>
    <w:p w14:paraId="6A4F15FB" w14:textId="77777777" w:rsidR="002A3016" w:rsidRPr="00000C5C" w:rsidRDefault="002A3016" w:rsidP="008819D1">
      <w:pPr>
        <w:autoSpaceDE w:val="0"/>
        <w:autoSpaceDN w:val="0"/>
        <w:adjustRightInd w:val="0"/>
        <w:ind w:firstLine="567"/>
        <w:jc w:val="both"/>
      </w:pPr>
      <w:r w:rsidRPr="00000C5C">
        <w:t>3)</w:t>
      </w:r>
      <w:r w:rsidRPr="00000C5C">
        <w:rPr>
          <w:rFonts w:ascii="Calibri" w:hAnsi="Calibri" w:cs="Calibri"/>
        </w:rPr>
        <w:t xml:space="preserve"> </w:t>
      </w:r>
      <w:r w:rsidRPr="00000C5C">
        <w:t xml:space="preserve">подачи заявки на участие в конкурсе заявителем, не являющимся субъектом малого и среднего предпринимательства, либо не соответствующим требованиям, установленным </w:t>
      </w:r>
      <w:hyperlink r:id="rId11" w:history="1">
        <w:r w:rsidRPr="00000C5C">
          <w:t>частями 3</w:t>
        </w:r>
      </w:hyperlink>
      <w:r w:rsidRPr="00000C5C">
        <w:t xml:space="preserve"> и </w:t>
      </w:r>
      <w:hyperlink r:id="rId12" w:history="1">
        <w:r w:rsidRPr="00000C5C">
          <w:t>5 статьи 14</w:t>
        </w:r>
      </w:hyperlink>
      <w:r w:rsidRPr="00000C5C">
        <w:t xml:space="preserve"> Федерального закона </w:t>
      </w:r>
      <w:r w:rsidR="00324CE3" w:rsidRPr="00000C5C">
        <w:t>«</w:t>
      </w:r>
      <w:r w:rsidRPr="00000C5C">
        <w:t>О развитии малого и среднего предпринимательства в Российской Федерации</w:t>
      </w:r>
      <w:r w:rsidR="00324CE3" w:rsidRPr="00000C5C">
        <w:t>»;</w:t>
      </w:r>
    </w:p>
    <w:p w14:paraId="770B26A1" w14:textId="77777777" w:rsidR="002A3016" w:rsidRPr="00000C5C" w:rsidRDefault="00D84475" w:rsidP="008819D1">
      <w:pPr>
        <w:autoSpaceDE w:val="0"/>
        <w:autoSpaceDN w:val="0"/>
        <w:adjustRightInd w:val="0"/>
        <w:ind w:firstLine="567"/>
        <w:jc w:val="both"/>
      </w:pPr>
      <w:r w:rsidRPr="00000C5C">
        <w:t>4</w:t>
      </w:r>
      <w:r w:rsidR="002A3016" w:rsidRPr="00000C5C">
        <w:t>) наличия решения о ликвидации заявителя – юридического лица или наличие решения арбитражного суда о признании заявителя - юридического лица, индивидуального предпринимателя банкротом и об от</w:t>
      </w:r>
      <w:r w:rsidR="00324CE3" w:rsidRPr="00000C5C">
        <w:t>крытии конкурсного производства;</w:t>
      </w:r>
    </w:p>
    <w:p w14:paraId="01D5F6A3" w14:textId="77777777" w:rsidR="002A3016" w:rsidRPr="00000C5C" w:rsidRDefault="00D84475" w:rsidP="008819D1">
      <w:pPr>
        <w:autoSpaceDE w:val="0"/>
        <w:autoSpaceDN w:val="0"/>
        <w:adjustRightInd w:val="0"/>
        <w:ind w:firstLine="567"/>
        <w:jc w:val="both"/>
      </w:pPr>
      <w:r w:rsidRPr="00000C5C">
        <w:t>5</w:t>
      </w:r>
      <w:r w:rsidR="002A3016" w:rsidRPr="00000C5C">
        <w:t>) наличие решения о приостановлении деятельности заявителя в порядке, предусмотренном Кодексом об а</w:t>
      </w:r>
      <w:r w:rsidR="003305A7">
        <w:t>дминистративных правонарушениях</w:t>
      </w:r>
      <w:r w:rsidR="002A3016" w:rsidRPr="00000C5C">
        <w:t>.</w:t>
      </w:r>
    </w:p>
    <w:p w14:paraId="08638058" w14:textId="77777777" w:rsidR="00FD7446" w:rsidRPr="00000C5C" w:rsidRDefault="00FD7446" w:rsidP="008819D1">
      <w:pPr>
        <w:jc w:val="both"/>
      </w:pPr>
    </w:p>
    <w:p w14:paraId="6C3F5B21" w14:textId="77777777" w:rsidR="00FD7446" w:rsidRPr="00000C5C" w:rsidRDefault="00FD7446" w:rsidP="008819D1">
      <w:pPr>
        <w:jc w:val="both"/>
      </w:pPr>
      <w:r w:rsidRPr="00000C5C">
        <w:t>11</w:t>
      </w:r>
      <w:r w:rsidRPr="00000C5C">
        <w:rPr>
          <w:b/>
        </w:rPr>
        <w:t xml:space="preserve">. </w:t>
      </w:r>
      <w:r w:rsidRPr="00000C5C">
        <w:t>Порядок и срок отзыва заявок на участие в конкурсе, порядок внесения изменений в заявки на участие в конкурсе:</w:t>
      </w:r>
    </w:p>
    <w:p w14:paraId="5597E36F" w14:textId="77777777" w:rsidR="00FD7446" w:rsidRPr="00000C5C" w:rsidRDefault="00FD7446" w:rsidP="008819D1">
      <w:pPr>
        <w:ind w:firstLine="567"/>
        <w:jc w:val="both"/>
      </w:pPr>
      <w:bookmarkStart w:id="10" w:name="sub_1058"/>
      <w:bookmarkEnd w:id="9"/>
      <w:r w:rsidRPr="00000C5C">
        <w:t>Заявитель вправе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14:paraId="3EFCFDF4" w14:textId="77777777" w:rsidR="00FD7446" w:rsidRPr="00000C5C" w:rsidRDefault="00FD7446" w:rsidP="008819D1">
      <w:pPr>
        <w:ind w:firstLine="567"/>
        <w:jc w:val="both"/>
      </w:pPr>
      <w:r w:rsidRPr="00000C5C">
        <w:t>Заявитель обяза</w:t>
      </w:r>
      <w:r w:rsidR="00635B5F" w:rsidRPr="00000C5C">
        <w:t>н в письменной форме уведомить О</w:t>
      </w:r>
      <w:r w:rsidRPr="00000C5C">
        <w:t>рганизатора конкурса об отзыве заявки (Приложение</w:t>
      </w:r>
      <w:r w:rsidR="00D13D11" w:rsidRPr="00000C5C">
        <w:t xml:space="preserve"> №</w:t>
      </w:r>
      <w:r w:rsidRPr="00000C5C">
        <w:t xml:space="preserve"> 6).  </w:t>
      </w:r>
    </w:p>
    <w:p w14:paraId="0AA7514F" w14:textId="77777777" w:rsidR="00FD7446" w:rsidRPr="00000C5C" w:rsidRDefault="00FD7446" w:rsidP="008819D1">
      <w:pPr>
        <w:ind w:firstLine="567"/>
        <w:jc w:val="both"/>
      </w:pPr>
      <w:r w:rsidRPr="00000C5C">
        <w:t>Порядок внесения изменений в заявки на участие в конкурсе:</w:t>
      </w:r>
    </w:p>
    <w:p w14:paraId="4FE70B1B" w14:textId="77777777" w:rsidR="00FD7446" w:rsidRPr="00000C5C" w:rsidRDefault="00FD7446" w:rsidP="008819D1">
      <w:pPr>
        <w:ind w:firstLine="567"/>
        <w:jc w:val="both"/>
      </w:pPr>
      <w:r w:rsidRPr="00000C5C">
        <w:t xml:space="preserve">Заявитель вправе изменить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14:paraId="6DA1E89E" w14:textId="77777777" w:rsidR="00FD7446" w:rsidRPr="00000C5C" w:rsidRDefault="00FD7446" w:rsidP="008819D1">
      <w:pPr>
        <w:ind w:firstLine="567"/>
        <w:jc w:val="both"/>
      </w:pPr>
      <w:r w:rsidRPr="00000C5C">
        <w:t>Заявитель обяза</w:t>
      </w:r>
      <w:r w:rsidR="00635B5F" w:rsidRPr="00000C5C">
        <w:t>н в письменной форме уведомить О</w:t>
      </w:r>
      <w:r w:rsidRPr="00000C5C">
        <w:t>рганизатора конкурса об изменении заявки (Приложение</w:t>
      </w:r>
      <w:r w:rsidR="00D13D11" w:rsidRPr="00000C5C">
        <w:t xml:space="preserve"> №</w:t>
      </w:r>
      <w:r w:rsidRPr="00000C5C">
        <w:t xml:space="preserve"> 7).</w:t>
      </w:r>
    </w:p>
    <w:p w14:paraId="7765DF1F" w14:textId="77777777" w:rsidR="00213A60" w:rsidRDefault="00213A60" w:rsidP="008819D1">
      <w:pPr>
        <w:jc w:val="both"/>
      </w:pPr>
    </w:p>
    <w:p w14:paraId="1A2D8D7E" w14:textId="77777777" w:rsidR="00FD7446" w:rsidRPr="00000C5C" w:rsidRDefault="00FD7446" w:rsidP="008819D1">
      <w:pPr>
        <w:jc w:val="both"/>
      </w:pPr>
      <w:r w:rsidRPr="00000C5C">
        <w:t>12. Формы, порядок, даты начала и окончания срока предоставления заявителю разъяснений положений конкурсной документации.</w:t>
      </w:r>
    </w:p>
    <w:p w14:paraId="6099DD88" w14:textId="77777777" w:rsidR="00297237" w:rsidRPr="00000C5C" w:rsidRDefault="00297237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Любое заинтересованное лицо вправе направить в письменной форме, в том числе в форме электронного докуме</w:t>
      </w:r>
      <w:r w:rsidR="00635B5F" w:rsidRPr="00000C5C">
        <w:rPr>
          <w:rFonts w:eastAsia="Times New Roman"/>
        </w:rPr>
        <w:t>нта, О</w:t>
      </w:r>
      <w:r w:rsidRPr="00000C5C">
        <w:rPr>
          <w:rFonts w:eastAsia="Times New Roman"/>
        </w:rPr>
        <w:t xml:space="preserve">рганизатору конкурса запрос о разъяснении положений конкурсной документации. В течение двух рабочих дней с даты </w:t>
      </w:r>
      <w:r w:rsidR="00635B5F" w:rsidRPr="00000C5C">
        <w:rPr>
          <w:rFonts w:eastAsia="Times New Roman"/>
        </w:rPr>
        <w:t>поступления указанного запроса О</w:t>
      </w:r>
      <w:r w:rsidRPr="00000C5C">
        <w:rPr>
          <w:rFonts w:eastAsia="Times New Roman"/>
        </w:rPr>
        <w:t>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</w:t>
      </w:r>
      <w:r w:rsidR="009D3A93">
        <w:rPr>
          <w:rFonts w:eastAsia="Times New Roman"/>
        </w:rPr>
        <w:t>,</w:t>
      </w:r>
      <w:r w:rsidRPr="00000C5C">
        <w:rPr>
          <w:rFonts w:eastAsia="Times New Roman"/>
        </w:rPr>
        <w:t xml:space="preserve"> чем за три рабочих дня до даты окончания срока подачи заявок на участие в конкурсе.</w:t>
      </w:r>
    </w:p>
    <w:p w14:paraId="09D4A48B" w14:textId="77777777" w:rsidR="00297237" w:rsidRPr="00000C5C" w:rsidRDefault="00297237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В течение одного дня с даты направления разъяснения положений конкурсной документации по запросу заинтересованного лица такое раз</w:t>
      </w:r>
      <w:r w:rsidR="00635B5F" w:rsidRPr="00000C5C">
        <w:rPr>
          <w:rFonts w:eastAsia="Times New Roman"/>
        </w:rPr>
        <w:t>ъяснение должно быть размещено О</w:t>
      </w:r>
      <w:r w:rsidRPr="00000C5C">
        <w:rPr>
          <w:rFonts w:eastAsia="Times New Roman"/>
        </w:rPr>
        <w:t xml:space="preserve">рганизатором конкурса на официальном сайте с указанием предмета запроса, но без указания </w:t>
      </w:r>
      <w:r w:rsidRPr="00000C5C">
        <w:rPr>
          <w:rFonts w:eastAsia="Times New Roman"/>
        </w:rPr>
        <w:lastRenderedPageBreak/>
        <w:t>заинтересованного лица, от которого поступил запрос. Разъяснение положений конкурсной документации не должно изменять ее суть.</w:t>
      </w:r>
    </w:p>
    <w:p w14:paraId="3DB91ED2" w14:textId="552A37D9" w:rsidR="00C74939" w:rsidRPr="00000C5C" w:rsidRDefault="00FD7446" w:rsidP="008819D1">
      <w:pPr>
        <w:ind w:firstLine="567"/>
        <w:jc w:val="both"/>
      </w:pPr>
      <w:r w:rsidRPr="00376C73">
        <w:t>Предоставление заявителям разъяснений положений конкурсной документации</w:t>
      </w:r>
      <w:r w:rsidR="00820743" w:rsidRPr="00376C73">
        <w:t xml:space="preserve"> производится с </w:t>
      </w:r>
      <w:r w:rsidR="006C0FDC" w:rsidRPr="006C0FDC">
        <w:rPr>
          <w:color w:val="000000"/>
        </w:rPr>
        <w:t>«</w:t>
      </w:r>
      <w:r w:rsidR="0004266D">
        <w:rPr>
          <w:color w:val="000000"/>
        </w:rPr>
        <w:t>1</w:t>
      </w:r>
      <w:r w:rsidR="00E951AC">
        <w:rPr>
          <w:color w:val="000000"/>
        </w:rPr>
        <w:t>2</w:t>
      </w:r>
      <w:r w:rsidR="006C0FDC" w:rsidRPr="006C0FDC">
        <w:rPr>
          <w:color w:val="000000"/>
        </w:rPr>
        <w:t xml:space="preserve">» </w:t>
      </w:r>
      <w:r w:rsidR="0004266D">
        <w:rPr>
          <w:color w:val="000000"/>
        </w:rPr>
        <w:t>января</w:t>
      </w:r>
      <w:r w:rsidR="006C0FDC" w:rsidRPr="006C0FDC">
        <w:rPr>
          <w:color w:val="000000"/>
        </w:rPr>
        <w:t xml:space="preserve"> 202</w:t>
      </w:r>
      <w:r w:rsidR="0004266D">
        <w:rPr>
          <w:color w:val="000000"/>
        </w:rPr>
        <w:t>1</w:t>
      </w:r>
      <w:r w:rsidR="006C0FDC" w:rsidRPr="006C0FDC">
        <w:rPr>
          <w:color w:val="000000"/>
        </w:rPr>
        <w:t xml:space="preserve"> г. до 10.00 час. </w:t>
      </w:r>
      <w:r w:rsidR="0004266D">
        <w:rPr>
          <w:color w:val="000000"/>
        </w:rPr>
        <w:t xml:space="preserve">по </w:t>
      </w:r>
      <w:r w:rsidR="006C0FDC" w:rsidRPr="006C0FDC">
        <w:rPr>
          <w:color w:val="000000"/>
        </w:rPr>
        <w:t>«0</w:t>
      </w:r>
      <w:r w:rsidR="00E951AC">
        <w:rPr>
          <w:color w:val="000000"/>
        </w:rPr>
        <w:t>1</w:t>
      </w:r>
      <w:r w:rsidR="006C0FDC" w:rsidRPr="006C0FDC">
        <w:rPr>
          <w:color w:val="000000"/>
        </w:rPr>
        <w:t xml:space="preserve">» </w:t>
      </w:r>
      <w:r w:rsidR="0004266D">
        <w:rPr>
          <w:color w:val="000000"/>
        </w:rPr>
        <w:t>февраля</w:t>
      </w:r>
      <w:r w:rsidR="006C0FDC" w:rsidRPr="006C0FDC">
        <w:rPr>
          <w:color w:val="000000"/>
        </w:rPr>
        <w:t xml:space="preserve"> </w:t>
      </w:r>
      <w:r w:rsidR="004065B6" w:rsidRPr="004065B6">
        <w:rPr>
          <w:color w:val="000000"/>
        </w:rPr>
        <w:t>202</w:t>
      </w:r>
      <w:r w:rsidR="0004266D">
        <w:rPr>
          <w:color w:val="000000"/>
        </w:rPr>
        <w:t>1</w:t>
      </w:r>
      <w:r w:rsidR="004065B6" w:rsidRPr="00C0731A">
        <w:rPr>
          <w:b/>
          <w:color w:val="000000"/>
        </w:rPr>
        <w:t xml:space="preserve"> </w:t>
      </w:r>
      <w:r w:rsidR="002D3FD5" w:rsidRPr="00376C73">
        <w:t>г.</w:t>
      </w:r>
      <w:r w:rsidR="00434609" w:rsidRPr="00376C73">
        <w:t xml:space="preserve"> включительно.</w:t>
      </w:r>
    </w:p>
    <w:p w14:paraId="01E02C38" w14:textId="77777777" w:rsidR="00213A60" w:rsidRDefault="00213A60" w:rsidP="008819D1">
      <w:pPr>
        <w:ind w:firstLine="567"/>
        <w:jc w:val="both"/>
      </w:pPr>
    </w:p>
    <w:p w14:paraId="100D103A" w14:textId="77777777" w:rsidR="0066514E" w:rsidRPr="00000C5C" w:rsidRDefault="0066514E" w:rsidP="008819D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13. </w:t>
      </w:r>
      <w:r w:rsidRPr="00000C5C">
        <w:rPr>
          <w:bCs/>
          <w:color w:val="000000"/>
        </w:rPr>
        <w:t>Проведение осмотра имущества, права на которое передаются по договорам субаренды, производится с 9.00</w:t>
      </w:r>
      <w:r>
        <w:rPr>
          <w:bCs/>
          <w:color w:val="000000"/>
        </w:rPr>
        <w:t xml:space="preserve"> </w:t>
      </w:r>
      <w:r w:rsidRPr="00000C5C">
        <w:rPr>
          <w:bCs/>
          <w:color w:val="000000"/>
        </w:rPr>
        <w:t>ч. до 12.30</w:t>
      </w:r>
      <w:r>
        <w:rPr>
          <w:bCs/>
          <w:color w:val="000000"/>
        </w:rPr>
        <w:t xml:space="preserve"> </w:t>
      </w:r>
      <w:r w:rsidRPr="00000C5C">
        <w:rPr>
          <w:bCs/>
          <w:color w:val="000000"/>
        </w:rPr>
        <w:t>ч. и с 13.30</w:t>
      </w:r>
      <w:r>
        <w:rPr>
          <w:bCs/>
          <w:color w:val="000000"/>
        </w:rPr>
        <w:t xml:space="preserve"> </w:t>
      </w:r>
      <w:r w:rsidRPr="00000C5C">
        <w:rPr>
          <w:bCs/>
          <w:color w:val="000000"/>
        </w:rPr>
        <w:t>ч. до 17.00</w:t>
      </w:r>
      <w:r>
        <w:rPr>
          <w:bCs/>
          <w:color w:val="000000"/>
        </w:rPr>
        <w:t xml:space="preserve"> </w:t>
      </w:r>
      <w:r w:rsidRPr="00000C5C">
        <w:rPr>
          <w:bCs/>
          <w:color w:val="000000"/>
        </w:rPr>
        <w:t xml:space="preserve">ч. (по местному времени) с понедельника по </w:t>
      </w:r>
      <w:r>
        <w:rPr>
          <w:bCs/>
          <w:color w:val="000000"/>
        </w:rPr>
        <w:t>пятницу</w:t>
      </w:r>
      <w:r w:rsidRPr="00000C5C">
        <w:rPr>
          <w:bCs/>
          <w:color w:val="000000"/>
        </w:rPr>
        <w:t xml:space="preserve"> в любое удобное для заявителя время, но не позднее, чем за два рабочих дня до даты вскрытия конвертов с заявками на участие в конкурсе. </w:t>
      </w:r>
    </w:p>
    <w:p w14:paraId="6034372B" w14:textId="77777777" w:rsidR="0066514E" w:rsidRPr="00000C5C" w:rsidRDefault="0066514E" w:rsidP="008819D1">
      <w:pPr>
        <w:ind w:firstLine="567"/>
        <w:jc w:val="both"/>
        <w:rPr>
          <w:bCs/>
        </w:rPr>
      </w:pPr>
      <w:r w:rsidRPr="00000C5C">
        <w:t>Осмотр имущества, права на которое передаются по договору, обеспечивает Организатор конкурса</w:t>
      </w:r>
      <w:r w:rsidRPr="00000C5C">
        <w:rPr>
          <w:bCs/>
        </w:rPr>
        <w:t xml:space="preserve"> </w:t>
      </w:r>
      <w:r w:rsidRPr="00000C5C">
        <w:t>без взимания платы, на основании заявления субъекта малого предпринимательства, поданного в письменной форме.</w:t>
      </w:r>
    </w:p>
    <w:p w14:paraId="4E356302" w14:textId="77777777" w:rsidR="0066514E" w:rsidRPr="00000C5C" w:rsidRDefault="0066514E" w:rsidP="008819D1">
      <w:pPr>
        <w:ind w:firstLine="567"/>
        <w:jc w:val="both"/>
      </w:pPr>
      <w:r w:rsidRPr="00000C5C">
        <w:t>Ответственные лица за проведение осмотра имущества:</w:t>
      </w:r>
    </w:p>
    <w:p w14:paraId="71241D43" w14:textId="77777777" w:rsidR="00652740" w:rsidRDefault="00652740" w:rsidP="008819D1">
      <w:pPr>
        <w:jc w:val="both"/>
      </w:pPr>
    </w:p>
    <w:p w14:paraId="118395DE" w14:textId="77777777" w:rsidR="00652740" w:rsidRDefault="00652740" w:rsidP="008819D1">
      <w:pPr>
        <w:jc w:val="both"/>
      </w:pPr>
    </w:p>
    <w:p w14:paraId="00192950" w14:textId="77777777" w:rsidR="00FD7446" w:rsidRPr="00376C73" w:rsidRDefault="00FD7446" w:rsidP="008819D1">
      <w:pPr>
        <w:jc w:val="both"/>
      </w:pPr>
      <w:r w:rsidRPr="00000C5C">
        <w:t>1</w:t>
      </w:r>
      <w:r w:rsidR="0066514E">
        <w:t>4</w:t>
      </w:r>
      <w:r w:rsidRPr="00000C5C">
        <w:t xml:space="preserve">. Место, порядок, дата и время </w:t>
      </w:r>
      <w:r w:rsidRPr="00376C73">
        <w:t>вскрытия конвертов с заявками на участие в конкурсе:</w:t>
      </w:r>
    </w:p>
    <w:p w14:paraId="6052965C" w14:textId="3D975BA0" w:rsidR="00FD7446" w:rsidRPr="00000C5C" w:rsidRDefault="00FD7446" w:rsidP="008819D1">
      <w:pPr>
        <w:ind w:firstLine="567"/>
        <w:jc w:val="both"/>
      </w:pPr>
      <w:r w:rsidRPr="00376C73">
        <w:t>Вскрыти</w:t>
      </w:r>
      <w:r w:rsidR="00BC6F11" w:rsidRPr="00376C73">
        <w:t>е</w:t>
      </w:r>
      <w:r w:rsidRPr="00376C73">
        <w:t xml:space="preserve"> конвертов с заявками на участие в конкурсе осуществляется по адресу: </w:t>
      </w:r>
      <w:r w:rsidR="00652740" w:rsidRPr="00652740">
        <w:rPr>
          <w:bCs/>
        </w:rPr>
        <w:t>683006, Камчатский край, г. Петропавловск-Камчатский, ул. Абеля, 6</w:t>
      </w:r>
      <w:r w:rsidR="00652740" w:rsidRPr="00652740">
        <w:t>, «</w:t>
      </w:r>
      <w:r w:rsidR="00E951AC">
        <w:t>01</w:t>
      </w:r>
      <w:r w:rsidR="00652740" w:rsidRPr="00652740">
        <w:t>»</w:t>
      </w:r>
      <w:r w:rsidR="0004266D">
        <w:t xml:space="preserve"> февраля</w:t>
      </w:r>
      <w:r w:rsidR="009245FD">
        <w:t xml:space="preserve"> 202</w:t>
      </w:r>
      <w:r w:rsidR="0004266D">
        <w:t>1</w:t>
      </w:r>
      <w:r w:rsidR="00652740" w:rsidRPr="00652740">
        <w:t xml:space="preserve"> г. в 10.00 час. по местному времени</w:t>
      </w:r>
      <w:r w:rsidRPr="00376C73">
        <w:t>.</w:t>
      </w:r>
    </w:p>
    <w:p w14:paraId="5B5F3F62" w14:textId="77777777" w:rsidR="00FD7446" w:rsidRPr="00000C5C" w:rsidRDefault="00652740" w:rsidP="008819D1">
      <w:pPr>
        <w:ind w:firstLine="567"/>
        <w:jc w:val="both"/>
      </w:pPr>
      <w:r w:rsidRPr="00376C73">
        <w:t>Вскрытие конвертов</w:t>
      </w:r>
      <w:r w:rsidR="00FD7446" w:rsidRPr="00000C5C">
        <w:t xml:space="preserve"> с заявками на участие в конкурсе осуществляется публично конкурсной комиссией.</w:t>
      </w:r>
    </w:p>
    <w:p w14:paraId="700F72A8" w14:textId="77777777" w:rsidR="00FD7446" w:rsidRPr="00000C5C" w:rsidRDefault="00FD7446" w:rsidP="008819D1">
      <w:pPr>
        <w:ind w:firstLine="567"/>
        <w:jc w:val="both"/>
      </w:pPr>
      <w:bookmarkStart w:id="11" w:name="sub_1063"/>
      <w:r w:rsidRPr="00000C5C"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 не рассматриваются и возвращаются такому заявителю.</w:t>
      </w:r>
    </w:p>
    <w:p w14:paraId="1BAE91FE" w14:textId="77777777" w:rsidR="00FD7446" w:rsidRPr="00000C5C" w:rsidRDefault="00FD7446" w:rsidP="008819D1">
      <w:pPr>
        <w:ind w:firstLine="567"/>
        <w:jc w:val="both"/>
        <w:rPr>
          <w:color w:val="000000"/>
        </w:rPr>
      </w:pPr>
      <w:bookmarkStart w:id="12" w:name="sub_1064"/>
      <w:bookmarkEnd w:id="11"/>
      <w:r w:rsidRPr="00000C5C">
        <w:t xml:space="preserve">Заявители или их представители вправе присутствовать при вскрытии конвертов с </w:t>
      </w:r>
      <w:r w:rsidRPr="00000C5C">
        <w:rPr>
          <w:color w:val="000000"/>
        </w:rPr>
        <w:t>заявками на участие в конкурсе.</w:t>
      </w:r>
    </w:p>
    <w:p w14:paraId="13237399" w14:textId="77777777" w:rsidR="00FD7446" w:rsidRPr="00000C5C" w:rsidRDefault="00FD7446" w:rsidP="008819D1">
      <w:pPr>
        <w:ind w:firstLine="567"/>
        <w:jc w:val="both"/>
        <w:rPr>
          <w:color w:val="000000"/>
        </w:rPr>
      </w:pPr>
      <w:bookmarkStart w:id="13" w:name="sub_1065"/>
      <w:bookmarkEnd w:id="12"/>
      <w:r w:rsidRPr="00000C5C">
        <w:rPr>
          <w:color w:val="000000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14:paraId="52168282" w14:textId="77777777" w:rsidR="00FD7446" w:rsidRPr="00000C5C" w:rsidRDefault="00FD7446" w:rsidP="008819D1">
      <w:pPr>
        <w:ind w:firstLine="567"/>
        <w:jc w:val="both"/>
        <w:rPr>
          <w:color w:val="000000"/>
        </w:rPr>
      </w:pPr>
      <w:r w:rsidRPr="00000C5C">
        <w:rPr>
          <w:color w:val="000000"/>
        </w:rPr>
        <w:t>1) наименование (для юридического лица), фамилия, имя, отчество (для индивидуального предпринимателя) и почтовый адрес каждого заявителя, конверт с заявкой на участие в конкурсе которого вскрывается;</w:t>
      </w:r>
    </w:p>
    <w:p w14:paraId="44998B78" w14:textId="77777777" w:rsidR="00FD7446" w:rsidRPr="00000C5C" w:rsidRDefault="00FD7446" w:rsidP="008819D1">
      <w:pPr>
        <w:ind w:firstLine="567"/>
        <w:jc w:val="both"/>
        <w:rPr>
          <w:color w:val="000000"/>
        </w:rPr>
      </w:pPr>
      <w:r w:rsidRPr="00000C5C">
        <w:rPr>
          <w:color w:val="000000"/>
        </w:rPr>
        <w:t>2) наличие сведений и документов, предусмотренных конкурсной документацией.</w:t>
      </w:r>
    </w:p>
    <w:p w14:paraId="5188570E" w14:textId="77777777" w:rsidR="00FD7446" w:rsidRPr="00000C5C" w:rsidRDefault="00FD7446" w:rsidP="008819D1">
      <w:pPr>
        <w:ind w:firstLine="567"/>
        <w:jc w:val="both"/>
        <w:rPr>
          <w:color w:val="000000"/>
        </w:rPr>
      </w:pPr>
      <w:bookmarkStart w:id="14" w:name="sub_1067"/>
      <w:bookmarkEnd w:id="13"/>
      <w:r w:rsidRPr="00000C5C">
        <w:rPr>
          <w:color w:val="000000"/>
        </w:rPr>
        <w:t xml:space="preserve">Протокол вскрытия конвертов с заявками на участие в конкурсе </w:t>
      </w:r>
      <w:proofErr w:type="spellStart"/>
      <w:r w:rsidRPr="00000C5C">
        <w:rPr>
          <w:color w:val="000000"/>
        </w:rPr>
        <w:t>ведется</w:t>
      </w:r>
      <w:proofErr w:type="spellEnd"/>
      <w:r w:rsidRPr="00000C5C">
        <w:rPr>
          <w:color w:val="000000"/>
        </w:rPr>
        <w:t xml:space="preserve"> конкурсной комиссией и подписывается всеми присутствующими членами комиссии непосредственно после вскрытия конвертов.</w:t>
      </w:r>
    </w:p>
    <w:p w14:paraId="76809377" w14:textId="77777777" w:rsidR="00FD7446" w:rsidRPr="00000C5C" w:rsidRDefault="00FD7446" w:rsidP="008819D1">
      <w:pPr>
        <w:ind w:firstLine="567"/>
        <w:jc w:val="both"/>
      </w:pPr>
      <w:bookmarkStart w:id="15" w:name="sub_1068"/>
      <w:bookmarkEnd w:id="14"/>
      <w:r w:rsidRPr="00000C5C">
        <w:t>Конкурсная комиссия осуществляет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</w:t>
      </w:r>
      <w:r w:rsidR="00F53DB8" w:rsidRPr="00000C5C">
        <w:t xml:space="preserve"> </w:t>
      </w:r>
      <w:r w:rsidRPr="00000C5C">
        <w:t>- и/или видеозапись вскрытия конвертов с заявками на участие в конкурсе.</w:t>
      </w:r>
    </w:p>
    <w:bookmarkEnd w:id="15"/>
    <w:p w14:paraId="3DA64533" w14:textId="77777777" w:rsidR="00FD7446" w:rsidRPr="00000C5C" w:rsidRDefault="00FD7446" w:rsidP="008819D1">
      <w:pPr>
        <w:ind w:firstLine="567"/>
        <w:jc w:val="both"/>
      </w:pPr>
      <w:r w:rsidRPr="00000C5C">
        <w:t>Конверты с заявками на участие в конкурсе, полученные после окончания срока подачи заявок на участие в конкурсе, рассмотрению не подлежат, вскрываются (в случае если на конверте не указаны почтовый адрес (для юридического лица) или сведения о месте жительства (для индивидуаль</w:t>
      </w:r>
      <w:r w:rsidR="004811D2">
        <w:t>ного предпринимателя) заявителя</w:t>
      </w:r>
      <w:r w:rsidRPr="00000C5C">
        <w:t>, и в тот же день такие конверты и такие заявки возвращаются заявителям.</w:t>
      </w:r>
    </w:p>
    <w:p w14:paraId="2EB990DE" w14:textId="77777777" w:rsidR="00FD7446" w:rsidRPr="00000C5C" w:rsidRDefault="00FD7446" w:rsidP="008819D1">
      <w:pPr>
        <w:jc w:val="both"/>
        <w:rPr>
          <w:b/>
        </w:rPr>
      </w:pPr>
    </w:p>
    <w:p w14:paraId="1FF7583C" w14:textId="77777777" w:rsidR="0034196A" w:rsidRPr="000C4358" w:rsidRDefault="0034196A" w:rsidP="008819D1">
      <w:pPr>
        <w:jc w:val="both"/>
      </w:pPr>
      <w:r w:rsidRPr="000C4358">
        <w:t>1</w:t>
      </w:r>
      <w:r w:rsidR="0066514E">
        <w:t>5</w:t>
      </w:r>
      <w:r w:rsidRPr="000C4358">
        <w:t>. Порядок рассмотрения заявок на участие в конкурсе.</w:t>
      </w:r>
    </w:p>
    <w:p w14:paraId="6F00C97D" w14:textId="1A0150C1" w:rsidR="00453E19" w:rsidRPr="000C4358" w:rsidRDefault="00453E19" w:rsidP="008819D1">
      <w:pPr>
        <w:ind w:firstLine="567"/>
        <w:jc w:val="both"/>
      </w:pPr>
      <w:r w:rsidRPr="003F43AA">
        <w:rPr>
          <w:bCs/>
        </w:rPr>
        <w:t xml:space="preserve">Место, </w:t>
      </w:r>
      <w:r w:rsidRPr="00376C73">
        <w:rPr>
          <w:bCs/>
        </w:rPr>
        <w:t>дата и время рассмотрения заявок на участие в конкурсе:</w:t>
      </w:r>
      <w:r w:rsidRPr="00376C73">
        <w:t xml:space="preserve"> </w:t>
      </w:r>
      <w:r w:rsidR="00652740" w:rsidRPr="00652740">
        <w:rPr>
          <w:bCs/>
        </w:rPr>
        <w:t>683006, Камчатский край, г. Петропавловск-Камчатский, ул. Абеля, 6</w:t>
      </w:r>
      <w:r w:rsidR="00652740" w:rsidRPr="00652740">
        <w:t>, «</w:t>
      </w:r>
      <w:r w:rsidR="00E951AC">
        <w:t>03</w:t>
      </w:r>
      <w:r w:rsidR="00652740" w:rsidRPr="00652740">
        <w:t>»</w:t>
      </w:r>
      <w:r w:rsidR="0004266D">
        <w:t xml:space="preserve"> февраля</w:t>
      </w:r>
      <w:r w:rsidR="004065B6">
        <w:t xml:space="preserve"> 202</w:t>
      </w:r>
      <w:r w:rsidR="0004266D">
        <w:t>1</w:t>
      </w:r>
      <w:r w:rsidR="00652740" w:rsidRPr="00652740">
        <w:t xml:space="preserve"> г. в 10.00 час. по местному времени</w:t>
      </w:r>
      <w:r w:rsidR="00AB6E08" w:rsidRPr="003F43AA">
        <w:t>.</w:t>
      </w:r>
      <w:r w:rsidRPr="000C4358">
        <w:t xml:space="preserve"> </w:t>
      </w:r>
    </w:p>
    <w:p w14:paraId="0C3EBC7F" w14:textId="77777777" w:rsidR="0034196A" w:rsidRPr="000C4358" w:rsidRDefault="0034196A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C4358">
        <w:rPr>
          <w:rFonts w:eastAsia="Times New Roman"/>
        </w:rPr>
        <w:lastRenderedPageBreak/>
        <w:t xml:space="preserve"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конкурсной документацией. </w:t>
      </w:r>
    </w:p>
    <w:p w14:paraId="5DD1FFD2" w14:textId="77777777" w:rsidR="0034196A" w:rsidRPr="000C4358" w:rsidRDefault="0034196A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C4358">
        <w:rPr>
          <w:rFonts w:eastAsia="Times New Roman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14:paraId="5C4FF128" w14:textId="77777777" w:rsidR="0034196A" w:rsidRPr="000C4358" w:rsidRDefault="0034196A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C4358">
        <w:rPr>
          <w:rFonts w:eastAsia="Times New Roman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Указанный протокол в день окончания рассмотрения заявок на </w:t>
      </w:r>
      <w:r w:rsidR="00635B5F" w:rsidRPr="000C4358">
        <w:rPr>
          <w:rFonts w:eastAsia="Times New Roman"/>
        </w:rPr>
        <w:t>участие в конкурсе размещается О</w:t>
      </w:r>
      <w:r w:rsidRPr="000C4358">
        <w:rPr>
          <w:rFonts w:eastAsia="Times New Roman"/>
        </w:rPr>
        <w:t xml:space="preserve">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</w:t>
      </w:r>
      <w:proofErr w:type="spellStart"/>
      <w:r w:rsidRPr="000C4358">
        <w:rPr>
          <w:rFonts w:eastAsia="Times New Roman"/>
        </w:rPr>
        <w:t>днем</w:t>
      </w:r>
      <w:proofErr w:type="spellEnd"/>
      <w:r w:rsidRPr="000C4358">
        <w:rPr>
          <w:rFonts w:eastAsia="Times New Roman"/>
        </w:rPr>
        <w:t xml:space="preserve"> подписания указанного протокола.</w:t>
      </w:r>
    </w:p>
    <w:p w14:paraId="01E36B85" w14:textId="77777777" w:rsidR="004F5504" w:rsidRPr="000C4358" w:rsidRDefault="004F5504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C4358">
        <w:rPr>
          <w:rFonts w:eastAsia="Times New Roman"/>
        </w:rPr>
        <w:t xml:space="preserve"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</w:t>
      </w:r>
      <w:proofErr w:type="gramStart"/>
      <w:r w:rsidRPr="000C4358">
        <w:rPr>
          <w:rFonts w:eastAsia="Times New Roman"/>
        </w:rPr>
        <w:t>к участию</w:t>
      </w:r>
      <w:proofErr w:type="gramEnd"/>
      <w:r w:rsidRPr="000C4358">
        <w:rPr>
          <w:rFonts w:eastAsia="Times New Roman"/>
        </w:rPr>
        <w:t xml:space="preserve">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</w:t>
      </w:r>
    </w:p>
    <w:p w14:paraId="0CA07495" w14:textId="77777777" w:rsidR="00213A60" w:rsidRDefault="00213A60" w:rsidP="008819D1">
      <w:pPr>
        <w:jc w:val="both"/>
        <w:rPr>
          <w:color w:val="000000"/>
        </w:rPr>
      </w:pPr>
    </w:p>
    <w:p w14:paraId="02A53281" w14:textId="77777777" w:rsidR="00FD7446" w:rsidRPr="000C4358" w:rsidRDefault="004F5504" w:rsidP="008819D1">
      <w:pPr>
        <w:jc w:val="both"/>
        <w:rPr>
          <w:color w:val="000000"/>
        </w:rPr>
      </w:pPr>
      <w:r w:rsidRPr="000C4358">
        <w:rPr>
          <w:color w:val="000000"/>
        </w:rPr>
        <w:t>1</w:t>
      </w:r>
      <w:r w:rsidR="0066514E">
        <w:rPr>
          <w:color w:val="000000"/>
        </w:rPr>
        <w:t>6</w:t>
      </w:r>
      <w:r w:rsidR="00FD7446" w:rsidRPr="000C4358">
        <w:rPr>
          <w:color w:val="000000"/>
        </w:rPr>
        <w:t>. Порядок оценки и сопоставления заявок на участие в конкурсе</w:t>
      </w:r>
      <w:r w:rsidRPr="000C4358">
        <w:rPr>
          <w:color w:val="000000"/>
        </w:rPr>
        <w:t>.</w:t>
      </w:r>
    </w:p>
    <w:p w14:paraId="168F3614" w14:textId="1B8B6D22" w:rsidR="00453E19" w:rsidRPr="00000C5C" w:rsidRDefault="00453E19" w:rsidP="008819D1">
      <w:pPr>
        <w:ind w:firstLine="567"/>
        <w:jc w:val="both"/>
      </w:pPr>
      <w:r w:rsidRPr="003F43AA">
        <w:rPr>
          <w:bCs/>
        </w:rPr>
        <w:t>Место, дата подведения итогов конкурса:</w:t>
      </w:r>
      <w:r w:rsidRPr="003F43AA">
        <w:t xml:space="preserve"> </w:t>
      </w:r>
      <w:r w:rsidR="00652740" w:rsidRPr="00652740">
        <w:rPr>
          <w:bCs/>
        </w:rPr>
        <w:t>683006, Камчатский край, г. Петропавловск-Камчатский, ул. Абеля, 6</w:t>
      </w:r>
      <w:r w:rsidR="00652740" w:rsidRPr="00652740">
        <w:t>, «</w:t>
      </w:r>
      <w:r w:rsidR="00E951AC">
        <w:t>09</w:t>
      </w:r>
      <w:r w:rsidR="00652740" w:rsidRPr="00652740">
        <w:t xml:space="preserve">» </w:t>
      </w:r>
      <w:r w:rsidR="0004266D">
        <w:t>февраля</w:t>
      </w:r>
      <w:r w:rsidR="00652740" w:rsidRPr="00652740">
        <w:t xml:space="preserve"> 20</w:t>
      </w:r>
      <w:r w:rsidR="004065B6">
        <w:t>2</w:t>
      </w:r>
      <w:r w:rsidR="0004266D">
        <w:t>1</w:t>
      </w:r>
      <w:r w:rsidR="00652740" w:rsidRPr="00652740">
        <w:t xml:space="preserve"> г. в 10.00 час. по местному времени</w:t>
      </w:r>
      <w:r w:rsidRPr="00500517">
        <w:t>.</w:t>
      </w:r>
      <w:r w:rsidRPr="00000C5C">
        <w:t xml:space="preserve"> </w:t>
      </w:r>
    </w:p>
    <w:p w14:paraId="0F1A62D5" w14:textId="77777777" w:rsidR="004F5504" w:rsidRPr="00000C5C" w:rsidRDefault="004F5504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14:paraId="024E467A" w14:textId="77777777" w:rsidR="004F5504" w:rsidRDefault="004F5504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14:paraId="0FF26BBB" w14:textId="77777777" w:rsidR="009C3F70" w:rsidRPr="00000C5C" w:rsidRDefault="009C3F70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</w:p>
    <w:p w14:paraId="621B8D74" w14:textId="77777777" w:rsidR="00FD7446" w:rsidRPr="00000C5C" w:rsidRDefault="00FD7446" w:rsidP="008819D1">
      <w:pPr>
        <w:ind w:firstLine="567"/>
        <w:jc w:val="both"/>
        <w:rPr>
          <w:color w:val="000000"/>
        </w:rPr>
      </w:pPr>
      <w:r w:rsidRPr="00000C5C">
        <w:rPr>
          <w:color w:val="000000"/>
        </w:rPr>
        <w:t>Порядок оценки заявок на участие в конкурсе:</w:t>
      </w:r>
    </w:p>
    <w:p w14:paraId="560E77BB" w14:textId="77777777" w:rsidR="004F5504" w:rsidRPr="00000C5C" w:rsidRDefault="004F5504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 оценки заявок на участие в конкурсе:</w:t>
      </w:r>
    </w:p>
    <w:p w14:paraId="04143620" w14:textId="77777777" w:rsidR="004F5504" w:rsidRPr="00000C5C" w:rsidRDefault="004F5504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а) качество описания преимуществ товара или услуги в сравнении с существующими аналогами (конкурентами);</w:t>
      </w:r>
    </w:p>
    <w:p w14:paraId="166D2067" w14:textId="77777777" w:rsidR="004F5504" w:rsidRPr="00000C5C" w:rsidRDefault="004F5504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14:paraId="7380BA6D" w14:textId="77777777" w:rsidR="004F5504" w:rsidRPr="00000C5C" w:rsidRDefault="004F5504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14:paraId="2C7CCB7B" w14:textId="77777777" w:rsidR="004F5504" w:rsidRPr="00000C5C" w:rsidRDefault="004F5504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500517">
        <w:rPr>
          <w:rFonts w:eastAsia="Times New Roman"/>
        </w:rPr>
        <w:t>г) срок окупаемости проекта.</w:t>
      </w:r>
    </w:p>
    <w:p w14:paraId="4A96E61B" w14:textId="77777777" w:rsidR="004F5504" w:rsidRPr="00000C5C" w:rsidRDefault="004F5504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При этом коэффициент, учитывающий значимость каждого из данных критериев конкурса, составляет 0,25.</w:t>
      </w:r>
    </w:p>
    <w:p w14:paraId="1A066B09" w14:textId="77777777" w:rsidR="004F5504" w:rsidRPr="00000C5C" w:rsidRDefault="00A47B55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 xml:space="preserve">Данные критерии оценки заявки на участие в </w:t>
      </w:r>
      <w:proofErr w:type="gramStart"/>
      <w:r w:rsidRPr="00000C5C">
        <w:rPr>
          <w:rFonts w:eastAsia="Times New Roman"/>
        </w:rPr>
        <w:t>конкурсе  отражаются</w:t>
      </w:r>
      <w:proofErr w:type="gramEnd"/>
      <w:r w:rsidRPr="00000C5C">
        <w:rPr>
          <w:rFonts w:eastAsia="Times New Roman"/>
        </w:rPr>
        <w:t xml:space="preserve"> в бизнес-плане развития </w:t>
      </w:r>
      <w:r w:rsidR="00BB5D70" w:rsidRPr="00000C5C">
        <w:rPr>
          <w:rFonts w:eastAsia="Times New Roman"/>
        </w:rPr>
        <w:t>заявителя на ближайшие три года размещения в бизнес-инкубаторе (рекомендуемая форма бизнес-плана см. Приложение 5)</w:t>
      </w:r>
      <w:r w:rsidR="00745AC3">
        <w:rPr>
          <w:rFonts w:eastAsia="Times New Roman"/>
        </w:rPr>
        <w:t>.</w:t>
      </w:r>
    </w:p>
    <w:p w14:paraId="0344E7DA" w14:textId="77777777" w:rsidR="0020698E" w:rsidRPr="009C3F70" w:rsidRDefault="0020698E" w:rsidP="008819D1">
      <w:pPr>
        <w:autoSpaceDE w:val="0"/>
        <w:autoSpaceDN w:val="0"/>
        <w:adjustRightInd w:val="0"/>
        <w:ind w:firstLine="567"/>
        <w:jc w:val="both"/>
      </w:pPr>
      <w:r w:rsidRPr="009C3F70">
        <w:t>Для каждого применяемого для оценки заявок на участие в конкурсе критерия конкурса в конкурсной документации устанавливаются следующие параметры:</w:t>
      </w:r>
    </w:p>
    <w:p w14:paraId="057F56CA" w14:textId="77777777" w:rsidR="0020698E" w:rsidRPr="009C3F70" w:rsidRDefault="0020698E" w:rsidP="008819D1">
      <w:pPr>
        <w:autoSpaceDE w:val="0"/>
        <w:autoSpaceDN w:val="0"/>
        <w:adjustRightInd w:val="0"/>
        <w:ind w:firstLine="567"/>
        <w:jc w:val="both"/>
      </w:pPr>
      <w:r w:rsidRPr="009C3F70">
        <w:lastRenderedPageBreak/>
        <w:t xml:space="preserve">1) начальное условие в виде числа (далее - начальное значение критерия конкурса) - за исключением </w:t>
      </w:r>
      <w:r w:rsidR="00C94118" w:rsidRPr="009C3F70">
        <w:t xml:space="preserve">указанных выше </w:t>
      </w:r>
      <w:r w:rsidRPr="009C3F70">
        <w:t xml:space="preserve">критериев </w:t>
      </w:r>
      <w:r w:rsidR="00C94118" w:rsidRPr="009C3F70">
        <w:t>-</w:t>
      </w:r>
      <w:hyperlink r:id="rId13" w:history="1">
        <w:r w:rsidRPr="009C3F70">
          <w:t xml:space="preserve"> "а"</w:t>
        </w:r>
      </w:hyperlink>
      <w:r w:rsidRPr="009C3F70">
        <w:t xml:space="preserve"> и </w:t>
      </w:r>
      <w:hyperlink r:id="rId14" w:history="1">
        <w:r w:rsidRPr="009C3F70">
          <w:t xml:space="preserve">"б" </w:t>
        </w:r>
      </w:hyperlink>
      <w:r w:rsidRPr="009C3F70">
        <w:t>;</w:t>
      </w:r>
    </w:p>
    <w:p w14:paraId="01312688" w14:textId="77777777" w:rsidR="00C94118" w:rsidRPr="009C3F70" w:rsidRDefault="0020698E" w:rsidP="008819D1">
      <w:pPr>
        <w:autoSpaceDE w:val="0"/>
        <w:autoSpaceDN w:val="0"/>
        <w:adjustRightInd w:val="0"/>
        <w:ind w:firstLine="567"/>
        <w:jc w:val="both"/>
      </w:pPr>
      <w:r w:rsidRPr="009C3F70">
        <w:t xml:space="preserve">2) уменьшение или увеличение начального значения критерия конкурса в заявке на участие в конкурсе - </w:t>
      </w:r>
      <w:r w:rsidR="00C94118" w:rsidRPr="009C3F70">
        <w:t>за исключением указанных выше критериев -</w:t>
      </w:r>
      <w:hyperlink r:id="rId15" w:history="1">
        <w:r w:rsidR="00C94118" w:rsidRPr="009C3F70">
          <w:t xml:space="preserve"> "а"</w:t>
        </w:r>
      </w:hyperlink>
      <w:r w:rsidR="00C94118" w:rsidRPr="009C3F70">
        <w:t xml:space="preserve"> и </w:t>
      </w:r>
      <w:hyperlink r:id="rId16" w:history="1">
        <w:r w:rsidR="00C94118" w:rsidRPr="009C3F70">
          <w:t xml:space="preserve">"б" </w:t>
        </w:r>
      </w:hyperlink>
      <w:r w:rsidR="00C94118" w:rsidRPr="009C3F70">
        <w:t>;</w:t>
      </w:r>
    </w:p>
    <w:p w14:paraId="559FDAC8" w14:textId="77777777" w:rsidR="0020698E" w:rsidRPr="009C3F70" w:rsidRDefault="0020698E" w:rsidP="008819D1">
      <w:pPr>
        <w:autoSpaceDE w:val="0"/>
        <w:autoSpaceDN w:val="0"/>
        <w:adjustRightInd w:val="0"/>
        <w:ind w:firstLine="567"/>
        <w:jc w:val="both"/>
      </w:pPr>
      <w:r w:rsidRPr="009C3F70">
        <w:t>3) коэффициент, учитывающий значимость критерия конкурса.</w:t>
      </w:r>
    </w:p>
    <w:p w14:paraId="7098FBC1" w14:textId="77777777" w:rsidR="0020698E" w:rsidRPr="00007688" w:rsidRDefault="0020698E" w:rsidP="008819D1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F70">
        <w:t>Значения коэффициентов, учитывающих значимость критерия конкурса, могут изменяться от нуля до единицы, и сумма значений всех коэффициентов должна быть равна единице</w:t>
      </w:r>
      <w:r w:rsidRPr="00007688">
        <w:rPr>
          <w:color w:val="FF0000"/>
        </w:rPr>
        <w:t>.</w:t>
      </w:r>
    </w:p>
    <w:p w14:paraId="37FF1C5E" w14:textId="77777777" w:rsidR="0020698E" w:rsidRPr="009C3F70" w:rsidRDefault="0020698E" w:rsidP="008819D1">
      <w:pPr>
        <w:autoSpaceDE w:val="0"/>
        <w:autoSpaceDN w:val="0"/>
        <w:adjustRightInd w:val="0"/>
        <w:ind w:firstLine="567"/>
        <w:jc w:val="both"/>
      </w:pPr>
      <w:r w:rsidRPr="009C3F70">
        <w:t xml:space="preserve">Оценка заявок на участие в конкурсе по </w:t>
      </w:r>
      <w:r w:rsidR="00C94118" w:rsidRPr="009C3F70">
        <w:t>обозначенным выше критериям (за исключением критериев</w:t>
      </w:r>
      <w:r w:rsidRPr="009C3F70">
        <w:t xml:space="preserve"> </w:t>
      </w:r>
      <w:hyperlink r:id="rId17" w:history="1">
        <w:r w:rsidRPr="009C3F70">
          <w:t xml:space="preserve"> "а"</w:t>
        </w:r>
      </w:hyperlink>
      <w:r w:rsidRPr="009C3F70">
        <w:t xml:space="preserve"> и </w:t>
      </w:r>
      <w:hyperlink r:id="rId18" w:history="1">
        <w:r w:rsidRPr="009C3F70">
          <w:t>"б"</w:t>
        </w:r>
        <w:r w:rsidR="00C94118" w:rsidRPr="009C3F70">
          <w:t>)</w:t>
        </w:r>
      </w:hyperlink>
      <w:r w:rsidRPr="009C3F70">
        <w:t>, осуществляется в следующем порядке:</w:t>
      </w:r>
    </w:p>
    <w:p w14:paraId="50F0025C" w14:textId="77777777" w:rsidR="0020698E" w:rsidRPr="009C3F70" w:rsidRDefault="0020698E" w:rsidP="008819D1">
      <w:pPr>
        <w:autoSpaceDE w:val="0"/>
        <w:autoSpaceDN w:val="0"/>
        <w:adjustRightInd w:val="0"/>
        <w:ind w:firstLine="567"/>
        <w:jc w:val="both"/>
      </w:pPr>
      <w:r w:rsidRPr="009C3F70">
        <w:t xml:space="preserve"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</w:t>
      </w:r>
      <w:proofErr w:type="spellStart"/>
      <w:r w:rsidRPr="009C3F70">
        <w:t>путем</w:t>
      </w:r>
      <w:proofErr w:type="spellEnd"/>
      <w:r w:rsidRPr="009C3F70">
        <w:t xml:space="preserve">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14:paraId="229776D0" w14:textId="77777777" w:rsidR="0020698E" w:rsidRPr="009C3F70" w:rsidRDefault="0020698E" w:rsidP="008819D1">
      <w:pPr>
        <w:autoSpaceDE w:val="0"/>
        <w:autoSpaceDN w:val="0"/>
        <w:adjustRightInd w:val="0"/>
        <w:ind w:firstLine="567"/>
        <w:jc w:val="both"/>
      </w:pPr>
      <w:r w:rsidRPr="009C3F70">
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</w:t>
      </w:r>
      <w:proofErr w:type="spellStart"/>
      <w:r w:rsidRPr="009C3F70">
        <w:t>путем</w:t>
      </w:r>
      <w:proofErr w:type="spellEnd"/>
      <w:r w:rsidRPr="009C3F70">
        <w:t xml:space="preserve">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14:paraId="27B5D8EA" w14:textId="77777777" w:rsidR="0020698E" w:rsidRDefault="0020698E" w:rsidP="008819D1">
      <w:pPr>
        <w:autoSpaceDE w:val="0"/>
        <w:autoSpaceDN w:val="0"/>
        <w:adjustRightInd w:val="0"/>
        <w:ind w:firstLine="567"/>
        <w:jc w:val="both"/>
      </w:pPr>
      <w:r w:rsidRPr="009C3F70">
        <w:t xml:space="preserve">3) для каждой заявки на участие в конкурсе величины, рассчитанные по всем критериям конкурса в соответствии с положениями </w:t>
      </w:r>
      <w:hyperlink r:id="rId19" w:history="1">
        <w:r w:rsidRPr="009C3F70">
          <w:t>подпунктов 1</w:t>
        </w:r>
      </w:hyperlink>
      <w:r w:rsidRPr="009C3F70">
        <w:t xml:space="preserve"> и </w:t>
      </w:r>
      <w:hyperlink r:id="rId20" w:history="1">
        <w:r w:rsidRPr="009C3F70">
          <w:t>2</w:t>
        </w:r>
      </w:hyperlink>
      <w:r w:rsidRPr="009C3F70">
        <w:t xml:space="preserve"> </w:t>
      </w:r>
      <w:r w:rsidR="00586249" w:rsidRPr="009C3F70">
        <w:t>указанных выше</w:t>
      </w:r>
      <w:r w:rsidRPr="009C3F70">
        <w:t>, суммируются и определяется итоговая величина.</w:t>
      </w:r>
    </w:p>
    <w:p w14:paraId="064F4A33" w14:textId="77777777" w:rsidR="009C3F70" w:rsidRPr="009C3F70" w:rsidRDefault="009C3F70" w:rsidP="008819D1">
      <w:pPr>
        <w:autoSpaceDE w:val="0"/>
        <w:autoSpaceDN w:val="0"/>
        <w:adjustRightInd w:val="0"/>
        <w:ind w:firstLine="567"/>
        <w:jc w:val="both"/>
      </w:pPr>
    </w:p>
    <w:p w14:paraId="2ADE3B0E" w14:textId="77777777" w:rsidR="0020698E" w:rsidRPr="00020987" w:rsidRDefault="0020698E" w:rsidP="008819D1">
      <w:pPr>
        <w:autoSpaceDE w:val="0"/>
        <w:autoSpaceDN w:val="0"/>
        <w:adjustRightInd w:val="0"/>
        <w:ind w:firstLine="567"/>
        <w:jc w:val="both"/>
      </w:pPr>
      <w:r w:rsidRPr="00020987">
        <w:t xml:space="preserve">Оценка заявок на участие в конкурсе в соответствии с критериями конкурса </w:t>
      </w:r>
      <w:hyperlink r:id="rId21" w:history="1">
        <w:r w:rsidRPr="00020987">
          <w:t xml:space="preserve"> "а"</w:t>
        </w:r>
      </w:hyperlink>
      <w:r w:rsidRPr="00020987">
        <w:t xml:space="preserve"> и </w:t>
      </w:r>
      <w:hyperlink r:id="rId22" w:history="1">
        <w:r w:rsidR="00586249" w:rsidRPr="00020987">
          <w:t xml:space="preserve">"б" </w:t>
        </w:r>
        <w:r w:rsidRPr="00020987">
          <w:t xml:space="preserve"> </w:t>
        </w:r>
      </w:hyperlink>
      <w:r w:rsidRPr="00020987">
        <w:t>осуществляется в следующем порядке:</w:t>
      </w:r>
    </w:p>
    <w:p w14:paraId="2A8C483A" w14:textId="77777777" w:rsidR="009C3F70" w:rsidRPr="0050440A" w:rsidRDefault="009C3F70" w:rsidP="00B97FA4">
      <w:pPr>
        <w:numPr>
          <w:ilvl w:val="0"/>
          <w:numId w:val="5"/>
        </w:numPr>
      </w:pPr>
      <w:r w:rsidRPr="0050440A">
        <w:t>предложению, содержащемуся в заявке на участие в конкурсе, присваиваются баллы - от одного до пяти баллов по следующей методике оценки:</w:t>
      </w:r>
    </w:p>
    <w:p w14:paraId="62BB9F20" w14:textId="77777777" w:rsidR="009C3F70" w:rsidRDefault="009C3F70" w:rsidP="008819D1">
      <w:r w:rsidRPr="0050440A">
        <w:t>Критерий "Качество описания преимуществ товара (работы, услуги) в сравнении с существующими аналогами (конкурентами)" (</w:t>
      </w:r>
      <w:r w:rsidRPr="009C3F70">
        <w:t>"а"</w:t>
      </w:r>
      <w:r w:rsidRPr="0050440A">
        <w:t>):</w:t>
      </w:r>
    </w:p>
    <w:p w14:paraId="52D48875" w14:textId="77777777" w:rsidR="009C3F70" w:rsidRPr="0050440A" w:rsidRDefault="009C3F70" w:rsidP="008819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8"/>
        <w:gridCol w:w="1108"/>
      </w:tblGrid>
      <w:tr w:rsidR="009C3F70" w:rsidRPr="0050440A" w14:paraId="144F0482" w14:textId="77777777" w:rsidTr="00020987">
        <w:trPr>
          <w:trHeight w:val="15"/>
        </w:trPr>
        <w:tc>
          <w:tcPr>
            <w:tcW w:w="8686" w:type="dxa"/>
            <w:hideMark/>
          </w:tcPr>
          <w:p w14:paraId="3E83D7AE" w14:textId="77777777" w:rsidR="009C3F70" w:rsidRPr="0050440A" w:rsidRDefault="009C3F70" w:rsidP="008819D1"/>
        </w:tc>
        <w:tc>
          <w:tcPr>
            <w:tcW w:w="1109" w:type="dxa"/>
            <w:hideMark/>
          </w:tcPr>
          <w:p w14:paraId="62F60C9E" w14:textId="77777777" w:rsidR="009C3F70" w:rsidRPr="0050440A" w:rsidRDefault="009C3F70" w:rsidP="008819D1"/>
        </w:tc>
      </w:tr>
      <w:tr w:rsidR="009C3F70" w:rsidRPr="0050440A" w14:paraId="3CE16DD2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CB36A" w14:textId="77777777" w:rsidR="009C3F70" w:rsidRPr="0050440A" w:rsidRDefault="009C3F70" w:rsidP="008819D1">
            <w:r w:rsidRPr="0050440A">
              <w:t>Значение критерия оценки заявок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BA83A" w14:textId="77777777" w:rsidR="009C3F70" w:rsidRPr="0050440A" w:rsidRDefault="009C3F70" w:rsidP="008819D1">
            <w:r w:rsidRPr="0050440A">
              <w:t>Баллы</w:t>
            </w:r>
          </w:p>
        </w:tc>
      </w:tr>
      <w:tr w:rsidR="009C3F70" w:rsidRPr="0050440A" w14:paraId="66498614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EE656" w14:textId="77777777" w:rsidR="009C3F70" w:rsidRPr="0050440A" w:rsidRDefault="009C3F70" w:rsidP="008819D1">
            <w:r w:rsidRPr="0050440A">
              <w:t>Товар (работа, услуга) аналогов (конкурентов) на рынке не имеет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741F1" w14:textId="77777777" w:rsidR="009C3F70" w:rsidRPr="0050440A" w:rsidRDefault="009C3F70" w:rsidP="008819D1">
            <w:r w:rsidRPr="0050440A">
              <w:t>5</w:t>
            </w:r>
          </w:p>
        </w:tc>
      </w:tr>
      <w:tr w:rsidR="009C3F70" w:rsidRPr="0050440A" w14:paraId="5A076AD3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98AB4" w14:textId="77777777" w:rsidR="009C3F70" w:rsidRPr="0050440A" w:rsidRDefault="009C3F70" w:rsidP="008819D1">
            <w:r w:rsidRPr="0050440A">
              <w:t>Товар (работа, услуга) имеет существенные преимущества в сравнении с существующими аналогами (конкурентами)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AE245" w14:textId="77777777" w:rsidR="009C3F70" w:rsidRPr="0050440A" w:rsidRDefault="009C3F70" w:rsidP="008819D1">
            <w:r w:rsidRPr="0050440A">
              <w:t>4</w:t>
            </w:r>
          </w:p>
        </w:tc>
      </w:tr>
      <w:tr w:rsidR="009C3F70" w:rsidRPr="0050440A" w14:paraId="650C6882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A00DC" w14:textId="77777777" w:rsidR="009C3F70" w:rsidRPr="0050440A" w:rsidRDefault="009C3F70" w:rsidP="008819D1">
            <w:r w:rsidRPr="0050440A">
              <w:t>Аналоги (конкуренты) товара (работы, услуги) на рынке присутствуют в недостаточном количестве и ассортименте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FDA74" w14:textId="77777777" w:rsidR="009C3F70" w:rsidRPr="0050440A" w:rsidRDefault="009C3F70" w:rsidP="008819D1">
            <w:r w:rsidRPr="0050440A">
              <w:t>3</w:t>
            </w:r>
          </w:p>
        </w:tc>
      </w:tr>
      <w:tr w:rsidR="009C3F70" w:rsidRPr="0050440A" w14:paraId="7E759AB2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2314C" w14:textId="77777777" w:rsidR="009C3F70" w:rsidRPr="0050440A" w:rsidRDefault="009C3F70" w:rsidP="008819D1">
            <w:r w:rsidRPr="0050440A">
              <w:t>Аналогичный товар (работа, услуга) (конкуренты) на рынке присутствуют, существенных преимуществ не указано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A03EE" w14:textId="77777777" w:rsidR="009C3F70" w:rsidRPr="0050440A" w:rsidRDefault="009C3F70" w:rsidP="008819D1">
            <w:r w:rsidRPr="0050440A">
              <w:t>2</w:t>
            </w:r>
          </w:p>
        </w:tc>
      </w:tr>
      <w:tr w:rsidR="009C3F70" w:rsidRPr="0050440A" w14:paraId="31E7AA3A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CABAF" w14:textId="77777777" w:rsidR="009C3F70" w:rsidRPr="0050440A" w:rsidRDefault="009C3F70" w:rsidP="008819D1">
            <w:r w:rsidRPr="0050440A">
              <w:t>Отсутствует анализ аналогов товара (работы, услуги) (конкуренции) на рынке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3065B" w14:textId="77777777" w:rsidR="009C3F70" w:rsidRPr="0050440A" w:rsidRDefault="009C3F70" w:rsidP="008819D1">
            <w:r w:rsidRPr="0050440A">
              <w:t>1</w:t>
            </w:r>
          </w:p>
        </w:tc>
      </w:tr>
    </w:tbl>
    <w:p w14:paraId="1F7A37DB" w14:textId="77777777" w:rsidR="009C3F70" w:rsidRDefault="009C3F70" w:rsidP="008819D1"/>
    <w:p w14:paraId="2EBD9CA9" w14:textId="77777777" w:rsidR="009C3F70" w:rsidRDefault="009C3F70" w:rsidP="008819D1">
      <w:r w:rsidRPr="0050440A">
        <w:t>Критерий "Качество проработки маркетинговой, операционной и финансовой стратегий развития субъекта малого предпринимательства" (</w:t>
      </w:r>
      <w:r w:rsidRPr="009C3F70">
        <w:t>"б"</w:t>
      </w:r>
      <w:r w:rsidRPr="0050440A">
        <w:t>):</w:t>
      </w:r>
    </w:p>
    <w:p w14:paraId="3B2FB98A" w14:textId="77777777" w:rsidR="009C3F70" w:rsidRPr="0050440A" w:rsidRDefault="009C3F70" w:rsidP="008819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8"/>
        <w:gridCol w:w="1108"/>
      </w:tblGrid>
      <w:tr w:rsidR="009C3F70" w:rsidRPr="0050440A" w14:paraId="492ED400" w14:textId="77777777" w:rsidTr="00020987">
        <w:trPr>
          <w:trHeight w:val="15"/>
        </w:trPr>
        <w:tc>
          <w:tcPr>
            <w:tcW w:w="8686" w:type="dxa"/>
            <w:hideMark/>
          </w:tcPr>
          <w:p w14:paraId="30EDBB2D" w14:textId="77777777" w:rsidR="009C3F70" w:rsidRPr="0050440A" w:rsidRDefault="009C3F70" w:rsidP="008819D1"/>
        </w:tc>
        <w:tc>
          <w:tcPr>
            <w:tcW w:w="1109" w:type="dxa"/>
            <w:hideMark/>
          </w:tcPr>
          <w:p w14:paraId="2B32713C" w14:textId="77777777" w:rsidR="009C3F70" w:rsidRPr="0050440A" w:rsidRDefault="009C3F70" w:rsidP="008819D1"/>
        </w:tc>
      </w:tr>
      <w:tr w:rsidR="009C3F70" w:rsidRPr="0050440A" w14:paraId="20E27DC6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7EF99" w14:textId="77777777" w:rsidR="009C3F70" w:rsidRPr="0050440A" w:rsidRDefault="009C3F70" w:rsidP="008819D1">
            <w:r w:rsidRPr="0050440A">
              <w:t>Значение критерия оценки заявок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F9421" w14:textId="77777777" w:rsidR="009C3F70" w:rsidRPr="0050440A" w:rsidRDefault="009C3F70" w:rsidP="008819D1">
            <w:r w:rsidRPr="0050440A">
              <w:t>Баллы</w:t>
            </w:r>
          </w:p>
        </w:tc>
      </w:tr>
      <w:tr w:rsidR="009C3F70" w:rsidRPr="0050440A" w14:paraId="5BDC29DF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FC8DB" w14:textId="77777777" w:rsidR="009C3F70" w:rsidRPr="0050440A" w:rsidRDefault="009C3F70" w:rsidP="008819D1">
            <w:r w:rsidRPr="0050440A">
              <w:lastRenderedPageBreak/>
              <w:t>Проработаны все три стратегии: финансовая, операционная, маркетинговая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94EAE" w14:textId="77777777" w:rsidR="009C3F70" w:rsidRPr="0050440A" w:rsidRDefault="009C3F70" w:rsidP="008819D1">
            <w:r w:rsidRPr="0050440A">
              <w:t>5</w:t>
            </w:r>
          </w:p>
        </w:tc>
      </w:tr>
      <w:tr w:rsidR="009C3F70" w:rsidRPr="0050440A" w14:paraId="416A6EBA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46DA" w14:textId="77777777" w:rsidR="009C3F70" w:rsidRPr="0050440A" w:rsidRDefault="009C3F70" w:rsidP="008819D1">
            <w:r w:rsidRPr="0050440A">
              <w:t>Проработаны только две стратегии: финансовая, операционная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DCFD2" w14:textId="77777777" w:rsidR="009C3F70" w:rsidRPr="0050440A" w:rsidRDefault="009C3F70" w:rsidP="008819D1">
            <w:r w:rsidRPr="0050440A">
              <w:t>4</w:t>
            </w:r>
          </w:p>
        </w:tc>
      </w:tr>
      <w:tr w:rsidR="009C3F70" w:rsidRPr="0050440A" w14:paraId="4154F09E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69B55" w14:textId="77777777" w:rsidR="009C3F70" w:rsidRPr="0050440A" w:rsidRDefault="009C3F70" w:rsidP="008819D1">
            <w:r w:rsidRPr="0050440A">
              <w:t>Проработаны только две стратегии: финансовая, маркетинговая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1C37B" w14:textId="77777777" w:rsidR="009C3F70" w:rsidRPr="0050440A" w:rsidRDefault="009C3F70" w:rsidP="008819D1">
            <w:r w:rsidRPr="0050440A">
              <w:t>3</w:t>
            </w:r>
          </w:p>
        </w:tc>
      </w:tr>
      <w:tr w:rsidR="009C3F70" w:rsidRPr="0050440A" w14:paraId="53BFE2BB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FBA4F" w14:textId="77777777" w:rsidR="009C3F70" w:rsidRPr="0050440A" w:rsidRDefault="009C3F70" w:rsidP="008819D1">
            <w:r w:rsidRPr="0050440A">
              <w:t>Проработаны только две стратегии: операционная, маркетинговая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B6288" w14:textId="77777777" w:rsidR="009C3F70" w:rsidRPr="0050440A" w:rsidRDefault="009C3F70" w:rsidP="008819D1">
            <w:r w:rsidRPr="0050440A">
              <w:t>2</w:t>
            </w:r>
          </w:p>
        </w:tc>
      </w:tr>
      <w:tr w:rsidR="009C3F70" w:rsidRPr="0050440A" w14:paraId="4E616C38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A0C5C" w14:textId="77777777" w:rsidR="009C3F70" w:rsidRPr="0050440A" w:rsidRDefault="009C3F70" w:rsidP="008819D1">
            <w:r w:rsidRPr="0050440A">
              <w:t>Проработана только одна стратегия развития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8D288" w14:textId="77777777" w:rsidR="009C3F70" w:rsidRPr="0050440A" w:rsidRDefault="009C3F70" w:rsidP="008819D1">
            <w:r w:rsidRPr="0050440A">
              <w:t>1</w:t>
            </w:r>
          </w:p>
        </w:tc>
      </w:tr>
      <w:tr w:rsidR="009C3F70" w:rsidRPr="0050440A" w14:paraId="078A6A1C" w14:textId="77777777" w:rsidTr="0002098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17EC2" w14:textId="77777777" w:rsidR="009C3F70" w:rsidRPr="0050440A" w:rsidRDefault="009C3F70" w:rsidP="008819D1">
            <w:r w:rsidRPr="0050440A">
              <w:t>Стратегии не проработаны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886DC" w14:textId="77777777" w:rsidR="009C3F70" w:rsidRPr="0050440A" w:rsidRDefault="009C3F70" w:rsidP="008819D1">
            <w:r w:rsidRPr="0050440A">
              <w:t>0</w:t>
            </w:r>
          </w:p>
        </w:tc>
      </w:tr>
    </w:tbl>
    <w:p w14:paraId="641572E3" w14:textId="77777777" w:rsidR="009C3F70" w:rsidRPr="009C3F70" w:rsidRDefault="009C3F70" w:rsidP="008819D1">
      <w:pPr>
        <w:autoSpaceDE w:val="0"/>
        <w:autoSpaceDN w:val="0"/>
        <w:adjustRightInd w:val="0"/>
        <w:ind w:left="720"/>
        <w:jc w:val="both"/>
      </w:pPr>
    </w:p>
    <w:p w14:paraId="25E54994" w14:textId="77777777" w:rsidR="0020698E" w:rsidRDefault="009C3F70" w:rsidP="00B97FA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0440A">
        <w:t xml:space="preserve">величина, рассчитываемая в соответствии с такими критериями в отношении предложения, содержащегося в заявке на участие в конкурсе, предусматривающего качество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</w:t>
      </w:r>
      <w:proofErr w:type="spellStart"/>
      <w:r w:rsidRPr="0050440A">
        <w:t>путем</w:t>
      </w:r>
      <w:proofErr w:type="spellEnd"/>
      <w:r w:rsidRPr="0050440A">
        <w:t xml:space="preserve"> умножения коэффициента значимости такого критерия на отношение количества баллов, присвоенных данному предложению, к пяти баллам</w:t>
      </w:r>
      <w:r w:rsidR="0020698E" w:rsidRPr="009C3F70">
        <w:t>.</w:t>
      </w:r>
    </w:p>
    <w:p w14:paraId="684487CF" w14:textId="77777777" w:rsidR="009C3F70" w:rsidRPr="00007688" w:rsidRDefault="009C3F70" w:rsidP="008819D1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14:paraId="281AF042" w14:textId="77777777" w:rsidR="0020698E" w:rsidRPr="001228D4" w:rsidRDefault="0020698E" w:rsidP="008819D1">
      <w:pPr>
        <w:autoSpaceDE w:val="0"/>
        <w:autoSpaceDN w:val="0"/>
        <w:adjustRightInd w:val="0"/>
        <w:ind w:firstLine="567"/>
        <w:jc w:val="both"/>
      </w:pPr>
      <w:r w:rsidRPr="001228D4">
        <w:t xml:space="preserve">Содержащиеся в заявках на участие в конкурсе условия оцениваются конкурсной комиссией </w:t>
      </w:r>
      <w:proofErr w:type="spellStart"/>
      <w:r w:rsidRPr="001228D4">
        <w:t>путем</w:t>
      </w:r>
      <w:proofErr w:type="spellEnd"/>
      <w:r w:rsidRPr="001228D4">
        <w:t xml:space="preserve"> сравнения р</w:t>
      </w:r>
      <w:r w:rsidR="00586249" w:rsidRPr="001228D4">
        <w:t>езультатов суммирования итоговых величин, определенных</w:t>
      </w:r>
      <w:r w:rsidRPr="001228D4">
        <w:t xml:space="preserve"> в </w:t>
      </w:r>
      <w:r w:rsidR="00586249" w:rsidRPr="001228D4">
        <w:t xml:space="preserve">вышеизложенном </w:t>
      </w:r>
      <w:r w:rsidRPr="001228D4">
        <w:t>порядке</w:t>
      </w:r>
      <w:r w:rsidR="00586249" w:rsidRPr="001228D4">
        <w:t xml:space="preserve"> для каждого критерия оценки заявок на участие в конкурсе.</w:t>
      </w:r>
    </w:p>
    <w:p w14:paraId="2C7FE892" w14:textId="77777777" w:rsidR="00C34867" w:rsidRPr="00000C5C" w:rsidRDefault="00C34867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</w:t>
      </w:r>
      <w:r w:rsidRPr="00DF57D2">
        <w:rPr>
          <w:rFonts w:eastAsia="Times New Roman"/>
        </w:rPr>
        <w:t>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14:paraId="420A05A7" w14:textId="77777777" w:rsidR="00C34867" w:rsidRPr="00000C5C" w:rsidRDefault="00C34867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DF57D2">
        <w:rPr>
          <w:rFonts w:eastAsia="Times New Roman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proofErr w:type="gramStart"/>
      <w:r w:rsidRPr="00DF57D2">
        <w:rPr>
          <w:rFonts w:eastAsia="Times New Roman"/>
        </w:rPr>
        <w:t>на участие</w:t>
      </w:r>
      <w:proofErr w:type="gramEnd"/>
      <w:r w:rsidRPr="00DF57D2">
        <w:rPr>
          <w:rFonts w:eastAsia="Times New Roman"/>
        </w:rPr>
        <w:t xml:space="preserve"> в конкурсе которого присвоен первый номер.</w:t>
      </w:r>
    </w:p>
    <w:p w14:paraId="15879EA1" w14:textId="77777777" w:rsidR="00C34867" w:rsidRPr="00000C5C" w:rsidRDefault="00C34867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 xml:space="preserve">Конкурсная комиссия </w:t>
      </w:r>
      <w:proofErr w:type="spellStart"/>
      <w:r w:rsidRPr="00000C5C">
        <w:rPr>
          <w:rFonts w:eastAsia="Times New Roman"/>
        </w:rPr>
        <w:t>ведет</w:t>
      </w:r>
      <w:proofErr w:type="spellEnd"/>
      <w:r w:rsidRPr="00000C5C">
        <w:rPr>
          <w:rFonts w:eastAsia="Times New Roman"/>
        </w:rPr>
        <w:t xml:space="preserve"> протокол оценки и сопоставления заявок на участие в конкурсе. Протокол составляется в двух экземпляр</w:t>
      </w:r>
      <w:r w:rsidR="00635B5F" w:rsidRPr="00000C5C">
        <w:rPr>
          <w:rFonts w:eastAsia="Times New Roman"/>
        </w:rPr>
        <w:t>ах, один из которых хранится у О</w:t>
      </w:r>
      <w:r w:rsidRPr="00000C5C">
        <w:rPr>
          <w:rFonts w:eastAsia="Times New Roman"/>
        </w:rPr>
        <w:t xml:space="preserve">рганизатора конкурса. Организатор конкурса в течение трех рабочих дней с даты подписания протокола </w:t>
      </w:r>
      <w:proofErr w:type="spellStart"/>
      <w:r w:rsidRPr="00000C5C">
        <w:rPr>
          <w:rFonts w:eastAsia="Times New Roman"/>
        </w:rPr>
        <w:t>передает</w:t>
      </w:r>
      <w:proofErr w:type="spellEnd"/>
      <w:r w:rsidRPr="00000C5C">
        <w:rPr>
          <w:rFonts w:eastAsia="Times New Roman"/>
        </w:rPr>
        <w:t xml:space="preserve"> победителю конкурса один экземпляр протокола и проект договора, который составляется </w:t>
      </w:r>
      <w:proofErr w:type="spellStart"/>
      <w:r w:rsidRPr="00000C5C">
        <w:rPr>
          <w:rFonts w:eastAsia="Times New Roman"/>
        </w:rPr>
        <w:t>путем</w:t>
      </w:r>
      <w:proofErr w:type="spellEnd"/>
      <w:r w:rsidRPr="00000C5C">
        <w:rPr>
          <w:rFonts w:eastAsia="Times New Roman"/>
        </w:rPr>
        <w:t xml:space="preserve">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14:paraId="0EDD3A7E" w14:textId="77777777" w:rsidR="00172CC1" w:rsidRPr="00000C5C" w:rsidRDefault="00172CC1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Протокол оценки и сопоставления заявок на участие в конкурсе размещает</w:t>
      </w:r>
      <w:r w:rsidR="00635B5F" w:rsidRPr="00000C5C">
        <w:rPr>
          <w:rFonts w:eastAsia="Times New Roman"/>
        </w:rPr>
        <w:t>ся на официальном сайте торгов О</w:t>
      </w:r>
      <w:r w:rsidRPr="00000C5C">
        <w:rPr>
          <w:rFonts w:eastAsia="Times New Roman"/>
        </w:rPr>
        <w:t>рганизатором конкурса или специализированной организацией в течение дня, следующего после дня подписания указанного протокола.</w:t>
      </w:r>
    </w:p>
    <w:p w14:paraId="5819A97F" w14:textId="77777777" w:rsidR="00172CC1" w:rsidRPr="00000C5C" w:rsidRDefault="00172CC1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Любой участник конкурса после размещения протокола оценки и сопоставления заявок на участ</w:t>
      </w:r>
      <w:r w:rsidR="00635B5F" w:rsidRPr="00000C5C">
        <w:rPr>
          <w:rFonts w:eastAsia="Times New Roman"/>
        </w:rPr>
        <w:t>ие в конкурсе вправе направить О</w:t>
      </w:r>
      <w:r w:rsidRPr="00000C5C">
        <w:rPr>
          <w:rFonts w:eastAsia="Times New Roman"/>
        </w:rPr>
        <w:t>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14:paraId="6B88500A" w14:textId="77777777" w:rsidR="00172CC1" w:rsidRPr="00000C5C" w:rsidRDefault="00172CC1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</w:p>
    <w:p w14:paraId="677386D7" w14:textId="77777777" w:rsidR="00FD7446" w:rsidRPr="00000C5C" w:rsidRDefault="00FD7446" w:rsidP="008819D1">
      <w:pPr>
        <w:jc w:val="both"/>
      </w:pPr>
      <w:bookmarkStart w:id="16" w:name="sub_14012"/>
      <w:r w:rsidRPr="00000C5C">
        <w:t>1</w:t>
      </w:r>
      <w:r w:rsidR="0066514E">
        <w:t>7</w:t>
      </w:r>
      <w:r w:rsidRPr="00000C5C">
        <w:t xml:space="preserve">. </w:t>
      </w:r>
      <w:bookmarkEnd w:id="16"/>
      <w:r w:rsidRPr="00000C5C">
        <w:t xml:space="preserve">Победитель конкурса должен подписать проект договора в течение </w:t>
      </w:r>
      <w:r w:rsidR="009F24CB">
        <w:t>5</w:t>
      </w:r>
      <w:r w:rsidRPr="00000C5C">
        <w:t xml:space="preserve"> (</w:t>
      </w:r>
      <w:r w:rsidR="009F24CB">
        <w:t>пяти</w:t>
      </w:r>
      <w:r w:rsidRPr="00000C5C">
        <w:t xml:space="preserve">) </w:t>
      </w:r>
      <w:proofErr w:type="gramStart"/>
      <w:r w:rsidRPr="00000C5C">
        <w:t>календарных  дней</w:t>
      </w:r>
      <w:proofErr w:type="gramEnd"/>
      <w:r w:rsidRPr="00000C5C">
        <w:t xml:space="preserve"> с даты подписания протокола сопоставления заявок на участие в конкурсе.</w:t>
      </w:r>
    </w:p>
    <w:p w14:paraId="5608E602" w14:textId="77777777" w:rsidR="00607B9F" w:rsidRDefault="00607B9F" w:rsidP="008819D1">
      <w:pPr>
        <w:jc w:val="both"/>
      </w:pPr>
    </w:p>
    <w:p w14:paraId="2E6CB6E4" w14:textId="77777777" w:rsidR="002A3016" w:rsidRPr="00000C5C" w:rsidRDefault="00B5282B" w:rsidP="008819D1">
      <w:pPr>
        <w:autoSpaceDE w:val="0"/>
        <w:autoSpaceDN w:val="0"/>
        <w:adjustRightInd w:val="0"/>
        <w:jc w:val="both"/>
      </w:pPr>
      <w:r>
        <w:t>18</w:t>
      </w:r>
      <w:r w:rsidR="00FD7446" w:rsidRPr="00000C5C">
        <w:t xml:space="preserve">. </w:t>
      </w:r>
      <w:r w:rsidR="00172CC1" w:rsidRPr="00000C5C">
        <w:t>Заключение договора по результатам проведения конкурса.</w:t>
      </w:r>
    </w:p>
    <w:p w14:paraId="1BB10C57" w14:textId="77777777" w:rsidR="00105AA2" w:rsidRPr="00000C5C" w:rsidRDefault="00172CC1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lastRenderedPageBreak/>
        <w:t xml:space="preserve">Заключение договора осуществляется в порядке, предусмотренном Гражданским </w:t>
      </w:r>
      <w:hyperlink r:id="rId23" w:history="1">
        <w:r w:rsidRPr="00000C5C">
          <w:rPr>
            <w:rFonts w:eastAsia="Times New Roman"/>
          </w:rPr>
          <w:t>кодексом</w:t>
        </w:r>
      </w:hyperlink>
      <w:r w:rsidRPr="00000C5C">
        <w:rPr>
          <w:rFonts w:eastAsia="Times New Roman"/>
        </w:rPr>
        <w:t xml:space="preserve"> Российской Федерации и иными федеральными законами.</w:t>
      </w:r>
    </w:p>
    <w:p w14:paraId="72333254" w14:textId="77777777" w:rsidR="00172CC1" w:rsidRPr="00000C5C" w:rsidRDefault="00B5282B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>
        <w:rPr>
          <w:rFonts w:eastAsia="Times New Roman"/>
        </w:rPr>
        <w:t>18</w:t>
      </w:r>
      <w:r w:rsidR="00372C46" w:rsidRPr="00000C5C">
        <w:rPr>
          <w:rFonts w:eastAsia="Times New Roman"/>
        </w:rPr>
        <w:t xml:space="preserve">.1. </w:t>
      </w:r>
      <w:r w:rsidR="00172CC1" w:rsidRPr="00000C5C">
        <w:rPr>
          <w:rFonts w:eastAsia="Times New Roman"/>
        </w:rPr>
        <w:t>В срок, предусмотр</w:t>
      </w:r>
      <w:r w:rsidR="00635B5F" w:rsidRPr="00000C5C">
        <w:rPr>
          <w:rFonts w:eastAsia="Times New Roman"/>
        </w:rPr>
        <w:t>енный для заключения договора, О</w:t>
      </w:r>
      <w:r w:rsidR="00172CC1" w:rsidRPr="00000C5C">
        <w:rPr>
          <w:rFonts w:eastAsia="Times New Roman"/>
        </w:rPr>
        <w:t xml:space="preserve">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</w:t>
      </w:r>
      <w:hyperlink r:id="rId24" w:history="1">
        <w:r w:rsidR="00172CC1" w:rsidRPr="00000C5C">
          <w:rPr>
            <w:rFonts w:eastAsia="Times New Roman"/>
          </w:rPr>
          <w:t xml:space="preserve">пунктом </w:t>
        </w:r>
      </w:hyperlink>
      <w:r w:rsidR="00372C46" w:rsidRPr="00000C5C">
        <w:rPr>
          <w:rFonts w:eastAsia="Times New Roman"/>
        </w:rPr>
        <w:t>20.4.</w:t>
      </w:r>
      <w:r w:rsidR="00172CC1" w:rsidRPr="00000C5C">
        <w:rPr>
          <w:rFonts w:eastAsia="Times New Roman"/>
        </w:rPr>
        <w:t xml:space="preserve"> </w:t>
      </w:r>
      <w:r w:rsidR="00677D96" w:rsidRPr="00000C5C">
        <w:rPr>
          <w:rFonts w:eastAsia="Times New Roman"/>
        </w:rPr>
        <w:t>конкурсной документации</w:t>
      </w:r>
      <w:r w:rsidR="00172CC1" w:rsidRPr="00000C5C">
        <w:rPr>
          <w:rFonts w:eastAsia="Times New Roman"/>
        </w:rPr>
        <w:t>, в случае установления факта:</w:t>
      </w:r>
    </w:p>
    <w:p w14:paraId="311EC0B8" w14:textId="77777777" w:rsidR="00172CC1" w:rsidRPr="00000C5C" w:rsidRDefault="00172CC1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14:paraId="03D42498" w14:textId="77777777" w:rsidR="00172CC1" w:rsidRPr="00000C5C" w:rsidRDefault="00172CC1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 xml:space="preserve">2) приостановления деятельности такого лица в порядке, предусмотренном </w:t>
      </w:r>
      <w:hyperlink r:id="rId25" w:history="1">
        <w:r w:rsidRPr="00000C5C">
          <w:rPr>
            <w:rFonts w:eastAsia="Times New Roman"/>
          </w:rPr>
          <w:t>Кодексом</w:t>
        </w:r>
      </w:hyperlink>
      <w:r w:rsidRPr="00000C5C">
        <w:rPr>
          <w:rFonts w:eastAsia="Times New Roman"/>
        </w:rPr>
        <w:t xml:space="preserve"> Российской Федерации об административных правонарушениях;</w:t>
      </w:r>
    </w:p>
    <w:p w14:paraId="7C8C9536" w14:textId="77777777" w:rsidR="00172CC1" w:rsidRPr="00000C5C" w:rsidRDefault="00172CC1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 xml:space="preserve">3) предоставления таким лицом заведомо ложных сведений, содержащихся в документах, предусмотренных </w:t>
      </w:r>
      <w:r w:rsidR="00372C46" w:rsidRPr="00000C5C">
        <w:rPr>
          <w:rFonts w:eastAsia="Times New Roman"/>
        </w:rPr>
        <w:t>конкурсной документацией.</w:t>
      </w:r>
    </w:p>
    <w:p w14:paraId="38452916" w14:textId="77777777" w:rsidR="00172CC1" w:rsidRPr="00000C5C" w:rsidRDefault="00B5282B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>
        <w:rPr>
          <w:rFonts w:eastAsia="Times New Roman"/>
        </w:rPr>
        <w:t>18</w:t>
      </w:r>
      <w:r w:rsidR="00372C46" w:rsidRPr="00000C5C">
        <w:rPr>
          <w:rFonts w:eastAsia="Times New Roman"/>
        </w:rPr>
        <w:t>.2.</w:t>
      </w:r>
      <w:r w:rsidR="00172CC1" w:rsidRPr="00000C5C">
        <w:rPr>
          <w:rFonts w:eastAsia="Times New Roman"/>
        </w:rPr>
        <w:t xml:space="preserve">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</w:t>
      </w:r>
      <w:hyperlink r:id="rId26" w:history="1">
        <w:r w:rsidR="00172CC1" w:rsidRPr="00000C5C">
          <w:rPr>
            <w:rFonts w:eastAsia="Times New Roman"/>
          </w:rPr>
          <w:t xml:space="preserve">пунктом </w:t>
        </w:r>
      </w:hyperlink>
      <w:r w:rsidR="00372C46" w:rsidRPr="00000C5C">
        <w:rPr>
          <w:rFonts w:eastAsia="Times New Roman"/>
        </w:rPr>
        <w:t>20.1</w:t>
      </w:r>
      <w:r w:rsidR="00172CC1" w:rsidRPr="00000C5C">
        <w:rPr>
          <w:rFonts w:eastAsia="Times New Roman"/>
        </w:rPr>
        <w:t xml:space="preserve"> </w:t>
      </w:r>
      <w:r w:rsidR="00677D96" w:rsidRPr="00000C5C">
        <w:rPr>
          <w:rFonts w:eastAsia="Times New Roman"/>
        </w:rPr>
        <w:t>конкурсной документации</w:t>
      </w:r>
      <w:r w:rsidR="00172CC1" w:rsidRPr="00000C5C">
        <w:rPr>
          <w:rFonts w:eastAsia="Times New Roman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</w:t>
      </w:r>
      <w:r w:rsidR="00635B5F" w:rsidRPr="00000C5C">
        <w:rPr>
          <w:rFonts w:eastAsia="Times New Roman"/>
        </w:rPr>
        <w:t>составления, о лице, с которым О</w:t>
      </w:r>
      <w:r w:rsidR="00172CC1" w:rsidRPr="00000C5C">
        <w:rPr>
          <w:rFonts w:eastAsia="Times New Roman"/>
        </w:rPr>
        <w:t>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14:paraId="5045FD32" w14:textId="77777777" w:rsidR="00172CC1" w:rsidRPr="00000C5C" w:rsidRDefault="00172CC1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</w:t>
      </w:r>
      <w:r w:rsidR="00635B5F" w:rsidRPr="00000C5C">
        <w:rPr>
          <w:rFonts w:eastAsia="Times New Roman"/>
        </w:rPr>
        <w:t>ах, один из которых хранится у О</w:t>
      </w:r>
      <w:r w:rsidRPr="00000C5C">
        <w:rPr>
          <w:rFonts w:eastAsia="Times New Roman"/>
        </w:rPr>
        <w:t>рганизатора конкурса.</w:t>
      </w:r>
    </w:p>
    <w:p w14:paraId="280F3697" w14:textId="77777777" w:rsidR="00172CC1" w:rsidRPr="00000C5C" w:rsidRDefault="00635B5F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t>Указанный протокол размещается О</w:t>
      </w:r>
      <w:r w:rsidR="00172CC1" w:rsidRPr="00000C5C">
        <w:rPr>
          <w:rFonts w:eastAsia="Times New Roman"/>
        </w:rPr>
        <w:t xml:space="preserve">рганизатором конкурса на официальном сайте в течение дня, следующего после дня подписания указанного протокола. Организатор конкурса в течение двух рабочих дней с даты подписания протокола </w:t>
      </w:r>
      <w:proofErr w:type="spellStart"/>
      <w:r w:rsidR="00172CC1" w:rsidRPr="00000C5C">
        <w:rPr>
          <w:rFonts w:eastAsia="Times New Roman"/>
        </w:rPr>
        <w:t>передает</w:t>
      </w:r>
      <w:proofErr w:type="spellEnd"/>
      <w:r w:rsidR="00172CC1" w:rsidRPr="00000C5C">
        <w:rPr>
          <w:rFonts w:eastAsia="Times New Roman"/>
        </w:rPr>
        <w:t xml:space="preserve"> один экземпляр протокола лицу, с которым отказывается заключить договор.</w:t>
      </w:r>
    </w:p>
    <w:p w14:paraId="6AAE0702" w14:textId="77777777" w:rsidR="00372C46" w:rsidRPr="00000C5C" w:rsidRDefault="00B5282B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>
        <w:rPr>
          <w:iCs/>
        </w:rPr>
        <w:t>18</w:t>
      </w:r>
      <w:r w:rsidR="00372C46" w:rsidRPr="00000C5C">
        <w:rPr>
          <w:iCs/>
        </w:rPr>
        <w:t xml:space="preserve">.3. </w:t>
      </w:r>
      <w:r w:rsidR="00372C46" w:rsidRPr="00000C5C">
        <w:rPr>
          <w:rFonts w:eastAsia="Times New Roman"/>
        </w:rPr>
        <w:t>В случае если победитель конкурса или участник конкурса, заявке на участие в конкурсе которого присвоен второй номер, в срок, предусмотренный конкурсно</w:t>
      </w:r>
      <w:r w:rsidR="00635B5F" w:rsidRPr="00000C5C">
        <w:rPr>
          <w:rFonts w:eastAsia="Times New Roman"/>
        </w:rPr>
        <w:t>й документацией, не представил О</w:t>
      </w:r>
      <w:r w:rsidR="00372C46" w:rsidRPr="00000C5C">
        <w:rPr>
          <w:rFonts w:eastAsia="Times New Roman"/>
        </w:rPr>
        <w:t>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14:paraId="314FD4DC" w14:textId="77777777" w:rsidR="00372C46" w:rsidRPr="00000C5C" w:rsidRDefault="00B5282B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>
        <w:rPr>
          <w:rFonts w:eastAsia="Times New Roman"/>
        </w:rPr>
        <w:t>18</w:t>
      </w:r>
      <w:r w:rsidR="00372C46" w:rsidRPr="00000C5C">
        <w:rPr>
          <w:rFonts w:eastAsia="Times New Roman"/>
        </w:rPr>
        <w:t>.4. В случае если победитель конкурса признан уклони</w:t>
      </w:r>
      <w:r w:rsidR="00635B5F" w:rsidRPr="00000C5C">
        <w:rPr>
          <w:rFonts w:eastAsia="Times New Roman"/>
        </w:rPr>
        <w:t>вшимся от заключения договора, О</w:t>
      </w:r>
      <w:r w:rsidR="00372C46" w:rsidRPr="00000C5C">
        <w:rPr>
          <w:rFonts w:eastAsia="Times New Roman"/>
        </w:rPr>
        <w:t xml:space="preserve">рганизатор конкурса вправе обратиться в суд с иском о понуждении победителя конкурса заключить договор, а также о возмещении убытков, </w:t>
      </w:r>
      <w:proofErr w:type="spellStart"/>
      <w:r w:rsidR="00372C46" w:rsidRPr="00000C5C">
        <w:rPr>
          <w:rFonts w:eastAsia="Times New Roman"/>
        </w:rPr>
        <w:t>причиненных</w:t>
      </w:r>
      <w:proofErr w:type="spellEnd"/>
      <w:r w:rsidR="00372C46" w:rsidRPr="00000C5C">
        <w:rPr>
          <w:rFonts w:eastAsia="Times New Roman"/>
        </w:rPr>
        <w:t xml:space="preserve">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</w:t>
      </w:r>
      <w:hyperlink r:id="rId27" w:history="1">
        <w:r w:rsidR="00372C46" w:rsidRPr="00000C5C">
          <w:rPr>
            <w:rFonts w:eastAsia="Times New Roman"/>
          </w:rPr>
          <w:t xml:space="preserve">пунктом </w:t>
        </w:r>
      </w:hyperlink>
      <w:r w:rsidR="00372C46" w:rsidRPr="00000C5C">
        <w:rPr>
          <w:rFonts w:eastAsia="Times New Roman"/>
        </w:rPr>
        <w:t xml:space="preserve">20.1. </w:t>
      </w:r>
      <w:r w:rsidR="00677D96" w:rsidRPr="00000C5C">
        <w:rPr>
          <w:rFonts w:eastAsia="Times New Roman"/>
        </w:rPr>
        <w:t xml:space="preserve">конкурсной </w:t>
      </w:r>
      <w:r w:rsidR="006A1E8A" w:rsidRPr="00000C5C">
        <w:rPr>
          <w:rFonts w:eastAsia="Times New Roman"/>
        </w:rPr>
        <w:t>документации</w:t>
      </w:r>
      <w:r w:rsidR="00372C46" w:rsidRPr="00000C5C">
        <w:rPr>
          <w:rFonts w:eastAsia="Times New Roman"/>
        </w:rPr>
        <w:t xml:space="preserve">. </w:t>
      </w:r>
      <w:r w:rsidR="00372C46" w:rsidRPr="00B5282B">
        <w:rPr>
          <w:rFonts w:eastAsia="Times New Roman"/>
        </w:rPr>
        <w:t xml:space="preserve">Организатор конкурса </w:t>
      </w:r>
      <w:r w:rsidR="00372C46" w:rsidRPr="00B5282B">
        <w:rPr>
          <w:rFonts w:eastAsia="Times New Roman"/>
          <w:u w:val="single"/>
        </w:rPr>
        <w:t>в течение трех рабочих дней</w:t>
      </w:r>
      <w:r w:rsidR="00372C46" w:rsidRPr="00B5282B">
        <w:rPr>
          <w:rFonts w:eastAsia="Times New Roman"/>
        </w:rPr>
        <w:t xml:space="preserve"> с даты подписания протокола оценки и сопоставления заявок </w:t>
      </w:r>
      <w:proofErr w:type="spellStart"/>
      <w:r w:rsidR="00372C46" w:rsidRPr="00B5282B">
        <w:rPr>
          <w:rFonts w:eastAsia="Times New Roman"/>
        </w:rPr>
        <w:t>передает</w:t>
      </w:r>
      <w:proofErr w:type="spellEnd"/>
      <w:r w:rsidR="00372C46" w:rsidRPr="00B5282B">
        <w:rPr>
          <w:rFonts w:eastAsia="Times New Roman"/>
        </w:rPr>
        <w:t xml:space="preserve"> участнику конкурса, заявке на участие в конкурсе которого присвоен второй номер, один экземпляр протокола и проект договора</w:t>
      </w:r>
      <w:r w:rsidR="00372C46" w:rsidRPr="00000C5C">
        <w:rPr>
          <w:rFonts w:eastAsia="Times New Roman"/>
        </w:rPr>
        <w:t xml:space="preserve">, который составляется </w:t>
      </w:r>
      <w:proofErr w:type="spellStart"/>
      <w:r w:rsidR="00372C46" w:rsidRPr="00000C5C">
        <w:rPr>
          <w:rFonts w:eastAsia="Times New Roman"/>
        </w:rPr>
        <w:t>путем</w:t>
      </w:r>
      <w:proofErr w:type="spellEnd"/>
      <w:r w:rsidR="00372C46" w:rsidRPr="00000C5C">
        <w:rPr>
          <w:rFonts w:eastAsia="Times New Roman"/>
        </w:rPr>
        <w:t xml:space="preserve">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участие в конкурсе которого присвоен второй номер, в десят</w:t>
      </w:r>
      <w:r w:rsidR="00635B5F" w:rsidRPr="00000C5C">
        <w:rPr>
          <w:rFonts w:eastAsia="Times New Roman"/>
        </w:rPr>
        <w:t>идневный срок и представляется О</w:t>
      </w:r>
      <w:r w:rsidR="00372C46" w:rsidRPr="00000C5C">
        <w:rPr>
          <w:rFonts w:eastAsia="Times New Roman"/>
        </w:rPr>
        <w:t>рганизатору конкурса.</w:t>
      </w:r>
    </w:p>
    <w:p w14:paraId="5EA5BC6F" w14:textId="77777777" w:rsidR="00372C46" w:rsidRPr="00000C5C" w:rsidRDefault="00372C46" w:rsidP="008819D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000C5C">
        <w:rPr>
          <w:rFonts w:eastAsia="Times New Roman"/>
        </w:rPr>
        <w:lastRenderedPageBreak/>
        <w:t>При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участника конкурса, заявке на участие в конкурсе которого присвоен второй</w:t>
      </w:r>
      <w:r w:rsidR="00635B5F" w:rsidRPr="00000C5C">
        <w:rPr>
          <w:rFonts w:eastAsia="Times New Roman"/>
        </w:rPr>
        <w:t xml:space="preserve"> номер, от заключения договора О</w:t>
      </w:r>
      <w:r w:rsidRPr="00000C5C">
        <w:rPr>
          <w:rFonts w:eastAsia="Times New Roman"/>
        </w:rPr>
        <w:t xml:space="preserve">рганизатор конкурса вправе обратиться в суд с иском о понуждении такого участника заключить договор, а также о возмещении убытков, </w:t>
      </w:r>
      <w:proofErr w:type="spellStart"/>
      <w:r w:rsidRPr="00000C5C">
        <w:rPr>
          <w:rFonts w:eastAsia="Times New Roman"/>
        </w:rPr>
        <w:t>причиненных</w:t>
      </w:r>
      <w:proofErr w:type="spellEnd"/>
      <w:r w:rsidRPr="00000C5C">
        <w:rPr>
          <w:rFonts w:eastAsia="Times New Roman"/>
        </w:rPr>
        <w:t xml:space="preserve"> уклонением от заключения договора. В случае если договор не </w:t>
      </w:r>
      <w:proofErr w:type="spellStart"/>
      <w:r w:rsidRPr="00000C5C">
        <w:rPr>
          <w:rFonts w:eastAsia="Times New Roman"/>
        </w:rPr>
        <w:t>заключен</w:t>
      </w:r>
      <w:proofErr w:type="spellEnd"/>
      <w:r w:rsidRPr="00000C5C">
        <w:rPr>
          <w:rFonts w:eastAsia="Times New Roman"/>
        </w:rPr>
        <w:t xml:space="preserve">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14:paraId="173AD73A" w14:textId="77777777" w:rsidR="00372C46" w:rsidRPr="00000C5C" w:rsidRDefault="00B5282B" w:rsidP="008819D1">
      <w:pPr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18</w:t>
      </w:r>
      <w:r w:rsidR="00677D96" w:rsidRPr="00000C5C">
        <w:rPr>
          <w:iCs/>
        </w:rPr>
        <w:t>.</w:t>
      </w:r>
      <w:proofErr w:type="gramStart"/>
      <w:r>
        <w:rPr>
          <w:iCs/>
        </w:rPr>
        <w:t>5</w:t>
      </w:r>
      <w:r w:rsidR="00677D96" w:rsidRPr="00000C5C">
        <w:rPr>
          <w:iCs/>
        </w:rPr>
        <w:t>.</w:t>
      </w:r>
      <w:r w:rsidR="00FD7446" w:rsidRPr="00000C5C">
        <w:rPr>
          <w:iCs/>
        </w:rPr>
        <w:t>Условия</w:t>
      </w:r>
      <w:proofErr w:type="gramEnd"/>
      <w:r w:rsidR="00FD7446" w:rsidRPr="00000C5C">
        <w:rPr>
          <w:iCs/>
        </w:rPr>
        <w:t xml:space="preserve">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14:paraId="475F8AEF" w14:textId="77777777" w:rsidR="00607B9F" w:rsidRDefault="00607B9F" w:rsidP="008819D1">
      <w:pPr>
        <w:autoSpaceDE w:val="0"/>
        <w:autoSpaceDN w:val="0"/>
        <w:adjustRightInd w:val="0"/>
        <w:jc w:val="both"/>
        <w:rPr>
          <w:iCs/>
        </w:rPr>
      </w:pPr>
    </w:p>
    <w:p w14:paraId="7F293148" w14:textId="72A2EA01" w:rsidR="004001C2" w:rsidRDefault="00B5282B" w:rsidP="008819D1">
      <w:pPr>
        <w:autoSpaceDE w:val="0"/>
        <w:autoSpaceDN w:val="0"/>
        <w:adjustRightInd w:val="0"/>
        <w:jc w:val="both"/>
      </w:pPr>
      <w:r>
        <w:rPr>
          <w:iCs/>
        </w:rPr>
        <w:t>19</w:t>
      </w:r>
      <w:r w:rsidR="00FD7446" w:rsidRPr="00000C5C">
        <w:rPr>
          <w:iCs/>
        </w:rPr>
        <w:t>. Проекты договоров аренды нежилых помещений прилагаются к настоящей документации</w:t>
      </w:r>
      <w:r w:rsidR="002A3016" w:rsidRPr="00000C5C">
        <w:t>.</w:t>
      </w:r>
      <w:bookmarkEnd w:id="10"/>
    </w:p>
    <w:p w14:paraId="4A6C0434" w14:textId="2CEA0939" w:rsidR="004001C2" w:rsidRDefault="004001C2" w:rsidP="008819D1">
      <w:pPr>
        <w:autoSpaceDE w:val="0"/>
        <w:autoSpaceDN w:val="0"/>
        <w:adjustRightInd w:val="0"/>
        <w:jc w:val="both"/>
      </w:pPr>
    </w:p>
    <w:p w14:paraId="29708A61" w14:textId="5D796754" w:rsidR="004001C2" w:rsidRDefault="004001C2" w:rsidP="008819D1">
      <w:pPr>
        <w:autoSpaceDE w:val="0"/>
        <w:autoSpaceDN w:val="0"/>
        <w:adjustRightInd w:val="0"/>
        <w:jc w:val="both"/>
      </w:pPr>
    </w:p>
    <w:p w14:paraId="157DF548" w14:textId="1C3796FC" w:rsidR="004001C2" w:rsidRDefault="004001C2" w:rsidP="008819D1">
      <w:pPr>
        <w:autoSpaceDE w:val="0"/>
        <w:autoSpaceDN w:val="0"/>
        <w:adjustRightInd w:val="0"/>
        <w:jc w:val="both"/>
      </w:pPr>
    </w:p>
    <w:p w14:paraId="1BA8147F" w14:textId="77777777" w:rsidR="004001C2" w:rsidRDefault="004001C2" w:rsidP="008819D1">
      <w:pPr>
        <w:autoSpaceDE w:val="0"/>
        <w:autoSpaceDN w:val="0"/>
        <w:adjustRightInd w:val="0"/>
        <w:jc w:val="both"/>
      </w:pPr>
    </w:p>
    <w:p w14:paraId="3E6E1DB0" w14:textId="77777777" w:rsidR="00F5620B" w:rsidRPr="00000C5C" w:rsidRDefault="00F5620B" w:rsidP="008819D1">
      <w:pPr>
        <w:autoSpaceDE w:val="0"/>
        <w:autoSpaceDN w:val="0"/>
        <w:adjustRightInd w:val="0"/>
        <w:jc w:val="both"/>
        <w:rPr>
          <w:iCs/>
        </w:rPr>
      </w:pPr>
    </w:p>
    <w:p w14:paraId="406CFD88" w14:textId="77777777" w:rsidR="00E951AC" w:rsidRDefault="00E951AC" w:rsidP="00375E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3212EFE8" w14:textId="77777777" w:rsidR="00E951AC" w:rsidRDefault="00E951AC" w:rsidP="00375E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2961C117" w14:textId="77777777" w:rsidR="00E951AC" w:rsidRDefault="00E951AC" w:rsidP="00375E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015D8DAC" w14:textId="77777777" w:rsidR="00E951AC" w:rsidRDefault="00E951AC" w:rsidP="00375E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027532A7" w14:textId="77777777" w:rsidR="00E951AC" w:rsidRDefault="00E951AC" w:rsidP="00375E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50C78E58" w14:textId="77777777" w:rsidR="00E951AC" w:rsidRDefault="00E951AC" w:rsidP="00375E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02B542CC" w14:textId="77777777" w:rsidR="00E951AC" w:rsidRDefault="00E951AC" w:rsidP="00375E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403CED2D" w14:textId="12AC9AA4" w:rsidR="00FD7446" w:rsidRPr="00000C5C" w:rsidRDefault="00FD7446" w:rsidP="00375E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00C5C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D30838" w:rsidRPr="00000C5C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000C5C">
        <w:rPr>
          <w:rFonts w:ascii="Times New Roman" w:hAnsi="Times New Roman" w:cs="Times New Roman"/>
          <w:b/>
          <w:i/>
          <w:sz w:val="24"/>
          <w:szCs w:val="24"/>
        </w:rPr>
        <w:t>. Форма описи документов, представляемых для участия в конкурсе.</w:t>
      </w:r>
    </w:p>
    <w:p w14:paraId="7C63B827" w14:textId="77777777" w:rsidR="00FD7446" w:rsidRPr="00000C5C" w:rsidRDefault="00FD7446" w:rsidP="008819D1"/>
    <w:p w14:paraId="189CA416" w14:textId="77777777" w:rsidR="00FD7446" w:rsidRPr="00000C5C" w:rsidRDefault="00FD7446" w:rsidP="008819D1">
      <w:pPr>
        <w:jc w:val="center"/>
      </w:pPr>
      <w:r w:rsidRPr="00000C5C">
        <w:t>ОПИСЬ ДОКУМЕНТОВ,</w:t>
      </w:r>
    </w:p>
    <w:p w14:paraId="4C4F9378" w14:textId="77777777" w:rsidR="00FD7446" w:rsidRPr="00000C5C" w:rsidRDefault="00FD7446" w:rsidP="008819D1">
      <w:pPr>
        <w:widowControl w:val="0"/>
        <w:jc w:val="center"/>
        <w:rPr>
          <w:b/>
          <w:color w:val="FF0000"/>
        </w:rPr>
      </w:pPr>
      <w:r w:rsidRPr="00000C5C">
        <w:t xml:space="preserve">предоставляемых для участия в </w:t>
      </w:r>
      <w:r w:rsidRPr="00000C5C">
        <w:rPr>
          <w:bCs/>
        </w:rPr>
        <w:t>конкурсе по отбору субъектов малого и среднего предпринимательства для предоставления в аренду нежилых</w:t>
      </w:r>
      <w:r w:rsidRPr="00000C5C">
        <w:t xml:space="preserve"> помещений </w:t>
      </w:r>
      <w:r w:rsidRPr="00000C5C">
        <w:rPr>
          <w:bCs/>
        </w:rPr>
        <w:t>в</w:t>
      </w:r>
      <w:r w:rsidRPr="00000C5C">
        <w:t xml:space="preserve"> Бизнес - инкубаторе</w:t>
      </w:r>
      <w:r w:rsidRPr="00000C5C">
        <w:rPr>
          <w:b/>
        </w:rPr>
        <w:t xml:space="preserve">  </w:t>
      </w:r>
      <w:r w:rsidRPr="00000C5C">
        <w:rPr>
          <w:rStyle w:val="af4"/>
          <w:b w:val="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15"/>
        <w:gridCol w:w="1559"/>
      </w:tblGrid>
      <w:tr w:rsidR="00F8524E" w:rsidRPr="009C3F70" w14:paraId="5CA0FBAA" w14:textId="77777777" w:rsidTr="009C3F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3D93445" w14:textId="77777777" w:rsidR="00F8524E" w:rsidRPr="009C3F70" w:rsidRDefault="00F8524E" w:rsidP="008819D1">
            <w:pPr>
              <w:jc w:val="center"/>
            </w:pPr>
            <w:r w:rsidRPr="009C3F70">
              <w:t>№ п\п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EE17" w14:textId="77777777" w:rsidR="00F8524E" w:rsidRPr="009C3F70" w:rsidRDefault="00F8524E" w:rsidP="008819D1">
            <w:pPr>
              <w:jc w:val="center"/>
            </w:pPr>
            <w:r w:rsidRPr="009C3F70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AD8DCF2" w14:textId="77777777" w:rsidR="00F8524E" w:rsidRPr="009C3F70" w:rsidRDefault="002D3FD5" w:rsidP="008819D1">
            <w:pPr>
              <w:jc w:val="center"/>
            </w:pPr>
            <w:proofErr w:type="spellStart"/>
            <w:r w:rsidRPr="009C3F70">
              <w:rPr>
                <w:lang w:val="en-US"/>
              </w:rPr>
              <w:t>Кол</w:t>
            </w:r>
            <w:proofErr w:type="spellEnd"/>
            <w:r w:rsidR="00007688" w:rsidRPr="009C3F70">
              <w:t>-</w:t>
            </w:r>
            <w:proofErr w:type="spellStart"/>
            <w:r w:rsidRPr="009C3F70">
              <w:rPr>
                <w:lang w:val="en-US"/>
              </w:rPr>
              <w:t>во</w:t>
            </w:r>
            <w:proofErr w:type="spellEnd"/>
            <w:r w:rsidR="00F8524E" w:rsidRPr="009C3F70">
              <w:t xml:space="preserve"> страниц</w:t>
            </w:r>
          </w:p>
        </w:tc>
      </w:tr>
      <w:tr w:rsidR="00F8524E" w:rsidRPr="009C3F70" w14:paraId="5D3BC2E4" w14:textId="77777777" w:rsidTr="002D3FD5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B1A" w14:textId="77777777" w:rsidR="00F8524E" w:rsidRPr="009C3F70" w:rsidRDefault="00F8524E" w:rsidP="008819D1">
            <w:pPr>
              <w:jc w:val="center"/>
            </w:pPr>
            <w:r w:rsidRPr="009C3F70"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EEF8" w14:textId="77777777" w:rsidR="00F8524E" w:rsidRPr="009C3F70" w:rsidRDefault="00F8524E" w:rsidP="008819D1">
            <w:r w:rsidRPr="009C3F70">
              <w:t>Заявление на участие в открытом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4E40" w14:textId="77777777" w:rsidR="00F8524E" w:rsidRPr="009C3F70" w:rsidRDefault="00F8524E" w:rsidP="008819D1">
            <w:pPr>
              <w:jc w:val="center"/>
            </w:pPr>
          </w:p>
        </w:tc>
      </w:tr>
      <w:tr w:rsidR="00F8524E" w:rsidRPr="009C3F70" w14:paraId="6E6CFCCF" w14:textId="77777777" w:rsidTr="002D3FD5">
        <w:trPr>
          <w:cantSplit/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9645" w14:textId="77777777" w:rsidR="00F8524E" w:rsidRPr="009C3F70" w:rsidRDefault="00F8524E" w:rsidP="008819D1">
            <w:pPr>
              <w:jc w:val="center"/>
            </w:pPr>
            <w:r w:rsidRPr="009C3F70"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F0F" w14:textId="77777777" w:rsidR="00F8524E" w:rsidRPr="009C3F70" w:rsidRDefault="00F8524E" w:rsidP="008819D1">
            <w:pPr>
              <w:jc w:val="both"/>
            </w:pPr>
            <w:r w:rsidRPr="009C3F70">
              <w:t>Анкета участника открытого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BB2" w14:textId="77777777" w:rsidR="00F8524E" w:rsidRPr="009C3F70" w:rsidRDefault="00F8524E" w:rsidP="008819D1">
            <w:pPr>
              <w:jc w:val="center"/>
            </w:pPr>
          </w:p>
        </w:tc>
      </w:tr>
      <w:tr w:rsidR="00F8524E" w:rsidRPr="009C3F70" w14:paraId="78D0FEA9" w14:textId="77777777" w:rsidTr="002D3FD5">
        <w:trPr>
          <w:cantSplit/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689" w14:textId="77777777" w:rsidR="00F8524E" w:rsidRPr="009C3F70" w:rsidRDefault="00F8524E" w:rsidP="008819D1">
            <w:pPr>
              <w:jc w:val="center"/>
            </w:pPr>
            <w:r w:rsidRPr="009C3F70"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0FE" w14:textId="77777777" w:rsidR="00F5574F" w:rsidRPr="009C3F70" w:rsidRDefault="00F3536E" w:rsidP="008819D1">
            <w:pPr>
              <w:jc w:val="both"/>
            </w:pPr>
            <w:r w:rsidRPr="009C3F70">
              <w:t xml:space="preserve">Для юридических лиц: </w:t>
            </w:r>
            <w:r w:rsidR="00F8524E" w:rsidRPr="009C3F70">
              <w:t>Выписка из единого государственного реестра юридических лиц (ЕГРЮЛ)</w:t>
            </w:r>
            <w:r w:rsidR="00F5574F" w:rsidRPr="009C3F70">
              <w:t xml:space="preserve"> или нотариально заверенная копия такой выписки,</w:t>
            </w:r>
            <w:r w:rsidR="00F8524E" w:rsidRPr="009C3F70">
              <w:t xml:space="preserve"> </w:t>
            </w:r>
            <w:r w:rsidR="00F5574F" w:rsidRPr="009C3F70">
              <w:t>полученная не ранее чем за 6 (шесть) месяцев до даты размещения на официальном сайте торгов извещения о проведении конкурса</w:t>
            </w:r>
          </w:p>
          <w:p w14:paraId="415F8757" w14:textId="77777777" w:rsidR="00F8524E" w:rsidRPr="009C3F70" w:rsidRDefault="00F3536E" w:rsidP="008819D1">
            <w:pPr>
              <w:jc w:val="both"/>
            </w:pPr>
            <w:r w:rsidRPr="009C3F70">
              <w:t>Для индивидуальных предпринимателей: В</w:t>
            </w:r>
            <w:r w:rsidR="00F8524E" w:rsidRPr="009C3F70">
              <w:t xml:space="preserve">ыписка из единого государственного реестра индивидуальных предпринимателей (ЕГРИП) или нотариально заверенная копия такой выписки, полученная не ранее чем за 6 (шесть) месяцев до даты размещения на официальном сайте </w:t>
            </w:r>
            <w:r w:rsidR="00F5574F" w:rsidRPr="009C3F70">
              <w:t xml:space="preserve">торгов </w:t>
            </w:r>
            <w:r w:rsidR="00F8524E" w:rsidRPr="009C3F70">
              <w:t>извещения о проведении конкурса</w:t>
            </w:r>
          </w:p>
          <w:p w14:paraId="08D7F0FF" w14:textId="77777777" w:rsidR="00F3536E" w:rsidRPr="009C3F70" w:rsidRDefault="00F3536E" w:rsidP="008819D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18B0" w14:textId="77777777" w:rsidR="00F8524E" w:rsidRPr="009C3F70" w:rsidRDefault="00F8524E" w:rsidP="008819D1">
            <w:pPr>
              <w:jc w:val="center"/>
            </w:pPr>
          </w:p>
        </w:tc>
      </w:tr>
      <w:tr w:rsidR="00F8524E" w:rsidRPr="009C3F70" w14:paraId="692E4A69" w14:textId="77777777" w:rsidTr="002D3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ABA" w14:textId="77777777" w:rsidR="00F8524E" w:rsidRPr="009C3F70" w:rsidRDefault="00F8524E" w:rsidP="008819D1">
            <w:pPr>
              <w:jc w:val="center"/>
            </w:pPr>
            <w:r w:rsidRPr="009C3F70">
              <w:t>4.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277" w14:textId="77777777" w:rsidR="00F8524E" w:rsidRPr="009C3F70" w:rsidRDefault="00F8524E" w:rsidP="008819D1">
            <w:pPr>
              <w:jc w:val="both"/>
            </w:pPr>
            <w:r w:rsidRPr="009C3F70">
              <w:rPr>
                <w:bCs/>
                <w:color w:val="000000"/>
              </w:rPr>
      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конкурсе, или </w:t>
            </w:r>
            <w:r w:rsidRPr="009C3F70">
              <w:rPr>
                <w:color w:val="000000"/>
              </w:rPr>
              <w:t xml:space="preserve">доверенность на </w:t>
            </w:r>
            <w:r w:rsidRPr="009C3F70">
              <w:rPr>
                <w:color w:val="000000"/>
              </w:rPr>
              <w:lastRenderedPageBreak/>
              <w:t>уполномоченное лицо, имеющее право подписи и представления интересов организации – участника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0F1B" w14:textId="77777777" w:rsidR="00F8524E" w:rsidRPr="009C3F70" w:rsidRDefault="00F8524E" w:rsidP="008819D1">
            <w:pPr>
              <w:jc w:val="center"/>
            </w:pPr>
          </w:p>
        </w:tc>
      </w:tr>
      <w:tr w:rsidR="00F8524E" w:rsidRPr="009C3F70" w14:paraId="3135A01D" w14:textId="77777777" w:rsidTr="002D3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28D" w14:textId="77777777" w:rsidR="00F8524E" w:rsidRPr="009C3F70" w:rsidRDefault="00F8524E" w:rsidP="008819D1">
            <w:pPr>
              <w:jc w:val="center"/>
            </w:pPr>
            <w:r w:rsidRPr="009C3F70">
              <w:t>5.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DFC" w14:textId="77777777" w:rsidR="00F8524E" w:rsidRPr="009C3F70" w:rsidRDefault="00F8524E" w:rsidP="008819D1">
            <w:pPr>
              <w:jc w:val="both"/>
            </w:pPr>
            <w:r w:rsidRPr="009C3F70">
              <w:t>Копии учредительных документов</w:t>
            </w:r>
            <w:r w:rsidR="00AA2472" w:rsidRPr="009C3F70">
              <w:t xml:space="preserve"> заявителя (для юридических лиц</w:t>
            </w:r>
            <w:r w:rsidR="00F92750" w:rsidRPr="009C3F70">
              <w:t xml:space="preserve">: устав, копия свидетельства о государственной регистрации, копия свидетельства о постановке на </w:t>
            </w:r>
            <w:proofErr w:type="spellStart"/>
            <w:r w:rsidR="00F92750" w:rsidRPr="009C3F70">
              <w:t>учет</w:t>
            </w:r>
            <w:proofErr w:type="spellEnd"/>
            <w:r w:rsidR="00F92750" w:rsidRPr="009C3F70">
              <w:t xml:space="preserve"> в налоговом органе)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050" w14:textId="77777777" w:rsidR="00F8524E" w:rsidRPr="009C3F70" w:rsidRDefault="00F8524E" w:rsidP="008819D1">
            <w:pPr>
              <w:jc w:val="center"/>
            </w:pPr>
          </w:p>
        </w:tc>
      </w:tr>
      <w:tr w:rsidR="00F8524E" w:rsidRPr="009C3F70" w14:paraId="090C5771" w14:textId="77777777" w:rsidTr="002D3FD5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688" w14:textId="77777777" w:rsidR="00F8524E" w:rsidRPr="009C3F70" w:rsidRDefault="00F8524E" w:rsidP="008819D1">
            <w:pPr>
              <w:jc w:val="center"/>
            </w:pPr>
            <w:r w:rsidRPr="009C3F70">
              <w:t>6.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D2FC" w14:textId="77777777" w:rsidR="00F8524E" w:rsidRPr="009C3F70" w:rsidRDefault="00F8524E" w:rsidP="008819D1">
            <w:pPr>
              <w:jc w:val="both"/>
            </w:pPr>
            <w:r w:rsidRPr="009C3F70">
              <w:t>Заявление об отсутствии решения о ликвидации заявителя (для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BF86" w14:textId="77777777" w:rsidR="00F8524E" w:rsidRPr="009C3F70" w:rsidRDefault="00F8524E" w:rsidP="008819D1">
            <w:pPr>
              <w:jc w:val="center"/>
            </w:pPr>
          </w:p>
        </w:tc>
      </w:tr>
      <w:tr w:rsidR="00F8524E" w:rsidRPr="009C3F70" w14:paraId="6EF1D581" w14:textId="77777777" w:rsidTr="002D3FD5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2C6" w14:textId="77777777" w:rsidR="00F8524E" w:rsidRPr="009C3F70" w:rsidRDefault="00F8524E" w:rsidP="008819D1">
            <w:pPr>
              <w:jc w:val="center"/>
            </w:pPr>
            <w:r w:rsidRPr="009C3F70">
              <w:t>7.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6CA9" w14:textId="77777777" w:rsidR="00F8524E" w:rsidRPr="009C3F70" w:rsidRDefault="00F8524E" w:rsidP="008819D1">
            <w:pPr>
              <w:jc w:val="both"/>
            </w:pPr>
            <w:r w:rsidRPr="009C3F70">
              <w:t xml:space="preserve">Заявление об отсутствии решения арбитражного суда о признании </w:t>
            </w:r>
            <w:proofErr w:type="gramStart"/>
            <w:r w:rsidRPr="009C3F70">
              <w:t>заявителя  банкротом</w:t>
            </w:r>
            <w:proofErr w:type="gramEnd"/>
            <w:r w:rsidRPr="009C3F70">
              <w:t xml:space="preserve"> и об открытии конкурсного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7B38" w14:textId="77777777" w:rsidR="00F8524E" w:rsidRPr="009C3F70" w:rsidRDefault="00F8524E" w:rsidP="008819D1">
            <w:pPr>
              <w:jc w:val="center"/>
            </w:pPr>
          </w:p>
        </w:tc>
      </w:tr>
      <w:tr w:rsidR="00BA1F72" w:rsidRPr="009C3F70" w14:paraId="5DA7D63F" w14:textId="77777777" w:rsidTr="009B421C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E9D" w14:textId="77777777" w:rsidR="00BA1F72" w:rsidRPr="009C3F70" w:rsidRDefault="002105E3" w:rsidP="008819D1">
            <w:pPr>
              <w:jc w:val="center"/>
            </w:pPr>
            <w:r w:rsidRPr="009C3F70">
              <w:t>8.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47A" w14:textId="77777777" w:rsidR="00BA1F72" w:rsidRPr="009C3F70" w:rsidRDefault="002105E3" w:rsidP="008819D1">
            <w:pPr>
              <w:jc w:val="both"/>
            </w:pPr>
            <w:r w:rsidRPr="009C3F70">
              <w:t>Заявление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530" w14:textId="77777777" w:rsidR="00BA1F72" w:rsidRPr="009C3F70" w:rsidRDefault="00BA1F72" w:rsidP="008819D1">
            <w:pPr>
              <w:jc w:val="center"/>
            </w:pPr>
          </w:p>
        </w:tc>
      </w:tr>
      <w:tr w:rsidR="00BA1F72" w:rsidRPr="009C3F70" w14:paraId="5E256F2D" w14:textId="77777777" w:rsidTr="002D3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77D" w14:textId="77777777" w:rsidR="00BA1F72" w:rsidRPr="009C3F70" w:rsidRDefault="002105E3" w:rsidP="008819D1">
            <w:pPr>
              <w:jc w:val="center"/>
            </w:pPr>
            <w:r w:rsidRPr="009C3F70">
              <w:t>9.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FC3" w14:textId="77777777" w:rsidR="00BA1F72" w:rsidRPr="009C3F70" w:rsidRDefault="002105E3" w:rsidP="008819D1">
            <w:pPr>
              <w:jc w:val="both"/>
            </w:pPr>
            <w:r w:rsidRPr="009C3F70">
              <w:t>Бизнес-план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560" w14:textId="77777777" w:rsidR="00BA1F72" w:rsidRPr="009C3F70" w:rsidRDefault="00BA1F72" w:rsidP="008819D1">
            <w:pPr>
              <w:jc w:val="center"/>
            </w:pPr>
          </w:p>
        </w:tc>
      </w:tr>
      <w:tr w:rsidR="00BA1F72" w:rsidRPr="009C3F70" w14:paraId="47015C84" w14:textId="77777777" w:rsidTr="002D3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03D" w14:textId="77777777" w:rsidR="00BA1F72" w:rsidRPr="009C3F70" w:rsidRDefault="002105E3" w:rsidP="008819D1">
            <w:pPr>
              <w:jc w:val="center"/>
            </w:pPr>
            <w:r w:rsidRPr="009C3F70">
              <w:t>10.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DC5" w14:textId="77777777" w:rsidR="00BA1F72" w:rsidRPr="009C3F70" w:rsidRDefault="002105E3" w:rsidP="008819D1">
            <w:pPr>
              <w:jc w:val="both"/>
            </w:pPr>
            <w:r w:rsidRPr="009C3F70">
              <w:t>Другие документы, предоставленные по усмотрению участником открытого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E0D7" w14:textId="77777777" w:rsidR="00BA1F72" w:rsidRPr="009C3F70" w:rsidRDefault="00BA1F72" w:rsidP="008819D1">
            <w:pPr>
              <w:jc w:val="center"/>
            </w:pPr>
          </w:p>
        </w:tc>
      </w:tr>
      <w:tr w:rsidR="00BA1F72" w:rsidRPr="00007688" w14:paraId="2CEA17BD" w14:textId="77777777" w:rsidTr="002D3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793" w14:textId="77777777" w:rsidR="00BA1F72" w:rsidRPr="009C3F70" w:rsidRDefault="00BA1F72" w:rsidP="008819D1">
            <w:pPr>
              <w:jc w:val="center"/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127" w14:textId="77777777" w:rsidR="00BA1F72" w:rsidRPr="00007688" w:rsidRDefault="00BA1F72" w:rsidP="008819D1">
            <w:pPr>
              <w:jc w:val="right"/>
            </w:pPr>
            <w:r w:rsidRPr="009C3F70">
              <w:t>Итого страниц: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EB55" w14:textId="77777777" w:rsidR="00BA1F72" w:rsidRPr="00007688" w:rsidRDefault="00BA1F72" w:rsidP="008819D1">
            <w:pPr>
              <w:jc w:val="center"/>
            </w:pPr>
          </w:p>
        </w:tc>
      </w:tr>
    </w:tbl>
    <w:p w14:paraId="2B9D6AE1" w14:textId="77777777" w:rsidR="00FD7446" w:rsidRPr="00000C5C" w:rsidRDefault="00FD7446" w:rsidP="008819D1"/>
    <w:p w14:paraId="5119FC93" w14:textId="77777777" w:rsidR="00AD3B92" w:rsidRPr="00000C5C" w:rsidRDefault="00AD3B92" w:rsidP="008819D1">
      <w:r w:rsidRPr="00000C5C">
        <w:t xml:space="preserve">Руководитель организации _____________________ (Фамилия И.О.)    </w:t>
      </w:r>
    </w:p>
    <w:p w14:paraId="6CFB6E23" w14:textId="77777777" w:rsidR="00AD3B92" w:rsidRPr="00000C5C" w:rsidRDefault="00AD3B92" w:rsidP="008819D1">
      <w:pPr>
        <w:rPr>
          <w:vertAlign w:val="superscript"/>
        </w:rPr>
      </w:pPr>
      <w:r w:rsidRPr="00000C5C">
        <w:rPr>
          <w:vertAlign w:val="superscript"/>
        </w:rPr>
        <w:t xml:space="preserve">                                                                                                        (подпись)</w:t>
      </w:r>
    </w:p>
    <w:p w14:paraId="04BD33A6" w14:textId="77777777" w:rsidR="00AD3B92" w:rsidRPr="00000C5C" w:rsidRDefault="00AD3B92" w:rsidP="008819D1">
      <w:pPr>
        <w:ind w:left="4248" w:firstLine="708"/>
        <w:rPr>
          <w:vertAlign w:val="superscript"/>
        </w:rPr>
      </w:pPr>
      <w:r w:rsidRPr="00000C5C">
        <w:rPr>
          <w:vertAlign w:val="superscript"/>
        </w:rPr>
        <w:t>м.п.</w:t>
      </w:r>
    </w:p>
    <w:p w14:paraId="69730F64" w14:textId="77777777" w:rsidR="00FD7446" w:rsidRDefault="00FD7446" w:rsidP="008819D1"/>
    <w:p w14:paraId="7E224FFB" w14:textId="77777777" w:rsidR="00C84609" w:rsidRDefault="00C84609" w:rsidP="008819D1"/>
    <w:p w14:paraId="05635C87" w14:textId="77777777" w:rsidR="00C84609" w:rsidRPr="00000C5C" w:rsidRDefault="00C84609" w:rsidP="008819D1"/>
    <w:p w14:paraId="4FE162C3" w14:textId="77777777" w:rsidR="00684FAE" w:rsidRDefault="00684FAE" w:rsidP="008819D1">
      <w:pPr>
        <w:pStyle w:val="a3"/>
        <w:rPr>
          <w:b/>
          <w:i/>
          <w:sz w:val="24"/>
          <w:szCs w:val="24"/>
        </w:rPr>
      </w:pPr>
    </w:p>
    <w:p w14:paraId="1496A3C4" w14:textId="77777777" w:rsidR="00684FAE" w:rsidRDefault="00684FAE" w:rsidP="008819D1">
      <w:pPr>
        <w:pStyle w:val="a3"/>
        <w:rPr>
          <w:b/>
          <w:i/>
          <w:sz w:val="24"/>
          <w:szCs w:val="24"/>
        </w:rPr>
      </w:pPr>
    </w:p>
    <w:p w14:paraId="72155045" w14:textId="77777777" w:rsidR="00684FAE" w:rsidRDefault="00684FAE" w:rsidP="008819D1">
      <w:pPr>
        <w:pStyle w:val="a3"/>
        <w:rPr>
          <w:b/>
          <w:i/>
          <w:sz w:val="24"/>
          <w:szCs w:val="24"/>
        </w:rPr>
      </w:pPr>
    </w:p>
    <w:p w14:paraId="36B55E81" w14:textId="77777777" w:rsidR="00D30838" w:rsidRPr="00000C5C" w:rsidRDefault="00D30838" w:rsidP="00375EF3">
      <w:pPr>
        <w:pStyle w:val="a3"/>
        <w:jc w:val="right"/>
        <w:rPr>
          <w:b/>
          <w:i/>
          <w:sz w:val="24"/>
          <w:szCs w:val="24"/>
        </w:rPr>
      </w:pPr>
      <w:r w:rsidRPr="00000C5C">
        <w:rPr>
          <w:b/>
          <w:i/>
          <w:sz w:val="24"/>
          <w:szCs w:val="24"/>
        </w:rPr>
        <w:t xml:space="preserve">Приложение 2. Форма </w:t>
      </w:r>
      <w:r w:rsidR="00A826CB" w:rsidRPr="00000C5C">
        <w:rPr>
          <w:b/>
          <w:i/>
          <w:sz w:val="24"/>
          <w:szCs w:val="24"/>
        </w:rPr>
        <w:t>заяв</w:t>
      </w:r>
      <w:r w:rsidR="009C3F70">
        <w:rPr>
          <w:b/>
          <w:i/>
          <w:sz w:val="24"/>
          <w:szCs w:val="24"/>
        </w:rPr>
        <w:t>ки</w:t>
      </w:r>
      <w:r w:rsidRPr="00000C5C">
        <w:rPr>
          <w:b/>
          <w:i/>
          <w:sz w:val="24"/>
          <w:szCs w:val="24"/>
        </w:rPr>
        <w:t xml:space="preserve"> на участие в открытом конкурсе.</w:t>
      </w:r>
    </w:p>
    <w:p w14:paraId="66F74304" w14:textId="77777777" w:rsidR="00D30838" w:rsidRPr="002D3FD5" w:rsidRDefault="00D30838" w:rsidP="008819D1">
      <w:pPr>
        <w:rPr>
          <w:szCs w:val="22"/>
        </w:rPr>
      </w:pPr>
      <w:r w:rsidRPr="002D3FD5">
        <w:rPr>
          <w:szCs w:val="22"/>
        </w:rPr>
        <w:t>На бланке организации</w:t>
      </w:r>
    </w:p>
    <w:p w14:paraId="36D2ED96" w14:textId="77777777" w:rsidR="00D30838" w:rsidRPr="00000C5C" w:rsidRDefault="00D30838" w:rsidP="008819D1">
      <w:r w:rsidRPr="00000C5C">
        <w:t>Дата, исх. номер</w:t>
      </w:r>
    </w:p>
    <w:p w14:paraId="54F15401" w14:textId="77777777" w:rsidR="00D30838" w:rsidRPr="00000C5C" w:rsidRDefault="00A826CB" w:rsidP="008819D1">
      <w:pPr>
        <w:pStyle w:val="2"/>
        <w:rPr>
          <w:sz w:val="24"/>
          <w:szCs w:val="24"/>
        </w:rPr>
      </w:pPr>
      <w:r w:rsidRPr="00000C5C">
        <w:rPr>
          <w:sz w:val="24"/>
          <w:szCs w:val="24"/>
        </w:rPr>
        <w:t>Заяв</w:t>
      </w:r>
      <w:r w:rsidR="009C3F70">
        <w:rPr>
          <w:sz w:val="24"/>
          <w:szCs w:val="24"/>
        </w:rPr>
        <w:t>ка</w:t>
      </w:r>
    </w:p>
    <w:p w14:paraId="49309343" w14:textId="77777777" w:rsidR="00D30838" w:rsidRPr="00000C5C" w:rsidRDefault="00D30838" w:rsidP="008819D1">
      <w:pPr>
        <w:pStyle w:val="2"/>
        <w:rPr>
          <w:b w:val="0"/>
          <w:sz w:val="24"/>
          <w:szCs w:val="24"/>
        </w:rPr>
      </w:pPr>
      <w:r w:rsidRPr="00000C5C">
        <w:rPr>
          <w:b w:val="0"/>
          <w:sz w:val="24"/>
          <w:szCs w:val="24"/>
        </w:rPr>
        <w:t xml:space="preserve">на участие в конкурсе по отбору субъектов малого и среднего </w:t>
      </w:r>
      <w:proofErr w:type="gramStart"/>
      <w:r w:rsidRPr="00000C5C">
        <w:rPr>
          <w:b w:val="0"/>
          <w:sz w:val="24"/>
          <w:szCs w:val="24"/>
        </w:rPr>
        <w:t xml:space="preserve">предпринимательства </w:t>
      </w:r>
      <w:r w:rsidRPr="00000C5C">
        <w:rPr>
          <w:b w:val="0"/>
          <w:bCs/>
          <w:sz w:val="24"/>
          <w:szCs w:val="24"/>
        </w:rPr>
        <w:t xml:space="preserve"> для</w:t>
      </w:r>
      <w:proofErr w:type="gramEnd"/>
      <w:r w:rsidRPr="00000C5C">
        <w:rPr>
          <w:b w:val="0"/>
          <w:bCs/>
          <w:sz w:val="24"/>
          <w:szCs w:val="24"/>
        </w:rPr>
        <w:t xml:space="preserve"> предоставления в аренду нежилых</w:t>
      </w:r>
      <w:r w:rsidRPr="00000C5C">
        <w:rPr>
          <w:b w:val="0"/>
          <w:sz w:val="24"/>
          <w:szCs w:val="24"/>
        </w:rPr>
        <w:t xml:space="preserve"> помещений </w:t>
      </w:r>
      <w:r w:rsidRPr="00000C5C">
        <w:rPr>
          <w:b w:val="0"/>
          <w:bCs/>
          <w:sz w:val="24"/>
          <w:szCs w:val="24"/>
        </w:rPr>
        <w:t xml:space="preserve">в </w:t>
      </w:r>
      <w:r w:rsidRPr="00000C5C">
        <w:rPr>
          <w:b w:val="0"/>
          <w:sz w:val="24"/>
          <w:szCs w:val="24"/>
        </w:rPr>
        <w:t xml:space="preserve"> Бизнес </w:t>
      </w:r>
      <w:r w:rsidR="00626783" w:rsidRPr="00000C5C">
        <w:rPr>
          <w:b w:val="0"/>
          <w:sz w:val="24"/>
          <w:szCs w:val="24"/>
        </w:rPr>
        <w:t>–</w:t>
      </w:r>
      <w:r w:rsidRPr="00000C5C">
        <w:rPr>
          <w:b w:val="0"/>
          <w:sz w:val="24"/>
          <w:szCs w:val="24"/>
        </w:rPr>
        <w:t xml:space="preserve"> инкубаторе</w:t>
      </w:r>
    </w:p>
    <w:p w14:paraId="678E5691" w14:textId="77777777" w:rsidR="00626783" w:rsidRPr="00000C5C" w:rsidRDefault="00626783" w:rsidP="008819D1"/>
    <w:p w14:paraId="5A9BE1B9" w14:textId="77777777" w:rsidR="00D30838" w:rsidRPr="00000C5C" w:rsidRDefault="00D30838" w:rsidP="008819D1">
      <w:pPr>
        <w:ind w:firstLine="567"/>
        <w:jc w:val="both"/>
      </w:pPr>
      <w:r w:rsidRPr="00000C5C">
        <w:t xml:space="preserve">1. Изучив конкурсную документацию проведения </w:t>
      </w:r>
      <w:r w:rsidRPr="00000C5C">
        <w:rPr>
          <w:bCs/>
        </w:rPr>
        <w:t>конкурса по отбору субъектов малого и среднего предпринимательства для предоставления в аренду нежилых</w:t>
      </w:r>
      <w:r w:rsidRPr="00000C5C">
        <w:t xml:space="preserve"> помещений </w:t>
      </w:r>
      <w:r w:rsidRPr="00000C5C">
        <w:rPr>
          <w:bCs/>
        </w:rPr>
        <w:t xml:space="preserve">в </w:t>
      </w:r>
      <w:r w:rsidRPr="00000C5C">
        <w:t>Бизнес - инкубаторе_____________________________________</w:t>
      </w:r>
      <w:r w:rsidR="00DF57D2">
        <w:t>_____</w:t>
      </w:r>
      <w:r w:rsidRPr="00000C5C">
        <w:t xml:space="preserve">________ </w:t>
      </w:r>
    </w:p>
    <w:p w14:paraId="292F6960" w14:textId="77777777" w:rsidR="00D30838" w:rsidRPr="00D7143E" w:rsidRDefault="008819D1" w:rsidP="008819D1">
      <w:pPr>
        <w:jc w:val="center"/>
        <w:rPr>
          <w:vertAlign w:val="superscript"/>
        </w:rPr>
      </w:pPr>
      <w:r>
        <w:rPr>
          <w:vertAlign w:val="superscript"/>
        </w:rPr>
        <w:t xml:space="preserve">   </w:t>
      </w:r>
      <w:r w:rsidR="00DF57D2" w:rsidRPr="00D7143E">
        <w:rPr>
          <w:vertAlign w:val="superscript"/>
        </w:rPr>
        <w:t xml:space="preserve"> </w:t>
      </w:r>
      <w:r w:rsidR="00D30838" w:rsidRPr="00D7143E">
        <w:rPr>
          <w:vertAlign w:val="superscript"/>
        </w:rPr>
        <w:t xml:space="preserve">(полное наименование юридического лица или </w:t>
      </w:r>
      <w:r w:rsidR="00DF57D2" w:rsidRPr="00D7143E">
        <w:rPr>
          <w:vertAlign w:val="superscript"/>
        </w:rPr>
        <w:t>индивидуального   предпринимателя</w:t>
      </w:r>
      <w:r w:rsidR="00D30838" w:rsidRPr="00D7143E">
        <w:rPr>
          <w:vertAlign w:val="superscript"/>
        </w:rPr>
        <w:t>)</w:t>
      </w:r>
    </w:p>
    <w:p w14:paraId="1AEA4252" w14:textId="77777777" w:rsidR="00DF57D2" w:rsidRPr="00000C5C" w:rsidRDefault="00D30838" w:rsidP="008819D1">
      <w:r w:rsidRPr="00000C5C">
        <w:t>в лице</w:t>
      </w:r>
      <w:r w:rsidR="00DF57D2">
        <w:t xml:space="preserve"> </w:t>
      </w:r>
      <w:r w:rsidRPr="00000C5C">
        <w:t>_________________________</w:t>
      </w:r>
      <w:r w:rsidR="003155BC">
        <w:t>_______________________________________</w:t>
      </w:r>
      <w:r w:rsidRPr="00000C5C">
        <w:t>_____________,</w:t>
      </w:r>
      <w:r w:rsidR="00DF57D2" w:rsidRPr="00DF57D2">
        <w:t xml:space="preserve"> </w:t>
      </w:r>
    </w:p>
    <w:p w14:paraId="27FF1157" w14:textId="77777777" w:rsidR="00D30838" w:rsidRPr="00D7143E" w:rsidRDefault="00D30838" w:rsidP="008819D1">
      <w:pPr>
        <w:jc w:val="center"/>
        <w:rPr>
          <w:vertAlign w:val="superscript"/>
        </w:rPr>
      </w:pPr>
      <w:r w:rsidRPr="00D7143E">
        <w:rPr>
          <w:vertAlign w:val="superscript"/>
        </w:rPr>
        <w:t>(фамилия, имя, отчество, должность)</w:t>
      </w:r>
    </w:p>
    <w:p w14:paraId="7F49105E" w14:textId="77777777" w:rsidR="00DF57D2" w:rsidRPr="00DF57D2" w:rsidRDefault="00933003" w:rsidP="008819D1">
      <w:pPr>
        <w:rPr>
          <w:sz w:val="20"/>
          <w:szCs w:val="20"/>
        </w:rPr>
      </w:pPr>
      <w:r w:rsidRPr="00000C5C">
        <w:t>действующего на ос</w:t>
      </w:r>
      <w:r>
        <w:t>новании</w:t>
      </w:r>
      <w:r w:rsidR="003155BC">
        <w:t xml:space="preserve"> </w:t>
      </w:r>
      <w:r w:rsidR="00DF57D2">
        <w:rPr>
          <w:sz w:val="20"/>
          <w:szCs w:val="20"/>
        </w:rPr>
        <w:t>_______________________________________________________________</w:t>
      </w:r>
      <w:r w:rsidR="003155BC">
        <w:rPr>
          <w:sz w:val="20"/>
          <w:szCs w:val="20"/>
        </w:rPr>
        <w:t>_____</w:t>
      </w:r>
      <w:r w:rsidR="00DF57D2">
        <w:rPr>
          <w:sz w:val="20"/>
          <w:szCs w:val="20"/>
        </w:rPr>
        <w:t>___</w:t>
      </w:r>
      <w:r w:rsidR="003155BC">
        <w:rPr>
          <w:sz w:val="20"/>
          <w:szCs w:val="20"/>
        </w:rPr>
        <w:t>,</w:t>
      </w:r>
    </w:p>
    <w:p w14:paraId="3105D737" w14:textId="77777777" w:rsidR="00DF57D2" w:rsidRDefault="00D30838" w:rsidP="008819D1">
      <w:r w:rsidRPr="00000C5C">
        <w:t>заявляет о согласии участвовать в конкурсе</w:t>
      </w:r>
      <w:r w:rsidR="00F12D54" w:rsidRPr="00000C5C">
        <w:t xml:space="preserve"> в отношении лота на право заключения договора аренды недвижимого имущества:</w:t>
      </w:r>
    </w:p>
    <w:p w14:paraId="481E3691" w14:textId="77777777" w:rsidR="00F12D54" w:rsidRPr="00CB5070" w:rsidRDefault="00F12D54" w:rsidP="008819D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0C5C">
        <w:t xml:space="preserve"> </w:t>
      </w:r>
      <w:r w:rsidRPr="00CB507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="00DF57D2" w:rsidRPr="00CB507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</w:t>
      </w:r>
      <w:r w:rsidRPr="00CB507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_______________________,</w:t>
      </w:r>
    </w:p>
    <w:p w14:paraId="4A202D7F" w14:textId="77777777" w:rsidR="00F12D54" w:rsidRPr="00D7143E" w:rsidRDefault="00F12D54" w:rsidP="008819D1">
      <w:pPr>
        <w:jc w:val="center"/>
        <w:rPr>
          <w:vertAlign w:val="superscript"/>
        </w:rPr>
      </w:pPr>
      <w:r w:rsidRPr="00D7143E">
        <w:rPr>
          <w:vertAlign w:val="superscript"/>
        </w:rPr>
        <w:t>(</w:t>
      </w:r>
      <w:r w:rsidR="003155BC" w:rsidRPr="00D7143E">
        <w:rPr>
          <w:vertAlign w:val="superscript"/>
        </w:rPr>
        <w:t>лот, кабинет, площадь</w:t>
      </w:r>
      <w:r w:rsidRPr="00D7143E">
        <w:rPr>
          <w:vertAlign w:val="superscript"/>
        </w:rPr>
        <w:t>, адрес)</w:t>
      </w:r>
    </w:p>
    <w:p w14:paraId="4F7E2C4A" w14:textId="77777777" w:rsidR="00D30838" w:rsidRPr="00000C5C" w:rsidRDefault="00D30838" w:rsidP="008819D1">
      <w:pPr>
        <w:suppressAutoHyphens/>
        <w:rPr>
          <w:bCs/>
          <w:iCs/>
          <w:color w:val="000000"/>
        </w:rPr>
      </w:pPr>
      <w:r w:rsidRPr="00000C5C">
        <w:t xml:space="preserve"> на условиях, установленных в конкурсной документации, в случае победы заключить договор </w:t>
      </w:r>
      <w:proofErr w:type="gramStart"/>
      <w:r w:rsidRPr="00000C5C">
        <w:t>аренды  в</w:t>
      </w:r>
      <w:proofErr w:type="gramEnd"/>
      <w:r w:rsidRPr="00000C5C">
        <w:t xml:space="preserve"> соответствии с условиями конкурса и нашего конкурсного предложения, и направляет настоящую заявку.</w:t>
      </w:r>
    </w:p>
    <w:p w14:paraId="3675F3D7" w14:textId="77777777" w:rsidR="00D30838" w:rsidRPr="00C84609" w:rsidRDefault="00D30838" w:rsidP="008819D1">
      <w:pPr>
        <w:pStyle w:val="a3"/>
        <w:ind w:firstLine="567"/>
        <w:rPr>
          <w:b/>
          <w:sz w:val="24"/>
          <w:szCs w:val="24"/>
        </w:rPr>
      </w:pPr>
      <w:r w:rsidRPr="00000C5C">
        <w:rPr>
          <w:sz w:val="24"/>
          <w:szCs w:val="24"/>
        </w:rPr>
        <w:lastRenderedPageBreak/>
        <w:t>2. В случае</w:t>
      </w:r>
      <w:r w:rsidR="003155BC">
        <w:rPr>
          <w:sz w:val="24"/>
          <w:szCs w:val="24"/>
        </w:rPr>
        <w:t xml:space="preserve">, </w:t>
      </w:r>
      <w:r w:rsidRPr="00000C5C">
        <w:rPr>
          <w:sz w:val="24"/>
          <w:szCs w:val="24"/>
        </w:rPr>
        <w:t xml:space="preserve">если наши предложения будут признаны лучшими, мы </w:t>
      </w:r>
      <w:proofErr w:type="spellStart"/>
      <w:r w:rsidRPr="00000C5C">
        <w:rPr>
          <w:sz w:val="24"/>
          <w:szCs w:val="24"/>
        </w:rPr>
        <w:t>берем</w:t>
      </w:r>
      <w:proofErr w:type="spellEnd"/>
      <w:r w:rsidRPr="00000C5C">
        <w:rPr>
          <w:sz w:val="24"/>
          <w:szCs w:val="24"/>
        </w:rPr>
        <w:t xml:space="preserve"> на себя обязательства подписать договор аренды </w:t>
      </w:r>
      <w:r w:rsidRPr="00000C5C">
        <w:rPr>
          <w:bCs/>
          <w:sz w:val="24"/>
          <w:szCs w:val="24"/>
        </w:rPr>
        <w:t>нежилых</w:t>
      </w:r>
      <w:r w:rsidRPr="00000C5C">
        <w:rPr>
          <w:sz w:val="24"/>
          <w:szCs w:val="24"/>
        </w:rPr>
        <w:t xml:space="preserve"> помещений</w:t>
      </w:r>
      <w:r w:rsidRPr="00000C5C">
        <w:rPr>
          <w:bCs/>
          <w:sz w:val="24"/>
          <w:szCs w:val="24"/>
        </w:rPr>
        <w:t xml:space="preserve"> в </w:t>
      </w:r>
      <w:r w:rsidRPr="00000C5C">
        <w:rPr>
          <w:sz w:val="24"/>
          <w:szCs w:val="24"/>
        </w:rPr>
        <w:t>бизнес - инкубаторе в соответствии с требованиями конкурсной документации и на условиях, которые мы назовём в нашем конкурсно</w:t>
      </w:r>
      <w:r w:rsidR="003155BC">
        <w:rPr>
          <w:sz w:val="24"/>
          <w:szCs w:val="24"/>
        </w:rPr>
        <w:t>й</w:t>
      </w:r>
      <w:r w:rsidRPr="00000C5C">
        <w:rPr>
          <w:sz w:val="24"/>
          <w:szCs w:val="24"/>
        </w:rPr>
        <w:t xml:space="preserve"> </w:t>
      </w:r>
      <w:r w:rsidR="003155BC">
        <w:rPr>
          <w:sz w:val="24"/>
          <w:szCs w:val="24"/>
        </w:rPr>
        <w:t>заявке</w:t>
      </w:r>
      <w:r w:rsidRPr="00000C5C">
        <w:rPr>
          <w:sz w:val="24"/>
          <w:szCs w:val="24"/>
        </w:rPr>
        <w:t xml:space="preserve">, в срок </w:t>
      </w:r>
      <w:r w:rsidRPr="00C84609">
        <w:rPr>
          <w:b/>
          <w:sz w:val="24"/>
          <w:szCs w:val="24"/>
        </w:rPr>
        <w:t>не позднее 10 (</w:t>
      </w:r>
      <w:r w:rsidR="003155BC" w:rsidRPr="00C84609">
        <w:rPr>
          <w:b/>
          <w:sz w:val="24"/>
          <w:szCs w:val="24"/>
        </w:rPr>
        <w:t>д</w:t>
      </w:r>
      <w:r w:rsidRPr="00C84609">
        <w:rPr>
          <w:b/>
          <w:sz w:val="24"/>
          <w:szCs w:val="24"/>
        </w:rPr>
        <w:t xml:space="preserve">есяти) рабочих дней со дня утверждения протокола об итогах конкурса. </w:t>
      </w:r>
    </w:p>
    <w:p w14:paraId="66185A97" w14:textId="77777777" w:rsidR="00D30838" w:rsidRPr="00000C5C" w:rsidRDefault="00D30838" w:rsidP="008819D1">
      <w:pPr>
        <w:pStyle w:val="a3"/>
        <w:ind w:firstLine="567"/>
        <w:rPr>
          <w:sz w:val="24"/>
          <w:szCs w:val="24"/>
        </w:rPr>
      </w:pPr>
      <w:r w:rsidRPr="00000C5C">
        <w:rPr>
          <w:sz w:val="24"/>
          <w:szCs w:val="24"/>
        </w:rPr>
        <w:t xml:space="preserve">3. В случае, если победитель конкурса будет признан уклонившимся от заключения договора аренды </w:t>
      </w:r>
      <w:r w:rsidRPr="00000C5C">
        <w:rPr>
          <w:bCs/>
          <w:sz w:val="24"/>
          <w:szCs w:val="24"/>
        </w:rPr>
        <w:t>нежилых</w:t>
      </w:r>
      <w:r w:rsidRPr="00000C5C">
        <w:rPr>
          <w:sz w:val="24"/>
          <w:szCs w:val="24"/>
        </w:rPr>
        <w:t xml:space="preserve"> помещений </w:t>
      </w:r>
      <w:r w:rsidRPr="00000C5C">
        <w:rPr>
          <w:bCs/>
          <w:sz w:val="24"/>
          <w:szCs w:val="24"/>
        </w:rPr>
        <w:t xml:space="preserve">в </w:t>
      </w:r>
      <w:r w:rsidRPr="00000C5C">
        <w:rPr>
          <w:sz w:val="24"/>
          <w:szCs w:val="24"/>
        </w:rPr>
        <w:t xml:space="preserve">Бизнес - инкубаторе с Организатором конкурса и нашей заявке на участие в конкурсе будет присвоен второй номер, мы обязуемся </w:t>
      </w:r>
      <w:proofErr w:type="gramStart"/>
      <w:r w:rsidRPr="00000C5C">
        <w:rPr>
          <w:sz w:val="24"/>
          <w:szCs w:val="24"/>
        </w:rPr>
        <w:t>подписать  договор</w:t>
      </w:r>
      <w:proofErr w:type="gramEnd"/>
      <w:r w:rsidRPr="00000C5C">
        <w:rPr>
          <w:sz w:val="24"/>
          <w:szCs w:val="24"/>
        </w:rPr>
        <w:t xml:space="preserve"> аренды  с Организатором конкурса.</w:t>
      </w:r>
    </w:p>
    <w:p w14:paraId="4F584ABD" w14:textId="77777777" w:rsidR="00D30838" w:rsidRPr="00000C5C" w:rsidRDefault="00D30838" w:rsidP="008819D1">
      <w:pPr>
        <w:pStyle w:val="a3"/>
        <w:ind w:firstLine="567"/>
        <w:jc w:val="left"/>
        <w:rPr>
          <w:sz w:val="24"/>
          <w:szCs w:val="24"/>
        </w:rPr>
      </w:pPr>
      <w:r w:rsidRPr="00000C5C">
        <w:rPr>
          <w:sz w:val="24"/>
          <w:szCs w:val="24"/>
        </w:rPr>
        <w:t xml:space="preserve">4. На заявленные требования к участию в конкурсе предоставляем документы согласно описи на </w:t>
      </w:r>
      <w:r w:rsidR="003155BC">
        <w:rPr>
          <w:sz w:val="24"/>
          <w:szCs w:val="24"/>
        </w:rPr>
        <w:t>__</w:t>
      </w:r>
      <w:r w:rsidR="00352E30">
        <w:rPr>
          <w:sz w:val="24"/>
          <w:szCs w:val="24"/>
        </w:rPr>
        <w:t>_</w:t>
      </w:r>
      <w:r w:rsidRPr="00000C5C">
        <w:rPr>
          <w:sz w:val="24"/>
          <w:szCs w:val="24"/>
        </w:rPr>
        <w:t>_</w:t>
      </w:r>
      <w:r w:rsidR="00352E30">
        <w:rPr>
          <w:sz w:val="24"/>
          <w:szCs w:val="24"/>
        </w:rPr>
        <w:t xml:space="preserve"> </w:t>
      </w:r>
      <w:r w:rsidRPr="00000C5C">
        <w:rPr>
          <w:sz w:val="24"/>
          <w:szCs w:val="24"/>
        </w:rPr>
        <w:t>(___</w:t>
      </w:r>
      <w:r w:rsidR="003155BC">
        <w:rPr>
          <w:sz w:val="24"/>
          <w:szCs w:val="24"/>
        </w:rPr>
        <w:t>________________________</w:t>
      </w:r>
      <w:r w:rsidRPr="00000C5C">
        <w:rPr>
          <w:sz w:val="24"/>
          <w:szCs w:val="24"/>
        </w:rPr>
        <w:t>___) страницах.</w:t>
      </w:r>
    </w:p>
    <w:p w14:paraId="0938267B" w14:textId="77777777" w:rsidR="00D30838" w:rsidRPr="00000C5C" w:rsidRDefault="00D30838" w:rsidP="008819D1">
      <w:pPr>
        <w:ind w:firstLine="567"/>
      </w:pPr>
      <w:r w:rsidRPr="00000C5C">
        <w:t>5. Настоящей заявкой подтверждаем, что ______________</w:t>
      </w:r>
      <w:r w:rsidR="003155BC">
        <w:t>_____________________</w:t>
      </w:r>
      <w:r w:rsidRPr="00000C5C">
        <w:t>_____</w:t>
      </w:r>
    </w:p>
    <w:p w14:paraId="4A28ECCA" w14:textId="77777777" w:rsidR="00D30838" w:rsidRPr="00D7143E" w:rsidRDefault="0009342F" w:rsidP="008819D1">
      <w:pPr>
        <w:pStyle w:val="a6"/>
        <w:spacing w:after="0"/>
        <w:ind w:firstLine="567"/>
        <w:rPr>
          <w:vertAlign w:val="superscript"/>
        </w:rPr>
      </w:pPr>
      <w:r w:rsidRPr="00D7143E">
        <w:rPr>
          <w:vertAlign w:val="superscript"/>
        </w:rPr>
        <w:t xml:space="preserve"> </w:t>
      </w:r>
      <w:r w:rsidR="003155BC" w:rsidRPr="00D7143E">
        <w:rPr>
          <w:vertAlign w:val="superscript"/>
        </w:rPr>
        <w:t xml:space="preserve">                                                                           </w:t>
      </w:r>
      <w:r w:rsidR="00D7143E">
        <w:rPr>
          <w:vertAlign w:val="superscript"/>
        </w:rPr>
        <w:t xml:space="preserve">                                </w:t>
      </w:r>
      <w:r w:rsidR="003155BC" w:rsidRPr="00D7143E">
        <w:rPr>
          <w:vertAlign w:val="superscript"/>
        </w:rPr>
        <w:t xml:space="preserve">  </w:t>
      </w:r>
      <w:r w:rsidR="00D30838" w:rsidRPr="00D7143E">
        <w:rPr>
          <w:vertAlign w:val="superscript"/>
        </w:rPr>
        <w:t>(наименование участника конкурса)</w:t>
      </w:r>
    </w:p>
    <w:p w14:paraId="1F10CC63" w14:textId="77777777" w:rsidR="00D30838" w:rsidRPr="00000C5C" w:rsidRDefault="00D30838" w:rsidP="008819D1">
      <w:pPr>
        <w:pStyle w:val="32"/>
        <w:spacing w:after="0"/>
        <w:rPr>
          <w:sz w:val="24"/>
          <w:szCs w:val="24"/>
        </w:rPr>
      </w:pPr>
      <w:r w:rsidRPr="00000C5C">
        <w:rPr>
          <w:sz w:val="24"/>
          <w:szCs w:val="24"/>
        </w:rPr>
        <w:t xml:space="preserve">соответствует требованиям, предъявляемым к </w:t>
      </w:r>
      <w:proofErr w:type="gramStart"/>
      <w:r w:rsidRPr="00000C5C">
        <w:rPr>
          <w:sz w:val="24"/>
          <w:szCs w:val="24"/>
        </w:rPr>
        <w:t>участникам  конкурса</w:t>
      </w:r>
      <w:proofErr w:type="gramEnd"/>
      <w:r w:rsidRPr="00000C5C">
        <w:rPr>
          <w:sz w:val="24"/>
          <w:szCs w:val="24"/>
        </w:rPr>
        <w:t>, в том числе:</w:t>
      </w:r>
    </w:p>
    <w:p w14:paraId="627DC4FC" w14:textId="77777777" w:rsidR="00D30838" w:rsidRPr="00000C5C" w:rsidRDefault="00D30838" w:rsidP="008819D1">
      <w:pPr>
        <w:pStyle w:val="a6"/>
        <w:spacing w:after="0"/>
        <w:ind w:firstLine="567"/>
      </w:pPr>
      <w:r w:rsidRPr="00000C5C">
        <w:t xml:space="preserve">5.1. В отношении </w:t>
      </w:r>
      <w:r w:rsidR="003155BC">
        <w:t>заявителя</w:t>
      </w:r>
      <w:r w:rsidRPr="00000C5C">
        <w:t xml:space="preserve"> не проводится процедура банкротства</w:t>
      </w:r>
      <w:r w:rsidR="003155BC">
        <w:t>, конкурсного производства</w:t>
      </w:r>
      <w:r w:rsidR="003155BC" w:rsidRPr="00000C5C">
        <w:t xml:space="preserve"> </w:t>
      </w:r>
      <w:r w:rsidRPr="00000C5C">
        <w:t xml:space="preserve">либо в отношении </w:t>
      </w:r>
      <w:r w:rsidR="003155BC">
        <w:t>заявителя</w:t>
      </w:r>
      <w:r w:rsidRPr="00000C5C">
        <w:t xml:space="preserve"> - юридического лица не </w:t>
      </w:r>
      <w:r w:rsidR="003155BC">
        <w:t>проводится процедура ликвидации</w:t>
      </w:r>
      <w:r w:rsidRPr="00000C5C">
        <w:t>.</w:t>
      </w:r>
    </w:p>
    <w:p w14:paraId="0DFADB48" w14:textId="77777777" w:rsidR="00D30838" w:rsidRPr="00000C5C" w:rsidRDefault="00D30838" w:rsidP="008819D1">
      <w:pPr>
        <w:pStyle w:val="a6"/>
        <w:spacing w:after="0"/>
        <w:ind w:firstLine="567"/>
      </w:pPr>
      <w:r w:rsidRPr="00000C5C">
        <w:t xml:space="preserve">5.2. Деятельность </w:t>
      </w:r>
      <w:r w:rsidR="003155BC">
        <w:t>заявителя</w:t>
      </w:r>
      <w:r w:rsidRPr="00000C5C">
        <w:t xml:space="preserve"> не приостановлена в порядке, предусмотренном Кодексом Российской Федерации об административных правонарушениях.</w:t>
      </w:r>
    </w:p>
    <w:p w14:paraId="6BBB0390" w14:textId="77777777" w:rsidR="00D30838" w:rsidRPr="00000C5C" w:rsidRDefault="00D30838" w:rsidP="008819D1">
      <w:pPr>
        <w:pStyle w:val="a6"/>
        <w:spacing w:after="0"/>
        <w:ind w:firstLine="567"/>
      </w:pPr>
      <w:r w:rsidRPr="00000C5C">
        <w:t>6. Настоящим гарантируем достоверность предоставленной нами в заявке информации и подтверждаем право Организатора конкурса запрашивать о нас, в уполномоченных органах власти информацию, уточняющую предоставленные нами в ней сведения.</w:t>
      </w:r>
    </w:p>
    <w:p w14:paraId="0084A42D" w14:textId="77777777" w:rsidR="00D30838" w:rsidRPr="00000C5C" w:rsidRDefault="00DF57D2" w:rsidP="008819D1">
      <w:pPr>
        <w:pStyle w:val="a3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D30838" w:rsidRPr="00000C5C">
        <w:rPr>
          <w:sz w:val="24"/>
          <w:szCs w:val="24"/>
        </w:rPr>
        <w:t>. Настоящая заявка действует до завершения процедуры проведения открытого конкурса.</w:t>
      </w:r>
    </w:p>
    <w:p w14:paraId="7B9B055F" w14:textId="77777777" w:rsidR="008819D1" w:rsidRDefault="00D30838" w:rsidP="008819D1">
      <w:pPr>
        <w:pStyle w:val="a3"/>
        <w:ind w:firstLine="567"/>
        <w:jc w:val="left"/>
        <w:rPr>
          <w:sz w:val="24"/>
          <w:szCs w:val="24"/>
        </w:rPr>
      </w:pPr>
      <w:r w:rsidRPr="00000C5C">
        <w:rPr>
          <w:sz w:val="24"/>
          <w:szCs w:val="24"/>
        </w:rPr>
        <w:t>8. Корреспонденцию в наш адр</w:t>
      </w:r>
      <w:r w:rsidR="008819D1">
        <w:rPr>
          <w:sz w:val="24"/>
          <w:szCs w:val="24"/>
        </w:rPr>
        <w:t>ес просим направлять по адресу: _________________________________</w:t>
      </w:r>
    </w:p>
    <w:p w14:paraId="052A021B" w14:textId="77777777" w:rsidR="00AD3B92" w:rsidRPr="00000C5C" w:rsidRDefault="00AD3B92" w:rsidP="008819D1">
      <w:pPr>
        <w:pStyle w:val="a3"/>
        <w:ind w:firstLine="567"/>
        <w:jc w:val="left"/>
      </w:pPr>
      <w:r w:rsidRPr="00000C5C">
        <w:t>«___» _______________ 20___ г.</w:t>
      </w:r>
    </w:p>
    <w:p w14:paraId="379F76BD" w14:textId="77777777" w:rsidR="00D30838" w:rsidRPr="00B339D2" w:rsidRDefault="00D30838" w:rsidP="008819D1">
      <w:r w:rsidRPr="00B339D2">
        <w:t xml:space="preserve">Руководитель организации _____________________ (Фамилия И.О.)    </w:t>
      </w:r>
    </w:p>
    <w:p w14:paraId="7B9AFB96" w14:textId="77777777" w:rsidR="00D30838" w:rsidRPr="00B339D2" w:rsidRDefault="00D30838" w:rsidP="008819D1">
      <w:pPr>
        <w:rPr>
          <w:vertAlign w:val="superscript"/>
        </w:rPr>
      </w:pPr>
      <w:r w:rsidRPr="00B339D2">
        <w:rPr>
          <w:vertAlign w:val="superscript"/>
        </w:rPr>
        <w:t xml:space="preserve">                                                                                                        (подпись)</w:t>
      </w:r>
    </w:p>
    <w:p w14:paraId="03B29BE9" w14:textId="77777777" w:rsidR="00AD3B92" w:rsidRPr="00B339D2" w:rsidRDefault="00AD3B92" w:rsidP="008819D1">
      <w:pPr>
        <w:ind w:left="4248" w:firstLine="708"/>
        <w:rPr>
          <w:vertAlign w:val="superscript"/>
        </w:rPr>
      </w:pPr>
      <w:r w:rsidRPr="00B339D2">
        <w:rPr>
          <w:vertAlign w:val="superscript"/>
        </w:rPr>
        <w:t>м.п.</w:t>
      </w:r>
    </w:p>
    <w:p w14:paraId="7613FB34" w14:textId="77777777" w:rsidR="00D30838" w:rsidRPr="00B339D2" w:rsidRDefault="00D30838" w:rsidP="008819D1">
      <w:r w:rsidRPr="00B339D2">
        <w:t>Главный бухгалтер              ______________________ (Фамилия И.О.)</w:t>
      </w:r>
    </w:p>
    <w:p w14:paraId="7798F79E" w14:textId="77777777" w:rsidR="00D30838" w:rsidRPr="00000C5C" w:rsidRDefault="00D30838" w:rsidP="008819D1">
      <w:r w:rsidRPr="00B339D2">
        <w:rPr>
          <w:vertAlign w:val="superscript"/>
        </w:rPr>
        <w:tab/>
        <w:t xml:space="preserve">    </w:t>
      </w:r>
      <w:r w:rsidRPr="00B339D2">
        <w:rPr>
          <w:vertAlign w:val="superscript"/>
        </w:rPr>
        <w:tab/>
      </w:r>
      <w:r w:rsidRPr="00B339D2">
        <w:rPr>
          <w:vertAlign w:val="superscript"/>
        </w:rPr>
        <w:tab/>
      </w:r>
      <w:r w:rsidRPr="00B339D2">
        <w:rPr>
          <w:vertAlign w:val="superscript"/>
        </w:rPr>
        <w:tab/>
      </w:r>
      <w:r w:rsidRPr="00B339D2">
        <w:rPr>
          <w:vertAlign w:val="superscript"/>
        </w:rPr>
        <w:tab/>
        <w:t xml:space="preserve">   (подпись)</w:t>
      </w:r>
    </w:p>
    <w:p w14:paraId="426060CF" w14:textId="77777777" w:rsidR="00FC3F20" w:rsidRDefault="00FC3F20" w:rsidP="008819D1">
      <w:pPr>
        <w:pStyle w:val="a3"/>
        <w:rPr>
          <w:b/>
          <w:sz w:val="24"/>
          <w:szCs w:val="24"/>
        </w:rPr>
      </w:pPr>
    </w:p>
    <w:p w14:paraId="066EBB25" w14:textId="77777777" w:rsidR="008819D1" w:rsidRDefault="00FD7446" w:rsidP="008819D1">
      <w:pPr>
        <w:pStyle w:val="a3"/>
        <w:rPr>
          <w:b/>
          <w:sz w:val="24"/>
          <w:szCs w:val="24"/>
        </w:rPr>
      </w:pPr>
      <w:r w:rsidRPr="00000C5C">
        <w:rPr>
          <w:b/>
          <w:sz w:val="24"/>
          <w:szCs w:val="24"/>
        </w:rPr>
        <w:t xml:space="preserve"> </w:t>
      </w:r>
    </w:p>
    <w:p w14:paraId="610E3B07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79FB6B68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3D547C41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6D2F8CAC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54349220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7FD6C856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6DD08EF7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75098028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08866410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26B97216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335A7947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30EB76FB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54403B06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3F2525BA" w14:textId="77777777" w:rsidR="008819D1" w:rsidRDefault="008819D1" w:rsidP="008819D1">
      <w:pPr>
        <w:pStyle w:val="a3"/>
        <w:rPr>
          <w:b/>
          <w:sz w:val="24"/>
          <w:szCs w:val="24"/>
        </w:rPr>
      </w:pPr>
    </w:p>
    <w:p w14:paraId="1F1A5D8D" w14:textId="332636E3" w:rsidR="008819D1" w:rsidRDefault="008819D1" w:rsidP="008819D1">
      <w:pPr>
        <w:pStyle w:val="a3"/>
        <w:rPr>
          <w:b/>
          <w:sz w:val="24"/>
          <w:szCs w:val="24"/>
        </w:rPr>
      </w:pPr>
    </w:p>
    <w:p w14:paraId="5C14836C" w14:textId="77777777" w:rsidR="00D551E5" w:rsidRDefault="00D551E5" w:rsidP="008819D1">
      <w:pPr>
        <w:pStyle w:val="a3"/>
        <w:rPr>
          <w:b/>
          <w:sz w:val="24"/>
          <w:szCs w:val="24"/>
        </w:rPr>
      </w:pPr>
    </w:p>
    <w:p w14:paraId="5183A5B7" w14:textId="77777777" w:rsidR="00FD7446" w:rsidRPr="008819D1" w:rsidRDefault="00FD7446" w:rsidP="00375EF3">
      <w:pPr>
        <w:pStyle w:val="a3"/>
        <w:jc w:val="right"/>
        <w:rPr>
          <w:b/>
          <w:i/>
          <w:sz w:val="24"/>
          <w:szCs w:val="24"/>
        </w:rPr>
      </w:pPr>
      <w:r w:rsidRPr="008819D1">
        <w:rPr>
          <w:b/>
          <w:i/>
          <w:sz w:val="24"/>
          <w:szCs w:val="24"/>
        </w:rPr>
        <w:lastRenderedPageBreak/>
        <w:t>Приложение 3.  Форма анкеты участника конкурса</w:t>
      </w:r>
    </w:p>
    <w:p w14:paraId="42793FDD" w14:textId="77777777" w:rsidR="00FD7446" w:rsidRPr="00000C5C" w:rsidRDefault="00FD7446" w:rsidP="008819D1">
      <w:pPr>
        <w:pStyle w:val="a3"/>
        <w:jc w:val="left"/>
        <w:rPr>
          <w:sz w:val="24"/>
          <w:szCs w:val="24"/>
        </w:rPr>
      </w:pPr>
    </w:p>
    <w:p w14:paraId="4093C7B8" w14:textId="77777777" w:rsidR="00FD7446" w:rsidRPr="00000C5C" w:rsidRDefault="00FD7446" w:rsidP="008819D1">
      <w:pPr>
        <w:pStyle w:val="2"/>
        <w:rPr>
          <w:b w:val="0"/>
          <w:sz w:val="24"/>
          <w:szCs w:val="24"/>
        </w:rPr>
      </w:pPr>
      <w:r w:rsidRPr="00000C5C">
        <w:rPr>
          <w:b w:val="0"/>
          <w:sz w:val="24"/>
          <w:szCs w:val="24"/>
        </w:rPr>
        <w:t xml:space="preserve">АНКЕТА </w:t>
      </w:r>
      <w:proofErr w:type="gramStart"/>
      <w:r w:rsidRPr="00000C5C">
        <w:rPr>
          <w:b w:val="0"/>
          <w:sz w:val="24"/>
          <w:szCs w:val="24"/>
        </w:rPr>
        <w:t>УЧАСТНИКА  КОНКУРСА</w:t>
      </w:r>
      <w:proofErr w:type="gramEnd"/>
    </w:p>
    <w:p w14:paraId="0061ADCC" w14:textId="77777777" w:rsidR="00FD7446" w:rsidRPr="00000C5C" w:rsidRDefault="00FD7446" w:rsidP="008819D1">
      <w:pPr>
        <w:pStyle w:val="aa"/>
        <w:spacing w:before="0" w:beforeAutospacing="0" w:after="0" w:afterAutospacing="0"/>
        <w:jc w:val="center"/>
        <w:rPr>
          <w:rStyle w:val="af4"/>
          <w:rFonts w:ascii="Times New Roman" w:hAnsi="Times New Roman"/>
          <w:b w:val="0"/>
        </w:rPr>
      </w:pPr>
    </w:p>
    <w:p w14:paraId="3E551751" w14:textId="77777777" w:rsidR="00FD7446" w:rsidRPr="00000C5C" w:rsidRDefault="00FD7446" w:rsidP="008819D1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000C5C">
        <w:rPr>
          <w:rFonts w:ascii="Times New Roman" w:hAnsi="Times New Roman" w:cs="Times New Roman"/>
        </w:rPr>
        <w:t>1. Общие сведения об Участнике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5555"/>
      </w:tblGrid>
      <w:tr w:rsidR="00FD7446" w:rsidRPr="00000C5C" w14:paraId="7F103AE0" w14:textId="77777777" w:rsidTr="00375EF3">
        <w:tc>
          <w:tcPr>
            <w:tcW w:w="4510" w:type="dxa"/>
          </w:tcPr>
          <w:p w14:paraId="616C5EB5" w14:textId="77777777" w:rsidR="00FD7446" w:rsidRPr="00375EF3" w:rsidRDefault="00FD7446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3155BC" w:rsidRPr="00375EF3">
              <w:rPr>
                <w:rFonts w:ascii="Times New Roman" w:hAnsi="Times New Roman" w:cs="Times New Roman"/>
              </w:rPr>
              <w:t>заявителя</w:t>
            </w:r>
            <w:r w:rsidR="00C76C61" w:rsidRPr="00375EF3">
              <w:rPr>
                <w:rFonts w:ascii="Times New Roman" w:hAnsi="Times New Roman" w:cs="Times New Roman"/>
              </w:rPr>
              <w:t>/</w:t>
            </w:r>
            <w:proofErr w:type="spellStart"/>
            <w:r w:rsidR="00C76C61" w:rsidRPr="00375EF3">
              <w:rPr>
                <w:rFonts w:ascii="Times New Roman" w:hAnsi="Times New Roman" w:cs="Times New Roman"/>
              </w:rPr>
              <w:t>сокращенное</w:t>
            </w:r>
            <w:proofErr w:type="spellEnd"/>
            <w:r w:rsidR="00C76C61" w:rsidRPr="00375EF3">
              <w:rPr>
                <w:rFonts w:ascii="Times New Roman" w:hAnsi="Times New Roman" w:cs="Times New Roman"/>
              </w:rPr>
              <w:t xml:space="preserve"> наименование заявителя</w:t>
            </w:r>
          </w:p>
          <w:p w14:paraId="157A3DA4" w14:textId="77777777" w:rsidR="00C76C61" w:rsidRPr="00375EF3" w:rsidRDefault="00C76C61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0D9B8809" w14:textId="77777777" w:rsidR="00C76C61" w:rsidRPr="00375EF3" w:rsidRDefault="00C76C61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</w:tcPr>
          <w:p w14:paraId="22BE7160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</w:tr>
      <w:tr w:rsidR="00D30195" w:rsidRPr="00000C5C" w14:paraId="53E49C07" w14:textId="77777777" w:rsidTr="00375EF3">
        <w:tc>
          <w:tcPr>
            <w:tcW w:w="4510" w:type="dxa"/>
          </w:tcPr>
          <w:p w14:paraId="2CAF9CC3" w14:textId="77777777" w:rsidR="00D30195" w:rsidRPr="00375EF3" w:rsidRDefault="00D30195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ФИО, паспортные данные</w:t>
            </w:r>
            <w:r w:rsidR="0060441D" w:rsidRPr="00375EF3">
              <w:rPr>
                <w:rFonts w:ascii="Times New Roman" w:hAnsi="Times New Roman" w:cs="Times New Roman"/>
              </w:rPr>
              <w:t>, сведения о месте жительства</w:t>
            </w:r>
            <w:r w:rsidRPr="00375EF3">
              <w:rPr>
                <w:rFonts w:ascii="Times New Roman" w:hAnsi="Times New Roman" w:cs="Times New Roman"/>
              </w:rPr>
              <w:t xml:space="preserve"> (для физического лица)</w:t>
            </w:r>
          </w:p>
        </w:tc>
        <w:tc>
          <w:tcPr>
            <w:tcW w:w="5555" w:type="dxa"/>
          </w:tcPr>
          <w:p w14:paraId="681DA234" w14:textId="77777777" w:rsidR="00D30195" w:rsidRPr="00000C5C" w:rsidRDefault="00D30195" w:rsidP="008819D1"/>
        </w:tc>
      </w:tr>
      <w:tr w:rsidR="00FD7446" w:rsidRPr="00000C5C" w14:paraId="3E554C89" w14:textId="77777777" w:rsidTr="00375EF3">
        <w:tc>
          <w:tcPr>
            <w:tcW w:w="4510" w:type="dxa"/>
          </w:tcPr>
          <w:p w14:paraId="04428B0B" w14:textId="77777777" w:rsidR="00FD7446" w:rsidRPr="00375EF3" w:rsidRDefault="00C76C61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ИНН, ОГРН для юридического лица, ОГРНИП</w:t>
            </w:r>
            <w:r w:rsidR="00D279E5" w:rsidRPr="00375EF3">
              <w:rPr>
                <w:rFonts w:ascii="Times New Roman" w:hAnsi="Times New Roman" w:cs="Times New Roman"/>
              </w:rPr>
              <w:t xml:space="preserve"> – для </w:t>
            </w:r>
            <w:r w:rsidR="003155BC" w:rsidRPr="00375EF3">
              <w:rPr>
                <w:rFonts w:ascii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5555" w:type="dxa"/>
          </w:tcPr>
          <w:p w14:paraId="07DCD7F3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</w:tr>
      <w:tr w:rsidR="00FD7446" w:rsidRPr="00000C5C" w14:paraId="5BF3D4E6" w14:textId="77777777" w:rsidTr="00375EF3">
        <w:tc>
          <w:tcPr>
            <w:tcW w:w="4510" w:type="dxa"/>
          </w:tcPr>
          <w:p w14:paraId="6965F3A4" w14:textId="77777777" w:rsidR="00FD7446" w:rsidRPr="00375EF3" w:rsidRDefault="00D279E5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Сведения об организационно-правовой форме</w:t>
            </w:r>
          </w:p>
        </w:tc>
        <w:tc>
          <w:tcPr>
            <w:tcW w:w="5555" w:type="dxa"/>
          </w:tcPr>
          <w:p w14:paraId="0740CC8C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</w:tr>
      <w:tr w:rsidR="00C76C61" w:rsidRPr="00000C5C" w14:paraId="35ED8BDF" w14:textId="77777777" w:rsidTr="00375EF3">
        <w:tc>
          <w:tcPr>
            <w:tcW w:w="4510" w:type="dxa"/>
          </w:tcPr>
          <w:p w14:paraId="343B64AE" w14:textId="77777777" w:rsidR="00C76C61" w:rsidRPr="00375EF3" w:rsidRDefault="00C76C61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Юридический адрес заявителя</w:t>
            </w:r>
          </w:p>
        </w:tc>
        <w:tc>
          <w:tcPr>
            <w:tcW w:w="5555" w:type="dxa"/>
          </w:tcPr>
          <w:p w14:paraId="65923AFB" w14:textId="77777777" w:rsidR="00C76C61" w:rsidRPr="00000C5C" w:rsidRDefault="00C76C61" w:rsidP="008819D1"/>
        </w:tc>
      </w:tr>
      <w:tr w:rsidR="00FD7446" w:rsidRPr="00000C5C" w14:paraId="2C238080" w14:textId="77777777" w:rsidTr="00375EF3">
        <w:tc>
          <w:tcPr>
            <w:tcW w:w="4510" w:type="dxa"/>
          </w:tcPr>
          <w:p w14:paraId="751BB7EF" w14:textId="77777777" w:rsidR="00FD7446" w:rsidRPr="00375EF3" w:rsidRDefault="00C76C61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Фактический</w:t>
            </w:r>
            <w:r w:rsidR="00FD7446" w:rsidRPr="00375EF3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5555" w:type="dxa"/>
          </w:tcPr>
          <w:p w14:paraId="436C486E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</w:tr>
      <w:tr w:rsidR="00FD7446" w:rsidRPr="00000C5C" w14:paraId="2FD91FE8" w14:textId="77777777" w:rsidTr="00375EF3">
        <w:tc>
          <w:tcPr>
            <w:tcW w:w="4510" w:type="dxa"/>
          </w:tcPr>
          <w:p w14:paraId="69056E7D" w14:textId="77777777" w:rsidR="00FD7446" w:rsidRPr="00375EF3" w:rsidRDefault="00C76C61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Почтовый адрес с указанием почтового индекса</w:t>
            </w:r>
          </w:p>
        </w:tc>
        <w:tc>
          <w:tcPr>
            <w:tcW w:w="5555" w:type="dxa"/>
          </w:tcPr>
          <w:p w14:paraId="106C8FE6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</w:tr>
      <w:tr w:rsidR="00FD7446" w:rsidRPr="00000C5C" w14:paraId="57ECE6D3" w14:textId="77777777" w:rsidTr="00375EF3">
        <w:tc>
          <w:tcPr>
            <w:tcW w:w="4510" w:type="dxa"/>
          </w:tcPr>
          <w:p w14:paraId="37A9C759" w14:textId="77777777" w:rsidR="00FD7446" w:rsidRPr="00375EF3" w:rsidRDefault="00C76C61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Контактный т</w:t>
            </w:r>
            <w:r w:rsidR="00FD7446" w:rsidRPr="00375EF3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555" w:type="dxa"/>
          </w:tcPr>
          <w:p w14:paraId="0751606D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</w:tr>
      <w:tr w:rsidR="00FD7446" w:rsidRPr="00000C5C" w14:paraId="3F9C3AE3" w14:textId="77777777" w:rsidTr="00375EF3">
        <w:tc>
          <w:tcPr>
            <w:tcW w:w="4510" w:type="dxa"/>
          </w:tcPr>
          <w:p w14:paraId="36601374" w14:textId="77777777" w:rsidR="00FD7446" w:rsidRPr="00375EF3" w:rsidRDefault="00FD7446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555" w:type="dxa"/>
          </w:tcPr>
          <w:p w14:paraId="1ED72B13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</w:tr>
      <w:tr w:rsidR="00FD7446" w:rsidRPr="00000C5C" w14:paraId="0DC5B679" w14:textId="77777777" w:rsidTr="00375EF3">
        <w:tc>
          <w:tcPr>
            <w:tcW w:w="4510" w:type="dxa"/>
          </w:tcPr>
          <w:p w14:paraId="678BFF23" w14:textId="77777777" w:rsidR="00FD7446" w:rsidRPr="00375EF3" w:rsidRDefault="00C76C61" w:rsidP="00375EF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Адрес э</w:t>
            </w:r>
            <w:r w:rsidR="00FD7446" w:rsidRPr="00375EF3">
              <w:rPr>
                <w:rFonts w:ascii="Times New Roman" w:hAnsi="Times New Roman" w:cs="Times New Roman"/>
              </w:rPr>
              <w:t>лектронн</w:t>
            </w:r>
            <w:r w:rsidRPr="00375EF3">
              <w:rPr>
                <w:rFonts w:ascii="Times New Roman" w:hAnsi="Times New Roman" w:cs="Times New Roman"/>
              </w:rPr>
              <w:t>ой</w:t>
            </w:r>
            <w:r w:rsidR="00FD7446" w:rsidRPr="00375EF3">
              <w:rPr>
                <w:rFonts w:ascii="Times New Roman" w:hAnsi="Times New Roman" w:cs="Times New Roman"/>
              </w:rPr>
              <w:t xml:space="preserve"> почт</w:t>
            </w:r>
            <w:r w:rsidRPr="00375EF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55" w:type="dxa"/>
          </w:tcPr>
          <w:p w14:paraId="00C7D868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</w:tr>
    </w:tbl>
    <w:p w14:paraId="74F5E545" w14:textId="77777777" w:rsidR="00FD7446" w:rsidRPr="00000C5C" w:rsidRDefault="00FD7446" w:rsidP="008819D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18697EF1" w14:textId="77777777" w:rsidR="00FD7446" w:rsidRPr="00000C5C" w:rsidRDefault="00CB557D" w:rsidP="008819D1">
      <w:pPr>
        <w:pStyle w:val="aa"/>
        <w:spacing w:before="0" w:beforeAutospacing="0" w:after="0" w:afterAutospacing="0"/>
        <w:rPr>
          <w:rFonts w:ascii="Times New Roman" w:hAnsi="Times New Roman" w:cs="Times New Roman"/>
          <w:bCs/>
        </w:rPr>
      </w:pPr>
      <w:r w:rsidRPr="00000C5C">
        <w:rPr>
          <w:rFonts w:ascii="Times New Roman" w:hAnsi="Times New Roman" w:cs="Times New Roman"/>
          <w:bCs/>
        </w:rPr>
        <w:t>2</w:t>
      </w:r>
      <w:r w:rsidR="00FD7446" w:rsidRPr="00000C5C">
        <w:rPr>
          <w:rFonts w:ascii="Times New Roman" w:hAnsi="Times New Roman" w:cs="Times New Roman"/>
          <w:bCs/>
        </w:rPr>
        <w:t>. Дополнительная информация</w:t>
      </w:r>
      <w:r w:rsidRPr="00000C5C">
        <w:rPr>
          <w:rFonts w:ascii="Times New Roman" w:hAnsi="Times New Roman" w:cs="Times New Roman"/>
          <w:bCs/>
        </w:rPr>
        <w:t xml:space="preserve"> (указывается по желанию заявителя):</w:t>
      </w:r>
    </w:p>
    <w:p w14:paraId="2237B0F4" w14:textId="77777777" w:rsidR="00FD7446" w:rsidRPr="00000C5C" w:rsidRDefault="00FD7446" w:rsidP="008819D1">
      <w:pPr>
        <w:pStyle w:val="aa"/>
        <w:pBdr>
          <w:bottom w:val="single" w:sz="4" w:space="1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4D8C4C78" w14:textId="77777777" w:rsidR="00FD7446" w:rsidRPr="00000C5C" w:rsidRDefault="00FD7446" w:rsidP="008819D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1A5E6A8B" w14:textId="77777777" w:rsidR="00FD7446" w:rsidRPr="00000C5C" w:rsidRDefault="00FD7446" w:rsidP="008819D1">
      <w:pPr>
        <w:pStyle w:val="aa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332A0CE5" w14:textId="77777777" w:rsidR="00FD7446" w:rsidRPr="00000C5C" w:rsidRDefault="00FD7446" w:rsidP="008819D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6F3D8215" w14:textId="77777777" w:rsidR="00FD7446" w:rsidRPr="00000C5C" w:rsidRDefault="00CB557D" w:rsidP="008819D1">
      <w:pPr>
        <w:pStyle w:val="aa"/>
        <w:spacing w:before="0" w:beforeAutospacing="0" w:after="0" w:afterAutospacing="0"/>
        <w:rPr>
          <w:rFonts w:ascii="Times New Roman" w:hAnsi="Times New Roman" w:cs="Times New Roman"/>
          <w:bCs/>
        </w:rPr>
      </w:pPr>
      <w:r w:rsidRPr="00000C5C">
        <w:rPr>
          <w:rFonts w:ascii="Times New Roman" w:hAnsi="Times New Roman" w:cs="Times New Roman"/>
          <w:bCs/>
        </w:rPr>
        <w:t>3</w:t>
      </w:r>
      <w:r w:rsidR="00FD7446" w:rsidRPr="00000C5C">
        <w:rPr>
          <w:rFonts w:ascii="Times New Roman" w:hAnsi="Times New Roman" w:cs="Times New Roman"/>
          <w:bCs/>
        </w:rPr>
        <w:t>. Контактное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6913"/>
      </w:tblGrid>
      <w:tr w:rsidR="00FD7446" w:rsidRPr="00000C5C" w14:paraId="65CA715F" w14:textId="77777777" w:rsidTr="00375EF3">
        <w:tc>
          <w:tcPr>
            <w:tcW w:w="2910" w:type="dxa"/>
          </w:tcPr>
          <w:p w14:paraId="25B4581E" w14:textId="77777777" w:rsidR="00FD7446" w:rsidRPr="00375EF3" w:rsidRDefault="00FD7446" w:rsidP="00375EF3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155" w:type="dxa"/>
          </w:tcPr>
          <w:p w14:paraId="12A52D60" w14:textId="77777777" w:rsidR="00FD7446" w:rsidRPr="00375EF3" w:rsidRDefault="00FD7446" w:rsidP="00375EF3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375EF3">
              <w:rPr>
                <w:rFonts w:ascii="Times New Roman" w:hAnsi="Times New Roman" w:cs="Times New Roman"/>
              </w:rPr>
              <w:t>Телефон, факс, адрес</w:t>
            </w:r>
          </w:p>
        </w:tc>
      </w:tr>
      <w:tr w:rsidR="00FD7446" w:rsidRPr="00000C5C" w14:paraId="525A2DD5" w14:textId="77777777" w:rsidTr="00375EF3">
        <w:tc>
          <w:tcPr>
            <w:tcW w:w="2910" w:type="dxa"/>
          </w:tcPr>
          <w:p w14:paraId="226C3DE1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  <w:tc>
          <w:tcPr>
            <w:tcW w:w="7155" w:type="dxa"/>
          </w:tcPr>
          <w:p w14:paraId="2D8E9796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</w:tr>
      <w:tr w:rsidR="00FD7446" w:rsidRPr="00000C5C" w14:paraId="24034C35" w14:textId="77777777" w:rsidTr="00375EF3">
        <w:tc>
          <w:tcPr>
            <w:tcW w:w="2910" w:type="dxa"/>
          </w:tcPr>
          <w:p w14:paraId="689D2423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  <w:tc>
          <w:tcPr>
            <w:tcW w:w="7155" w:type="dxa"/>
          </w:tcPr>
          <w:p w14:paraId="6F8031CC" w14:textId="77777777" w:rsidR="00FD7446" w:rsidRPr="00375EF3" w:rsidRDefault="00FD7446" w:rsidP="008819D1">
            <w:pPr>
              <w:rPr>
                <w:rFonts w:eastAsia="Arial Unicode MS"/>
              </w:rPr>
            </w:pPr>
            <w:r w:rsidRPr="00000C5C">
              <w:t> </w:t>
            </w:r>
          </w:p>
        </w:tc>
      </w:tr>
    </w:tbl>
    <w:p w14:paraId="2D8F52B7" w14:textId="77777777" w:rsidR="00FD7446" w:rsidRPr="00000C5C" w:rsidRDefault="00FD7446" w:rsidP="008819D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6E64F891" w14:textId="77777777" w:rsidR="00FD7446" w:rsidRDefault="00FD7446" w:rsidP="008819D1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</w:rPr>
      </w:pPr>
      <w:r w:rsidRPr="00000C5C">
        <w:rPr>
          <w:rFonts w:ascii="Times New Roman" w:hAnsi="Times New Roman" w:cs="Times New Roman"/>
          <w:bCs/>
        </w:rPr>
        <w:t>Я подтверждаю, что предоставленные мной сведения являются достоверными, и не возражаю против выборочной проверки сведений Конкурсной комиссией.</w:t>
      </w:r>
    </w:p>
    <w:p w14:paraId="32A0B475" w14:textId="77777777" w:rsidR="00C76C61" w:rsidRPr="00000C5C" w:rsidRDefault="00C76C61" w:rsidP="008819D1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3315"/>
        <w:gridCol w:w="2670"/>
      </w:tblGrid>
      <w:tr w:rsidR="00FD7446" w:rsidRPr="00000C5C" w14:paraId="0F4FBFC8" w14:textId="77777777">
        <w:trPr>
          <w:tblCellSpacing w:w="0" w:type="dxa"/>
        </w:trPr>
        <w:tc>
          <w:tcPr>
            <w:tcW w:w="3690" w:type="dxa"/>
          </w:tcPr>
          <w:p w14:paraId="5A37C7FD" w14:textId="77777777" w:rsidR="00FD7446" w:rsidRPr="00000C5C" w:rsidRDefault="00FD7446" w:rsidP="008819D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00C5C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3315" w:type="dxa"/>
          </w:tcPr>
          <w:p w14:paraId="29002CCC" w14:textId="77777777" w:rsidR="00FD7446" w:rsidRPr="00000C5C" w:rsidRDefault="00FD7446" w:rsidP="008819D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00C5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2670" w:type="dxa"/>
          </w:tcPr>
          <w:p w14:paraId="06C35991" w14:textId="77777777" w:rsidR="00FD7446" w:rsidRPr="00000C5C" w:rsidRDefault="00FD7446" w:rsidP="008819D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00C5C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FD7446" w:rsidRPr="00000C5C" w14:paraId="2E118266" w14:textId="77777777">
        <w:trPr>
          <w:tblCellSpacing w:w="0" w:type="dxa"/>
        </w:trPr>
        <w:tc>
          <w:tcPr>
            <w:tcW w:w="3690" w:type="dxa"/>
          </w:tcPr>
          <w:p w14:paraId="017D26AA" w14:textId="77777777" w:rsidR="00FD7446" w:rsidRPr="00D7143E" w:rsidRDefault="00FD7446" w:rsidP="008819D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143E">
              <w:rPr>
                <w:rFonts w:ascii="Times New Roman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315" w:type="dxa"/>
          </w:tcPr>
          <w:p w14:paraId="3940F46A" w14:textId="77777777" w:rsidR="00FD7446" w:rsidRPr="00D7143E" w:rsidRDefault="00FD7446" w:rsidP="008819D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143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670" w:type="dxa"/>
          </w:tcPr>
          <w:p w14:paraId="0BED6A3E" w14:textId="77777777" w:rsidR="00FD7446" w:rsidRPr="00D7143E" w:rsidRDefault="00FD7446" w:rsidP="008819D1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143E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</w:tbl>
    <w:p w14:paraId="70C44D88" w14:textId="77777777" w:rsidR="00FD7446" w:rsidRPr="00000C5C" w:rsidRDefault="00FD7446" w:rsidP="008819D1">
      <w:pPr>
        <w:rPr>
          <w:b/>
          <w:bCs/>
          <w:vanish/>
        </w:rPr>
      </w:pPr>
    </w:p>
    <w:p w14:paraId="35DF4960" w14:textId="77777777" w:rsidR="00FD7446" w:rsidRPr="00000C5C" w:rsidRDefault="00FD7446" w:rsidP="008819D1"/>
    <w:p w14:paraId="520EC22A" w14:textId="77777777" w:rsidR="00FD7446" w:rsidRPr="00000C5C" w:rsidRDefault="00C76C61" w:rsidP="008819D1">
      <w:r>
        <w:t>М.П.</w:t>
      </w:r>
    </w:p>
    <w:p w14:paraId="1B3B9A61" w14:textId="77777777" w:rsidR="00FD7446" w:rsidRPr="00000C5C" w:rsidRDefault="00FD7446" w:rsidP="008819D1">
      <w:pPr>
        <w:jc w:val="right"/>
      </w:pPr>
    </w:p>
    <w:p w14:paraId="589E3BE6" w14:textId="77777777" w:rsidR="00FD7446" w:rsidRPr="005A52C7" w:rsidRDefault="00FD7446" w:rsidP="00375EF3">
      <w:pPr>
        <w:pStyle w:val="2"/>
        <w:jc w:val="right"/>
        <w:rPr>
          <w:i/>
          <w:sz w:val="24"/>
          <w:szCs w:val="24"/>
        </w:rPr>
      </w:pPr>
      <w:r w:rsidRPr="00000C5C">
        <w:rPr>
          <w:sz w:val="24"/>
          <w:szCs w:val="24"/>
        </w:rPr>
        <w:br w:type="page"/>
      </w:r>
      <w:proofErr w:type="gramStart"/>
      <w:r w:rsidRPr="005A52C7">
        <w:rPr>
          <w:i/>
          <w:sz w:val="24"/>
          <w:szCs w:val="24"/>
        </w:rPr>
        <w:lastRenderedPageBreak/>
        <w:t>Приложение  4</w:t>
      </w:r>
      <w:proofErr w:type="gramEnd"/>
      <w:r w:rsidRPr="005A52C7">
        <w:rPr>
          <w:i/>
          <w:sz w:val="24"/>
          <w:szCs w:val="24"/>
        </w:rPr>
        <w:t>. Доверенность на уполномоченное лицо, имеющее право подписи представления интересов организации - участника  конкурса.</w:t>
      </w:r>
    </w:p>
    <w:p w14:paraId="496CDD64" w14:textId="77777777" w:rsidR="00FD7446" w:rsidRPr="00000C5C" w:rsidRDefault="00FD7446" w:rsidP="008819D1">
      <w:pPr>
        <w:rPr>
          <w:b/>
        </w:rPr>
      </w:pPr>
    </w:p>
    <w:p w14:paraId="70762250" w14:textId="77777777" w:rsidR="00FD7446" w:rsidRPr="00000C5C" w:rsidRDefault="00FD7446" w:rsidP="008819D1">
      <w:pPr>
        <w:rPr>
          <w:color w:val="000000"/>
        </w:rPr>
      </w:pPr>
      <w:r w:rsidRPr="00000C5C">
        <w:rPr>
          <w:color w:val="000000"/>
        </w:rPr>
        <w:t>На бланке организации</w:t>
      </w:r>
    </w:p>
    <w:p w14:paraId="7F0F40DC" w14:textId="77777777" w:rsidR="00FD7446" w:rsidRPr="00000C5C" w:rsidRDefault="00FD7446" w:rsidP="008819D1">
      <w:pPr>
        <w:rPr>
          <w:color w:val="000000"/>
        </w:rPr>
      </w:pPr>
      <w:r w:rsidRPr="00000C5C">
        <w:rPr>
          <w:color w:val="000000"/>
        </w:rPr>
        <w:t>Дата, исх. номер</w:t>
      </w:r>
    </w:p>
    <w:p w14:paraId="0738240C" w14:textId="77777777" w:rsidR="00FD7446" w:rsidRPr="00000C5C" w:rsidRDefault="00FD7446" w:rsidP="008819D1">
      <w:pPr>
        <w:jc w:val="center"/>
        <w:rPr>
          <w:b/>
          <w:color w:val="000000"/>
        </w:rPr>
      </w:pPr>
    </w:p>
    <w:p w14:paraId="0FCB9809" w14:textId="77777777" w:rsidR="00FD7446" w:rsidRPr="00000C5C" w:rsidRDefault="00FD7446" w:rsidP="008819D1">
      <w:pPr>
        <w:jc w:val="center"/>
        <w:rPr>
          <w:b/>
          <w:color w:val="000000"/>
        </w:rPr>
      </w:pPr>
    </w:p>
    <w:p w14:paraId="1094432D" w14:textId="77777777" w:rsidR="00FD7446" w:rsidRPr="00000C5C" w:rsidRDefault="00FD7446" w:rsidP="008819D1">
      <w:pPr>
        <w:jc w:val="center"/>
        <w:rPr>
          <w:b/>
          <w:color w:val="000000"/>
        </w:rPr>
      </w:pPr>
      <w:proofErr w:type="gramStart"/>
      <w:r w:rsidRPr="00000C5C">
        <w:rPr>
          <w:b/>
          <w:color w:val="000000"/>
        </w:rPr>
        <w:t>ДОВЕРЕННОСТЬ  №</w:t>
      </w:r>
      <w:proofErr w:type="gramEnd"/>
      <w:r w:rsidRPr="00000C5C">
        <w:rPr>
          <w:b/>
          <w:color w:val="000000"/>
        </w:rPr>
        <w:t xml:space="preserve"> ____</w:t>
      </w:r>
    </w:p>
    <w:p w14:paraId="22E1C7C7" w14:textId="77777777" w:rsidR="00FD7446" w:rsidRPr="00000C5C" w:rsidRDefault="00FD7446" w:rsidP="008819D1">
      <w:pPr>
        <w:rPr>
          <w:color w:val="000000"/>
        </w:rPr>
      </w:pPr>
    </w:p>
    <w:p w14:paraId="4AB9DA22" w14:textId="77777777" w:rsidR="00FD7446" w:rsidRPr="00000C5C" w:rsidRDefault="00FD7446" w:rsidP="008819D1">
      <w:pPr>
        <w:rPr>
          <w:color w:val="000000"/>
        </w:rPr>
      </w:pPr>
      <w:r w:rsidRPr="00000C5C">
        <w:rPr>
          <w:color w:val="000000"/>
        </w:rPr>
        <w:t xml:space="preserve">  ___________________________________________________</w:t>
      </w:r>
      <w:r w:rsidR="00C76C61">
        <w:rPr>
          <w:color w:val="000000"/>
        </w:rPr>
        <w:t>_</w:t>
      </w:r>
      <w:r w:rsidRPr="00000C5C">
        <w:rPr>
          <w:color w:val="000000"/>
        </w:rPr>
        <w:t>_</w:t>
      </w:r>
      <w:r w:rsidR="00C76C61">
        <w:rPr>
          <w:color w:val="000000"/>
        </w:rPr>
        <w:t>______________________</w:t>
      </w:r>
      <w:r w:rsidRPr="00000C5C">
        <w:rPr>
          <w:color w:val="000000"/>
        </w:rPr>
        <w:t>______</w:t>
      </w:r>
    </w:p>
    <w:p w14:paraId="56F23712" w14:textId="77777777" w:rsidR="00FD7446" w:rsidRPr="00000C5C" w:rsidRDefault="00FD7446" w:rsidP="008819D1">
      <w:pPr>
        <w:pStyle w:val="af"/>
        <w:jc w:val="center"/>
        <w:rPr>
          <w:rFonts w:ascii="Times New Roman" w:hAnsi="Times New Roman"/>
          <w:color w:val="000000"/>
          <w:szCs w:val="24"/>
          <w:vertAlign w:val="superscript"/>
          <w:lang w:val="ru-RU"/>
        </w:rPr>
      </w:pPr>
      <w:r w:rsidRPr="00000C5C">
        <w:rPr>
          <w:rFonts w:ascii="Times New Roman" w:hAnsi="Times New Roman"/>
          <w:color w:val="000000"/>
          <w:szCs w:val="24"/>
          <w:vertAlign w:val="superscript"/>
          <w:lang w:val="ru-RU"/>
        </w:rPr>
        <w:t>(прописью число, месяц и год выдачи доверенности)</w:t>
      </w:r>
    </w:p>
    <w:p w14:paraId="25379CE2" w14:textId="77777777" w:rsidR="00FD7446" w:rsidRPr="00000C5C" w:rsidRDefault="00FD7446" w:rsidP="008819D1">
      <w:pPr>
        <w:rPr>
          <w:b/>
        </w:rPr>
      </w:pPr>
    </w:p>
    <w:p w14:paraId="618A60CB" w14:textId="77777777" w:rsidR="00FD7446" w:rsidRPr="00000C5C" w:rsidRDefault="00FD7446" w:rsidP="008819D1">
      <w:r w:rsidRPr="00000C5C">
        <w:t>Участник открытого конкурса ____________</w:t>
      </w:r>
      <w:r w:rsidR="00C76C61">
        <w:t>__________________</w:t>
      </w:r>
      <w:r w:rsidRPr="00000C5C">
        <w:t>___________________________</w:t>
      </w:r>
    </w:p>
    <w:p w14:paraId="14B02BA8" w14:textId="77777777" w:rsidR="00FD7446" w:rsidRPr="00C76C61" w:rsidRDefault="00FD7446" w:rsidP="008819D1">
      <w:pPr>
        <w:jc w:val="center"/>
        <w:rPr>
          <w:vertAlign w:val="superscript"/>
        </w:rPr>
      </w:pPr>
      <w:r w:rsidRPr="00C76C61">
        <w:rPr>
          <w:vertAlign w:val="superscript"/>
        </w:rPr>
        <w:t>(наименование организации)</w:t>
      </w:r>
    </w:p>
    <w:p w14:paraId="458792B0" w14:textId="77777777" w:rsidR="00FD7446" w:rsidRPr="00000C5C" w:rsidRDefault="00FD7446" w:rsidP="008819D1">
      <w:pPr>
        <w:pStyle w:val="aa"/>
        <w:spacing w:before="0" w:beforeAutospacing="0" w:after="0" w:afterAutospacing="0"/>
        <w:rPr>
          <w:rFonts w:ascii="Times New Roman" w:hAnsi="Times New Roman" w:cs="Times New Roman"/>
        </w:rPr>
      </w:pPr>
      <w:r w:rsidRPr="00000C5C">
        <w:rPr>
          <w:rFonts w:ascii="Times New Roman" w:hAnsi="Times New Roman" w:cs="Times New Roman"/>
        </w:rPr>
        <w:t>доверяет________________________________________</w:t>
      </w:r>
      <w:r w:rsidR="00C76C61">
        <w:rPr>
          <w:rFonts w:ascii="Times New Roman" w:hAnsi="Times New Roman" w:cs="Times New Roman"/>
        </w:rPr>
        <w:t>_________________</w:t>
      </w:r>
      <w:r w:rsidRPr="00000C5C">
        <w:rPr>
          <w:rFonts w:ascii="Times New Roman" w:hAnsi="Times New Roman" w:cs="Times New Roman"/>
        </w:rPr>
        <w:t>________________</w:t>
      </w:r>
    </w:p>
    <w:p w14:paraId="7D134ECA" w14:textId="77777777" w:rsidR="00FD7446" w:rsidRPr="00C76C61" w:rsidRDefault="00FD7446" w:rsidP="008819D1">
      <w:pPr>
        <w:pStyle w:val="ac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6C61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C76C61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C76C61">
        <w:rPr>
          <w:rFonts w:ascii="Times New Roman" w:hAnsi="Times New Roman"/>
          <w:sz w:val="24"/>
          <w:szCs w:val="24"/>
          <w:vertAlign w:val="superscript"/>
        </w:rPr>
        <w:t xml:space="preserve">  (Ф.И.О., должность)</w:t>
      </w:r>
    </w:p>
    <w:p w14:paraId="68C287F4" w14:textId="77777777" w:rsidR="00FD7446" w:rsidRPr="00000C5C" w:rsidRDefault="00FD7446" w:rsidP="008819D1">
      <w:pPr>
        <w:pStyle w:val="aa"/>
        <w:spacing w:before="0" w:beforeAutospacing="0" w:after="0" w:afterAutospacing="0"/>
        <w:rPr>
          <w:rFonts w:ascii="Times New Roman" w:hAnsi="Times New Roman" w:cs="Times New Roman"/>
        </w:rPr>
      </w:pPr>
      <w:r w:rsidRPr="00000C5C">
        <w:rPr>
          <w:rFonts w:ascii="Times New Roman" w:hAnsi="Times New Roman" w:cs="Times New Roman"/>
        </w:rPr>
        <w:t xml:space="preserve"> </w:t>
      </w:r>
    </w:p>
    <w:p w14:paraId="09E67D20" w14:textId="77777777" w:rsidR="00FD7446" w:rsidRPr="00000C5C" w:rsidRDefault="00FD7446" w:rsidP="008819D1">
      <w:pPr>
        <w:pStyle w:val="ae"/>
        <w:rPr>
          <w:szCs w:val="24"/>
        </w:rPr>
      </w:pPr>
      <w:r w:rsidRPr="00000C5C">
        <w:rPr>
          <w:szCs w:val="24"/>
        </w:rPr>
        <w:t>паспорт серии ______ №___________ выдан ______</w:t>
      </w:r>
      <w:r w:rsidR="002D3FD5">
        <w:rPr>
          <w:szCs w:val="24"/>
        </w:rPr>
        <w:t>________________</w:t>
      </w:r>
      <w:r w:rsidRPr="00000C5C">
        <w:rPr>
          <w:szCs w:val="24"/>
        </w:rPr>
        <w:t>____________________</w:t>
      </w:r>
      <w:r w:rsidR="002D3FD5">
        <w:rPr>
          <w:szCs w:val="24"/>
        </w:rPr>
        <w:t xml:space="preserve"> __________________________________________________</w:t>
      </w:r>
      <w:r w:rsidRPr="00000C5C">
        <w:rPr>
          <w:szCs w:val="24"/>
        </w:rPr>
        <w:t xml:space="preserve">«___» ________ </w:t>
      </w:r>
      <w:r w:rsidR="00D7143E">
        <w:rPr>
          <w:szCs w:val="24"/>
        </w:rPr>
        <w:t>__</w:t>
      </w:r>
      <w:r w:rsidRPr="00000C5C">
        <w:rPr>
          <w:szCs w:val="24"/>
        </w:rPr>
        <w:t>__</w:t>
      </w:r>
      <w:r w:rsidR="008819D1">
        <w:rPr>
          <w:szCs w:val="24"/>
        </w:rPr>
        <w:t xml:space="preserve"> </w:t>
      </w:r>
      <w:r w:rsidRPr="00000C5C">
        <w:rPr>
          <w:szCs w:val="24"/>
        </w:rPr>
        <w:t>г.,  представлять интересы___________________</w:t>
      </w:r>
      <w:r w:rsidR="002D3FD5">
        <w:rPr>
          <w:szCs w:val="24"/>
        </w:rPr>
        <w:t>__________</w:t>
      </w:r>
      <w:r w:rsidRPr="00000C5C">
        <w:rPr>
          <w:szCs w:val="24"/>
        </w:rPr>
        <w:t>_________________</w:t>
      </w:r>
      <w:r w:rsidR="00C76C61">
        <w:rPr>
          <w:szCs w:val="24"/>
        </w:rPr>
        <w:t>____</w:t>
      </w:r>
      <w:r w:rsidRPr="00000C5C">
        <w:rPr>
          <w:szCs w:val="24"/>
        </w:rPr>
        <w:t xml:space="preserve">______________________ </w:t>
      </w:r>
    </w:p>
    <w:p w14:paraId="6A5AF429" w14:textId="77777777" w:rsidR="00FD7446" w:rsidRPr="00C76C61" w:rsidRDefault="00FD7446" w:rsidP="008819D1">
      <w:pPr>
        <w:pStyle w:val="ae"/>
        <w:jc w:val="center"/>
        <w:rPr>
          <w:szCs w:val="24"/>
          <w:vertAlign w:val="superscript"/>
        </w:rPr>
      </w:pPr>
      <w:r w:rsidRPr="00C76C61">
        <w:rPr>
          <w:szCs w:val="24"/>
          <w:vertAlign w:val="superscript"/>
        </w:rPr>
        <w:t>(наименование организации)</w:t>
      </w:r>
    </w:p>
    <w:p w14:paraId="3E55CA4C" w14:textId="77777777" w:rsidR="00FD7446" w:rsidRPr="00000C5C" w:rsidRDefault="00FD7446" w:rsidP="008819D1">
      <w:pPr>
        <w:jc w:val="center"/>
      </w:pPr>
    </w:p>
    <w:p w14:paraId="7C3E93AE" w14:textId="77777777" w:rsidR="00FD7446" w:rsidRPr="00000C5C" w:rsidRDefault="00FD7446" w:rsidP="008819D1">
      <w:pPr>
        <w:pStyle w:val="25"/>
        <w:spacing w:after="0" w:line="240" w:lineRule="auto"/>
        <w:jc w:val="both"/>
      </w:pPr>
      <w:r w:rsidRPr="00000C5C">
        <w:rPr>
          <w:bCs/>
        </w:rPr>
        <w:t>в конкурсе по отбору субъектов малого и среднего предпринимательства для предоставления в аренду нежилых</w:t>
      </w:r>
      <w:r w:rsidRPr="00000C5C">
        <w:t xml:space="preserve"> помещений </w:t>
      </w:r>
      <w:r w:rsidRPr="00000C5C">
        <w:rPr>
          <w:bCs/>
        </w:rPr>
        <w:t>в</w:t>
      </w:r>
      <w:r w:rsidRPr="00000C5C">
        <w:t xml:space="preserve"> Бизнес – инкубаторе.</w:t>
      </w:r>
      <w:r w:rsidRPr="00000C5C">
        <w:rPr>
          <w:b/>
        </w:rPr>
        <w:t xml:space="preserve">  </w:t>
      </w:r>
      <w:r w:rsidRPr="00000C5C">
        <w:t>В целях</w:t>
      </w:r>
      <w:r w:rsidR="00CB557D" w:rsidRPr="00000C5C">
        <w:t xml:space="preserve"> выполнения данного поручения _______________</w:t>
      </w:r>
      <w:r w:rsidR="002D3FD5">
        <w:t>_______________________________________</w:t>
      </w:r>
      <w:r w:rsidR="00CB557D" w:rsidRPr="00000C5C">
        <w:t>__________ (ФИО представителя)</w:t>
      </w:r>
      <w:r w:rsidRPr="00000C5C">
        <w:t xml:space="preserve"> уполномочен представлять </w:t>
      </w:r>
      <w:r w:rsidR="00635B5F" w:rsidRPr="00000C5C">
        <w:t>О</w:t>
      </w:r>
      <w:r w:rsidR="00CB557D" w:rsidRPr="00000C5C">
        <w:t xml:space="preserve">рганизатору конкурса, </w:t>
      </w:r>
      <w:r w:rsidRPr="00000C5C">
        <w:t xml:space="preserve">конкурсной комиссии </w:t>
      </w:r>
      <w:r w:rsidR="00CB557D" w:rsidRPr="00000C5C">
        <w:t xml:space="preserve">все </w:t>
      </w:r>
      <w:r w:rsidRPr="00000C5C">
        <w:t>необходимые документы</w:t>
      </w:r>
      <w:r w:rsidR="00CB557D" w:rsidRPr="00000C5C">
        <w:t xml:space="preserve"> для участия в конкурсе по отбору субъектов малого и среднего предпринимательства для размещения в бизнес-инкубаторе</w:t>
      </w:r>
      <w:r w:rsidRPr="00000C5C">
        <w:t xml:space="preserve">, </w:t>
      </w:r>
      <w:r w:rsidR="00CB557D" w:rsidRPr="00000C5C">
        <w:t xml:space="preserve">расположенном по адресу: </w:t>
      </w:r>
      <w:r w:rsidR="00007688" w:rsidRPr="00007688">
        <w:rPr>
          <w:bCs/>
        </w:rPr>
        <w:t>683006, Камчатский край, г. Петропавловск-Камчатский, ул. Абеля, 6</w:t>
      </w:r>
      <w:r w:rsidR="00CB557D" w:rsidRPr="00000C5C">
        <w:t xml:space="preserve">, </w:t>
      </w:r>
      <w:r w:rsidRPr="00000C5C">
        <w:t>подписывать и получать от имени доверител</w:t>
      </w:r>
      <w:r w:rsidR="00CB557D" w:rsidRPr="00000C5C">
        <w:t xml:space="preserve">я все документы, связанные с </w:t>
      </w:r>
      <w:r w:rsidRPr="00000C5C">
        <w:t xml:space="preserve"> </w:t>
      </w:r>
      <w:r w:rsidR="00CB557D" w:rsidRPr="00000C5C">
        <w:t>участием в конкурсе, а</w:t>
      </w:r>
      <w:r w:rsidR="00494728" w:rsidRPr="00000C5C">
        <w:t xml:space="preserve"> также совершать другие необходимые действия по представлению интересов ______</w:t>
      </w:r>
      <w:r w:rsidR="002D3FD5">
        <w:t>______________________</w:t>
      </w:r>
      <w:r w:rsidR="00494728" w:rsidRPr="00000C5C">
        <w:t>_______________________ (наименование организации заявителя), связные с участием указанного конкурса.</w:t>
      </w:r>
    </w:p>
    <w:p w14:paraId="07B484C2" w14:textId="77777777" w:rsidR="00FD7446" w:rsidRPr="00000C5C" w:rsidRDefault="00FD7446" w:rsidP="008819D1">
      <w:pPr>
        <w:pStyle w:val="25"/>
        <w:spacing w:after="0" w:line="240" w:lineRule="auto"/>
        <w:ind w:firstLine="567"/>
        <w:jc w:val="both"/>
      </w:pPr>
    </w:p>
    <w:p w14:paraId="3355B469" w14:textId="77777777" w:rsidR="00FD7446" w:rsidRPr="00000C5C" w:rsidRDefault="00FD7446" w:rsidP="008819D1">
      <w:pPr>
        <w:pStyle w:val="25"/>
        <w:spacing w:after="0" w:line="240" w:lineRule="auto"/>
        <w:ind w:firstLine="567"/>
        <w:jc w:val="both"/>
      </w:pPr>
    </w:p>
    <w:p w14:paraId="79F6E0E1" w14:textId="77777777" w:rsidR="00000C5C" w:rsidRDefault="00FD7446" w:rsidP="008819D1">
      <w:pPr>
        <w:pStyle w:val="25"/>
        <w:spacing w:after="0" w:line="240" w:lineRule="auto"/>
        <w:ind w:firstLine="567"/>
        <w:jc w:val="both"/>
      </w:pPr>
      <w:r w:rsidRPr="00000C5C">
        <w:t xml:space="preserve">Подпись ___________________________   _________________________ удостоверяем.        </w:t>
      </w:r>
    </w:p>
    <w:p w14:paraId="0F1E158C" w14:textId="77777777" w:rsidR="00FD7446" w:rsidRPr="00C76C61" w:rsidRDefault="00C76C61" w:rsidP="008819D1">
      <w:pPr>
        <w:pStyle w:val="25"/>
        <w:spacing w:after="0" w:line="240" w:lineRule="auto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="00055C3A">
        <w:rPr>
          <w:vertAlign w:val="superscript"/>
        </w:rPr>
        <w:t xml:space="preserve">                    </w:t>
      </w:r>
      <w:proofErr w:type="gramStart"/>
      <w:r w:rsidR="00FD7446" w:rsidRPr="00C76C61">
        <w:rPr>
          <w:vertAlign w:val="superscript"/>
        </w:rPr>
        <w:t>( Ф.И.О.</w:t>
      </w:r>
      <w:proofErr w:type="gramEnd"/>
      <w:r w:rsidR="00FD7446" w:rsidRPr="00C76C61">
        <w:rPr>
          <w:vertAlign w:val="superscript"/>
        </w:rPr>
        <w:t xml:space="preserve"> удостоверяемого)                       </w:t>
      </w:r>
      <w:r>
        <w:rPr>
          <w:vertAlign w:val="superscript"/>
        </w:rPr>
        <w:t xml:space="preserve">              </w:t>
      </w:r>
      <w:r w:rsidR="00FD7446" w:rsidRPr="00C76C61">
        <w:rPr>
          <w:vertAlign w:val="superscript"/>
        </w:rPr>
        <w:t xml:space="preserve"> (подпись удостоверяемого)</w:t>
      </w:r>
    </w:p>
    <w:p w14:paraId="102D4E70" w14:textId="77777777" w:rsidR="00FD7446" w:rsidRPr="00000C5C" w:rsidRDefault="00FD7446" w:rsidP="008819D1">
      <w:pPr>
        <w:ind w:firstLine="567"/>
        <w:jc w:val="both"/>
      </w:pPr>
    </w:p>
    <w:p w14:paraId="3526E978" w14:textId="77777777" w:rsidR="00FD7446" w:rsidRPr="00000C5C" w:rsidRDefault="00FD7446" w:rsidP="008819D1">
      <w:pPr>
        <w:pStyle w:val="25"/>
        <w:spacing w:after="0" w:line="240" w:lineRule="auto"/>
        <w:ind w:firstLine="567"/>
        <w:jc w:val="both"/>
      </w:pPr>
    </w:p>
    <w:p w14:paraId="30D75EB6" w14:textId="77777777" w:rsidR="00FD7446" w:rsidRPr="00000C5C" w:rsidRDefault="00FD7446" w:rsidP="008819D1">
      <w:pPr>
        <w:ind w:firstLine="567"/>
        <w:jc w:val="both"/>
      </w:pPr>
      <w:r w:rsidRPr="00000C5C">
        <w:t xml:space="preserve">Доверенность действительна </w:t>
      </w:r>
      <w:proofErr w:type="gramStart"/>
      <w:r w:rsidRPr="00000C5C">
        <w:t>по  «</w:t>
      </w:r>
      <w:proofErr w:type="gramEnd"/>
      <w:r w:rsidRPr="00000C5C">
        <w:t>____»________________ 20__г.</w:t>
      </w:r>
    </w:p>
    <w:p w14:paraId="515935D9" w14:textId="77777777" w:rsidR="00FD7446" w:rsidRPr="00000C5C" w:rsidRDefault="00FD7446" w:rsidP="008819D1">
      <w:pPr>
        <w:jc w:val="both"/>
      </w:pPr>
    </w:p>
    <w:p w14:paraId="6673957B" w14:textId="77777777" w:rsidR="00FD7446" w:rsidRPr="00000C5C" w:rsidRDefault="00FD7446" w:rsidP="008819D1">
      <w:pPr>
        <w:jc w:val="both"/>
      </w:pPr>
      <w:r w:rsidRPr="00000C5C">
        <w:t>Руководитель организации _____________________ (___________________)</w:t>
      </w:r>
    </w:p>
    <w:p w14:paraId="7B3A6CBE" w14:textId="77777777" w:rsidR="00FD7446" w:rsidRPr="00000C5C" w:rsidRDefault="00FD7446" w:rsidP="008819D1">
      <w:pPr>
        <w:ind w:firstLine="567"/>
        <w:jc w:val="both"/>
        <w:rPr>
          <w:vertAlign w:val="superscript"/>
        </w:rPr>
      </w:pPr>
      <w:r w:rsidRPr="00000C5C">
        <w:rPr>
          <w:vertAlign w:val="superscript"/>
        </w:rPr>
        <w:t xml:space="preserve">                                             </w:t>
      </w:r>
      <w:r w:rsidR="00055C3A">
        <w:rPr>
          <w:vertAlign w:val="superscript"/>
        </w:rPr>
        <w:t xml:space="preserve">                </w:t>
      </w:r>
      <w:r w:rsidRPr="00000C5C">
        <w:rPr>
          <w:vertAlign w:val="superscript"/>
        </w:rPr>
        <w:t xml:space="preserve">   (</w:t>
      </w:r>
      <w:proofErr w:type="gramStart"/>
      <w:r w:rsidRPr="00000C5C">
        <w:rPr>
          <w:vertAlign w:val="superscript"/>
        </w:rPr>
        <w:t xml:space="preserve">подпись)   </w:t>
      </w:r>
      <w:proofErr w:type="gramEnd"/>
      <w:r w:rsidRPr="00000C5C">
        <w:rPr>
          <w:vertAlign w:val="superscript"/>
        </w:rPr>
        <w:t xml:space="preserve">                                          </w:t>
      </w:r>
      <w:r w:rsidR="00D30838" w:rsidRPr="00000C5C">
        <w:rPr>
          <w:vertAlign w:val="superscript"/>
        </w:rPr>
        <w:t>(фамилия, и., о.)</w:t>
      </w:r>
    </w:p>
    <w:p w14:paraId="0B6AA5CB" w14:textId="77777777" w:rsidR="00FD7446" w:rsidRPr="00D7143E" w:rsidRDefault="00AD3B92" w:rsidP="008819D1">
      <w:pPr>
        <w:ind w:firstLine="567"/>
        <w:jc w:val="center"/>
      </w:pPr>
      <w:r w:rsidRPr="00D7143E">
        <w:t>м.п.</w:t>
      </w:r>
    </w:p>
    <w:p w14:paraId="15671E76" w14:textId="77777777" w:rsidR="00F12D54" w:rsidRPr="00000C5C" w:rsidRDefault="00F12D54" w:rsidP="008819D1">
      <w:pPr>
        <w:pStyle w:val="a3"/>
        <w:rPr>
          <w:b/>
          <w:i/>
          <w:sz w:val="24"/>
          <w:szCs w:val="24"/>
        </w:rPr>
      </w:pPr>
    </w:p>
    <w:p w14:paraId="300853CF" w14:textId="77777777" w:rsidR="00F12D54" w:rsidRPr="00000C5C" w:rsidRDefault="00F12D54" w:rsidP="008819D1">
      <w:pPr>
        <w:pStyle w:val="a3"/>
        <w:rPr>
          <w:b/>
          <w:i/>
          <w:sz w:val="24"/>
          <w:szCs w:val="24"/>
        </w:rPr>
      </w:pPr>
    </w:p>
    <w:p w14:paraId="4A83F5DA" w14:textId="77777777" w:rsidR="00F12D54" w:rsidRPr="00000C5C" w:rsidRDefault="00F12D54" w:rsidP="008819D1">
      <w:pPr>
        <w:pStyle w:val="a3"/>
        <w:rPr>
          <w:b/>
          <w:i/>
          <w:sz w:val="24"/>
          <w:szCs w:val="24"/>
        </w:rPr>
      </w:pPr>
    </w:p>
    <w:p w14:paraId="437B9B3D" w14:textId="77777777" w:rsidR="007E4A22" w:rsidRPr="00000C5C" w:rsidRDefault="00FD7446" w:rsidP="00375EF3">
      <w:pPr>
        <w:jc w:val="right"/>
        <w:rPr>
          <w:b/>
          <w:i/>
        </w:rPr>
      </w:pPr>
      <w:r w:rsidRPr="00000C5C">
        <w:rPr>
          <w:b/>
          <w:i/>
        </w:rPr>
        <w:lastRenderedPageBreak/>
        <w:t xml:space="preserve">Приложение 5. </w:t>
      </w:r>
      <w:r w:rsidR="007E4A22" w:rsidRPr="00000C5C">
        <w:rPr>
          <w:b/>
          <w:i/>
        </w:rPr>
        <w:t>Рекомендуемый макет бизнес-плана.</w:t>
      </w:r>
    </w:p>
    <w:p w14:paraId="77FF5457" w14:textId="77777777" w:rsidR="007E4A22" w:rsidRPr="00000C5C" w:rsidRDefault="007E4A22" w:rsidP="008819D1">
      <w:pPr>
        <w:pStyle w:val="before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9537E00" w14:textId="77777777" w:rsidR="007E4A22" w:rsidRPr="00000C5C" w:rsidRDefault="007E4A22" w:rsidP="008819D1">
      <w:pPr>
        <w:pStyle w:val="before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3158B29" w14:textId="77777777" w:rsidR="00827139" w:rsidRPr="00000C5C" w:rsidRDefault="00827139" w:rsidP="008819D1">
      <w:pPr>
        <w:pStyle w:val="before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0C5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СТРУКТУРА БИЗНЕС-ПЛАНА</w:t>
      </w:r>
    </w:p>
    <w:p w14:paraId="5C887078" w14:textId="77777777" w:rsidR="00827139" w:rsidRPr="00000C5C" w:rsidRDefault="00827139" w:rsidP="008819D1">
      <w:pPr>
        <w:pStyle w:val="before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0C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Титульный лист бизнес-плана проекта</w:t>
      </w:r>
    </w:p>
    <w:p w14:paraId="794F9DDB" w14:textId="77777777" w:rsidR="00827139" w:rsidRPr="00000C5C" w:rsidRDefault="00827139" w:rsidP="008819D1">
      <w:pPr>
        <w:pStyle w:val="before"/>
        <w:spacing w:befor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9232"/>
      </w:tblGrid>
      <w:tr w:rsidR="00827139" w:rsidRPr="00000C5C" w14:paraId="36A4B0F2" w14:textId="77777777" w:rsidTr="00827139">
        <w:trPr>
          <w:trHeight w:val="315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E67DAD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1.</w:t>
            </w:r>
          </w:p>
        </w:tc>
        <w:tc>
          <w:tcPr>
            <w:tcW w:w="9232" w:type="dxa"/>
            <w:shd w:val="clear" w:color="auto" w:fill="auto"/>
            <w:vAlign w:val="bottom"/>
            <w:hideMark/>
          </w:tcPr>
          <w:p w14:paraId="71431C61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Краткое описание (резюме) проекта</w:t>
            </w:r>
          </w:p>
        </w:tc>
      </w:tr>
      <w:tr w:rsidR="00827139" w:rsidRPr="00000C5C" w14:paraId="15ABAC89" w14:textId="77777777" w:rsidTr="00827139">
        <w:trPr>
          <w:trHeight w:val="315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725098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2.</w:t>
            </w:r>
          </w:p>
        </w:tc>
        <w:tc>
          <w:tcPr>
            <w:tcW w:w="9232" w:type="dxa"/>
            <w:shd w:val="clear" w:color="auto" w:fill="auto"/>
            <w:vAlign w:val="bottom"/>
            <w:hideMark/>
          </w:tcPr>
          <w:p w14:paraId="12EC7E08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Описание продукта/услуги</w:t>
            </w:r>
          </w:p>
        </w:tc>
      </w:tr>
      <w:tr w:rsidR="00827139" w:rsidRPr="00000C5C" w14:paraId="1492C9FF" w14:textId="77777777" w:rsidTr="00827139">
        <w:trPr>
          <w:trHeight w:val="315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606BD0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3.</w:t>
            </w:r>
          </w:p>
        </w:tc>
        <w:tc>
          <w:tcPr>
            <w:tcW w:w="9232" w:type="dxa"/>
            <w:shd w:val="clear" w:color="auto" w:fill="auto"/>
            <w:vAlign w:val="bottom"/>
            <w:hideMark/>
          </w:tcPr>
          <w:p w14:paraId="7B8E1399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Краткое описание рынка и </w:t>
            </w:r>
            <w:r>
              <w:rPr>
                <w:rFonts w:eastAsia="Times New Roman"/>
              </w:rPr>
              <w:t>анализ рынка</w:t>
            </w:r>
          </w:p>
        </w:tc>
      </w:tr>
      <w:tr w:rsidR="00827139" w:rsidRPr="00000C5C" w14:paraId="544CB838" w14:textId="77777777" w:rsidTr="00827139">
        <w:trPr>
          <w:trHeight w:val="315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E5C076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4.</w:t>
            </w:r>
          </w:p>
        </w:tc>
        <w:tc>
          <w:tcPr>
            <w:tcW w:w="9232" w:type="dxa"/>
            <w:shd w:val="clear" w:color="auto" w:fill="auto"/>
            <w:vAlign w:val="bottom"/>
            <w:hideMark/>
          </w:tcPr>
          <w:p w14:paraId="0B94534F" w14:textId="77777777" w:rsidR="00827139" w:rsidRPr="00000C5C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Производственный план</w:t>
            </w:r>
          </w:p>
        </w:tc>
      </w:tr>
      <w:tr w:rsidR="00827139" w:rsidRPr="00000C5C" w14:paraId="40344C8A" w14:textId="77777777" w:rsidTr="00827139">
        <w:trPr>
          <w:trHeight w:val="315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E4410D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5.</w:t>
            </w:r>
          </w:p>
        </w:tc>
        <w:tc>
          <w:tcPr>
            <w:tcW w:w="9232" w:type="dxa"/>
            <w:shd w:val="clear" w:color="auto" w:fill="auto"/>
            <w:vAlign w:val="bottom"/>
            <w:hideMark/>
          </w:tcPr>
          <w:p w14:paraId="3447C3EE" w14:textId="77777777" w:rsidR="00827139" w:rsidRPr="00000C5C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Маркетинговый план</w:t>
            </w:r>
          </w:p>
        </w:tc>
      </w:tr>
      <w:tr w:rsidR="00827139" w:rsidRPr="00000C5C" w14:paraId="51447429" w14:textId="77777777" w:rsidTr="00827139">
        <w:trPr>
          <w:trHeight w:val="315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169241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9232" w:type="dxa"/>
            <w:shd w:val="clear" w:color="auto" w:fill="auto"/>
            <w:vAlign w:val="bottom"/>
            <w:hideMark/>
          </w:tcPr>
          <w:p w14:paraId="299B98DF" w14:textId="77777777" w:rsidR="00827139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план</w:t>
            </w:r>
          </w:p>
        </w:tc>
      </w:tr>
      <w:tr w:rsidR="00827139" w:rsidRPr="00000C5C" w14:paraId="0F27A457" w14:textId="77777777" w:rsidTr="00827139">
        <w:trPr>
          <w:trHeight w:val="315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A2917D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000C5C">
              <w:rPr>
                <w:rFonts w:eastAsia="Times New Roman"/>
              </w:rPr>
              <w:t>.</w:t>
            </w:r>
          </w:p>
        </w:tc>
        <w:tc>
          <w:tcPr>
            <w:tcW w:w="9232" w:type="dxa"/>
            <w:shd w:val="clear" w:color="auto" w:fill="auto"/>
            <w:vAlign w:val="bottom"/>
            <w:hideMark/>
          </w:tcPr>
          <w:p w14:paraId="25858AB9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Оценка рисков</w:t>
            </w:r>
          </w:p>
        </w:tc>
      </w:tr>
      <w:tr w:rsidR="00827139" w:rsidRPr="00000C5C" w14:paraId="10CF47C5" w14:textId="77777777" w:rsidTr="00827139">
        <w:trPr>
          <w:trHeight w:val="315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ED85BD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Табл.1</w:t>
            </w:r>
          </w:p>
        </w:tc>
        <w:tc>
          <w:tcPr>
            <w:tcW w:w="9232" w:type="dxa"/>
            <w:shd w:val="clear" w:color="auto" w:fill="auto"/>
            <w:vAlign w:val="bottom"/>
            <w:hideMark/>
          </w:tcPr>
          <w:p w14:paraId="4D4951AD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Инвестиционные затраты по проекту</w:t>
            </w:r>
          </w:p>
        </w:tc>
      </w:tr>
      <w:tr w:rsidR="00827139" w:rsidRPr="00000C5C" w14:paraId="588EB474" w14:textId="77777777" w:rsidTr="00827139">
        <w:trPr>
          <w:trHeight w:val="630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B0115F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Табл.2</w:t>
            </w:r>
          </w:p>
        </w:tc>
        <w:tc>
          <w:tcPr>
            <w:tcW w:w="9232" w:type="dxa"/>
            <w:shd w:val="clear" w:color="auto" w:fill="auto"/>
            <w:vAlign w:val="center"/>
            <w:hideMark/>
          </w:tcPr>
          <w:p w14:paraId="73B3ECC2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Основные </w:t>
            </w:r>
            <w:r>
              <w:rPr>
                <w:rFonts w:eastAsia="Times New Roman"/>
              </w:rPr>
              <w:t xml:space="preserve">финансово -экономические </w:t>
            </w:r>
            <w:r w:rsidRPr="00000C5C">
              <w:rPr>
                <w:rFonts w:eastAsia="Times New Roman"/>
              </w:rPr>
              <w:t>показатели деятельности субъекта малого предпринимательства по проекту</w:t>
            </w:r>
          </w:p>
        </w:tc>
      </w:tr>
      <w:tr w:rsidR="00827139" w:rsidRPr="00000C5C" w14:paraId="0FC9F7ED" w14:textId="77777777" w:rsidTr="00827139">
        <w:trPr>
          <w:trHeight w:val="630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ADA83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Табл.3</w:t>
            </w:r>
          </w:p>
        </w:tc>
        <w:tc>
          <w:tcPr>
            <w:tcW w:w="9232" w:type="dxa"/>
            <w:shd w:val="clear" w:color="auto" w:fill="auto"/>
            <w:vAlign w:val="center"/>
            <w:hideMark/>
          </w:tcPr>
          <w:p w14:paraId="221B63A2" w14:textId="77777777" w:rsidR="00827139" w:rsidRPr="00000C5C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Фонд заработной платы </w:t>
            </w:r>
          </w:p>
        </w:tc>
      </w:tr>
    </w:tbl>
    <w:p w14:paraId="5238E9CE" w14:textId="77777777" w:rsidR="00827139" w:rsidRPr="00000C5C" w:rsidRDefault="00827139" w:rsidP="008819D1">
      <w:pPr>
        <w:pStyle w:val="before"/>
        <w:spacing w:befor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6E7234" w14:textId="77777777" w:rsidR="00827139" w:rsidRPr="00000C5C" w:rsidRDefault="00827139" w:rsidP="008819D1">
      <w:pPr>
        <w:pStyle w:val="before"/>
        <w:spacing w:befor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202415" w14:textId="77777777" w:rsidR="00827139" w:rsidRPr="00000C5C" w:rsidRDefault="00827139" w:rsidP="008819D1">
      <w:pPr>
        <w:jc w:val="both"/>
      </w:pPr>
      <w:r w:rsidRPr="00000C5C">
        <w:t>Для оформления бизнес-плана рекомендуется использовать приводимое ниже его описание с комментариями.</w:t>
      </w:r>
    </w:p>
    <w:p w14:paraId="401528BF" w14:textId="77777777" w:rsidR="00827139" w:rsidRPr="00000C5C" w:rsidRDefault="00827139" w:rsidP="008819D1">
      <w:pPr>
        <w:pStyle w:val="af5"/>
        <w:tabs>
          <w:tab w:val="clear" w:pos="4677"/>
          <w:tab w:val="clear" w:pos="9355"/>
        </w:tabs>
      </w:pPr>
    </w:p>
    <w:p w14:paraId="06C90F8A" w14:textId="77777777" w:rsidR="00827139" w:rsidRPr="00000C5C" w:rsidRDefault="00827139" w:rsidP="008819D1"/>
    <w:p w14:paraId="6A65E70A" w14:textId="77777777" w:rsidR="00827139" w:rsidRPr="00000C5C" w:rsidRDefault="00827139" w:rsidP="008819D1">
      <w:pPr>
        <w:jc w:val="center"/>
        <w:rPr>
          <w:b/>
          <w:bCs/>
          <w:caps/>
        </w:rPr>
      </w:pPr>
      <w:r w:rsidRPr="00000C5C">
        <w:rPr>
          <w:b/>
          <w:bCs/>
          <w:caps/>
        </w:rPr>
        <w:t>Титульный лист бизнес-плана проекта</w:t>
      </w:r>
    </w:p>
    <w:p w14:paraId="625D5687" w14:textId="77777777" w:rsidR="00827139" w:rsidRPr="00000C5C" w:rsidRDefault="00827139" w:rsidP="008819D1">
      <w:pPr>
        <w:jc w:val="center"/>
        <w:rPr>
          <w:b/>
          <w:bCs/>
          <w:caps/>
        </w:rPr>
      </w:pPr>
    </w:p>
    <w:p w14:paraId="31CD6876" w14:textId="77777777" w:rsidR="00827139" w:rsidRPr="00000C5C" w:rsidRDefault="00827139" w:rsidP="008819D1">
      <w:pPr>
        <w:jc w:val="both"/>
      </w:pPr>
      <w:r w:rsidRPr="00000C5C">
        <w:t xml:space="preserve">Наименование </w:t>
      </w:r>
      <w:r>
        <w:t>заявителя</w:t>
      </w:r>
      <w:r w:rsidRPr="00000C5C">
        <w:t xml:space="preserve"> – инициатора проекта.</w:t>
      </w:r>
    </w:p>
    <w:p w14:paraId="302D5487" w14:textId="77777777" w:rsidR="00827139" w:rsidRPr="00000C5C" w:rsidRDefault="00827139" w:rsidP="008819D1">
      <w:pPr>
        <w:jc w:val="both"/>
      </w:pPr>
      <w:r w:rsidRPr="00000C5C">
        <w:t>Наименование проекта.</w:t>
      </w:r>
    </w:p>
    <w:p w14:paraId="56109AD4" w14:textId="77777777" w:rsidR="00827139" w:rsidRPr="00000C5C" w:rsidRDefault="00827139" w:rsidP="008819D1">
      <w:pPr>
        <w:jc w:val="both"/>
      </w:pPr>
      <w:r w:rsidRPr="00000C5C">
        <w:t xml:space="preserve">Утверждающая подпись </w:t>
      </w:r>
      <w:r>
        <w:t>заявителя</w:t>
      </w:r>
      <w:r w:rsidRPr="00000C5C">
        <w:t xml:space="preserve"> – инициатора проекта.</w:t>
      </w:r>
    </w:p>
    <w:p w14:paraId="5610A469" w14:textId="77777777" w:rsidR="00827139" w:rsidRPr="00000C5C" w:rsidRDefault="00827139" w:rsidP="008819D1">
      <w:pPr>
        <w:pStyle w:val="before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000C5C">
        <w:rPr>
          <w:rFonts w:ascii="Times New Roman" w:hAnsi="Times New Roman" w:cs="Times New Roman"/>
          <w:sz w:val="24"/>
          <w:szCs w:val="24"/>
          <w:lang w:val="ru-RU"/>
        </w:rPr>
        <w:t>Год и месяц составления бизнес-плана.</w:t>
      </w:r>
    </w:p>
    <w:p w14:paraId="5780317A" w14:textId="77777777" w:rsidR="00827139" w:rsidRPr="00000C5C" w:rsidRDefault="00827139" w:rsidP="008819D1">
      <w:pPr>
        <w:rPr>
          <w:b/>
        </w:rPr>
      </w:pPr>
    </w:p>
    <w:tbl>
      <w:tblPr>
        <w:tblW w:w="10227" w:type="dxa"/>
        <w:tblInd w:w="87" w:type="dxa"/>
        <w:tblLook w:val="04A0" w:firstRow="1" w:lastRow="0" w:firstColumn="1" w:lastColumn="0" w:noHBand="0" w:noVBand="1"/>
      </w:tblPr>
      <w:tblGrid>
        <w:gridCol w:w="740"/>
        <w:gridCol w:w="9487"/>
      </w:tblGrid>
      <w:tr w:rsidR="00827139" w:rsidRPr="00000C5C" w14:paraId="7AF9ECCC" w14:textId="77777777" w:rsidTr="00827139">
        <w:trPr>
          <w:trHeight w:val="315"/>
        </w:trPr>
        <w:tc>
          <w:tcPr>
            <w:tcW w:w="10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ED49" w14:textId="77777777" w:rsidR="00827139" w:rsidRPr="00000C5C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000C5C">
              <w:rPr>
                <w:rFonts w:eastAsia="Times New Roman"/>
                <w:b/>
              </w:rPr>
              <w:t>1. Краткое описание (резюме) проекта</w:t>
            </w:r>
          </w:p>
        </w:tc>
      </w:tr>
      <w:tr w:rsidR="00827139" w:rsidRPr="00000C5C" w14:paraId="395B4FB5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41D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FA4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08FEAA1F" w14:textId="77777777" w:rsidTr="0082713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AB6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16F6" w14:textId="77777777" w:rsidR="00827139" w:rsidRPr="00000C5C" w:rsidRDefault="00827139" w:rsidP="008819D1">
            <w:pPr>
              <w:rPr>
                <w:rFonts w:eastAsia="Times New Roman"/>
              </w:rPr>
            </w:pPr>
            <w:proofErr w:type="gramStart"/>
            <w:r w:rsidRPr="00000C5C">
              <w:rPr>
                <w:rFonts w:eastAsia="Times New Roman"/>
              </w:rPr>
              <w:t>Наименование  проекта</w:t>
            </w:r>
            <w:proofErr w:type="gramEnd"/>
            <w:r w:rsidRPr="00000C5C">
              <w:rPr>
                <w:rFonts w:eastAsia="Times New Roman"/>
              </w:rPr>
              <w:t xml:space="preserve">                                                </w:t>
            </w:r>
          </w:p>
        </w:tc>
      </w:tr>
      <w:tr w:rsidR="00827139" w:rsidRPr="00000C5C" w14:paraId="6F48CFA0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71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2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BCA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Полное наименование заявителя проекта                   </w:t>
            </w:r>
          </w:p>
        </w:tc>
      </w:tr>
      <w:tr w:rsidR="00827139" w:rsidRPr="00000C5C" w14:paraId="387A936F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0F5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3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F4FF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Почтовый </w:t>
            </w:r>
            <w:proofErr w:type="gramStart"/>
            <w:r w:rsidRPr="00000C5C">
              <w:rPr>
                <w:rFonts w:eastAsia="Times New Roman"/>
              </w:rPr>
              <w:t xml:space="preserve">адрес:   </w:t>
            </w:r>
            <w:proofErr w:type="gramEnd"/>
            <w:r w:rsidRPr="00000C5C">
              <w:rPr>
                <w:rFonts w:eastAsia="Times New Roman"/>
              </w:rPr>
              <w:t xml:space="preserve">                                           </w:t>
            </w:r>
          </w:p>
        </w:tc>
      </w:tr>
      <w:tr w:rsidR="00827139" w:rsidRPr="00000C5C" w14:paraId="1B1C60DD" w14:textId="77777777" w:rsidTr="0082713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70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4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FFE2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Ф.И.О. руководителя                                             </w:t>
            </w:r>
          </w:p>
        </w:tc>
      </w:tr>
      <w:tr w:rsidR="00827139" w:rsidRPr="00000C5C" w14:paraId="49F70A53" w14:textId="77777777" w:rsidTr="00827139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70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5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8E76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Телефон:</w:t>
            </w:r>
          </w:p>
        </w:tc>
      </w:tr>
      <w:tr w:rsidR="00827139" w:rsidRPr="00000C5C" w14:paraId="221805FC" w14:textId="77777777" w:rsidTr="0082713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FA9B" w14:textId="77777777" w:rsidR="00827139" w:rsidRPr="00000C5C" w:rsidRDefault="00827139" w:rsidP="008819D1">
            <w:pPr>
              <w:rPr>
                <w:rFonts w:eastAsia="Times New Roman"/>
              </w:rPr>
            </w:pP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C7B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Факс:</w:t>
            </w:r>
          </w:p>
        </w:tc>
      </w:tr>
      <w:tr w:rsidR="00827139" w:rsidRPr="00000C5C" w14:paraId="17E4EDE9" w14:textId="77777777" w:rsidTr="0082713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5F1B" w14:textId="77777777" w:rsidR="00827139" w:rsidRPr="00000C5C" w:rsidRDefault="00827139" w:rsidP="008819D1">
            <w:pPr>
              <w:rPr>
                <w:rFonts w:eastAsia="Times New Roman"/>
              </w:rPr>
            </w:pP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3805" w14:textId="77777777" w:rsidR="00827139" w:rsidRPr="00000C5C" w:rsidRDefault="00827139" w:rsidP="008819D1">
            <w:pPr>
              <w:rPr>
                <w:rFonts w:eastAsia="Times New Roman"/>
              </w:rPr>
            </w:pPr>
            <w:proofErr w:type="gramStart"/>
            <w:r w:rsidRPr="00000C5C">
              <w:rPr>
                <w:rFonts w:eastAsia="Times New Roman"/>
              </w:rPr>
              <w:t xml:space="preserve">E-mail:   </w:t>
            </w:r>
            <w:proofErr w:type="gramEnd"/>
          </w:p>
        </w:tc>
      </w:tr>
      <w:tr w:rsidR="00827139" w:rsidRPr="00000C5C" w14:paraId="130189BF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22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6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A340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Организационно-правовая форма                                   </w:t>
            </w:r>
          </w:p>
        </w:tc>
      </w:tr>
      <w:tr w:rsidR="00827139" w:rsidRPr="00000C5C" w14:paraId="67C199ED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06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7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FC36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Общие данные о </w:t>
            </w:r>
            <w:r>
              <w:rPr>
                <w:rFonts w:eastAsia="Times New Roman"/>
              </w:rPr>
              <w:t>заявителе</w:t>
            </w:r>
            <w:r w:rsidRPr="00000C5C">
              <w:rPr>
                <w:rFonts w:eastAsia="Times New Roman"/>
              </w:rPr>
              <w:t>:</w:t>
            </w:r>
          </w:p>
        </w:tc>
      </w:tr>
      <w:tr w:rsidR="00827139" w:rsidRPr="00000C5C" w14:paraId="4FAE23F0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209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9D31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Дата </w:t>
            </w:r>
            <w:proofErr w:type="gramStart"/>
            <w:r w:rsidRPr="00000C5C">
              <w:rPr>
                <w:rFonts w:eastAsia="Times New Roman"/>
              </w:rPr>
              <w:t>государственной  регистрации</w:t>
            </w:r>
            <w:proofErr w:type="gramEnd"/>
          </w:p>
        </w:tc>
      </w:tr>
      <w:tr w:rsidR="00827139" w:rsidRPr="00000C5C" w14:paraId="203D935E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E6F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56C4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ИНН</w:t>
            </w:r>
          </w:p>
        </w:tc>
      </w:tr>
      <w:tr w:rsidR="00827139" w:rsidRPr="00000C5C" w14:paraId="6B66FD59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41D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5E0D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ОГРН</w:t>
            </w:r>
          </w:p>
        </w:tc>
      </w:tr>
      <w:tr w:rsidR="00827139" w:rsidRPr="00000C5C" w14:paraId="6453555A" w14:textId="77777777" w:rsidTr="002039A2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D5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E057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Основные виды деятельности по ОКВЭД (работ, </w:t>
            </w:r>
            <w:proofErr w:type="gramStart"/>
            <w:r w:rsidRPr="00000C5C">
              <w:rPr>
                <w:rFonts w:eastAsia="Times New Roman"/>
              </w:rPr>
              <w:t xml:space="preserve">услуг)   </w:t>
            </w:r>
            <w:proofErr w:type="gramEnd"/>
            <w:r w:rsidRPr="00000C5C">
              <w:rPr>
                <w:rFonts w:eastAsia="Times New Roman"/>
              </w:rPr>
              <w:t xml:space="preserve">  </w:t>
            </w:r>
          </w:p>
        </w:tc>
      </w:tr>
      <w:tr w:rsidR="00827139" w:rsidRPr="00000C5C" w14:paraId="38405138" w14:textId="77777777" w:rsidTr="002039A2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3F5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9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46FF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Краткая характеристика проекта (суть проекта): цель проекта, описание продукции (услуг) по проекту, </w:t>
            </w:r>
            <w:r w:rsidRPr="0098674F">
              <w:rPr>
                <w:rFonts w:eastAsia="Times New Roman"/>
              </w:rPr>
              <w:t xml:space="preserve">характер </w:t>
            </w:r>
            <w:proofErr w:type="gramStart"/>
            <w:r w:rsidRPr="0098674F">
              <w:rPr>
                <w:rFonts w:eastAsia="Times New Roman"/>
              </w:rPr>
              <w:t>строительства</w:t>
            </w:r>
            <w:r w:rsidRPr="00000C5C">
              <w:rPr>
                <w:rFonts w:eastAsia="Times New Roman"/>
              </w:rPr>
              <w:t>,  условия</w:t>
            </w:r>
            <w:proofErr w:type="gramEnd"/>
            <w:r w:rsidRPr="00000C5C">
              <w:rPr>
                <w:rFonts w:eastAsia="Times New Roman"/>
              </w:rPr>
              <w:t xml:space="preserve"> приобретения оборудования (договор купли продажи, лизинг), организационные, кадровые, снабженческие и другие мероприятия по проекту </w:t>
            </w:r>
          </w:p>
        </w:tc>
      </w:tr>
      <w:tr w:rsidR="00827139" w:rsidRPr="00000C5C" w14:paraId="00BFC984" w14:textId="77777777" w:rsidTr="002039A2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AE1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10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16B4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Общая стоимость проекта, рублей</w:t>
            </w:r>
          </w:p>
        </w:tc>
      </w:tr>
      <w:tr w:rsidR="00827139" w:rsidRPr="00000C5C" w14:paraId="194F3056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36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11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C875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Сроки реализации проекта, в годах</w:t>
            </w:r>
          </w:p>
        </w:tc>
      </w:tr>
      <w:tr w:rsidR="00827139" w:rsidRPr="00000C5C" w14:paraId="2004D9E8" w14:textId="77777777" w:rsidTr="00827139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023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12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1A46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Срок окупаемости предпринимательского проекта, в </w:t>
            </w:r>
            <w:proofErr w:type="gramStart"/>
            <w:r w:rsidRPr="00000C5C">
              <w:rPr>
                <w:rFonts w:eastAsia="Times New Roman"/>
              </w:rPr>
              <w:t>годах  (</w:t>
            </w:r>
            <w:proofErr w:type="gramEnd"/>
            <w:r>
              <w:rPr>
                <w:rFonts w:eastAsia="Times New Roman"/>
              </w:rPr>
              <w:t>с</w:t>
            </w:r>
            <w:r w:rsidRPr="00000C5C">
              <w:rPr>
                <w:rFonts w:eastAsia="Times New Roman"/>
              </w:rPr>
              <w:t xml:space="preserve">рок со дня начала финансирования проекта до срока, когда разность между накопленной суммой чистой прибыли и инвестиционными затратами приобретает положительное значение)        </w:t>
            </w:r>
          </w:p>
        </w:tc>
      </w:tr>
      <w:tr w:rsidR="00827139" w:rsidRPr="00000C5C" w14:paraId="2F8F9F0A" w14:textId="77777777" w:rsidTr="0082713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510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13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58C7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Объем производства продукции (</w:t>
            </w:r>
            <w:proofErr w:type="gramStart"/>
            <w:r w:rsidRPr="00000C5C">
              <w:rPr>
                <w:rFonts w:eastAsia="Times New Roman"/>
              </w:rPr>
              <w:t>выполнения  работ</w:t>
            </w:r>
            <w:proofErr w:type="gramEnd"/>
            <w:r w:rsidRPr="00000C5C">
              <w:rPr>
                <w:rFonts w:eastAsia="Times New Roman"/>
              </w:rPr>
              <w:t>, оказания услуг) за период реализации проекта  (</w:t>
            </w:r>
            <w:r w:rsidR="00C40A5B">
              <w:rPr>
                <w:rFonts w:eastAsia="Times New Roman"/>
              </w:rPr>
              <w:t xml:space="preserve">в тыс. рублей, </w:t>
            </w:r>
            <w:r w:rsidRPr="00000C5C">
              <w:rPr>
                <w:rFonts w:eastAsia="Times New Roman"/>
              </w:rPr>
              <w:t xml:space="preserve">по годам)  </w:t>
            </w:r>
          </w:p>
        </w:tc>
      </w:tr>
      <w:tr w:rsidR="00827139" w:rsidRPr="00000C5C" w14:paraId="7BF6B279" w14:textId="77777777" w:rsidTr="0082713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06D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14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6502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Объем налоговых поступлений в бюджет и внебюджетные фонды за период реализации проекта (</w:t>
            </w:r>
            <w:r w:rsidR="00C40A5B">
              <w:rPr>
                <w:rFonts w:eastAsia="Times New Roman"/>
              </w:rPr>
              <w:t xml:space="preserve">в тыс. рублей, </w:t>
            </w:r>
            <w:r w:rsidRPr="00000C5C">
              <w:rPr>
                <w:rFonts w:eastAsia="Times New Roman"/>
              </w:rPr>
              <w:t>по годам)</w:t>
            </w:r>
          </w:p>
        </w:tc>
      </w:tr>
      <w:tr w:rsidR="00827139" w:rsidRPr="00000C5C" w14:paraId="325F84EF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75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15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1AE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Планируемая чистая прибыль по проекту (</w:t>
            </w:r>
            <w:r w:rsidR="00C40A5B">
              <w:rPr>
                <w:rFonts w:eastAsia="Times New Roman"/>
              </w:rPr>
              <w:t xml:space="preserve">в тыс. рублей, </w:t>
            </w:r>
            <w:r w:rsidRPr="00000C5C">
              <w:rPr>
                <w:rFonts w:eastAsia="Times New Roman"/>
              </w:rPr>
              <w:t>по годам)</w:t>
            </w:r>
          </w:p>
        </w:tc>
      </w:tr>
      <w:tr w:rsidR="00827139" w:rsidRPr="00000C5C" w14:paraId="69EA3051" w14:textId="77777777" w:rsidTr="008271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D5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16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F3C2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Рентабельность проекта (прибыль по проекту/затраты на реализацию проекта*100%) </w:t>
            </w:r>
          </w:p>
        </w:tc>
      </w:tr>
      <w:tr w:rsidR="00827139" w:rsidRPr="00000C5C" w14:paraId="73ADFC12" w14:textId="77777777" w:rsidTr="0082713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14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17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18D9" w14:textId="77777777" w:rsidR="00827139" w:rsidRPr="00000C5C" w:rsidRDefault="00827139" w:rsidP="007E5C62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Количество </w:t>
            </w:r>
            <w:proofErr w:type="spellStart"/>
            <w:r w:rsidRPr="00000C5C">
              <w:rPr>
                <w:rFonts w:eastAsia="Times New Roman"/>
              </w:rPr>
              <w:t>сохраненных</w:t>
            </w:r>
            <w:proofErr w:type="spellEnd"/>
            <w:r w:rsidRPr="00000C5C">
              <w:rPr>
                <w:rFonts w:eastAsia="Times New Roman"/>
              </w:rPr>
              <w:t xml:space="preserve"> и вновь создаваемых рабочих мест по проекту в </w:t>
            </w:r>
            <w:r w:rsidR="007E5C62">
              <w:rPr>
                <w:rFonts w:eastAsia="Times New Roman"/>
              </w:rPr>
              <w:t>Камчатском крае</w:t>
            </w:r>
          </w:p>
        </w:tc>
      </w:tr>
      <w:tr w:rsidR="00827139" w:rsidRPr="00000C5C" w14:paraId="473DB4EC" w14:textId="77777777" w:rsidTr="0082713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41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18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7ED0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Размер средней заработной платы работников на момент подачи заявления субъекта малого предпринимательства на </w:t>
            </w:r>
            <w:proofErr w:type="gramStart"/>
            <w:r w:rsidRPr="00000C5C">
              <w:rPr>
                <w:rFonts w:eastAsia="Times New Roman"/>
              </w:rPr>
              <w:t>предоставление  государственной</w:t>
            </w:r>
            <w:proofErr w:type="gramEnd"/>
            <w:r w:rsidRPr="00000C5C">
              <w:rPr>
                <w:rFonts w:eastAsia="Times New Roman"/>
              </w:rPr>
              <w:t xml:space="preserve"> поддержки </w:t>
            </w:r>
          </w:p>
        </w:tc>
      </w:tr>
      <w:tr w:rsidR="00827139" w:rsidRPr="00000C5C" w14:paraId="1DC1AFC9" w14:textId="77777777" w:rsidTr="0082713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A6E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19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348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Размер предполагаемой средней заработной платы работников на период реализации предпринимательского проекта       </w:t>
            </w:r>
          </w:p>
        </w:tc>
      </w:tr>
      <w:tr w:rsidR="00827139" w:rsidRPr="00000C5C" w14:paraId="5A5166F7" w14:textId="77777777" w:rsidTr="0082713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6C1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20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7F6E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Принадлежность СМП к отдельным целевым группам (</w:t>
            </w:r>
            <w:r>
              <w:rPr>
                <w:rFonts w:eastAsia="Times New Roman"/>
              </w:rPr>
              <w:t>и</w:t>
            </w:r>
            <w:r w:rsidRPr="00000C5C">
              <w:rPr>
                <w:rFonts w:eastAsia="Times New Roman"/>
              </w:rPr>
              <w:t>з зарегистрированных безработных граждан, возрастная категория)</w:t>
            </w:r>
          </w:p>
        </w:tc>
      </w:tr>
    </w:tbl>
    <w:p w14:paraId="7FE800EC" w14:textId="77777777" w:rsidR="00827139" w:rsidRPr="00000C5C" w:rsidRDefault="00827139" w:rsidP="008819D1">
      <w:pPr>
        <w:rPr>
          <w:b/>
        </w:rPr>
      </w:pPr>
    </w:p>
    <w:p w14:paraId="02784CDB" w14:textId="77777777" w:rsidR="00827139" w:rsidRPr="00000C5C" w:rsidRDefault="00827139" w:rsidP="008819D1">
      <w:pPr>
        <w:rPr>
          <w:b/>
        </w:rPr>
      </w:pPr>
    </w:p>
    <w:p w14:paraId="5C292F6B" w14:textId="77777777" w:rsidR="00827139" w:rsidRPr="00000C5C" w:rsidRDefault="00827139" w:rsidP="008819D1">
      <w:pPr>
        <w:jc w:val="both"/>
        <w:rPr>
          <w:b/>
        </w:rPr>
      </w:pPr>
      <w:r w:rsidRPr="00000C5C">
        <w:rPr>
          <w:b/>
        </w:rPr>
        <w:t>2. Описание продукта/услуги</w:t>
      </w:r>
    </w:p>
    <w:p w14:paraId="330D0F1D" w14:textId="77777777" w:rsidR="00827139" w:rsidRPr="00000C5C" w:rsidRDefault="00827139" w:rsidP="008819D1">
      <w:pPr>
        <w:pStyle w:val="af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C5C">
        <w:rPr>
          <w:rFonts w:ascii="Times New Roman" w:hAnsi="Times New Roman"/>
          <w:sz w:val="24"/>
          <w:szCs w:val="24"/>
        </w:rPr>
        <w:t>Наименование продукта/услуги</w:t>
      </w:r>
    </w:p>
    <w:p w14:paraId="1709A3F4" w14:textId="77777777" w:rsidR="00827139" w:rsidRPr="00000C5C" w:rsidRDefault="00827139" w:rsidP="008819D1">
      <w:pPr>
        <w:pStyle w:val="af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C5C">
        <w:rPr>
          <w:rFonts w:ascii="Times New Roman" w:hAnsi="Times New Roman"/>
          <w:sz w:val="24"/>
          <w:szCs w:val="24"/>
        </w:rPr>
        <w:t>Суть инновации продукта/услуги; (если проект инновационного характера)</w:t>
      </w:r>
    </w:p>
    <w:p w14:paraId="67E38800" w14:textId="77777777" w:rsidR="00827139" w:rsidRPr="00000C5C" w:rsidRDefault="00827139" w:rsidP="008819D1">
      <w:pPr>
        <w:pStyle w:val="af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C5C">
        <w:rPr>
          <w:rFonts w:ascii="Times New Roman" w:hAnsi="Times New Roman"/>
          <w:sz w:val="24"/>
          <w:szCs w:val="24"/>
        </w:rPr>
        <w:t>Необходимые разрешения (сертификаты) на производство продукции, на продукцию (соответствующие заключения исполнительных органов, осуществляющих надзор за предпринимательской деятельностью субъектов предпринимательства).</w:t>
      </w:r>
    </w:p>
    <w:p w14:paraId="1EE56954" w14:textId="77777777" w:rsidR="00827139" w:rsidRPr="00827139" w:rsidRDefault="00827139" w:rsidP="008819D1">
      <w:pPr>
        <w:pStyle w:val="af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Описание конкурентных преимуществ товара или услуги в </w:t>
      </w:r>
      <w:proofErr w:type="gramStart"/>
      <w:r>
        <w:rPr>
          <w:rFonts w:ascii="Times New Roman" w:hAnsi="Times New Roman"/>
          <w:sz w:val="24"/>
          <w:szCs w:val="24"/>
        </w:rPr>
        <w:t xml:space="preserve">сравнении  </w:t>
      </w:r>
      <w:r w:rsidR="00352E30">
        <w:rPr>
          <w:rFonts w:ascii="Times New Roman" w:hAnsi="Times New Roman"/>
          <w:sz w:val="24"/>
          <w:szCs w:val="24"/>
        </w:rPr>
        <w:t>с</w:t>
      </w:r>
      <w:proofErr w:type="gramEnd"/>
      <w:r w:rsidR="00352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существующими аналогами (конкурентами), с </w:t>
      </w:r>
      <w:r w:rsidRPr="00827139">
        <w:rPr>
          <w:rFonts w:ascii="Times New Roman" w:hAnsi="Times New Roman"/>
          <w:sz w:val="24"/>
          <w:szCs w:val="24"/>
        </w:rPr>
        <w:t>о</w:t>
      </w:r>
      <w:r w:rsidRPr="00827139">
        <w:rPr>
          <w:rFonts w:ascii="Times New Roman" w:hAnsi="Times New Roman"/>
        </w:rPr>
        <w:t>писанием товаров – аналогов, основных конкурентов.</w:t>
      </w:r>
    </w:p>
    <w:p w14:paraId="6206829F" w14:textId="77777777" w:rsidR="00827139" w:rsidRDefault="00827139" w:rsidP="008819D1">
      <w:pPr>
        <w:jc w:val="both"/>
      </w:pPr>
    </w:p>
    <w:p w14:paraId="2ECDF610" w14:textId="77777777" w:rsidR="00827139" w:rsidRPr="00000C5C" w:rsidRDefault="00827139" w:rsidP="008819D1">
      <w:pPr>
        <w:jc w:val="both"/>
        <w:rPr>
          <w:b/>
        </w:rPr>
      </w:pPr>
      <w:r w:rsidRPr="00000C5C">
        <w:rPr>
          <w:b/>
        </w:rPr>
        <w:t>3. Краткое описание</w:t>
      </w:r>
      <w:r>
        <w:rPr>
          <w:b/>
        </w:rPr>
        <w:t xml:space="preserve"> рынка</w:t>
      </w:r>
      <w:r w:rsidRPr="00000C5C">
        <w:rPr>
          <w:b/>
        </w:rPr>
        <w:t xml:space="preserve"> </w:t>
      </w:r>
      <w:r>
        <w:rPr>
          <w:b/>
        </w:rPr>
        <w:t>и анализ рынка</w:t>
      </w:r>
      <w:r w:rsidRPr="00000C5C">
        <w:rPr>
          <w:b/>
        </w:rPr>
        <w:t xml:space="preserve"> </w:t>
      </w:r>
    </w:p>
    <w:p w14:paraId="2E6597A9" w14:textId="77777777" w:rsidR="00827139" w:rsidRPr="00000C5C" w:rsidRDefault="00827139" w:rsidP="008819D1">
      <w:pPr>
        <w:pStyle w:val="afd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C5C">
        <w:rPr>
          <w:rFonts w:ascii="Times New Roman" w:hAnsi="Times New Roman"/>
          <w:sz w:val="24"/>
          <w:szCs w:val="24"/>
        </w:rPr>
        <w:t xml:space="preserve">Описание рынка и сегмента предлагаемого продукта/услуги: </w:t>
      </w:r>
      <w:r>
        <w:rPr>
          <w:rFonts w:ascii="Times New Roman" w:hAnsi="Times New Roman"/>
          <w:sz w:val="24"/>
          <w:szCs w:val="24"/>
        </w:rPr>
        <w:t>п</w:t>
      </w:r>
      <w:r w:rsidRPr="00000C5C">
        <w:rPr>
          <w:rFonts w:ascii="Times New Roman" w:hAnsi="Times New Roman"/>
          <w:sz w:val="24"/>
          <w:szCs w:val="24"/>
        </w:rPr>
        <w:t xml:space="preserve">отенциальная </w:t>
      </w:r>
      <w:proofErr w:type="spellStart"/>
      <w:r w:rsidRPr="00000C5C">
        <w:rPr>
          <w:rFonts w:ascii="Times New Roman" w:hAnsi="Times New Roman"/>
          <w:sz w:val="24"/>
          <w:szCs w:val="24"/>
        </w:rPr>
        <w:t>емкость</w:t>
      </w:r>
      <w:proofErr w:type="spellEnd"/>
      <w:r w:rsidRPr="00000C5C">
        <w:rPr>
          <w:rFonts w:ascii="Times New Roman" w:hAnsi="Times New Roman"/>
          <w:sz w:val="24"/>
          <w:szCs w:val="24"/>
        </w:rPr>
        <w:t xml:space="preserve"> рынка продукта/услуги с прогнозом на срок реализации проекта, в т.ч. на локальном и региональном уровне; сезонность рынка;</w:t>
      </w:r>
    </w:p>
    <w:p w14:paraId="0A77EBB1" w14:textId="77777777" w:rsidR="00827139" w:rsidRPr="00000C5C" w:rsidRDefault="00827139" w:rsidP="008819D1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9988BE" w14:textId="77777777" w:rsidR="00827139" w:rsidRPr="00F50163" w:rsidRDefault="00827139" w:rsidP="008819D1">
      <w:pPr>
        <w:pStyle w:val="af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0C5C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Производственный план</w:t>
      </w:r>
    </w:p>
    <w:p w14:paraId="5E1FB7A4" w14:textId="77777777" w:rsidR="00827139" w:rsidRDefault="00827139" w:rsidP="008819D1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163">
        <w:rPr>
          <w:rFonts w:ascii="Times New Roman" w:hAnsi="Times New Roman"/>
          <w:sz w:val="24"/>
          <w:szCs w:val="24"/>
        </w:rPr>
        <w:t xml:space="preserve">1.Технология производства продукта/услуги. </w:t>
      </w:r>
      <w:r w:rsidRPr="00000C5C">
        <w:rPr>
          <w:rFonts w:ascii="Times New Roman" w:hAnsi="Times New Roman"/>
          <w:sz w:val="24"/>
          <w:szCs w:val="24"/>
        </w:rPr>
        <w:t>Краткое описание существующей технологии, включая ее преимущества и ключевые составляющие, а также описание разработок, которые активно ведутся в данный момент. Отличительные особенности от традиционной технологии производства продукта/услуги.</w:t>
      </w:r>
    </w:p>
    <w:p w14:paraId="01D4E786" w14:textId="77777777" w:rsidR="00827139" w:rsidRDefault="00827139" w:rsidP="008819D1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Объемы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 (оказания услуги). Номенклатура продукции, Расход сырья и материалов. </w:t>
      </w:r>
    </w:p>
    <w:p w14:paraId="5FC2A418" w14:textId="77777777" w:rsidR="00827139" w:rsidRDefault="00827139" w:rsidP="008819D1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3.Основные каналы сбыта и реализации продукции (оказания услуг) с описанием поставщиков, посредников и торговых агентов. </w:t>
      </w:r>
    </w:p>
    <w:p w14:paraId="491E1133" w14:textId="77777777" w:rsidR="00827139" w:rsidRDefault="00827139" w:rsidP="008819D1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86B243" w14:textId="77777777" w:rsidR="00352E30" w:rsidRDefault="00352E30" w:rsidP="008819D1">
      <w:pPr>
        <w:pStyle w:val="af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7717AEC" w14:textId="77777777" w:rsidR="00827139" w:rsidRPr="00F50163" w:rsidRDefault="00827139" w:rsidP="008819D1">
      <w:pPr>
        <w:pStyle w:val="af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0163">
        <w:rPr>
          <w:rFonts w:ascii="Times New Roman" w:hAnsi="Times New Roman"/>
          <w:b/>
          <w:sz w:val="24"/>
          <w:szCs w:val="24"/>
        </w:rPr>
        <w:t>5. Маркетинговый план</w:t>
      </w:r>
    </w:p>
    <w:p w14:paraId="67858D9E" w14:textId="77777777" w:rsidR="00827139" w:rsidRPr="00000C5C" w:rsidRDefault="00827139" w:rsidP="008819D1">
      <w:pPr>
        <w:pStyle w:val="af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C5C">
        <w:rPr>
          <w:rFonts w:ascii="Times New Roman" w:hAnsi="Times New Roman"/>
          <w:sz w:val="24"/>
          <w:szCs w:val="24"/>
        </w:rPr>
        <w:t>План продвижения продукта/услуги. Основная маркетинговая стратегия проекта (ценовая стратегия, рекламная стратегия</w:t>
      </w:r>
      <w:r>
        <w:rPr>
          <w:rFonts w:ascii="Times New Roman" w:hAnsi="Times New Roman"/>
          <w:sz w:val="24"/>
          <w:szCs w:val="24"/>
        </w:rPr>
        <w:t>)</w:t>
      </w:r>
      <w:r w:rsidRPr="00000C5C">
        <w:rPr>
          <w:rFonts w:ascii="Times New Roman" w:hAnsi="Times New Roman"/>
          <w:sz w:val="24"/>
          <w:szCs w:val="24"/>
        </w:rPr>
        <w:t>.</w:t>
      </w:r>
    </w:p>
    <w:p w14:paraId="0996D718" w14:textId="77777777" w:rsidR="00827139" w:rsidRPr="00000C5C" w:rsidRDefault="00827139" w:rsidP="008819D1">
      <w:pPr>
        <w:pStyle w:val="af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66E62" w14:textId="77777777" w:rsidR="00827139" w:rsidRPr="00000C5C" w:rsidRDefault="00827139" w:rsidP="008819D1">
      <w:pPr>
        <w:pStyle w:val="before"/>
        <w:spacing w:befor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000C5C">
        <w:rPr>
          <w:rFonts w:ascii="Times New Roman" w:hAnsi="Times New Roman" w:cs="Times New Roman"/>
          <w:b/>
          <w:bCs/>
          <w:sz w:val="24"/>
          <w:szCs w:val="24"/>
          <w:lang w:val="ru-RU"/>
        </w:rPr>
        <w:t>. Финансовый план</w:t>
      </w:r>
    </w:p>
    <w:p w14:paraId="2985AE6C" w14:textId="77777777" w:rsidR="00827139" w:rsidRDefault="00827139" w:rsidP="008819D1">
      <w:pPr>
        <w:jc w:val="both"/>
      </w:pPr>
      <w:r>
        <w:t xml:space="preserve">1. Исходные данные: </w:t>
      </w:r>
      <w:r w:rsidRPr="00000C5C">
        <w:t>налоговое окружени</w:t>
      </w:r>
      <w:r>
        <w:t xml:space="preserve">е, основные условия и допущения, принятые при </w:t>
      </w:r>
      <w:proofErr w:type="spellStart"/>
      <w:r>
        <w:t>расчетах</w:t>
      </w:r>
      <w:proofErr w:type="spellEnd"/>
      <w:r>
        <w:t xml:space="preserve"> </w:t>
      </w:r>
    </w:p>
    <w:p w14:paraId="088132CA" w14:textId="77777777" w:rsidR="00827139" w:rsidRDefault="00827139" w:rsidP="008819D1">
      <w:pPr>
        <w:jc w:val="both"/>
      </w:pPr>
      <w:r w:rsidRPr="00000C5C">
        <w:t>2</w:t>
      </w:r>
      <w:r>
        <w:t>.</w:t>
      </w:r>
      <w:r w:rsidRPr="00000C5C">
        <w:t xml:space="preserve"> </w:t>
      </w:r>
      <w:proofErr w:type="spellStart"/>
      <w:r w:rsidRPr="00000C5C">
        <w:t>Расчет</w:t>
      </w:r>
      <w:proofErr w:type="spellEnd"/>
      <w:r w:rsidRPr="00000C5C">
        <w:t xml:space="preserve"> выручки</w:t>
      </w:r>
      <w:r>
        <w:t>.</w:t>
      </w:r>
    </w:p>
    <w:p w14:paraId="5F8622C8" w14:textId="77777777" w:rsidR="00827139" w:rsidRDefault="00827139" w:rsidP="008819D1">
      <w:pPr>
        <w:jc w:val="both"/>
      </w:pPr>
      <w:r>
        <w:t>3. Численность работников и фонд заработной платы</w:t>
      </w:r>
    </w:p>
    <w:p w14:paraId="37F143B9" w14:textId="77777777" w:rsidR="00827139" w:rsidRPr="00000C5C" w:rsidRDefault="00827139" w:rsidP="008819D1">
      <w:pPr>
        <w:jc w:val="both"/>
      </w:pPr>
      <w:r>
        <w:t xml:space="preserve">4. </w:t>
      </w:r>
      <w:proofErr w:type="spellStart"/>
      <w:r>
        <w:t>Расчет</w:t>
      </w:r>
      <w:proofErr w:type="spellEnd"/>
      <w:r>
        <w:t xml:space="preserve"> себестоимости </w:t>
      </w:r>
    </w:p>
    <w:p w14:paraId="3DBFEDB8" w14:textId="77777777" w:rsidR="00827139" w:rsidRPr="00000C5C" w:rsidRDefault="00827139" w:rsidP="008819D1">
      <w:pPr>
        <w:jc w:val="both"/>
      </w:pPr>
      <w:r>
        <w:t>5.</w:t>
      </w:r>
      <w:r w:rsidRPr="00000C5C">
        <w:t xml:space="preserve"> Инвестиционные издержки</w:t>
      </w:r>
      <w:r>
        <w:t>.</w:t>
      </w:r>
    </w:p>
    <w:p w14:paraId="070F79B3" w14:textId="77777777" w:rsidR="00827139" w:rsidRPr="00000C5C" w:rsidRDefault="00827139" w:rsidP="008819D1">
      <w:pPr>
        <w:jc w:val="both"/>
      </w:pPr>
      <w:r>
        <w:t>6.</w:t>
      </w:r>
      <w:r w:rsidRPr="00000C5C">
        <w:rPr>
          <w:b/>
          <w:bCs/>
        </w:rPr>
        <w:t xml:space="preserve"> </w:t>
      </w:r>
      <w:r w:rsidRPr="00000C5C">
        <w:t>Источники, формы и условия финансирования</w:t>
      </w:r>
      <w:r>
        <w:t>.</w:t>
      </w:r>
    </w:p>
    <w:p w14:paraId="77BC70EF" w14:textId="77777777" w:rsidR="00827139" w:rsidRPr="00000C5C" w:rsidRDefault="00827139" w:rsidP="008819D1">
      <w:pPr>
        <w:jc w:val="both"/>
      </w:pPr>
      <w:r>
        <w:t>7.</w:t>
      </w:r>
      <w:r w:rsidRPr="00000C5C">
        <w:t xml:space="preserve"> Оценка экономической эффективности проекта</w:t>
      </w:r>
      <w:r>
        <w:t>.</w:t>
      </w:r>
    </w:p>
    <w:p w14:paraId="134587C6" w14:textId="77777777" w:rsidR="00827139" w:rsidRDefault="00827139" w:rsidP="008819D1">
      <w:pPr>
        <w:pStyle w:val="before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14:paraId="6D766FA6" w14:textId="77777777" w:rsidR="00827139" w:rsidRPr="00000C5C" w:rsidRDefault="00827139" w:rsidP="008819D1">
      <w:pPr>
        <w:pStyle w:val="before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000C5C">
        <w:rPr>
          <w:rFonts w:ascii="Times New Roman" w:hAnsi="Times New Roman" w:cs="Times New Roman"/>
          <w:sz w:val="24"/>
          <w:szCs w:val="24"/>
          <w:lang w:val="ru-RU"/>
        </w:rPr>
        <w:t>Показатели эффективности проекта, рекомендуемые для расчета:</w:t>
      </w:r>
    </w:p>
    <w:p w14:paraId="73A62066" w14:textId="77777777" w:rsidR="00827139" w:rsidRPr="00000C5C" w:rsidRDefault="00827139" w:rsidP="008819D1">
      <w:pPr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pacing w:val="-4"/>
        </w:rPr>
      </w:pPr>
      <w:r w:rsidRPr="00000C5C">
        <w:rPr>
          <w:spacing w:val="-4"/>
        </w:rPr>
        <w:t>Срок окупаемости (РВР);</w:t>
      </w:r>
    </w:p>
    <w:p w14:paraId="4735D4E0" w14:textId="77777777" w:rsidR="00827139" w:rsidRPr="00000C5C" w:rsidRDefault="00827139" w:rsidP="008819D1">
      <w:pPr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pacing w:val="-4"/>
        </w:rPr>
      </w:pPr>
      <w:r w:rsidRPr="00000C5C">
        <w:rPr>
          <w:spacing w:val="-4"/>
        </w:rPr>
        <w:t>Дисконтированный срок окупаемости (</w:t>
      </w:r>
      <w:r w:rsidRPr="00000C5C">
        <w:rPr>
          <w:spacing w:val="-4"/>
          <w:lang w:val="en-US"/>
        </w:rPr>
        <w:t>DPBP</w:t>
      </w:r>
      <w:r w:rsidRPr="00000C5C">
        <w:rPr>
          <w:spacing w:val="-4"/>
        </w:rPr>
        <w:t>);</w:t>
      </w:r>
    </w:p>
    <w:p w14:paraId="77347DE6" w14:textId="77777777" w:rsidR="00827139" w:rsidRPr="00000C5C" w:rsidRDefault="00827139" w:rsidP="008819D1">
      <w:pPr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pacing w:val="-4"/>
        </w:rPr>
      </w:pPr>
      <w:r w:rsidRPr="00000C5C">
        <w:rPr>
          <w:spacing w:val="-4"/>
        </w:rPr>
        <w:t xml:space="preserve">Чистая </w:t>
      </w:r>
      <w:proofErr w:type="spellStart"/>
      <w:r w:rsidRPr="00000C5C">
        <w:rPr>
          <w:spacing w:val="-4"/>
        </w:rPr>
        <w:t>приведенная</w:t>
      </w:r>
      <w:proofErr w:type="spellEnd"/>
      <w:r w:rsidRPr="00000C5C">
        <w:rPr>
          <w:spacing w:val="-4"/>
        </w:rPr>
        <w:t xml:space="preserve"> стоимость (NPV);</w:t>
      </w:r>
    </w:p>
    <w:p w14:paraId="33CEC94E" w14:textId="77777777" w:rsidR="00827139" w:rsidRPr="00000C5C" w:rsidRDefault="00827139" w:rsidP="008819D1">
      <w:pPr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pacing w:val="-4"/>
        </w:rPr>
      </w:pPr>
      <w:r w:rsidRPr="00000C5C">
        <w:rPr>
          <w:spacing w:val="-4"/>
        </w:rPr>
        <w:t>Внутренняя норма доходности (IRR).</w:t>
      </w:r>
    </w:p>
    <w:p w14:paraId="1F0D8CC8" w14:textId="77777777" w:rsidR="00827139" w:rsidRPr="00000C5C" w:rsidRDefault="00827139" w:rsidP="008819D1">
      <w:pPr>
        <w:jc w:val="both"/>
      </w:pPr>
    </w:p>
    <w:p w14:paraId="65DE8728" w14:textId="77777777" w:rsidR="00827139" w:rsidRPr="00000C5C" w:rsidRDefault="00827139" w:rsidP="008819D1">
      <w:pPr>
        <w:pStyle w:val="before"/>
        <w:spacing w:befor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000C5C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рисков</w:t>
      </w:r>
    </w:p>
    <w:p w14:paraId="24F3F3B5" w14:textId="77777777" w:rsidR="00827139" w:rsidRPr="00000C5C" w:rsidRDefault="00827139" w:rsidP="008819D1">
      <w:pPr>
        <w:jc w:val="both"/>
      </w:pPr>
      <w:r w:rsidRPr="00000C5C">
        <w:t>1. Анализ чувствительности</w:t>
      </w:r>
      <w:r>
        <w:t>.</w:t>
      </w:r>
    </w:p>
    <w:p w14:paraId="3DD928FE" w14:textId="77777777" w:rsidR="00827139" w:rsidRPr="00000C5C" w:rsidRDefault="00827139" w:rsidP="008819D1">
      <w:pPr>
        <w:jc w:val="both"/>
      </w:pPr>
      <w:r w:rsidRPr="00000C5C">
        <w:t>2. Анализ безубыточности</w:t>
      </w:r>
      <w:r>
        <w:t>.</w:t>
      </w:r>
    </w:p>
    <w:p w14:paraId="4F0661A1" w14:textId="77777777" w:rsidR="00827139" w:rsidRPr="00000C5C" w:rsidRDefault="00827139" w:rsidP="008819D1">
      <w:pPr>
        <w:jc w:val="both"/>
      </w:pPr>
      <w:r w:rsidRPr="00000C5C">
        <w:t>3. Оценка проектных рисков</w:t>
      </w:r>
      <w:r>
        <w:t>.</w:t>
      </w:r>
    </w:p>
    <w:p w14:paraId="42DC30A9" w14:textId="77777777" w:rsidR="00827139" w:rsidRPr="00000C5C" w:rsidRDefault="00827139" w:rsidP="008819D1">
      <w:pPr>
        <w:ind w:left="927"/>
      </w:pPr>
    </w:p>
    <w:p w14:paraId="14438EB3" w14:textId="77777777" w:rsidR="00827139" w:rsidRPr="00000C5C" w:rsidRDefault="00827139" w:rsidP="008819D1">
      <w:pPr>
        <w:ind w:left="927"/>
        <w:sectPr w:rsidR="00827139" w:rsidRPr="00000C5C" w:rsidSect="00797E88">
          <w:footerReference w:type="default" r:id="rId28"/>
          <w:type w:val="continuous"/>
          <w:pgSz w:w="11906" w:h="16838"/>
          <w:pgMar w:top="1440" w:right="1080" w:bottom="1440" w:left="1080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6459"/>
        <w:gridCol w:w="1263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833"/>
      </w:tblGrid>
      <w:tr w:rsidR="00827139" w:rsidRPr="007E4A9F" w14:paraId="3F6A7AF8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318E" w14:textId="77777777" w:rsidR="00827139" w:rsidRPr="007E4A9F" w:rsidRDefault="00827139" w:rsidP="008819D1">
            <w:pPr>
              <w:jc w:val="center"/>
              <w:rPr>
                <w:rFonts w:eastAsia="Times New Roman"/>
                <w:b/>
              </w:rPr>
            </w:pPr>
            <w:bookmarkStart w:id="17" w:name="RANGE!A1:I16"/>
            <w:bookmarkEnd w:id="17"/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0E33" w14:textId="77777777" w:rsidR="00827139" w:rsidRPr="007E4A9F" w:rsidRDefault="00827139" w:rsidP="008819D1">
            <w:pPr>
              <w:jc w:val="right"/>
              <w:rPr>
                <w:rFonts w:eastAsia="Times New Roman"/>
                <w:b/>
              </w:rPr>
            </w:pPr>
            <w:r w:rsidRPr="007E4A9F">
              <w:rPr>
                <w:rFonts w:eastAsia="Times New Roman"/>
                <w:b/>
              </w:rPr>
              <w:t>Таблица 1</w:t>
            </w:r>
          </w:p>
          <w:p w14:paraId="76F56682" w14:textId="77777777" w:rsidR="00827139" w:rsidRPr="007E4A9F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7E4A9F">
              <w:rPr>
                <w:rFonts w:eastAsia="Times New Roman"/>
                <w:b/>
              </w:rPr>
              <w:t xml:space="preserve">Инвестиционные затраты по проекту </w:t>
            </w:r>
          </w:p>
        </w:tc>
      </w:tr>
      <w:tr w:rsidR="00827139" w:rsidRPr="00000C5C" w14:paraId="123F6662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4BB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951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378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B5C56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64096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A1C7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3164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9ED0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B79DA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7132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6040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6348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8DAC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EF58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E8DC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181D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20517BEA" w14:textId="77777777" w:rsidTr="00827139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D7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№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289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Статья затрат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6598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 изм.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95C27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№ </w:t>
            </w:r>
            <w:proofErr w:type="spellStart"/>
            <w:r w:rsidRPr="00000C5C">
              <w:rPr>
                <w:rFonts w:eastAsia="Times New Roman"/>
              </w:rPr>
              <w:t>отчетного</w:t>
            </w:r>
            <w:proofErr w:type="spellEnd"/>
            <w:r w:rsidRPr="00000C5C">
              <w:rPr>
                <w:rFonts w:eastAsia="Times New Roman"/>
              </w:rPr>
              <w:t xml:space="preserve"> периода</w:t>
            </w:r>
          </w:p>
        </w:tc>
      </w:tr>
      <w:tr w:rsidR="00827139" w:rsidRPr="00000C5C" w14:paraId="2BCDD7C7" w14:textId="77777777" w:rsidTr="00827139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41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2CA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CC148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B9E63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09A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A67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F5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</w:tr>
      <w:tr w:rsidR="00827139" w:rsidRPr="00000C5C" w14:paraId="4DBB70B8" w14:textId="77777777" w:rsidTr="00827139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41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15E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8F05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91BC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1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ADFB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5E53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 xml:space="preserve"> кв.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8735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4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D6EBA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1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B029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F68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 xml:space="preserve"> кв.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D6684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4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2CF1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1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05A5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7588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 xml:space="preserve"> кв.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376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4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088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5AA1DCBE" w14:textId="77777777" w:rsidTr="00827139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33D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F4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157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51D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FD75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9CE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3957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9F0B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5BD4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08D5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F45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384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C0E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3D5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4F5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2F9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513A97" w14:paraId="74025BCB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4EE7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513A97">
              <w:rPr>
                <w:rFonts w:eastAsia="Times New Roman"/>
                <w:b/>
              </w:rPr>
              <w:t>1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9A47" w14:textId="77777777" w:rsidR="00827139" w:rsidRPr="00513A97" w:rsidRDefault="00827139" w:rsidP="008819D1">
            <w:pPr>
              <w:rPr>
                <w:rFonts w:eastAsia="Times New Roman"/>
                <w:b/>
              </w:rPr>
            </w:pPr>
            <w:r w:rsidRPr="00513A97">
              <w:rPr>
                <w:rFonts w:eastAsia="Times New Roman"/>
                <w:b/>
              </w:rPr>
              <w:t>Капитальные вложения по проекту, всего: (1.1+1.2+1.3)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9600" w14:textId="77777777" w:rsidR="00827139" w:rsidRPr="007B1736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7B1736">
              <w:rPr>
                <w:rFonts w:eastAsia="Times New Roman"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3294F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517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194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CE1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627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E05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65D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1BE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A557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C0BE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D19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B22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0C80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5DFE0A55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E0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1.1.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68A6" w14:textId="77777777" w:rsidR="00827139" w:rsidRPr="00000C5C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00C5C">
              <w:rPr>
                <w:rFonts w:eastAsia="Times New Roman"/>
              </w:rPr>
              <w:t xml:space="preserve"> том </w:t>
            </w:r>
            <w:proofErr w:type="gramStart"/>
            <w:r w:rsidRPr="00000C5C">
              <w:rPr>
                <w:rFonts w:eastAsia="Times New Roman"/>
              </w:rPr>
              <w:t>числе  строительно</w:t>
            </w:r>
            <w:proofErr w:type="gramEnd"/>
            <w:r w:rsidRPr="00000C5C">
              <w:rPr>
                <w:rFonts w:eastAsia="Times New Roman"/>
              </w:rPr>
              <w:t>-монтажные работы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22F" w14:textId="77777777" w:rsidR="00827139" w:rsidRPr="007B1736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7B1736">
              <w:rPr>
                <w:rFonts w:eastAsia="Times New Roman"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52A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23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32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04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22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CF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4D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2C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77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CB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91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B0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3AE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18EB3AA6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4B3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1.2.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BC93" w14:textId="77777777" w:rsidR="00827139" w:rsidRPr="00000C5C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техники и технологического оборудования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868" w14:textId="77777777" w:rsidR="00827139" w:rsidRPr="007B1736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7B1736">
              <w:rPr>
                <w:rFonts w:eastAsia="Times New Roman"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592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AF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57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FB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76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85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CF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C7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9A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5BC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07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E40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B61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69A4AE5F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AA0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1.3.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93F6" w14:textId="77777777" w:rsidR="00827139" w:rsidRPr="00000C5C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000C5C">
              <w:rPr>
                <w:rFonts w:eastAsia="Times New Roman"/>
              </w:rPr>
              <w:t>рочие затраты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F2AD" w14:textId="77777777" w:rsidR="00827139" w:rsidRPr="007B1736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7B1736">
              <w:rPr>
                <w:rFonts w:eastAsia="Times New Roman"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3941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30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4D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19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F6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1A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E6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33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C5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D0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2A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59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ADA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513A97" w14:paraId="2A259F19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B55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513A97">
              <w:rPr>
                <w:rFonts w:eastAsia="Times New Roman"/>
                <w:b/>
              </w:rPr>
              <w:t>2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D080" w14:textId="77777777" w:rsidR="00827139" w:rsidRPr="00513A97" w:rsidRDefault="00827139" w:rsidP="008819D1">
            <w:pPr>
              <w:rPr>
                <w:rFonts w:eastAsia="Times New Roman"/>
                <w:b/>
              </w:rPr>
            </w:pPr>
            <w:r w:rsidRPr="00513A97">
              <w:rPr>
                <w:rFonts w:eastAsia="Times New Roman"/>
                <w:b/>
              </w:rPr>
              <w:t>НИОКР</w:t>
            </w:r>
            <w:r w:rsidR="007214D0">
              <w:rPr>
                <w:rStyle w:val="afc"/>
                <w:rFonts w:eastAsia="Times New Roman"/>
                <w:b/>
              </w:rPr>
              <w:footnoteReference w:id="1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ABD2" w14:textId="77777777" w:rsidR="00827139" w:rsidRPr="007B1736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7B1736">
              <w:rPr>
                <w:rFonts w:eastAsia="Times New Roman"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171A8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FC2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204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62A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117C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EEC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B83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A19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BD3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713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38D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E37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2AFA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513A97" w14:paraId="1734AC8B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599A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513A97">
              <w:rPr>
                <w:rFonts w:eastAsia="Times New Roman"/>
                <w:b/>
              </w:rPr>
              <w:t>3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26A" w14:textId="77777777" w:rsidR="00827139" w:rsidRPr="00513A97" w:rsidRDefault="00827139" w:rsidP="008819D1">
            <w:pPr>
              <w:rPr>
                <w:rFonts w:eastAsia="Times New Roman"/>
                <w:b/>
              </w:rPr>
            </w:pPr>
            <w:r w:rsidRPr="00513A97">
              <w:rPr>
                <w:rFonts w:eastAsia="Times New Roman"/>
                <w:b/>
              </w:rPr>
              <w:t>Приобретение оборотных средств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28F" w14:textId="77777777" w:rsidR="00827139" w:rsidRPr="007B1736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7B1736">
              <w:rPr>
                <w:rFonts w:eastAsia="Times New Roman"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EBF4F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12E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F58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E32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C17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5BA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C1B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FBE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DE3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8A57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361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6008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ED0C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513A97" w14:paraId="09C64431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1966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513A97">
              <w:rPr>
                <w:rFonts w:eastAsia="Times New Roman"/>
                <w:b/>
              </w:rPr>
              <w:t>4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424" w14:textId="77777777" w:rsidR="00827139" w:rsidRPr="00513A97" w:rsidRDefault="00827139" w:rsidP="008819D1">
            <w:pPr>
              <w:rPr>
                <w:rFonts w:eastAsia="Times New Roman"/>
                <w:b/>
              </w:rPr>
            </w:pPr>
            <w:r w:rsidRPr="00513A97">
              <w:rPr>
                <w:rFonts w:eastAsia="Times New Roman"/>
                <w:b/>
              </w:rPr>
              <w:t>Другие инвестиции в период освоения производственных мощностей и эксплуатации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D1B" w14:textId="77777777" w:rsidR="00827139" w:rsidRPr="007B1736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7B1736">
              <w:rPr>
                <w:rFonts w:eastAsia="Times New Roman"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07175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785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DC5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7BD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7D6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633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D4D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6AA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3D7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128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1B09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841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A3E" w14:textId="77777777" w:rsidR="00827139" w:rsidRPr="00513A9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A65239" w14:paraId="0B0EEC4B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D336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5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7611" w14:textId="77777777" w:rsidR="00827139" w:rsidRPr="00A65239" w:rsidRDefault="00827139" w:rsidP="008819D1">
            <w:pPr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ИТОГО инвестиционных затрат (1+2+3+4)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2D89" w14:textId="77777777" w:rsidR="00827139" w:rsidRPr="007B1736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7B1736">
              <w:rPr>
                <w:rFonts w:eastAsia="Times New Roman"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AC5EC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0D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2D8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F43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74D9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9E2C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2B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FCC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36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18A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8E7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3CE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02A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8E02AF" w14:paraId="476C01D6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556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  <w:r w:rsidRPr="008E02AF">
              <w:rPr>
                <w:rFonts w:eastAsia="Times New Roman"/>
                <w:i/>
              </w:rPr>
              <w:t>5.1.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9802" w14:textId="77777777" w:rsidR="00827139" w:rsidRPr="008E02AF" w:rsidRDefault="00827139" w:rsidP="008819D1">
            <w:pPr>
              <w:rPr>
                <w:rFonts w:eastAsia="Times New Roman"/>
                <w:i/>
              </w:rPr>
            </w:pPr>
            <w:r w:rsidRPr="008E02AF">
              <w:rPr>
                <w:rFonts w:eastAsia="Times New Roman"/>
                <w:i/>
              </w:rPr>
              <w:t>в т.ч. собственные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508D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т</w:t>
            </w:r>
            <w:r w:rsidRPr="008E02AF">
              <w:rPr>
                <w:rFonts w:eastAsia="Times New Roman"/>
                <w:i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B2A89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03E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662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F1F6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E04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ED7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A59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3AB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111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33C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A97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ABDF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5BC3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</w:tr>
      <w:tr w:rsidR="00827139" w:rsidRPr="008E02AF" w14:paraId="1600D30C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38D9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  <w:r w:rsidRPr="008E02AF">
              <w:rPr>
                <w:rFonts w:eastAsia="Times New Roman"/>
                <w:i/>
              </w:rPr>
              <w:t>5.2.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A8F6" w14:textId="77777777" w:rsidR="00827139" w:rsidRPr="008E02AF" w:rsidRDefault="00827139" w:rsidP="008819D1">
            <w:pPr>
              <w:rPr>
                <w:rFonts w:eastAsia="Times New Roman"/>
                <w:i/>
              </w:rPr>
            </w:pPr>
            <w:proofErr w:type="spellStart"/>
            <w:r w:rsidRPr="008E02AF">
              <w:rPr>
                <w:rFonts w:eastAsia="Times New Roman"/>
                <w:i/>
              </w:rPr>
              <w:t>привлеченные</w:t>
            </w:r>
            <w:proofErr w:type="spellEnd"/>
            <w:r w:rsidRPr="008E02AF">
              <w:rPr>
                <w:rFonts w:eastAsia="Times New Roman"/>
                <w:i/>
              </w:rPr>
              <w:t xml:space="preserve"> средства, в т.ч. кредитные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DD3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т</w:t>
            </w:r>
            <w:r w:rsidRPr="008E02AF">
              <w:rPr>
                <w:rFonts w:eastAsia="Times New Roman"/>
                <w:i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43EE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7DA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098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E5D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2C6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097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199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BA9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B42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D27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37A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601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B9C7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</w:tr>
      <w:tr w:rsidR="00827139" w:rsidRPr="008E02AF" w14:paraId="1D3E5274" w14:textId="77777777" w:rsidTr="008271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F56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  <w:r w:rsidRPr="008E02AF">
              <w:rPr>
                <w:rFonts w:eastAsia="Times New Roman"/>
                <w:i/>
              </w:rPr>
              <w:t>5.3.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71F" w14:textId="77777777" w:rsidR="00827139" w:rsidRPr="008E02AF" w:rsidRDefault="00827139" w:rsidP="008819D1">
            <w:pPr>
              <w:rPr>
                <w:rFonts w:eastAsia="Times New Roman"/>
                <w:i/>
              </w:rPr>
            </w:pPr>
            <w:r w:rsidRPr="008E02AF">
              <w:rPr>
                <w:rFonts w:eastAsia="Times New Roman"/>
                <w:i/>
              </w:rPr>
              <w:t xml:space="preserve"> средства государственной поддержки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4B25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т</w:t>
            </w:r>
            <w:r w:rsidRPr="008E02AF">
              <w:rPr>
                <w:rFonts w:eastAsia="Times New Roman"/>
                <w:i/>
              </w:rPr>
              <w:t>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2A015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712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7AE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564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1C98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94E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95D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16F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17D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AACC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B67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D959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F762" w14:textId="77777777" w:rsidR="00827139" w:rsidRPr="008E02AF" w:rsidRDefault="00827139" w:rsidP="008819D1">
            <w:pPr>
              <w:jc w:val="center"/>
              <w:rPr>
                <w:rFonts w:eastAsia="Times New Roman"/>
                <w:i/>
              </w:rPr>
            </w:pPr>
          </w:p>
        </w:tc>
      </w:tr>
    </w:tbl>
    <w:p w14:paraId="7AEDFC89" w14:textId="77777777" w:rsidR="00827139" w:rsidRDefault="00827139" w:rsidP="008819D1">
      <w:pPr>
        <w:ind w:left="927"/>
      </w:pPr>
    </w:p>
    <w:p w14:paraId="16FE1027" w14:textId="77777777" w:rsidR="00827139" w:rsidRDefault="00827139" w:rsidP="008819D1">
      <w:pPr>
        <w:ind w:left="927"/>
      </w:pPr>
    </w:p>
    <w:p w14:paraId="2BBE6FBA" w14:textId="77777777" w:rsidR="00827139" w:rsidRDefault="00827139" w:rsidP="008819D1">
      <w:pPr>
        <w:ind w:left="927"/>
      </w:pPr>
    </w:p>
    <w:p w14:paraId="43D0F7F4" w14:textId="77777777" w:rsidR="00827139" w:rsidRDefault="00827139" w:rsidP="008819D1">
      <w:pPr>
        <w:ind w:left="927"/>
      </w:pPr>
    </w:p>
    <w:p w14:paraId="42C52D1F" w14:textId="77777777" w:rsidR="00827139" w:rsidRDefault="00827139" w:rsidP="008819D1">
      <w:pPr>
        <w:ind w:left="927"/>
      </w:pPr>
    </w:p>
    <w:p w14:paraId="2160E42B" w14:textId="77777777" w:rsidR="00827139" w:rsidRDefault="00827139" w:rsidP="008819D1">
      <w:pPr>
        <w:ind w:left="927"/>
      </w:pPr>
    </w:p>
    <w:p w14:paraId="1D1DFA4C" w14:textId="77777777" w:rsidR="00827139" w:rsidRDefault="00827139" w:rsidP="008819D1">
      <w:pPr>
        <w:ind w:left="927"/>
      </w:pPr>
    </w:p>
    <w:p w14:paraId="221803B0" w14:textId="77777777" w:rsidR="00827139" w:rsidRDefault="00827139" w:rsidP="008819D1">
      <w:pPr>
        <w:ind w:left="927"/>
      </w:pPr>
    </w:p>
    <w:p w14:paraId="0E5234C2" w14:textId="77777777" w:rsidR="00827139" w:rsidRDefault="00827139" w:rsidP="008819D1">
      <w:pPr>
        <w:ind w:left="927"/>
      </w:pPr>
    </w:p>
    <w:tbl>
      <w:tblPr>
        <w:tblW w:w="15399" w:type="dxa"/>
        <w:tblLook w:val="04A0" w:firstRow="1" w:lastRow="0" w:firstColumn="1" w:lastColumn="0" w:noHBand="0" w:noVBand="1"/>
      </w:tblPr>
      <w:tblGrid>
        <w:gridCol w:w="576"/>
        <w:gridCol w:w="12"/>
        <w:gridCol w:w="175"/>
        <w:gridCol w:w="588"/>
        <w:gridCol w:w="5980"/>
        <w:gridCol w:w="433"/>
        <w:gridCol w:w="824"/>
        <w:gridCol w:w="357"/>
        <w:gridCol w:w="144"/>
        <w:gridCol w:w="444"/>
        <w:gridCol w:w="58"/>
        <w:gridCol w:w="502"/>
        <w:gridCol w:w="100"/>
        <w:gridCol w:w="402"/>
        <w:gridCol w:w="56"/>
        <w:gridCol w:w="446"/>
        <w:gridCol w:w="12"/>
        <w:gridCol w:w="458"/>
        <w:gridCol w:w="32"/>
        <w:gridCol w:w="426"/>
        <w:gridCol w:w="76"/>
        <w:gridCol w:w="382"/>
        <w:gridCol w:w="120"/>
        <w:gridCol w:w="338"/>
        <w:gridCol w:w="164"/>
        <w:gridCol w:w="294"/>
        <w:gridCol w:w="208"/>
        <w:gridCol w:w="353"/>
        <w:gridCol w:w="149"/>
        <w:gridCol w:w="415"/>
        <w:gridCol w:w="87"/>
        <w:gridCol w:w="458"/>
        <w:gridCol w:w="330"/>
      </w:tblGrid>
      <w:tr w:rsidR="00827139" w:rsidRPr="00000C5C" w14:paraId="036C1BA9" w14:textId="77777777" w:rsidTr="002D3FD5">
        <w:trPr>
          <w:trHeight w:val="20"/>
        </w:trPr>
        <w:tc>
          <w:tcPr>
            <w:tcW w:w="1539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33103" w14:textId="1A27028A" w:rsidR="00827139" w:rsidRPr="00000C5C" w:rsidRDefault="00827139" w:rsidP="008819D1">
            <w:pPr>
              <w:jc w:val="right"/>
              <w:rPr>
                <w:rFonts w:eastAsia="Times New Roman"/>
              </w:rPr>
            </w:pPr>
            <w:r>
              <w:lastRenderedPageBreak/>
              <w:br w:type="page"/>
            </w:r>
            <w:bookmarkStart w:id="18" w:name="RANGE!A1:J40"/>
            <w:bookmarkEnd w:id="18"/>
            <w:r w:rsidRPr="00000C5C">
              <w:rPr>
                <w:rFonts w:eastAsia="Times New Roman"/>
              </w:rPr>
              <w:t>Таблица 2</w:t>
            </w:r>
          </w:p>
        </w:tc>
      </w:tr>
      <w:tr w:rsidR="00827139" w:rsidRPr="007E4A9F" w14:paraId="7BBBC3BC" w14:textId="77777777" w:rsidTr="002D3FD5">
        <w:trPr>
          <w:trHeight w:val="20"/>
        </w:trPr>
        <w:tc>
          <w:tcPr>
            <w:tcW w:w="153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DC529" w14:textId="77777777" w:rsidR="00827139" w:rsidRPr="007E4A9F" w:rsidRDefault="00827139" w:rsidP="008819D1">
            <w:pPr>
              <w:jc w:val="center"/>
              <w:rPr>
                <w:rFonts w:eastAsia="Times New Roman"/>
                <w:b/>
              </w:rPr>
            </w:pPr>
          </w:p>
          <w:p w14:paraId="3F319A86" w14:textId="77777777" w:rsidR="00827139" w:rsidRPr="007E4A9F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7E4A9F">
              <w:rPr>
                <w:rFonts w:eastAsia="Times New Roman"/>
                <w:b/>
              </w:rPr>
              <w:t xml:space="preserve">Основные финансово-экономические показатели деятельности субъекта малого и среднего предпринимательства за период реализации предпринимательского проекта  </w:t>
            </w:r>
          </w:p>
          <w:p w14:paraId="6D01DE58" w14:textId="77777777" w:rsidR="00827139" w:rsidRPr="007E4A9F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7F60D237" w14:textId="77777777" w:rsidTr="002D3FD5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78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№</w:t>
            </w:r>
          </w:p>
        </w:tc>
        <w:tc>
          <w:tcPr>
            <w:tcW w:w="6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504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Наименование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026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ед. </w:t>
            </w:r>
            <w:r w:rsidRPr="00000C5C">
              <w:rPr>
                <w:rFonts w:eastAsia="Times New Roman"/>
              </w:rPr>
              <w:br/>
              <w:t>изм.</w:t>
            </w:r>
          </w:p>
        </w:tc>
        <w:tc>
          <w:tcPr>
            <w:tcW w:w="6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81D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№ </w:t>
            </w:r>
            <w:proofErr w:type="spellStart"/>
            <w:r w:rsidRPr="00000C5C">
              <w:rPr>
                <w:rFonts w:eastAsia="Times New Roman"/>
              </w:rPr>
              <w:t>отчетного</w:t>
            </w:r>
            <w:proofErr w:type="spellEnd"/>
            <w:r w:rsidRPr="00000C5C">
              <w:rPr>
                <w:rFonts w:eastAsia="Times New Roman"/>
              </w:rPr>
              <w:t xml:space="preserve"> периода</w:t>
            </w:r>
          </w:p>
        </w:tc>
      </w:tr>
      <w:tr w:rsidR="00827139" w:rsidRPr="00000C5C" w14:paraId="5F96AB2E" w14:textId="77777777" w:rsidTr="002D3FD5">
        <w:trPr>
          <w:trHeight w:val="2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70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0283" w14:textId="77777777" w:rsidR="00827139" w:rsidRPr="00000C5C" w:rsidRDefault="00827139" w:rsidP="008819D1">
            <w:pPr>
              <w:rPr>
                <w:rFonts w:eastAsia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338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B1D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 год</w:t>
            </w:r>
          </w:p>
        </w:tc>
        <w:tc>
          <w:tcPr>
            <w:tcW w:w="2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5EF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 год</w:t>
            </w: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1A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3 год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3274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</w:tr>
      <w:tr w:rsidR="00827139" w:rsidRPr="00000C5C" w14:paraId="70D4624D" w14:textId="77777777" w:rsidTr="002D3FD5">
        <w:trPr>
          <w:trHeight w:val="31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DC2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9E5A" w14:textId="77777777" w:rsidR="00827139" w:rsidRPr="00000C5C" w:rsidRDefault="00827139" w:rsidP="008819D1">
            <w:pPr>
              <w:rPr>
                <w:rFonts w:eastAsia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BDA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C380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1 кв.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EDE0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852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 xml:space="preserve"> кв. 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161F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4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57B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1 кв.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9BB2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EBA49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 xml:space="preserve"> кв. 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75E9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4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3AFD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1 кв.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109D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2BEB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 xml:space="preserve"> кв. 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A5A6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4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9F90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66AC9563" w14:textId="77777777" w:rsidTr="002D3FD5">
        <w:trPr>
          <w:trHeight w:val="2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2A7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193C" w14:textId="77777777" w:rsidR="00827139" w:rsidRPr="00000C5C" w:rsidRDefault="00827139" w:rsidP="008819D1">
            <w:pPr>
              <w:rPr>
                <w:rFonts w:eastAsia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CBE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D36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EDA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4A2D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709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65AA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9FA8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E049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2B0A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FDF6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FA3D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E55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19CD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FB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56B0157" w14:textId="77777777" w:rsidTr="002D3FD5">
        <w:trPr>
          <w:trHeight w:val="20"/>
        </w:trPr>
        <w:tc>
          <w:tcPr>
            <w:tcW w:w="15399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E2D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показатели финансовой деятельности субъекта малого и среднего предпринимательства </w:t>
            </w:r>
          </w:p>
        </w:tc>
      </w:tr>
      <w:tr w:rsidR="00827139" w:rsidRPr="00000C5C" w14:paraId="501AA99C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4444" w14:textId="77777777" w:rsidR="00827139" w:rsidRPr="00000C5C" w:rsidRDefault="00827139" w:rsidP="00881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07E" w14:textId="77777777" w:rsidR="00827139" w:rsidRPr="00000C5C" w:rsidRDefault="00827139" w:rsidP="008819D1">
            <w:pPr>
              <w:rPr>
                <w:rFonts w:eastAsia="Times New Roman"/>
                <w:b/>
                <w:bCs/>
                <w:color w:val="000000"/>
              </w:rPr>
            </w:pPr>
            <w:r w:rsidRPr="00000C5C">
              <w:rPr>
                <w:rFonts w:eastAsia="Times New Roman"/>
                <w:b/>
                <w:bCs/>
                <w:color w:val="000000"/>
              </w:rPr>
              <w:t>Предпринимательская деятельность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68C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882A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B19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AAC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993B4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8317D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3643C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D4389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8BAAE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286D0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EAC0B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EF0D69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3715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47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64637466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B5D7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FBA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Нематериальные активы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C526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0D9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F19D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B76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74BA1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12FB3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3D1D9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A4056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6F8C44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64FCB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400DE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619EC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15D014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4C2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646AD2E5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5847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2DB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Основные средства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3E50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3530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602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CF3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F478A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C536B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D1167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56F8F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99142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A838BA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94EF64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B0B58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30F2F4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55E9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2DF7A913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87C3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53F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Выручка от продажи товаров, продукции, работ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C0D1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177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64A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43D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F1504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A2282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EA86D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44459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2F91D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FBD8D4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B9F51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FB3B8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28A123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7A6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49E251B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2F3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ADF9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 xml:space="preserve">Расходы по обычным видам деятельности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FE0D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155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4B3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BDE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93AFEA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D086E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D48FD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9F9E0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7E2160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D3278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9F7294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FB751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C932E6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29F8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8AAED02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F59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833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Материальные затраты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7F3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2DC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327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CCC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7CEE6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D3701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7FE770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DE9FA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9FE67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5A505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C9921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F57C4D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AE85EA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44A1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247A5639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365A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F41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Затраты на оплату труда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A22B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387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10B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24C0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F6BA6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5A0DC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CEAD7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E23801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8B3C8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9EE449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A8900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AAF9C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3DCE11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73C8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0812FD8A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541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919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Отчисления на социальные нужды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CD8B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490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65B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103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392B8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4799F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EA238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61852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3DE8D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1B028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3D079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5983E0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24F58D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CFF8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9638B2E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4C68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13E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 xml:space="preserve">Амортизация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3ABD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158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2CEA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F42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768D7D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1EA2C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5809E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81D48A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C398B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C7BB0A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5F5EF4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CA74D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F0E013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12AC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049E2C3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50F6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A66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 xml:space="preserve">Прочие затраты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1B43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BBD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2E7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0D2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6CE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004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1C71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03CA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0D49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7BB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FF4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6B4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0B7C9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10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AAD169C" w14:textId="77777777" w:rsidTr="002D3FD5">
        <w:trPr>
          <w:trHeight w:val="2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C6B" w14:textId="77777777" w:rsidR="00827139" w:rsidRPr="00000C5C" w:rsidRDefault="00827139" w:rsidP="008819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CF2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Прибыль (убыток) от продаж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554B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EED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A592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B3A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C9AF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1A22A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6F41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EA6C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07E93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4B14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1F5D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20FE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8EAFB" w14:textId="77777777" w:rsidR="00827139" w:rsidRDefault="00827139" w:rsidP="008819D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5E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1A3B4299" w14:textId="77777777" w:rsidTr="002D3FD5">
        <w:trPr>
          <w:trHeight w:val="20"/>
        </w:trPr>
        <w:tc>
          <w:tcPr>
            <w:tcW w:w="15399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5C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Показатели экономической деятельности субъекта малого и среднего предпринимательства </w:t>
            </w:r>
          </w:p>
        </w:tc>
      </w:tr>
      <w:tr w:rsidR="00827139" w:rsidRPr="00A65239" w14:paraId="5F896ABF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B25C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57E6" w14:textId="77777777" w:rsidR="00827139" w:rsidRPr="00A65239" w:rsidRDefault="00827139" w:rsidP="008819D1">
            <w:pPr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 xml:space="preserve">Выручка от реализации товаров, продукции, работ, услуг (за минусом НДС и прочих платежей)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02BA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49D3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FC97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1DFF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A41D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5DCA0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DDC23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07C7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E27B2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5BFAB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6BB18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4557F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0B172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420C2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6FAA6BF5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0B0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3675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в т.ч. на внутреннем рынке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E65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8E8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41E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46F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117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735F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D1B3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AF84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4BFE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396A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851C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6EEF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ACDE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AE68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202B4235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88B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D848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на внешнем рынке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091E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77E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8EA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0C7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1C1E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847A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1CD3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AF1B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752B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E206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D35E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8D04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A2D7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E547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A65239" w14:paraId="445497C3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117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Pr="00A65239">
              <w:rPr>
                <w:rFonts w:eastAsia="Times New Roman"/>
                <w:b/>
              </w:rPr>
              <w:t>.1.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7DEB" w14:textId="77777777" w:rsidR="00827139" w:rsidRPr="00A65239" w:rsidRDefault="00827139" w:rsidP="008819D1">
            <w:pPr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 xml:space="preserve">Объем </w:t>
            </w:r>
            <w:proofErr w:type="spellStart"/>
            <w:r w:rsidRPr="00A65239">
              <w:rPr>
                <w:rFonts w:eastAsia="Times New Roman"/>
                <w:b/>
              </w:rPr>
              <w:t>произведенной</w:t>
            </w:r>
            <w:proofErr w:type="spellEnd"/>
            <w:r w:rsidRPr="00A65239">
              <w:rPr>
                <w:rFonts w:eastAsia="Times New Roman"/>
                <w:b/>
              </w:rPr>
              <w:t xml:space="preserve"> продукции в натуральном выражении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93E9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2F15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FF83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17FC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4FEC0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E14A5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AD262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5EEA4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0D8C8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23E9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35E69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C7E6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68FA7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1F658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499E800E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EF2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7B4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в т.ч. на внутреннем рынке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E675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D3D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E2C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0B8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8A04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93E5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8C60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1C62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B5DD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C109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56AF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6489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BE38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C87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195EB883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787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7632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на внешнем рынке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5DDE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D14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9E5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276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6AD0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8918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3CA6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97E0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4C8D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A4C2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76E4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E369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028E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ED42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A65239" w14:paraId="521825EA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E39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Pr="00A65239">
              <w:rPr>
                <w:rFonts w:eastAsia="Times New Roman"/>
                <w:b/>
              </w:rPr>
              <w:t>.2.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F93B" w14:textId="77777777" w:rsidR="00827139" w:rsidRPr="00A65239" w:rsidRDefault="00827139" w:rsidP="008819D1">
            <w:pPr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Цена реализации за единицу продукции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3530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235D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9814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0352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2247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ECE3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903D2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456DA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48838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A8776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BAB45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65FB7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2CDA9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D8F5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02F1A6F6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660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53EA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в т.ч. на внутреннем рынке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2063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2A7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E3E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4E1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6B5A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621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7F74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7667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1E79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EBDA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ED78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E6B4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6161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9E3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16637766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BF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76B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на внешнем рынке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D704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7F0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3F4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431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2B1B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807A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A738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EBE3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3F1F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73E9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A06B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09A1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3FE4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EE42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A65239" w14:paraId="076A79EA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59F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>3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95C3" w14:textId="77777777" w:rsidR="00827139" w:rsidRPr="00B00E73" w:rsidRDefault="00827139" w:rsidP="008819D1">
            <w:pPr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 xml:space="preserve">Общие затраты на </w:t>
            </w:r>
            <w:proofErr w:type="gramStart"/>
            <w:r w:rsidRPr="00B00E73">
              <w:rPr>
                <w:rFonts w:eastAsia="Times New Roman"/>
                <w:b/>
              </w:rPr>
              <w:t>производство  и</w:t>
            </w:r>
            <w:proofErr w:type="gramEnd"/>
            <w:r w:rsidRPr="00B00E73">
              <w:rPr>
                <w:rFonts w:eastAsia="Times New Roman"/>
                <w:b/>
              </w:rPr>
              <w:t xml:space="preserve"> сбыт продукции (работ, услуг)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521B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82D7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525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A999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00098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36890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2FA2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33318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E00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D80B8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00483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9DE1F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1E83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E3380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A65239" w14:paraId="54122321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344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Pr="00A65239">
              <w:rPr>
                <w:rFonts w:eastAsia="Times New Roman"/>
                <w:b/>
              </w:rPr>
              <w:t>.1.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0674" w14:textId="77777777" w:rsidR="00827139" w:rsidRPr="00A65239" w:rsidRDefault="00827139" w:rsidP="008819D1">
            <w:pPr>
              <w:rPr>
                <w:rFonts w:eastAsia="Times New Roman"/>
                <w:b/>
                <w:color w:val="000000"/>
              </w:rPr>
            </w:pPr>
            <w:r w:rsidRPr="00A65239">
              <w:rPr>
                <w:rFonts w:eastAsia="Times New Roman"/>
                <w:b/>
                <w:color w:val="000000"/>
              </w:rPr>
              <w:t>Прямые (переменные) затраты, всего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664F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BA3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CD4F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0B9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6988A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697F6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08A3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23AC4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5372F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2F8F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4FA7C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A4514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0EE6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D4023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3B6FE8D0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D7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FE53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в т.ч. затраты на сырье, материалы, комплектующие, полуфабрикаты и др.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85CD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E68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E02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DFF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CA4E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E3FE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5630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581B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D8EA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6D30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B2B2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469E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0068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8598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E53BAAC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9B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3C1A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затраты на топливо и энергию, на технологические цели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9480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D14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AEB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84F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ADEA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DA91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C457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116C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4C85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73E0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51E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CF33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B7F2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B381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6EF848EE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D0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955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затраты на оплату труда производственных рабочих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7D6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DC3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174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BF5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D225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AD36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DA71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FAA1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D2FE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3EBA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3BEE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08DD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D979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C843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76DB1D17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B95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0137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 w:rsidRPr="00000C5C">
              <w:rPr>
                <w:rFonts w:eastAsia="Times New Roman"/>
                <w:color w:val="000000"/>
              </w:rPr>
              <w:t>отчисления на социальные нужды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872E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AE4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A6F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556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6498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05B7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2F69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B1D2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B402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82AB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AE07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2A52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6942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F2F0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A65239" w14:paraId="2878F8EE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29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Pr="00A65239">
              <w:rPr>
                <w:rFonts w:eastAsia="Times New Roman"/>
                <w:b/>
              </w:rPr>
              <w:t>.2.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7E38" w14:textId="77777777" w:rsidR="00827139" w:rsidRPr="00A65239" w:rsidRDefault="00827139" w:rsidP="008819D1">
            <w:pPr>
              <w:rPr>
                <w:rFonts w:eastAsia="Times New Roman"/>
                <w:b/>
                <w:color w:val="000000"/>
              </w:rPr>
            </w:pPr>
            <w:r w:rsidRPr="00A65239">
              <w:rPr>
                <w:rFonts w:eastAsia="Times New Roman"/>
                <w:b/>
                <w:color w:val="000000"/>
              </w:rPr>
              <w:t xml:space="preserve">Постоянные (общие) затраты, всего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E025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AEF5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935D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56FC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A65239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5F996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4A2AB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15648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7F207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CE9B6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EA5A2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532BC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82BF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A87A1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2057B" w14:textId="77777777" w:rsidR="00827139" w:rsidRPr="00A65239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11901C6F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939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A226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000C5C">
              <w:rPr>
                <w:rFonts w:eastAsia="Times New Roman"/>
                <w:color w:val="000000"/>
              </w:rPr>
              <w:t xml:space="preserve"> т.ч. затраты на производство (аренду, ремонт, обслуживание оборудования)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5F1F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27D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300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BE0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3E63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2CE1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98F4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AED9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70C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687B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090F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6B47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22E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9A9B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FA9E1F7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11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CCC3" w14:textId="77777777" w:rsidR="00827139" w:rsidRPr="007E4A9F" w:rsidRDefault="00827139" w:rsidP="008819D1">
            <w:pPr>
              <w:rPr>
                <w:rFonts w:eastAsia="Times New Roman"/>
                <w:i/>
                <w:color w:val="000000"/>
              </w:rPr>
            </w:pPr>
            <w:r w:rsidRPr="007E4A9F">
              <w:rPr>
                <w:rFonts w:eastAsia="Times New Roman"/>
                <w:i/>
                <w:color w:val="000000"/>
              </w:rPr>
              <w:t>В т.ч. Затраты на аренду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318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D5F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615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FCB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764C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1E29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F5CF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EC8A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45C6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8A11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8135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AEEB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48A7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1DD7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241FD7F4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25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9743" w14:textId="77777777" w:rsidR="00827139" w:rsidRPr="007E4A9F" w:rsidRDefault="00827139" w:rsidP="008819D1">
            <w:pPr>
              <w:rPr>
                <w:rFonts w:eastAsia="Times New Roman"/>
                <w:i/>
                <w:color w:val="000000"/>
              </w:rPr>
            </w:pPr>
            <w:r w:rsidRPr="007E4A9F">
              <w:rPr>
                <w:rFonts w:eastAsia="Times New Roman"/>
                <w:i/>
                <w:color w:val="000000"/>
              </w:rPr>
              <w:t xml:space="preserve">Потребность в площадях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B849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кв.м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A54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900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14D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07F4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AF3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E05A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CA8F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C0EB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E22C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10E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4B9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0025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63C3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198DFB6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F4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7A4" w14:textId="77777777" w:rsidR="00827139" w:rsidRPr="007E4A9F" w:rsidRDefault="00827139" w:rsidP="008819D1">
            <w:pPr>
              <w:rPr>
                <w:rFonts w:eastAsia="Times New Roman"/>
                <w:i/>
                <w:color w:val="000000"/>
              </w:rPr>
            </w:pPr>
            <w:r w:rsidRPr="007E4A9F">
              <w:rPr>
                <w:rFonts w:eastAsia="Times New Roman"/>
                <w:i/>
                <w:color w:val="000000"/>
              </w:rPr>
              <w:t xml:space="preserve">Затраты на ремонт и обслуживание оборудования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B9F6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F2B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93A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1FF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A824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AA1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D4AE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076D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AD1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223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7FC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250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548D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4F4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0825E20C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143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C28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</w:t>
            </w:r>
            <w:r w:rsidRPr="00000C5C">
              <w:rPr>
                <w:rFonts w:eastAsia="Times New Roman"/>
                <w:color w:val="000000"/>
              </w:rPr>
              <w:t>орговые издержки (на рекламу, сбыт и реализацию продукции)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63C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9A7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B00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C14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1A3B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394A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AA25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284A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7B21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8EC4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C852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C251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F47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D334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0CBA94B7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E5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4FB" w14:textId="77777777" w:rsidR="00827139" w:rsidRPr="007E4A9F" w:rsidRDefault="00827139" w:rsidP="008819D1">
            <w:pPr>
              <w:rPr>
                <w:rFonts w:eastAsia="Times New Roman"/>
                <w:i/>
                <w:color w:val="000000"/>
              </w:rPr>
            </w:pPr>
            <w:r w:rsidRPr="007E4A9F">
              <w:rPr>
                <w:rFonts w:eastAsia="Times New Roman"/>
                <w:i/>
                <w:color w:val="000000"/>
              </w:rPr>
              <w:t>Затраты на рекламу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A9F0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445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838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247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8987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DEAE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089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5C6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2C94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11A3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76CE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980E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222F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0E6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0B3DCDF7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28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223" w14:textId="77777777" w:rsidR="00827139" w:rsidRPr="007E4A9F" w:rsidRDefault="00827139" w:rsidP="008819D1">
            <w:pPr>
              <w:rPr>
                <w:rFonts w:eastAsia="Times New Roman"/>
                <w:i/>
                <w:color w:val="000000"/>
              </w:rPr>
            </w:pPr>
            <w:r w:rsidRPr="007E4A9F">
              <w:rPr>
                <w:rFonts w:eastAsia="Times New Roman"/>
                <w:i/>
                <w:color w:val="000000"/>
              </w:rPr>
              <w:t xml:space="preserve">Затраты на сбыт и реализацию продукции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8D64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036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6A9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43C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EEF9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AE8D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48B8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9B3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6A40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EA84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ABDE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4286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EB70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08FE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62271220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AE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06F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</w:t>
            </w:r>
            <w:r w:rsidRPr="00000C5C">
              <w:rPr>
                <w:rFonts w:eastAsia="Times New Roman"/>
                <w:color w:val="000000"/>
              </w:rPr>
              <w:t>атраты на оплату труда АУП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ADDA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61A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4AB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E1B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238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514C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A2AD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A8EB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0D74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F4A0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7F82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916C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B221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696E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85B8528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2E0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1C5C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</w:t>
            </w:r>
            <w:r w:rsidRPr="00000C5C">
              <w:rPr>
                <w:rFonts w:eastAsia="Times New Roman"/>
                <w:color w:val="000000"/>
              </w:rPr>
              <w:t>тчисления на социальные нужды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D062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2D1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F3E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32E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161B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DAFB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1FA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170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F1F9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BB89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5B02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2C71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BB24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395E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BDB59C0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244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7BFA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  <w:r w:rsidRPr="00000C5C">
              <w:rPr>
                <w:rFonts w:eastAsia="Times New Roman"/>
                <w:color w:val="000000"/>
              </w:rPr>
              <w:t>оммунальные услуги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0B0D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B46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ECF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E0B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DE6C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A7A3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0673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4F99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796F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7EA7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A6B1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B0A0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B882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239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12F75AB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000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E2BD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Pr="00000C5C">
              <w:rPr>
                <w:rFonts w:eastAsia="Times New Roman"/>
                <w:color w:val="000000"/>
              </w:rPr>
              <w:t>слуги связи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5BB4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E9B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362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194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6130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DEC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2DC4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91F9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E3D4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26B1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3536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4896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7806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6607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08C5408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30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F313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  <w:r w:rsidRPr="00000C5C">
              <w:rPr>
                <w:rFonts w:eastAsia="Times New Roman"/>
                <w:color w:val="000000"/>
              </w:rPr>
              <w:t>омандировочные расходы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E23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284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076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2CA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B7AF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A14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1B4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4322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4486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A492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5E7D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E83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7656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A3D3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5216A117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8EF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C429" w14:textId="77777777" w:rsidR="00827139" w:rsidRPr="00000C5C" w:rsidRDefault="00827139" w:rsidP="0088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</w:t>
            </w:r>
            <w:r w:rsidRPr="00000C5C">
              <w:rPr>
                <w:rFonts w:eastAsia="Times New Roman"/>
                <w:color w:val="000000"/>
              </w:rPr>
              <w:t>очие расходы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487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C27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22C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F41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5573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EC7F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B494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6A86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7EE3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B33D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646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48E7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A520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9DED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6E3DA7" w14:paraId="73CBAFF2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808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Pr="006E3DA7">
              <w:rPr>
                <w:rFonts w:eastAsia="Times New Roman"/>
                <w:b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7B3B" w14:textId="77777777" w:rsidR="00827139" w:rsidRPr="006E3DA7" w:rsidRDefault="00827139" w:rsidP="008819D1">
            <w:pPr>
              <w:rPr>
                <w:rFonts w:eastAsia="Times New Roman"/>
                <w:b/>
              </w:rPr>
            </w:pPr>
            <w:r w:rsidRPr="006E3DA7">
              <w:rPr>
                <w:rFonts w:eastAsia="Times New Roman"/>
                <w:b/>
              </w:rPr>
              <w:t>Налоговые и иные обязательные платежи в бюджет и государственные внебюджетные фонды - всего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557C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41BA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6E3DA7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4194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6E3DA7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AFC4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6E3DA7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3ECB5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CDB47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38D7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2684C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7FD6E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24C4A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78DE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AA927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021A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7D7A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A65239" w14:paraId="04511C5A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637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A65239">
              <w:rPr>
                <w:rFonts w:eastAsia="Times New Roman"/>
              </w:rPr>
              <w:t>.1.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ED33" w14:textId="77777777" w:rsidR="00827139" w:rsidRPr="00A65239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A65239">
              <w:rPr>
                <w:rFonts w:eastAsia="Times New Roman"/>
              </w:rPr>
              <w:t xml:space="preserve">алог, взимаемый с применением </w:t>
            </w:r>
            <w:proofErr w:type="spellStart"/>
            <w:r w:rsidRPr="00A65239">
              <w:rPr>
                <w:rFonts w:eastAsia="Times New Roman"/>
              </w:rPr>
              <w:t>упрощенной</w:t>
            </w:r>
            <w:proofErr w:type="spellEnd"/>
            <w:r w:rsidRPr="00A65239">
              <w:rPr>
                <w:rFonts w:eastAsia="Times New Roman"/>
              </w:rPr>
              <w:t xml:space="preserve"> системы налогообложения, 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829C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86A6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  <w:r w:rsidRPr="00A65239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809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  <w:r w:rsidRPr="00A65239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B823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  <w:r w:rsidRPr="00A65239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B151E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60A39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2FCF4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F0B16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91ACB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5A262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34BC3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E6098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C5827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E74BB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A65239" w14:paraId="5AB97AB6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6A42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3D59" w14:textId="77777777" w:rsidR="00827139" w:rsidRPr="00A65239" w:rsidRDefault="00827139" w:rsidP="008819D1">
            <w:pPr>
              <w:rPr>
                <w:rFonts w:eastAsia="Times New Roman"/>
              </w:rPr>
            </w:pPr>
            <w:r w:rsidRPr="00A65239">
              <w:rPr>
                <w:rFonts w:eastAsia="Times New Roman"/>
              </w:rPr>
              <w:t>налог, взимаемый с налогоплательщика, выбравш</w:t>
            </w:r>
            <w:r>
              <w:rPr>
                <w:rFonts w:eastAsia="Times New Roman"/>
              </w:rPr>
              <w:t>его</w:t>
            </w:r>
            <w:r w:rsidRPr="00A65239">
              <w:rPr>
                <w:rFonts w:eastAsia="Times New Roman"/>
              </w:rPr>
              <w:t xml:space="preserve"> в качестве объекта налогообложения </w:t>
            </w:r>
            <w:r>
              <w:rPr>
                <w:rFonts w:eastAsia="Times New Roman"/>
              </w:rPr>
              <w:t xml:space="preserve">– </w:t>
            </w:r>
            <w:r w:rsidRPr="00A65239">
              <w:rPr>
                <w:rFonts w:eastAsia="Times New Roman"/>
              </w:rPr>
              <w:t>доходы</w:t>
            </w:r>
            <w:r>
              <w:rPr>
                <w:rFonts w:eastAsia="Times New Roman"/>
              </w:rPr>
              <w:t xml:space="preserve"> *6%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2ADE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4E95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  <w:r w:rsidRPr="00A65239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82FE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  <w:r w:rsidRPr="00A65239">
              <w:rPr>
                <w:rFonts w:eastAsia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3473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  <w:r w:rsidRPr="00A65239">
              <w:rPr>
                <w:rFonts w:eastAsia="Times New Roman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E217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05CAE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04E42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72C05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080D3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B03A8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8182D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4F84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B3447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1398B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A65239" w14:paraId="1AB531DF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8391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1749" w14:textId="77777777" w:rsidR="00827139" w:rsidRPr="00A65239" w:rsidRDefault="00827139" w:rsidP="008819D1">
            <w:pPr>
              <w:rPr>
                <w:rFonts w:eastAsia="Times New Roman"/>
              </w:rPr>
            </w:pPr>
            <w:r w:rsidRPr="00A65239">
              <w:rPr>
                <w:rFonts w:eastAsia="Times New Roman"/>
              </w:rPr>
              <w:t>налог, взимаем</w:t>
            </w:r>
            <w:r>
              <w:rPr>
                <w:rFonts w:eastAsia="Times New Roman"/>
              </w:rPr>
              <w:t>ый с налогоплательщика, выбравшего</w:t>
            </w:r>
            <w:r w:rsidRPr="00A65239">
              <w:rPr>
                <w:rFonts w:eastAsia="Times New Roman"/>
              </w:rPr>
              <w:t xml:space="preserve"> в качестве объекта налогообложения доходы, уменьшенные на величину расходов</w:t>
            </w:r>
            <w:r>
              <w:rPr>
                <w:rFonts w:eastAsia="Times New Roman"/>
              </w:rPr>
              <w:t xml:space="preserve"> и умноженные на 15%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1B8B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7D0A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9E6F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CBD6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7B478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356BC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31694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61304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465FC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2CBE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57B4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F76C6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C505D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3CFBB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A65239" w14:paraId="3501FBBE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F215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E0B4" w14:textId="77777777" w:rsidR="00827139" w:rsidRPr="00A65239" w:rsidRDefault="00827139" w:rsidP="008819D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Упрощенная</w:t>
            </w:r>
            <w:proofErr w:type="spellEnd"/>
            <w:r>
              <w:rPr>
                <w:rFonts w:eastAsia="Times New Roman"/>
              </w:rPr>
              <w:t xml:space="preserve"> система налогообложения на основе патента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2166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0EE2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E339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C37F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8A50C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082E5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5440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ED28C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020A5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14756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A8F93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2D25E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D436D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A04A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A5CC7E3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7F18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A6523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3</w:t>
            </w:r>
            <w:r w:rsidRPr="00A65239">
              <w:rPr>
                <w:rFonts w:eastAsia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71BD" w14:textId="77777777" w:rsidR="00827139" w:rsidRPr="00A65239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Единый налог на </w:t>
            </w:r>
            <w:proofErr w:type="spellStart"/>
            <w:r>
              <w:rPr>
                <w:rFonts w:eastAsia="Times New Roman"/>
              </w:rPr>
              <w:t>вмененный</w:t>
            </w:r>
            <w:proofErr w:type="spellEnd"/>
            <w:r>
              <w:rPr>
                <w:rFonts w:eastAsia="Times New Roman"/>
              </w:rPr>
              <w:t xml:space="preserve"> доход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5E70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D56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1E7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CF1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F811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9096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B1E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A67F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4784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62E8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4C87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5C2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D705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AF02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059C2AE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2BA0" w14:textId="77777777" w:rsidR="00827139" w:rsidRPr="00A65239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4.4. 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8300" w14:textId="77777777" w:rsidR="00827139" w:rsidRPr="00A65239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Единый сельскохозяйственный налог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3B9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B06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7DE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743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B1FB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BA35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70D5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875D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7BE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A813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B360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5773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BB22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6F7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B5CFCD1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B9F" w14:textId="77777777" w:rsidR="00827139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8781" w14:textId="77777777" w:rsidR="00827139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4A6A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833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FCD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D95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871F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7D8C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44D4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5170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11B8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A7F9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D5A0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DC1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0445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78F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9B482DB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A47" w14:textId="77777777" w:rsidR="00827139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4327" w14:textId="77777777" w:rsidR="00827139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налог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1573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8DE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C34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FA4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41EB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BE61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5F70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209F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4A3A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6A7C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FC8B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440F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D22D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D72A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E1A06F3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DA5" w14:textId="77777777" w:rsidR="00827139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4.7. 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14B9" w14:textId="77777777" w:rsidR="00827139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система налогообложения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D8A0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165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F10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7A1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69FE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2ED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BA0E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8C3F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2B2D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3F9B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E9A0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79DC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1E6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4555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14D53FB1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226" w14:textId="77777777" w:rsidR="00827139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DEE5" w14:textId="77777777" w:rsidR="00827139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прибыль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D10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F19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944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508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3020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0F9D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CA0C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050E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B7AC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17F6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6AB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4BA7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1FB6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5D97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5AF96167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3461" w14:textId="77777777" w:rsidR="00827139" w:rsidRDefault="00827139" w:rsidP="008819D1"/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473B" w14:textId="77777777" w:rsidR="00827139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5BAE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F35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DF6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10C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3F85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AB98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B87E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9239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826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2370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6F02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8AAE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0BDA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97AD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7DBF3DAF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9ADD" w14:textId="77777777" w:rsidR="00827139" w:rsidRDefault="00827139" w:rsidP="008819D1"/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E016" w14:textId="77777777" w:rsidR="00827139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Налог на добавленную стоимость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70A0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92A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D32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773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A991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EA0F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759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8667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EAEF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A9F6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222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291F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7132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708F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6E3DA7" w14:paraId="0715B8AE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5E35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E601" w14:textId="77777777" w:rsidR="00827139" w:rsidRPr="006E3DA7" w:rsidRDefault="00827139" w:rsidP="008819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Прибыль</w:t>
            </w:r>
            <w:r w:rsidRPr="006E3DA7">
              <w:rPr>
                <w:rFonts w:eastAsia="Times New Roman"/>
                <w:b/>
              </w:rPr>
              <w:t xml:space="preserve"> по проекту </w:t>
            </w:r>
            <w:r>
              <w:rPr>
                <w:rFonts w:eastAsia="Times New Roman"/>
                <w:b/>
              </w:rPr>
              <w:t xml:space="preserve">до налогообложения </w:t>
            </w:r>
            <w:r w:rsidRPr="006E3DA7">
              <w:rPr>
                <w:rFonts w:eastAsia="Times New Roman"/>
                <w:b/>
              </w:rPr>
              <w:t>(п</w:t>
            </w:r>
            <w:r>
              <w:rPr>
                <w:rFonts w:eastAsia="Times New Roman"/>
                <w:b/>
              </w:rPr>
              <w:t>.п.п.2-3</w:t>
            </w:r>
            <w:r w:rsidRPr="006E3DA7">
              <w:rPr>
                <w:rFonts w:eastAsia="Times New Roman"/>
                <w:b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8A8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58E6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6E3DA7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5323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6E3DA7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288D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6E3DA7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083F6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34CEF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B3B1F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80D59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4D731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02DB1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5D6A9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8F8E0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056EE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3D316" w14:textId="77777777" w:rsidR="00827139" w:rsidRPr="006E3DA7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4A6ADECD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BD6" w14:textId="77777777" w:rsidR="00827139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5C87" w14:textId="77777777" w:rsidR="00827139" w:rsidRPr="00000C5C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Выплата основного долга по кредитным обязательствам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5D3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ED5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B45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2F7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7019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3D6C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2F4C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F68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3AC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40B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C2EC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AA6B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B679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2F2D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3AEBBB8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2DE7" w14:textId="77777777" w:rsidR="00827139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98B5" w14:textId="77777777" w:rsidR="00827139" w:rsidRPr="00000C5C" w:rsidRDefault="00827139" w:rsidP="008819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Выплата процентов по кредитным обязательствам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54E3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547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53E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CC6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6018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98E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39F9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F4CD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4734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859F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F4DE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BE76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9A13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A1D9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D547D0" w14:paraId="55822CFD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7C9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D547D0">
              <w:rPr>
                <w:rFonts w:eastAsia="Times New Roman"/>
                <w:b/>
              </w:rPr>
              <w:t>8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A0F9" w14:textId="77777777" w:rsidR="00827139" w:rsidRPr="00D547D0" w:rsidRDefault="00827139" w:rsidP="008819D1">
            <w:pPr>
              <w:rPr>
                <w:rFonts w:eastAsia="Times New Roman"/>
                <w:b/>
              </w:rPr>
            </w:pPr>
            <w:r w:rsidRPr="00D547D0">
              <w:rPr>
                <w:rFonts w:eastAsia="Times New Roman"/>
                <w:b/>
              </w:rPr>
              <w:t xml:space="preserve">Чистая </w:t>
            </w:r>
            <w:proofErr w:type="gramStart"/>
            <w:r w:rsidRPr="00D547D0">
              <w:rPr>
                <w:rFonts w:eastAsia="Times New Roman"/>
                <w:b/>
              </w:rPr>
              <w:t xml:space="preserve">прибыль </w:t>
            </w:r>
            <w:r>
              <w:rPr>
                <w:rFonts w:eastAsia="Times New Roman"/>
                <w:b/>
              </w:rPr>
              <w:t xml:space="preserve"> (</w:t>
            </w:r>
            <w:proofErr w:type="gramEnd"/>
            <w:r>
              <w:rPr>
                <w:rFonts w:eastAsia="Times New Roman"/>
                <w:b/>
              </w:rPr>
              <w:t>п.п. 5-4-6-7)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39F6" w14:textId="77777777" w:rsidR="00827139" w:rsidRPr="00D547D0" w:rsidRDefault="00827139" w:rsidP="008819D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7379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D261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C2F4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5042D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FDCE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E77F0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238E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CD1AE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4EAE9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4B94B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56B7B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9237A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2D857" w14:textId="77777777" w:rsidR="00827139" w:rsidRPr="00D547D0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7B1736" w14:paraId="008C519C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644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0F2C" w14:textId="77777777" w:rsidR="00827139" w:rsidRPr="007B1736" w:rsidRDefault="00827139" w:rsidP="008819D1">
            <w:pPr>
              <w:rPr>
                <w:rFonts w:eastAsia="Times New Roman"/>
                <w:b/>
              </w:rPr>
            </w:pPr>
            <w:r w:rsidRPr="007B1736">
              <w:rPr>
                <w:rFonts w:eastAsia="Times New Roman"/>
                <w:b/>
              </w:rPr>
              <w:t>Инвестиционные затраты по проекту (п.5 Табл. 1)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D731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1BDD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7B1736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B570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7B1736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86D2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7B1736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3E6F4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FEF1E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0886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4C01D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B04A9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E7EFD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AA793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B68F3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51C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4B40E" w14:textId="77777777" w:rsidR="00827139" w:rsidRPr="007B1736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6A59E196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7CF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7B8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в т.ч. собственные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E355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222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DA3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167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4C78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835A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F21C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0C96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7DA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73C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D08F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D884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1ED8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1BF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659AD06B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2D3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0B70" w14:textId="77777777" w:rsidR="00827139" w:rsidRPr="00000C5C" w:rsidRDefault="00827139" w:rsidP="008819D1">
            <w:pPr>
              <w:rPr>
                <w:rFonts w:eastAsia="Times New Roman"/>
              </w:rPr>
            </w:pPr>
            <w:proofErr w:type="spellStart"/>
            <w:r w:rsidRPr="00000C5C">
              <w:rPr>
                <w:rFonts w:eastAsia="Times New Roman"/>
              </w:rPr>
              <w:t>привлеченные</w:t>
            </w:r>
            <w:proofErr w:type="spellEnd"/>
            <w:r w:rsidRPr="00000C5C">
              <w:rPr>
                <w:rFonts w:eastAsia="Times New Roman"/>
              </w:rPr>
              <w:t xml:space="preserve"> средства, в т.ч. кредитные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C8F0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85C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7D3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0FC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6533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2F32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6929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243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318E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F637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75DF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D8E9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5503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226E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9812AFD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7FA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CB6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 средства государственной поддержки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8AEF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BC1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3B0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72C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7E95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01B7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A115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865D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8A3A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B2BB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9C4F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6AA6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4D7F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DD35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B00E73" w14:paraId="3C6D21BD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DD9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>10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71AD" w14:textId="77777777" w:rsidR="00827139" w:rsidRPr="00B00E73" w:rsidRDefault="00827139" w:rsidP="008819D1">
            <w:pPr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 xml:space="preserve">Чистые выгоды по проекту (чистая прибыль по проекту-инвестиции по проекту) (п.п.8-9)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DD81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67AA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E1BC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E89A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726CC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84B8F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772B5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867B8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FA8C7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AB734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328B8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0B29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F0886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6D459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B00E73" w14:paraId="618A94DF" w14:textId="77777777" w:rsidTr="002D3F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2D78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>11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3E52" w14:textId="77777777" w:rsidR="00827139" w:rsidRPr="00B00E73" w:rsidRDefault="00827139" w:rsidP="008819D1">
            <w:pPr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>Чистые выгоды нарастающим итогом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8E94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A5D9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46C2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3A8C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B00E73">
              <w:rPr>
                <w:rFonts w:eastAsia="Times New Roman"/>
                <w:b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EDDF0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4E1D5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136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C0461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0B5F6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16519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05BE7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9571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F8CC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A7E9" w14:textId="77777777" w:rsidR="00827139" w:rsidRPr="00B00E73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04F9F682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193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br w:type="page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C9908AD" w14:textId="77777777" w:rsidR="00827139" w:rsidRPr="00000C5C" w:rsidRDefault="00827139" w:rsidP="008819D1">
            <w:pPr>
              <w:jc w:val="right"/>
              <w:rPr>
                <w:rFonts w:eastAsia="Times New Roman"/>
              </w:rPr>
            </w:pPr>
          </w:p>
        </w:tc>
        <w:tc>
          <w:tcPr>
            <w:tcW w:w="13718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5EE9E35" w14:textId="77777777" w:rsidR="008819D1" w:rsidRDefault="008819D1" w:rsidP="008819D1">
            <w:pPr>
              <w:jc w:val="right"/>
              <w:rPr>
                <w:rFonts w:eastAsia="Times New Roman"/>
              </w:rPr>
            </w:pPr>
          </w:p>
          <w:p w14:paraId="2E380410" w14:textId="77777777" w:rsidR="008819D1" w:rsidRDefault="008819D1" w:rsidP="008819D1">
            <w:pPr>
              <w:jc w:val="right"/>
              <w:rPr>
                <w:rFonts w:eastAsia="Times New Roman"/>
              </w:rPr>
            </w:pPr>
          </w:p>
          <w:p w14:paraId="3600A51E" w14:textId="77777777" w:rsidR="008819D1" w:rsidRDefault="008819D1" w:rsidP="008819D1">
            <w:pPr>
              <w:jc w:val="right"/>
              <w:rPr>
                <w:rFonts w:eastAsia="Times New Roman"/>
              </w:rPr>
            </w:pPr>
          </w:p>
          <w:p w14:paraId="51CB386E" w14:textId="77777777" w:rsidR="008819D1" w:rsidRDefault="008819D1" w:rsidP="008819D1">
            <w:pPr>
              <w:jc w:val="right"/>
              <w:rPr>
                <w:rFonts w:eastAsia="Times New Roman"/>
              </w:rPr>
            </w:pPr>
          </w:p>
          <w:p w14:paraId="7C40A734" w14:textId="77777777" w:rsidR="008819D1" w:rsidRDefault="008819D1" w:rsidP="008819D1">
            <w:pPr>
              <w:jc w:val="right"/>
              <w:rPr>
                <w:rFonts w:eastAsia="Times New Roman"/>
              </w:rPr>
            </w:pPr>
          </w:p>
          <w:p w14:paraId="575B6E86" w14:textId="77777777" w:rsidR="008819D1" w:rsidRDefault="008819D1" w:rsidP="008819D1">
            <w:pPr>
              <w:jc w:val="right"/>
              <w:rPr>
                <w:rFonts w:eastAsia="Times New Roman"/>
              </w:rPr>
            </w:pPr>
          </w:p>
          <w:p w14:paraId="120BD49B" w14:textId="77777777" w:rsidR="004001C2" w:rsidRDefault="004001C2" w:rsidP="008819D1">
            <w:pPr>
              <w:jc w:val="right"/>
              <w:rPr>
                <w:rFonts w:eastAsia="Times New Roman"/>
              </w:rPr>
            </w:pPr>
          </w:p>
          <w:p w14:paraId="5EFA0047" w14:textId="77777777" w:rsidR="004001C2" w:rsidRDefault="004001C2" w:rsidP="008819D1">
            <w:pPr>
              <w:jc w:val="right"/>
              <w:rPr>
                <w:rFonts w:eastAsia="Times New Roman"/>
              </w:rPr>
            </w:pPr>
          </w:p>
          <w:p w14:paraId="69ABF59A" w14:textId="6AE7F049" w:rsidR="00827139" w:rsidRPr="00000C5C" w:rsidRDefault="00827139" w:rsidP="008819D1">
            <w:pPr>
              <w:jc w:val="right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lastRenderedPageBreak/>
              <w:t>Таблица 3</w:t>
            </w:r>
          </w:p>
        </w:tc>
      </w:tr>
      <w:tr w:rsidR="00827139" w:rsidRPr="00000C5C" w14:paraId="7FC9C6CC" w14:textId="77777777" w:rsidTr="002D3FD5">
        <w:trPr>
          <w:gridAfter w:val="1"/>
          <w:wAfter w:w="330" w:type="dxa"/>
          <w:trHeight w:val="137"/>
        </w:trPr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27960" w14:textId="77777777" w:rsidR="00827139" w:rsidRPr="007E4A9F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4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7086E" w14:textId="77777777" w:rsidR="00827139" w:rsidRPr="007E4A9F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7E4A9F">
              <w:rPr>
                <w:rFonts w:eastAsia="Times New Roman"/>
                <w:b/>
              </w:rPr>
              <w:t>Фонд оплаты труда</w:t>
            </w:r>
          </w:p>
          <w:p w14:paraId="40FB326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7B5723C0" w14:textId="77777777" w:rsidTr="002D3FD5">
        <w:trPr>
          <w:gridAfter w:val="1"/>
          <w:wAfter w:w="330" w:type="dxa"/>
          <w:trHeight w:val="276"/>
        </w:trPr>
        <w:tc>
          <w:tcPr>
            <w:tcW w:w="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8C7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№</w:t>
            </w:r>
          </w:p>
        </w:tc>
        <w:tc>
          <w:tcPr>
            <w:tcW w:w="7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9D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23DE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1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47D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№ </w:t>
            </w:r>
            <w:proofErr w:type="spellStart"/>
            <w:r w:rsidRPr="00000C5C">
              <w:rPr>
                <w:rFonts w:eastAsia="Times New Roman"/>
              </w:rPr>
              <w:t>отчетного</w:t>
            </w:r>
            <w:proofErr w:type="spellEnd"/>
            <w:r w:rsidRPr="00000C5C">
              <w:rPr>
                <w:rFonts w:eastAsia="Times New Roman"/>
              </w:rPr>
              <w:t xml:space="preserve"> периода</w:t>
            </w:r>
          </w:p>
        </w:tc>
      </w:tr>
      <w:tr w:rsidR="00827139" w:rsidRPr="00000C5C" w14:paraId="6520F2A4" w14:textId="77777777" w:rsidTr="002D3FD5">
        <w:trPr>
          <w:gridAfter w:val="1"/>
          <w:wAfter w:w="330" w:type="dxa"/>
          <w:trHeight w:val="276"/>
        </w:trPr>
        <w:tc>
          <w:tcPr>
            <w:tcW w:w="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3675F" w14:textId="77777777" w:rsidR="00827139" w:rsidRPr="00000C5C" w:rsidRDefault="00827139" w:rsidP="008819D1">
            <w:pPr>
              <w:rPr>
                <w:rFonts w:eastAsia="Times New Roman"/>
              </w:rPr>
            </w:pPr>
          </w:p>
        </w:tc>
        <w:tc>
          <w:tcPr>
            <w:tcW w:w="70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193A1" w14:textId="77777777" w:rsidR="00827139" w:rsidRPr="00000C5C" w:rsidRDefault="00827139" w:rsidP="008819D1">
            <w:pPr>
              <w:rPr>
                <w:rFonts w:eastAsia="Times New Roman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98BD0" w14:textId="77777777" w:rsidR="00827139" w:rsidRDefault="00827139" w:rsidP="0088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57C0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 год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3439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 год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92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3 год</w:t>
            </w:r>
          </w:p>
        </w:tc>
      </w:tr>
      <w:tr w:rsidR="00827139" w:rsidRPr="00D055B2" w14:paraId="3A7ACCDB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723E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873E" w14:textId="77777777" w:rsidR="00827139" w:rsidRPr="00D055B2" w:rsidRDefault="00827139" w:rsidP="008819D1">
            <w:pPr>
              <w:rPr>
                <w:rFonts w:eastAsia="Times New Roman"/>
                <w:b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143B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B14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1 кв.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E82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07A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 xml:space="preserve"> кв. 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18D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4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09A8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1 кв.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5B29F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2355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 xml:space="preserve"> кв. 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DBB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4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0C6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1 кв.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73D6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B99E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 xml:space="preserve"> кв.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BBB3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9A2BC6">
              <w:rPr>
                <w:rFonts w:eastAsia="Times New Roman"/>
                <w:color w:val="000000"/>
                <w:sz w:val="20"/>
              </w:rPr>
              <w:t>4</w:t>
            </w:r>
            <w:r>
              <w:rPr>
                <w:rFonts w:eastAsia="Times New Roman"/>
                <w:color w:val="000000"/>
                <w:sz w:val="20"/>
              </w:rPr>
              <w:t xml:space="preserve"> кв.</w:t>
            </w:r>
          </w:p>
        </w:tc>
      </w:tr>
      <w:tr w:rsidR="00827139" w:rsidRPr="00D055B2" w14:paraId="4022CAC6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228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EC8" w14:textId="77777777" w:rsidR="00827139" w:rsidRPr="00D055B2" w:rsidRDefault="00827139" w:rsidP="008819D1">
            <w:pPr>
              <w:rPr>
                <w:rFonts w:eastAsia="Times New Roman"/>
                <w:b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59D" w14:textId="77777777" w:rsidR="00827139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E26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3F2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2AFC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3D665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4BA27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665BA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95848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6F1E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F84C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58694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D646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14AB" w14:textId="77777777" w:rsidR="00827139" w:rsidRPr="009A2BC6" w:rsidRDefault="00827139" w:rsidP="008819D1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12</w:t>
            </w:r>
          </w:p>
        </w:tc>
      </w:tr>
      <w:tr w:rsidR="00827139" w:rsidRPr="00D055B2" w14:paraId="1F05A88E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E214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>1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CC12" w14:textId="77777777" w:rsidR="00827139" w:rsidRPr="00D055B2" w:rsidRDefault="00827139" w:rsidP="008819D1">
            <w:pPr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>Численность работников по проекту, всего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7D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DB0A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D97D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557F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AEBF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EA569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86AF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C3BC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CED2C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37DB7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88F4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4F0AE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D51" w14:textId="77777777" w:rsidR="00827139" w:rsidRPr="00D055B2" w:rsidRDefault="00827139" w:rsidP="008819D1">
            <w:pPr>
              <w:rPr>
                <w:rFonts w:eastAsia="Times New Roman"/>
                <w:b/>
                <w:color w:val="000000"/>
                <w:sz w:val="20"/>
              </w:rPr>
            </w:pPr>
          </w:p>
        </w:tc>
      </w:tr>
      <w:tr w:rsidR="00827139" w:rsidRPr="00000C5C" w14:paraId="2F52F60D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180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1.1.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A45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в т.ч. </w:t>
            </w:r>
            <w:proofErr w:type="gramStart"/>
            <w:r w:rsidRPr="00000C5C">
              <w:rPr>
                <w:rFonts w:eastAsia="Times New Roman"/>
              </w:rPr>
              <w:t>рабочие,  занятые</w:t>
            </w:r>
            <w:proofErr w:type="gramEnd"/>
            <w:r w:rsidRPr="00000C5C">
              <w:rPr>
                <w:rFonts w:eastAsia="Times New Roman"/>
              </w:rPr>
              <w:t xml:space="preserve"> производством продукции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95D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83B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CE1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B89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2800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7802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D88E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8F8A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8F5F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1CF6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DF92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B63F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6FA0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39D0880E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ED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1.2.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17D7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сотрудники аппарата управления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33C6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56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7B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8F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4772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C2DA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0E7F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ED4D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79F6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432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D12D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9188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FAD8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F27CE63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588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1.3.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BE8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сотрудники, занятые сбытом продукции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2AD7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23D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D94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3B4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1C4A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FFA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A74D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1A35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419C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D7A3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7C15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1FE0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317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D055B2" w14:paraId="6AFB09CD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C10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>2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5252" w14:textId="77777777" w:rsidR="00827139" w:rsidRPr="00D055B2" w:rsidRDefault="00827139" w:rsidP="008819D1">
            <w:pPr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>В т.ч. численность работников, созданных с момента размещения в БИ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3EBD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E44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FE9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22E0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0E549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8E960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DE922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58E59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2D3BC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1A03F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D7FA2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62F28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C1268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76221FC6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E8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00C5C">
              <w:rPr>
                <w:rFonts w:eastAsia="Times New Roman"/>
              </w:rPr>
              <w:t>.1.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4640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в т.ч. </w:t>
            </w:r>
            <w:proofErr w:type="gramStart"/>
            <w:r w:rsidRPr="00000C5C">
              <w:rPr>
                <w:rFonts w:eastAsia="Times New Roman"/>
              </w:rPr>
              <w:t>рабочие,  занятые</w:t>
            </w:r>
            <w:proofErr w:type="gramEnd"/>
            <w:r w:rsidRPr="00000C5C">
              <w:rPr>
                <w:rFonts w:eastAsia="Times New Roman"/>
              </w:rPr>
              <w:t xml:space="preserve"> производством продукции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EBF3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DF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C6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12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6221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7C4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BC62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CBB5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491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03E4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2808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9F7E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988C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81B53CF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01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00C5C">
              <w:rPr>
                <w:rFonts w:eastAsia="Times New Roman"/>
              </w:rPr>
              <w:t>.2.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F72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сотрудники аппарата управления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8044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24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EB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760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2A95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703F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FC54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0885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A5C9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E426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47F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5FE6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C06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5A00B32D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9F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00C5C">
              <w:rPr>
                <w:rFonts w:eastAsia="Times New Roman"/>
              </w:rPr>
              <w:t>.3.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1CE8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сотрудники, занятые сбытом продукции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1B3A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FB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0B0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695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0685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E6FD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5A6C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D181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0CE8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F7A5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5341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C6A6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B3B5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D055B2" w14:paraId="36C7B684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A20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>3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733B" w14:textId="77777777" w:rsidR="00827139" w:rsidRPr="00D055B2" w:rsidRDefault="00827139" w:rsidP="008819D1">
            <w:pPr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 xml:space="preserve">Размер среднемесячной заработной платы работников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65D99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9524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68C3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BCC9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52A7C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BAB1E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07018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92C86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DE86C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A459B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D4B5C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0F298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799E5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5E75BA8B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50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00C5C">
              <w:rPr>
                <w:rFonts w:eastAsia="Times New Roman"/>
              </w:rPr>
              <w:t>.1.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B30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в т.ч. </w:t>
            </w:r>
            <w:proofErr w:type="gramStart"/>
            <w:r w:rsidRPr="00000C5C">
              <w:rPr>
                <w:rFonts w:eastAsia="Times New Roman"/>
              </w:rPr>
              <w:t>рабочие,  занятые</w:t>
            </w:r>
            <w:proofErr w:type="gramEnd"/>
            <w:r w:rsidRPr="00000C5C">
              <w:rPr>
                <w:rFonts w:eastAsia="Times New Roman"/>
              </w:rPr>
              <w:t xml:space="preserve"> производством продукции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67200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55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6B4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F56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E9CD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492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9683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F7E5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E953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F2F0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B12E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1041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65D4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4AAD0C3F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5E7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00C5C">
              <w:rPr>
                <w:rFonts w:eastAsia="Times New Roman"/>
              </w:rPr>
              <w:t>.2.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0ED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сотрудники аппарата управления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D673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9EC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13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BD0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EEB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7898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4A53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3E5C9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3149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9535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5DA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F35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2128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59763564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2D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00C5C">
              <w:rPr>
                <w:rFonts w:eastAsia="Times New Roman"/>
              </w:rPr>
              <w:t>.3.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A4B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сотрудники, занятые сбытом продукции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C933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E1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C5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3E0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1096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3AE3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FAA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2928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B8E1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80FA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C81B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8DE0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9EA1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D055B2" w14:paraId="77C573A9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0A5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>4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F253" w14:textId="77777777" w:rsidR="00827139" w:rsidRPr="00D055B2" w:rsidRDefault="00827139" w:rsidP="008819D1">
            <w:pPr>
              <w:rPr>
                <w:rFonts w:eastAsia="Times New Roman"/>
                <w:b/>
              </w:rPr>
            </w:pPr>
            <w:r w:rsidRPr="00D055B2">
              <w:rPr>
                <w:rFonts w:eastAsia="Times New Roman"/>
                <w:b/>
              </w:rPr>
              <w:t xml:space="preserve">Фонд оплаты труда за период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E1F77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CC61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8F43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D800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16FF6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102CA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4D1BA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EBE4F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7D291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5AD6F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B7456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C834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F5F3C" w14:textId="77777777" w:rsidR="00827139" w:rsidRPr="00D055B2" w:rsidRDefault="00827139" w:rsidP="008819D1">
            <w:pPr>
              <w:jc w:val="center"/>
              <w:rPr>
                <w:rFonts w:eastAsia="Times New Roman"/>
                <w:b/>
              </w:rPr>
            </w:pPr>
          </w:p>
        </w:tc>
      </w:tr>
      <w:tr w:rsidR="00827139" w:rsidRPr="00000C5C" w14:paraId="31C953A5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05B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000C5C">
              <w:rPr>
                <w:rFonts w:eastAsia="Times New Roman"/>
              </w:rPr>
              <w:t>.1.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3556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в т.ч. </w:t>
            </w:r>
            <w:proofErr w:type="gramStart"/>
            <w:r w:rsidRPr="00000C5C">
              <w:rPr>
                <w:rFonts w:eastAsia="Times New Roman"/>
              </w:rPr>
              <w:t>рабочие,  занятые</w:t>
            </w:r>
            <w:proofErr w:type="gramEnd"/>
            <w:r w:rsidRPr="00000C5C">
              <w:rPr>
                <w:rFonts w:eastAsia="Times New Roman"/>
              </w:rPr>
              <w:t xml:space="preserve"> производством продукции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0FC96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BFE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468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6CF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FD5C2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85CC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B138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23D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FF9D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A30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BB317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247E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C6A5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2F078CCC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9CF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000C5C">
              <w:rPr>
                <w:rFonts w:eastAsia="Times New Roman"/>
              </w:rPr>
              <w:t>.2.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FCD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 xml:space="preserve">сотрудники аппарата управления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63B6C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70C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F1F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BB6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7084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6606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DB8A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6333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3E4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6A7E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3140A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4B16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69A3B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  <w:tr w:rsidR="00827139" w:rsidRPr="00000C5C" w14:paraId="5750661A" w14:textId="77777777" w:rsidTr="002D3FD5">
        <w:trPr>
          <w:gridAfter w:val="1"/>
          <w:wAfter w:w="330" w:type="dxa"/>
          <w:trHeight w:val="20"/>
        </w:trPr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CE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000C5C">
              <w:rPr>
                <w:rFonts w:eastAsia="Times New Roman"/>
              </w:rPr>
              <w:t>.3.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55A2" w14:textId="77777777" w:rsidR="00827139" w:rsidRPr="00000C5C" w:rsidRDefault="00827139" w:rsidP="008819D1">
            <w:pPr>
              <w:rPr>
                <w:rFonts w:eastAsia="Times New Roman"/>
              </w:rPr>
            </w:pPr>
            <w:r w:rsidRPr="00000C5C">
              <w:rPr>
                <w:rFonts w:eastAsia="Times New Roman"/>
              </w:rPr>
              <w:t>сотрудники, занятые сбытом продукции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61F23" w14:textId="77777777" w:rsidR="00827139" w:rsidRDefault="00827139" w:rsidP="008819D1">
            <w:r>
              <w:rPr>
                <w:rFonts w:eastAsia="Times New Roman"/>
                <w:color w:val="000000"/>
              </w:rPr>
              <w:t>т</w:t>
            </w:r>
            <w:r w:rsidRPr="00877575">
              <w:rPr>
                <w:rFonts w:eastAsia="Times New Roman"/>
                <w:color w:val="000000"/>
              </w:rPr>
              <w:t>ыс. руб.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622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1CE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ABE5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A4708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EBC1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809AE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8256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F2FC0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7C6B6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F00EC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3182D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36A44" w14:textId="77777777" w:rsidR="00827139" w:rsidRPr="00000C5C" w:rsidRDefault="00827139" w:rsidP="008819D1">
            <w:pPr>
              <w:jc w:val="center"/>
              <w:rPr>
                <w:rFonts w:eastAsia="Times New Roman"/>
              </w:rPr>
            </w:pPr>
          </w:p>
        </w:tc>
      </w:tr>
    </w:tbl>
    <w:p w14:paraId="4269E483" w14:textId="77777777" w:rsidR="007B1736" w:rsidRDefault="007B1736" w:rsidP="008819D1"/>
    <w:p w14:paraId="73705319" w14:textId="77777777" w:rsidR="006E3DA7" w:rsidRDefault="006E3DA7" w:rsidP="008819D1">
      <w:pPr>
        <w:pStyle w:val="a3"/>
        <w:rPr>
          <w:b/>
          <w:i/>
          <w:sz w:val="24"/>
          <w:szCs w:val="24"/>
        </w:rPr>
        <w:sectPr w:rsidR="006E3DA7" w:rsidSect="00797E88">
          <w:footerReference w:type="default" r:id="rId29"/>
          <w:type w:val="continuous"/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14:paraId="3730DA4C" w14:textId="77777777" w:rsidR="00FD7446" w:rsidRPr="00000C5C" w:rsidRDefault="00FD7446" w:rsidP="00375EF3">
      <w:pPr>
        <w:pStyle w:val="a3"/>
        <w:jc w:val="right"/>
        <w:rPr>
          <w:b/>
          <w:i/>
          <w:sz w:val="24"/>
          <w:szCs w:val="24"/>
        </w:rPr>
      </w:pPr>
      <w:r w:rsidRPr="00000C5C">
        <w:rPr>
          <w:b/>
          <w:i/>
          <w:sz w:val="24"/>
          <w:szCs w:val="24"/>
        </w:rPr>
        <w:lastRenderedPageBreak/>
        <w:t>Приложение 6. Форма уведомления об отзыве заявки.</w:t>
      </w:r>
    </w:p>
    <w:p w14:paraId="683364F5" w14:textId="77777777" w:rsidR="00FD7446" w:rsidRPr="00000C5C" w:rsidRDefault="00FD7446" w:rsidP="008819D1">
      <w:pPr>
        <w:jc w:val="center"/>
        <w:rPr>
          <w:b/>
        </w:rPr>
      </w:pPr>
    </w:p>
    <w:p w14:paraId="16B4F28F" w14:textId="77777777" w:rsidR="00FD7446" w:rsidRPr="00000C5C" w:rsidRDefault="00FD7446" w:rsidP="008819D1">
      <w:pPr>
        <w:jc w:val="center"/>
        <w:rPr>
          <w:b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D7446" w:rsidRPr="00000C5C" w14:paraId="6A6C82EE" w14:textId="77777777">
        <w:trPr>
          <w:trHeight w:val="580"/>
        </w:trPr>
        <w:tc>
          <w:tcPr>
            <w:tcW w:w="4788" w:type="dxa"/>
          </w:tcPr>
          <w:p w14:paraId="36CA0C7A" w14:textId="77777777" w:rsidR="00FD7446" w:rsidRPr="00000C5C" w:rsidRDefault="00FD7446" w:rsidP="008819D1">
            <w:r w:rsidRPr="00000C5C">
              <w:t>На бланке организации</w:t>
            </w:r>
          </w:p>
          <w:p w14:paraId="004D6477" w14:textId="77777777" w:rsidR="00FD7446" w:rsidRPr="00000C5C" w:rsidRDefault="00FD7446" w:rsidP="008819D1">
            <w:r w:rsidRPr="00000C5C">
              <w:t>№__________________</w:t>
            </w:r>
          </w:p>
          <w:p w14:paraId="3413C8ED" w14:textId="77777777" w:rsidR="00FD7446" w:rsidRPr="00000C5C" w:rsidRDefault="00FD7446" w:rsidP="008819D1">
            <w:r w:rsidRPr="00000C5C">
              <w:t>«___» __________20_ г.</w:t>
            </w:r>
          </w:p>
          <w:p w14:paraId="760FFF91" w14:textId="77777777" w:rsidR="00FD7446" w:rsidRPr="00000C5C" w:rsidRDefault="00FD7446" w:rsidP="008819D1">
            <w:pPr>
              <w:rPr>
                <w:i/>
              </w:rPr>
            </w:pPr>
          </w:p>
        </w:tc>
        <w:tc>
          <w:tcPr>
            <w:tcW w:w="5040" w:type="dxa"/>
          </w:tcPr>
          <w:p w14:paraId="5ECC533D" w14:textId="77777777" w:rsidR="00FD7446" w:rsidRPr="00000C5C" w:rsidRDefault="00FD7446" w:rsidP="008819D1">
            <w:r w:rsidRPr="00000C5C">
              <w:t>Организатору конкурса</w:t>
            </w:r>
          </w:p>
          <w:p w14:paraId="5FA224D9" w14:textId="77777777" w:rsidR="00FD7446" w:rsidRPr="00000C5C" w:rsidRDefault="007214D0" w:rsidP="008819D1">
            <w:r>
              <w:t>АО «Камчатский пищекомбинат»</w:t>
            </w:r>
          </w:p>
        </w:tc>
      </w:tr>
    </w:tbl>
    <w:p w14:paraId="5FE7C617" w14:textId="77777777" w:rsidR="00FD7446" w:rsidRPr="00000C5C" w:rsidRDefault="00FD7446" w:rsidP="008819D1"/>
    <w:p w14:paraId="59A75432" w14:textId="77777777" w:rsidR="00FD7446" w:rsidRPr="00000C5C" w:rsidRDefault="00FD7446" w:rsidP="008819D1"/>
    <w:p w14:paraId="0355D4F7" w14:textId="77777777" w:rsidR="00FD7446" w:rsidRPr="00000C5C" w:rsidRDefault="00FD7446" w:rsidP="008819D1">
      <w:pPr>
        <w:pStyle w:val="12"/>
        <w:jc w:val="center"/>
        <w:rPr>
          <w:sz w:val="24"/>
          <w:szCs w:val="24"/>
        </w:rPr>
      </w:pPr>
      <w:r w:rsidRPr="00000C5C">
        <w:rPr>
          <w:sz w:val="24"/>
          <w:szCs w:val="24"/>
        </w:rPr>
        <w:t>УВЕДОМЛЕНИЕ ОБ ОТЗЫВЕ ЗАЯВКИ</w:t>
      </w:r>
    </w:p>
    <w:p w14:paraId="0ED7B032" w14:textId="77777777" w:rsidR="00FD7446" w:rsidRPr="00000C5C" w:rsidRDefault="00FD7446" w:rsidP="008819D1"/>
    <w:p w14:paraId="038F24F1" w14:textId="77777777" w:rsidR="00FD7446" w:rsidRPr="00000C5C" w:rsidRDefault="00FD7446" w:rsidP="008819D1">
      <w:pPr>
        <w:pStyle w:val="12"/>
        <w:jc w:val="center"/>
        <w:rPr>
          <w:sz w:val="24"/>
          <w:szCs w:val="24"/>
        </w:rPr>
      </w:pPr>
    </w:p>
    <w:p w14:paraId="2588DC90" w14:textId="77777777" w:rsidR="00FD7446" w:rsidRPr="00000C5C" w:rsidRDefault="00FD7446" w:rsidP="008819D1">
      <w:pPr>
        <w:pStyle w:val="12"/>
        <w:ind w:firstLine="709"/>
        <w:jc w:val="both"/>
        <w:rPr>
          <w:sz w:val="24"/>
          <w:szCs w:val="24"/>
        </w:rPr>
      </w:pPr>
      <w:r w:rsidRPr="00000C5C">
        <w:rPr>
          <w:sz w:val="24"/>
          <w:szCs w:val="24"/>
        </w:rPr>
        <w:t>Настоящим письмом ____________________________</w:t>
      </w:r>
      <w:r w:rsidR="00827139">
        <w:rPr>
          <w:sz w:val="24"/>
          <w:szCs w:val="24"/>
        </w:rPr>
        <w:t>______________________</w:t>
      </w:r>
      <w:r w:rsidRPr="00000C5C">
        <w:rPr>
          <w:sz w:val="24"/>
          <w:szCs w:val="24"/>
        </w:rPr>
        <w:t>__________,</w:t>
      </w:r>
    </w:p>
    <w:p w14:paraId="0E823DD5" w14:textId="77777777" w:rsidR="00352E30" w:rsidRPr="00352E30" w:rsidRDefault="00FD7446" w:rsidP="008819D1">
      <w:pPr>
        <w:pStyle w:val="12"/>
        <w:ind w:firstLine="709"/>
        <w:jc w:val="both"/>
        <w:rPr>
          <w:sz w:val="24"/>
          <w:szCs w:val="24"/>
          <w:vertAlign w:val="superscript"/>
        </w:rPr>
      </w:pPr>
      <w:r w:rsidRPr="00827139">
        <w:rPr>
          <w:sz w:val="24"/>
          <w:szCs w:val="24"/>
          <w:vertAlign w:val="superscript"/>
        </w:rPr>
        <w:t xml:space="preserve">                                             </w:t>
      </w:r>
      <w:r w:rsidR="00827139">
        <w:rPr>
          <w:sz w:val="24"/>
          <w:szCs w:val="24"/>
          <w:vertAlign w:val="superscript"/>
        </w:rPr>
        <w:t xml:space="preserve">                          </w:t>
      </w:r>
      <w:r w:rsidRPr="00827139">
        <w:rPr>
          <w:sz w:val="24"/>
          <w:szCs w:val="24"/>
          <w:vertAlign w:val="superscript"/>
        </w:rPr>
        <w:t xml:space="preserve"> (полное наименование организации, </w:t>
      </w:r>
      <w:r w:rsidR="00352E30" w:rsidRPr="00352E30">
        <w:rPr>
          <w:sz w:val="24"/>
          <w:szCs w:val="24"/>
          <w:vertAlign w:val="superscript"/>
        </w:rPr>
        <w:t>индивидуального предпринимателя)</w:t>
      </w:r>
    </w:p>
    <w:p w14:paraId="358ACCBA" w14:textId="77777777" w:rsidR="00FD7446" w:rsidRPr="00000C5C" w:rsidRDefault="00FD7446" w:rsidP="008819D1">
      <w:pPr>
        <w:pStyle w:val="12"/>
        <w:jc w:val="both"/>
        <w:rPr>
          <w:sz w:val="24"/>
          <w:szCs w:val="24"/>
        </w:rPr>
      </w:pPr>
      <w:r w:rsidRPr="00000C5C">
        <w:rPr>
          <w:sz w:val="24"/>
          <w:szCs w:val="24"/>
        </w:rPr>
        <w:t>уведомляет, что отзывает свою Заявку на участие в</w:t>
      </w:r>
      <w:r w:rsidRPr="00000C5C">
        <w:rPr>
          <w:bCs/>
          <w:sz w:val="24"/>
          <w:szCs w:val="24"/>
        </w:rPr>
        <w:t xml:space="preserve"> конкурсе по отбору субъектов малого и среднего предпринимательства для предоставления в аренду нежилых</w:t>
      </w:r>
      <w:r w:rsidRPr="00000C5C">
        <w:rPr>
          <w:sz w:val="24"/>
          <w:szCs w:val="24"/>
        </w:rPr>
        <w:t xml:space="preserve"> помещений </w:t>
      </w:r>
      <w:r w:rsidRPr="00000C5C">
        <w:rPr>
          <w:bCs/>
          <w:sz w:val="24"/>
          <w:szCs w:val="24"/>
        </w:rPr>
        <w:t>в</w:t>
      </w:r>
      <w:r w:rsidR="007A051D">
        <w:rPr>
          <w:sz w:val="24"/>
          <w:szCs w:val="24"/>
        </w:rPr>
        <w:t xml:space="preserve"> бизнес-</w:t>
      </w:r>
      <w:r w:rsidRPr="00000C5C">
        <w:rPr>
          <w:sz w:val="24"/>
          <w:szCs w:val="24"/>
        </w:rPr>
        <w:t xml:space="preserve">инкубаторе под регистрационным номером № ________, поданную «___» _________ 20__г. и направляет своего сотрудника ___________________________________                                  </w:t>
      </w:r>
    </w:p>
    <w:p w14:paraId="28DCC5D3" w14:textId="77777777" w:rsidR="00FD7446" w:rsidRPr="00352E30" w:rsidRDefault="00FD7446" w:rsidP="008819D1">
      <w:pPr>
        <w:pStyle w:val="12"/>
        <w:jc w:val="both"/>
        <w:rPr>
          <w:sz w:val="24"/>
          <w:szCs w:val="24"/>
          <w:vertAlign w:val="superscript"/>
        </w:rPr>
      </w:pPr>
      <w:r w:rsidRPr="00352E30">
        <w:rPr>
          <w:sz w:val="24"/>
          <w:szCs w:val="24"/>
          <w:vertAlign w:val="superscript"/>
        </w:rPr>
        <w:t xml:space="preserve">                                                                     </w:t>
      </w:r>
      <w:r w:rsidR="00E34D68" w:rsidRPr="00352E30">
        <w:rPr>
          <w:sz w:val="24"/>
          <w:szCs w:val="24"/>
          <w:vertAlign w:val="superscript"/>
        </w:rPr>
        <w:t xml:space="preserve">                                           </w:t>
      </w:r>
      <w:r w:rsidRPr="00352E30">
        <w:rPr>
          <w:sz w:val="24"/>
          <w:szCs w:val="24"/>
          <w:vertAlign w:val="superscript"/>
        </w:rPr>
        <w:t xml:space="preserve"> </w:t>
      </w:r>
      <w:r w:rsidR="00352E30">
        <w:rPr>
          <w:sz w:val="24"/>
          <w:szCs w:val="24"/>
          <w:vertAlign w:val="superscript"/>
        </w:rPr>
        <w:t xml:space="preserve">                                                       </w:t>
      </w:r>
      <w:r w:rsidRPr="00352E30">
        <w:rPr>
          <w:sz w:val="24"/>
          <w:szCs w:val="24"/>
          <w:vertAlign w:val="superscript"/>
        </w:rPr>
        <w:t>(Ф.И.О., должность)</w:t>
      </w:r>
    </w:p>
    <w:p w14:paraId="389E09B8" w14:textId="77777777" w:rsidR="00FD7446" w:rsidRPr="00000C5C" w:rsidRDefault="00FD7446" w:rsidP="008819D1">
      <w:pPr>
        <w:pStyle w:val="12"/>
        <w:jc w:val="both"/>
        <w:rPr>
          <w:sz w:val="24"/>
          <w:szCs w:val="24"/>
        </w:rPr>
      </w:pPr>
      <w:r w:rsidRPr="00000C5C">
        <w:rPr>
          <w:sz w:val="24"/>
          <w:szCs w:val="24"/>
        </w:rPr>
        <w:t>____________________________________________________________________________________</w:t>
      </w:r>
      <w:r w:rsidR="00E34D68">
        <w:rPr>
          <w:sz w:val="24"/>
          <w:szCs w:val="24"/>
        </w:rPr>
        <w:t>,</w:t>
      </w:r>
    </w:p>
    <w:p w14:paraId="21E7980F" w14:textId="77777777" w:rsidR="00FD7446" w:rsidRPr="00000C5C" w:rsidRDefault="00FD7446" w:rsidP="008819D1">
      <w:pPr>
        <w:pStyle w:val="12"/>
        <w:jc w:val="both"/>
        <w:rPr>
          <w:sz w:val="24"/>
          <w:szCs w:val="24"/>
        </w:rPr>
      </w:pPr>
      <w:r w:rsidRPr="00000C5C">
        <w:rPr>
          <w:sz w:val="24"/>
          <w:szCs w:val="24"/>
        </w:rPr>
        <w:t>которому доверяет забрать Заявку на участие в конкурсе</w:t>
      </w:r>
      <w:r w:rsidRPr="00000C5C">
        <w:rPr>
          <w:b/>
          <w:i/>
          <w:sz w:val="24"/>
          <w:szCs w:val="24"/>
        </w:rPr>
        <w:t xml:space="preserve"> </w:t>
      </w:r>
      <w:r w:rsidRPr="00000C5C">
        <w:rPr>
          <w:sz w:val="24"/>
          <w:szCs w:val="24"/>
        </w:rPr>
        <w:t>(действительно при предъявлении удостоверения личности).</w:t>
      </w:r>
    </w:p>
    <w:p w14:paraId="4CC1447A" w14:textId="77777777" w:rsidR="00FD7446" w:rsidRPr="00000C5C" w:rsidRDefault="00FD7446" w:rsidP="008819D1">
      <w:pPr>
        <w:rPr>
          <w:b/>
        </w:rPr>
      </w:pPr>
    </w:p>
    <w:p w14:paraId="2D6CCBAC" w14:textId="77777777" w:rsidR="00FD7446" w:rsidRPr="00000C5C" w:rsidRDefault="00FD7446" w:rsidP="008819D1">
      <w:pPr>
        <w:pStyle w:val="a6"/>
        <w:spacing w:after="0"/>
      </w:pPr>
      <w:r w:rsidRPr="00000C5C">
        <w:t>Руководитель организации _____________ (___________________)</w:t>
      </w:r>
    </w:p>
    <w:p w14:paraId="41CE46AC" w14:textId="77777777" w:rsidR="00FD7446" w:rsidRPr="00000C5C" w:rsidRDefault="00E34D68" w:rsidP="008819D1">
      <w:pPr>
        <w:pStyle w:val="a6"/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 w:rsidR="00FD7446" w:rsidRPr="00000C5C">
        <w:rPr>
          <w:vertAlign w:val="superscript"/>
        </w:rPr>
        <w:t xml:space="preserve">  (подпись) </w:t>
      </w:r>
      <w:r w:rsidR="00FD7446" w:rsidRPr="00000C5C">
        <w:rPr>
          <w:vertAlign w:val="superscript"/>
        </w:rPr>
        <w:tab/>
        <w:t xml:space="preserve">    </w:t>
      </w:r>
      <w:r>
        <w:rPr>
          <w:vertAlign w:val="superscript"/>
        </w:rPr>
        <w:t xml:space="preserve">             </w:t>
      </w:r>
      <w:r w:rsidR="00FD7446" w:rsidRPr="00000C5C">
        <w:rPr>
          <w:vertAlign w:val="superscript"/>
        </w:rPr>
        <w:t xml:space="preserve"> </w:t>
      </w:r>
      <w:proofErr w:type="gramStart"/>
      <w:r w:rsidR="00FD7446" w:rsidRPr="00000C5C">
        <w:rPr>
          <w:vertAlign w:val="superscript"/>
        </w:rPr>
        <w:t xml:space="preserve">   (</w:t>
      </w:r>
      <w:proofErr w:type="gramEnd"/>
      <w:r w:rsidR="00FD7446" w:rsidRPr="00000C5C">
        <w:rPr>
          <w:vertAlign w:val="superscript"/>
        </w:rPr>
        <w:t>фамилия, и., о.)</w:t>
      </w:r>
    </w:p>
    <w:p w14:paraId="217A0F60" w14:textId="77777777" w:rsidR="00FD7446" w:rsidRPr="00000C5C" w:rsidRDefault="00AD3B92" w:rsidP="008819D1">
      <w:pPr>
        <w:pStyle w:val="a6"/>
        <w:spacing w:after="0"/>
      </w:pPr>
      <w:r w:rsidRPr="00000C5C">
        <w:tab/>
        <w:t>м.п.</w:t>
      </w:r>
    </w:p>
    <w:p w14:paraId="62AC9603" w14:textId="77777777" w:rsidR="00FD7446" w:rsidRPr="00000C5C" w:rsidRDefault="00FD7446" w:rsidP="008819D1">
      <w:pPr>
        <w:rPr>
          <w:b/>
        </w:rPr>
      </w:pPr>
    </w:p>
    <w:p w14:paraId="1203DD84" w14:textId="77777777" w:rsidR="00FD7446" w:rsidRPr="00000C5C" w:rsidRDefault="00FD7446" w:rsidP="008819D1">
      <w:pPr>
        <w:rPr>
          <w:b/>
        </w:rPr>
      </w:pPr>
    </w:p>
    <w:p w14:paraId="3955BE10" w14:textId="77777777" w:rsidR="00FD7446" w:rsidRPr="00000C5C" w:rsidRDefault="00FD7446" w:rsidP="008819D1">
      <w:pPr>
        <w:jc w:val="center"/>
        <w:rPr>
          <w:b/>
        </w:rPr>
      </w:pPr>
    </w:p>
    <w:p w14:paraId="29692CA1" w14:textId="77777777" w:rsidR="00FD7446" w:rsidRPr="00000C5C" w:rsidRDefault="00FD7446" w:rsidP="008819D1">
      <w:pPr>
        <w:jc w:val="center"/>
        <w:rPr>
          <w:b/>
        </w:rPr>
      </w:pPr>
    </w:p>
    <w:p w14:paraId="42E1D489" w14:textId="77777777" w:rsidR="00FD7446" w:rsidRPr="00000C5C" w:rsidRDefault="00FD7446" w:rsidP="008819D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CA36083" w14:textId="77777777" w:rsidR="00FD7446" w:rsidRPr="00000C5C" w:rsidRDefault="00FD7446" w:rsidP="008819D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2BA6C23" w14:textId="77777777" w:rsidR="00FD7446" w:rsidRPr="00000C5C" w:rsidRDefault="00FD7446" w:rsidP="008819D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4D35FF1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4C14899A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4AEFA5BF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66B67131" w14:textId="77777777" w:rsidR="00FD7446" w:rsidRDefault="00FD7446" w:rsidP="008819D1">
      <w:pPr>
        <w:pStyle w:val="a3"/>
        <w:rPr>
          <w:b/>
          <w:sz w:val="24"/>
          <w:szCs w:val="24"/>
        </w:rPr>
      </w:pPr>
    </w:p>
    <w:p w14:paraId="002158B8" w14:textId="77777777" w:rsidR="00000C5C" w:rsidRDefault="00000C5C" w:rsidP="008819D1">
      <w:pPr>
        <w:pStyle w:val="a3"/>
        <w:rPr>
          <w:b/>
          <w:sz w:val="24"/>
          <w:szCs w:val="24"/>
        </w:rPr>
      </w:pPr>
    </w:p>
    <w:p w14:paraId="1A553E3F" w14:textId="77777777" w:rsidR="00000C5C" w:rsidRDefault="00000C5C" w:rsidP="008819D1">
      <w:pPr>
        <w:pStyle w:val="a3"/>
        <w:rPr>
          <w:b/>
          <w:sz w:val="24"/>
          <w:szCs w:val="24"/>
        </w:rPr>
      </w:pPr>
    </w:p>
    <w:p w14:paraId="5341C197" w14:textId="77777777" w:rsidR="00000C5C" w:rsidRDefault="00000C5C" w:rsidP="008819D1">
      <w:pPr>
        <w:pStyle w:val="a3"/>
        <w:rPr>
          <w:b/>
          <w:sz w:val="24"/>
          <w:szCs w:val="24"/>
        </w:rPr>
      </w:pPr>
    </w:p>
    <w:p w14:paraId="1CACA9BC" w14:textId="77777777" w:rsidR="00000C5C" w:rsidRPr="00000C5C" w:rsidRDefault="00000C5C" w:rsidP="008819D1">
      <w:pPr>
        <w:pStyle w:val="a3"/>
        <w:rPr>
          <w:b/>
          <w:sz w:val="24"/>
          <w:szCs w:val="24"/>
        </w:rPr>
      </w:pPr>
    </w:p>
    <w:p w14:paraId="26F86239" w14:textId="77777777" w:rsidR="000328E2" w:rsidRPr="00000C5C" w:rsidRDefault="000328E2" w:rsidP="008819D1">
      <w:pPr>
        <w:pStyle w:val="a3"/>
        <w:rPr>
          <w:b/>
          <w:sz w:val="24"/>
          <w:szCs w:val="24"/>
        </w:rPr>
      </w:pPr>
    </w:p>
    <w:p w14:paraId="21DCDEC7" w14:textId="77777777" w:rsidR="00000C5C" w:rsidRPr="00000C5C" w:rsidRDefault="00000C5C" w:rsidP="008819D1">
      <w:pPr>
        <w:pStyle w:val="a3"/>
        <w:rPr>
          <w:b/>
          <w:sz w:val="24"/>
          <w:szCs w:val="24"/>
        </w:rPr>
      </w:pPr>
    </w:p>
    <w:p w14:paraId="315B495E" w14:textId="77777777" w:rsidR="00AD3B92" w:rsidRPr="00000C5C" w:rsidRDefault="00AD3B92" w:rsidP="008819D1">
      <w:pPr>
        <w:pStyle w:val="a3"/>
        <w:rPr>
          <w:b/>
          <w:sz w:val="24"/>
          <w:szCs w:val="24"/>
        </w:rPr>
      </w:pPr>
    </w:p>
    <w:p w14:paraId="161A6328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0D5ABE5D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6D45BE8A" w14:textId="77777777" w:rsidR="0009342F" w:rsidRPr="00000C5C" w:rsidRDefault="0009342F" w:rsidP="008819D1">
      <w:pPr>
        <w:pStyle w:val="a3"/>
        <w:rPr>
          <w:b/>
          <w:i/>
          <w:sz w:val="24"/>
          <w:szCs w:val="24"/>
        </w:rPr>
      </w:pPr>
    </w:p>
    <w:p w14:paraId="27AB9C49" w14:textId="77777777" w:rsidR="0009342F" w:rsidRPr="00000C5C" w:rsidRDefault="0009342F" w:rsidP="008819D1">
      <w:pPr>
        <w:pStyle w:val="a3"/>
        <w:rPr>
          <w:b/>
          <w:i/>
          <w:sz w:val="24"/>
          <w:szCs w:val="24"/>
        </w:rPr>
      </w:pPr>
    </w:p>
    <w:p w14:paraId="7D976293" w14:textId="77777777" w:rsidR="00FD7446" w:rsidRPr="00000C5C" w:rsidRDefault="00571680" w:rsidP="00375EF3">
      <w:pPr>
        <w:pStyle w:val="a3"/>
        <w:jc w:val="right"/>
        <w:rPr>
          <w:b/>
          <w:i/>
          <w:sz w:val="24"/>
          <w:szCs w:val="24"/>
        </w:rPr>
      </w:pPr>
      <w:r w:rsidRPr="00000C5C">
        <w:rPr>
          <w:b/>
          <w:i/>
          <w:sz w:val="24"/>
          <w:szCs w:val="24"/>
        </w:rPr>
        <w:lastRenderedPageBreak/>
        <w:t>Приложение 7</w:t>
      </w:r>
      <w:r w:rsidR="00FD7446" w:rsidRPr="00000C5C">
        <w:rPr>
          <w:b/>
          <w:i/>
          <w:sz w:val="24"/>
          <w:szCs w:val="24"/>
        </w:rPr>
        <w:t>. Форма уведомления об изменении заявки.</w:t>
      </w:r>
    </w:p>
    <w:p w14:paraId="33AD9B3D" w14:textId="77777777" w:rsidR="00FD7446" w:rsidRPr="00000C5C" w:rsidRDefault="00FD7446" w:rsidP="008819D1">
      <w:pPr>
        <w:jc w:val="center"/>
        <w:rPr>
          <w:b/>
        </w:rPr>
      </w:pPr>
    </w:p>
    <w:p w14:paraId="26293420" w14:textId="77777777" w:rsidR="00FD7446" w:rsidRPr="00000C5C" w:rsidRDefault="00FD7446" w:rsidP="008819D1">
      <w:pPr>
        <w:jc w:val="center"/>
        <w:rPr>
          <w:b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D7446" w:rsidRPr="00000C5C" w14:paraId="61C7FBC0" w14:textId="77777777">
        <w:trPr>
          <w:trHeight w:val="580"/>
        </w:trPr>
        <w:tc>
          <w:tcPr>
            <w:tcW w:w="4788" w:type="dxa"/>
          </w:tcPr>
          <w:p w14:paraId="15C1759C" w14:textId="77777777" w:rsidR="00FD7446" w:rsidRPr="00000C5C" w:rsidRDefault="00FD7446" w:rsidP="008819D1">
            <w:r w:rsidRPr="00000C5C">
              <w:t>На бланке организации</w:t>
            </w:r>
          </w:p>
          <w:p w14:paraId="39C9AE2D" w14:textId="77777777" w:rsidR="00FD7446" w:rsidRPr="00000C5C" w:rsidRDefault="00FD7446" w:rsidP="008819D1">
            <w:r w:rsidRPr="00000C5C">
              <w:t>№__________________</w:t>
            </w:r>
          </w:p>
          <w:p w14:paraId="092BB949" w14:textId="77777777" w:rsidR="00FD7446" w:rsidRPr="00000C5C" w:rsidRDefault="00FD7446" w:rsidP="008819D1">
            <w:r w:rsidRPr="00000C5C">
              <w:t>«___» __________200_ г.</w:t>
            </w:r>
          </w:p>
          <w:p w14:paraId="6D6FDD30" w14:textId="77777777" w:rsidR="00FD7446" w:rsidRPr="00000C5C" w:rsidRDefault="00FD7446" w:rsidP="008819D1">
            <w:pPr>
              <w:rPr>
                <w:i/>
              </w:rPr>
            </w:pPr>
          </w:p>
        </w:tc>
        <w:tc>
          <w:tcPr>
            <w:tcW w:w="5040" w:type="dxa"/>
          </w:tcPr>
          <w:p w14:paraId="77857910" w14:textId="77777777" w:rsidR="007A051D" w:rsidRPr="00000C5C" w:rsidRDefault="007A051D" w:rsidP="008819D1">
            <w:r w:rsidRPr="00000C5C">
              <w:t>Организатору конкурса</w:t>
            </w:r>
          </w:p>
          <w:p w14:paraId="56825A1D" w14:textId="77777777" w:rsidR="00FD7446" w:rsidRPr="00000C5C" w:rsidRDefault="007214D0" w:rsidP="008819D1">
            <w:r>
              <w:t>АО «Камчатский пищекомбинат»</w:t>
            </w:r>
          </w:p>
        </w:tc>
      </w:tr>
    </w:tbl>
    <w:p w14:paraId="5011E032" w14:textId="77777777" w:rsidR="00FD7446" w:rsidRPr="00000C5C" w:rsidRDefault="00FD7446" w:rsidP="008819D1"/>
    <w:p w14:paraId="58D2CA22" w14:textId="77777777" w:rsidR="00FD7446" w:rsidRPr="00000C5C" w:rsidRDefault="00FD7446" w:rsidP="008819D1"/>
    <w:p w14:paraId="29A170BD" w14:textId="77777777" w:rsidR="00FD7446" w:rsidRPr="00000C5C" w:rsidRDefault="00FD7446" w:rsidP="008819D1">
      <w:pPr>
        <w:pStyle w:val="12"/>
        <w:jc w:val="center"/>
        <w:rPr>
          <w:sz w:val="24"/>
          <w:szCs w:val="24"/>
        </w:rPr>
      </w:pPr>
      <w:r w:rsidRPr="00000C5C">
        <w:rPr>
          <w:sz w:val="24"/>
          <w:szCs w:val="24"/>
        </w:rPr>
        <w:t>УВЕДОМЛЕНИЕ ОБ ИЗМЕНЕНИИ ЗАЯВКИ</w:t>
      </w:r>
    </w:p>
    <w:p w14:paraId="316EDC33" w14:textId="77777777" w:rsidR="00FD7446" w:rsidRPr="00000C5C" w:rsidRDefault="00FD7446" w:rsidP="008819D1"/>
    <w:p w14:paraId="05026CB1" w14:textId="77777777" w:rsidR="00FD7446" w:rsidRPr="00000C5C" w:rsidRDefault="00FD7446" w:rsidP="008819D1"/>
    <w:p w14:paraId="491085D0" w14:textId="77777777" w:rsidR="00FD7446" w:rsidRPr="00000C5C" w:rsidRDefault="00FD7446" w:rsidP="008819D1">
      <w:pPr>
        <w:pStyle w:val="12"/>
        <w:ind w:firstLine="709"/>
        <w:jc w:val="both"/>
        <w:rPr>
          <w:sz w:val="24"/>
          <w:szCs w:val="24"/>
        </w:rPr>
      </w:pPr>
      <w:r w:rsidRPr="00000C5C">
        <w:rPr>
          <w:sz w:val="24"/>
          <w:szCs w:val="24"/>
        </w:rPr>
        <w:t>Настоящим письмом _________________</w:t>
      </w:r>
      <w:r w:rsidR="00E34D68">
        <w:rPr>
          <w:sz w:val="24"/>
          <w:szCs w:val="24"/>
        </w:rPr>
        <w:t>___________________</w:t>
      </w:r>
      <w:r w:rsidRPr="00000C5C">
        <w:rPr>
          <w:sz w:val="24"/>
          <w:szCs w:val="24"/>
        </w:rPr>
        <w:t>_______________________</w:t>
      </w:r>
    </w:p>
    <w:p w14:paraId="19EA494B" w14:textId="77777777" w:rsidR="00FD7446" w:rsidRPr="00D7143E" w:rsidRDefault="00E34D68" w:rsidP="008819D1">
      <w:pPr>
        <w:pStyle w:val="12"/>
        <w:ind w:firstLine="709"/>
        <w:jc w:val="center"/>
        <w:rPr>
          <w:sz w:val="24"/>
          <w:szCs w:val="24"/>
          <w:vertAlign w:val="superscript"/>
        </w:rPr>
      </w:pPr>
      <w:r w:rsidRPr="00D7143E">
        <w:rPr>
          <w:sz w:val="24"/>
          <w:szCs w:val="24"/>
          <w:vertAlign w:val="superscript"/>
        </w:rPr>
        <w:t xml:space="preserve">                                      </w:t>
      </w:r>
      <w:r w:rsidR="00FD7446" w:rsidRPr="00D7143E">
        <w:rPr>
          <w:sz w:val="24"/>
          <w:szCs w:val="24"/>
          <w:vertAlign w:val="superscript"/>
        </w:rPr>
        <w:t>(полное наименование организации,</w:t>
      </w:r>
      <w:r w:rsidRPr="00D7143E">
        <w:rPr>
          <w:sz w:val="24"/>
          <w:szCs w:val="24"/>
          <w:vertAlign w:val="superscript"/>
        </w:rPr>
        <w:t xml:space="preserve"> </w:t>
      </w:r>
      <w:r w:rsidR="00FD7446" w:rsidRPr="00D7143E">
        <w:rPr>
          <w:sz w:val="24"/>
          <w:szCs w:val="24"/>
          <w:vertAlign w:val="superscript"/>
        </w:rPr>
        <w:t>индивидуального предпринимателя)</w:t>
      </w:r>
    </w:p>
    <w:p w14:paraId="4C0A75B9" w14:textId="77777777" w:rsidR="00FD7446" w:rsidRPr="00000C5C" w:rsidRDefault="007A051D" w:rsidP="008819D1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>уведомляет</w:t>
      </w:r>
      <w:r w:rsidR="00FD7446" w:rsidRPr="00000C5C">
        <w:rPr>
          <w:sz w:val="24"/>
          <w:szCs w:val="24"/>
        </w:rPr>
        <w:t>, что</w:t>
      </w:r>
      <w:r w:rsidR="00FD7446" w:rsidRPr="00000C5C">
        <w:rPr>
          <w:b/>
          <w:i/>
          <w:sz w:val="24"/>
          <w:szCs w:val="24"/>
        </w:rPr>
        <w:t xml:space="preserve"> </w:t>
      </w:r>
      <w:r w:rsidR="00FD7446" w:rsidRPr="00000C5C">
        <w:rPr>
          <w:sz w:val="24"/>
          <w:szCs w:val="24"/>
        </w:rPr>
        <w:t>вносит изменения в Заявку на участие</w:t>
      </w:r>
      <w:r w:rsidR="00FD7446" w:rsidRPr="00000C5C">
        <w:rPr>
          <w:bCs/>
          <w:sz w:val="24"/>
          <w:szCs w:val="24"/>
        </w:rPr>
        <w:t xml:space="preserve"> в конкурсе по отбору субъектов малого и среднего предпринимательства для предоставления в аренду нежилых</w:t>
      </w:r>
      <w:r w:rsidR="00FD7446" w:rsidRPr="00000C5C">
        <w:rPr>
          <w:sz w:val="24"/>
          <w:szCs w:val="24"/>
        </w:rPr>
        <w:t xml:space="preserve"> помещений </w:t>
      </w:r>
      <w:r w:rsidR="00FD7446" w:rsidRPr="00000C5C">
        <w:rPr>
          <w:bCs/>
          <w:sz w:val="24"/>
          <w:szCs w:val="24"/>
        </w:rPr>
        <w:t>в</w:t>
      </w:r>
      <w:r w:rsidR="00FD7446" w:rsidRPr="00000C5C">
        <w:rPr>
          <w:sz w:val="24"/>
          <w:szCs w:val="24"/>
        </w:rPr>
        <w:t xml:space="preserve"> Бизнес – инкубаторе  под регистрационным номером № __________, поданную «___» ___________ 20__г. и направляет своего сотрудника</w:t>
      </w:r>
      <w:r w:rsidR="00E34D68">
        <w:rPr>
          <w:sz w:val="24"/>
          <w:szCs w:val="24"/>
        </w:rPr>
        <w:t xml:space="preserve"> </w:t>
      </w:r>
      <w:r w:rsidR="00000C5C">
        <w:rPr>
          <w:sz w:val="24"/>
          <w:szCs w:val="24"/>
        </w:rPr>
        <w:t>__________________</w:t>
      </w:r>
      <w:r w:rsidR="00E34D68">
        <w:rPr>
          <w:sz w:val="24"/>
          <w:szCs w:val="24"/>
        </w:rPr>
        <w:t>______</w:t>
      </w:r>
      <w:r w:rsidR="00000C5C">
        <w:rPr>
          <w:sz w:val="24"/>
          <w:szCs w:val="24"/>
        </w:rPr>
        <w:t>____</w:t>
      </w:r>
      <w:r w:rsidR="00FD7446" w:rsidRPr="00000C5C">
        <w:rPr>
          <w:sz w:val="24"/>
          <w:szCs w:val="24"/>
        </w:rPr>
        <w:t>_____</w:t>
      </w:r>
      <w:r w:rsidR="00E34D68">
        <w:rPr>
          <w:sz w:val="24"/>
          <w:szCs w:val="24"/>
        </w:rPr>
        <w:t>,</w:t>
      </w:r>
    </w:p>
    <w:p w14:paraId="48530BE1" w14:textId="77777777" w:rsidR="00FD7446" w:rsidRPr="00D7143E" w:rsidRDefault="00FD7446" w:rsidP="008819D1">
      <w:pPr>
        <w:pStyle w:val="12"/>
        <w:jc w:val="both"/>
        <w:rPr>
          <w:sz w:val="24"/>
          <w:szCs w:val="24"/>
          <w:vertAlign w:val="superscript"/>
        </w:rPr>
      </w:pPr>
      <w:r w:rsidRPr="00D7143E">
        <w:rPr>
          <w:sz w:val="24"/>
          <w:szCs w:val="24"/>
          <w:vertAlign w:val="superscript"/>
        </w:rPr>
        <w:t xml:space="preserve">                                              </w:t>
      </w:r>
      <w:r w:rsidR="00E34D68" w:rsidRPr="00D7143E">
        <w:rPr>
          <w:sz w:val="24"/>
          <w:szCs w:val="24"/>
          <w:vertAlign w:val="superscript"/>
        </w:rPr>
        <w:t xml:space="preserve">                                                                       </w:t>
      </w:r>
      <w:r w:rsidR="00D7143E">
        <w:rPr>
          <w:sz w:val="24"/>
          <w:szCs w:val="24"/>
          <w:vertAlign w:val="superscript"/>
        </w:rPr>
        <w:t xml:space="preserve">                                                                   </w:t>
      </w:r>
      <w:r w:rsidR="00E34D68" w:rsidRPr="00D7143E">
        <w:rPr>
          <w:sz w:val="24"/>
          <w:szCs w:val="24"/>
          <w:vertAlign w:val="superscript"/>
        </w:rPr>
        <w:t xml:space="preserve">  </w:t>
      </w:r>
      <w:r w:rsidRPr="00D7143E">
        <w:rPr>
          <w:sz w:val="24"/>
          <w:szCs w:val="24"/>
          <w:vertAlign w:val="superscript"/>
        </w:rPr>
        <w:t>(Ф.И.О., должность)</w:t>
      </w:r>
    </w:p>
    <w:p w14:paraId="34FB9021" w14:textId="77777777" w:rsidR="00FD7446" w:rsidRPr="00000C5C" w:rsidRDefault="00FD7446" w:rsidP="008819D1">
      <w:pPr>
        <w:pStyle w:val="12"/>
        <w:jc w:val="both"/>
        <w:rPr>
          <w:sz w:val="24"/>
          <w:szCs w:val="24"/>
        </w:rPr>
      </w:pPr>
      <w:r w:rsidRPr="00000C5C">
        <w:rPr>
          <w:sz w:val="24"/>
          <w:szCs w:val="24"/>
        </w:rPr>
        <w:t>которому доверяет подать изменения к Заявке на участие в конкурсе</w:t>
      </w:r>
      <w:r w:rsidRPr="00000C5C">
        <w:rPr>
          <w:b/>
          <w:i/>
          <w:sz w:val="24"/>
          <w:szCs w:val="24"/>
        </w:rPr>
        <w:t xml:space="preserve"> </w:t>
      </w:r>
      <w:r w:rsidRPr="00000C5C">
        <w:rPr>
          <w:sz w:val="24"/>
          <w:szCs w:val="24"/>
        </w:rPr>
        <w:t>(действительно при предъявлении удостоверения личности).</w:t>
      </w:r>
    </w:p>
    <w:p w14:paraId="31D51037" w14:textId="77777777" w:rsidR="00FD7446" w:rsidRPr="00000C5C" w:rsidRDefault="00FD7446" w:rsidP="008819D1">
      <w:pPr>
        <w:pStyle w:val="12"/>
        <w:rPr>
          <w:sz w:val="24"/>
          <w:szCs w:val="24"/>
        </w:rPr>
      </w:pPr>
    </w:p>
    <w:p w14:paraId="55DBD9BB" w14:textId="77777777" w:rsidR="00FD7446" w:rsidRPr="00000C5C" w:rsidRDefault="00FD7446" w:rsidP="008819D1">
      <w:pPr>
        <w:pStyle w:val="12"/>
        <w:rPr>
          <w:sz w:val="24"/>
          <w:szCs w:val="24"/>
        </w:rPr>
      </w:pPr>
    </w:p>
    <w:p w14:paraId="6E3CCD46" w14:textId="77777777" w:rsidR="00FD7446" w:rsidRPr="00000C5C" w:rsidRDefault="00FD7446" w:rsidP="008819D1">
      <w:pPr>
        <w:pStyle w:val="a6"/>
        <w:spacing w:after="0"/>
      </w:pPr>
      <w:r w:rsidRPr="00000C5C">
        <w:t xml:space="preserve">Руководитель </w:t>
      </w:r>
      <w:proofErr w:type="gramStart"/>
      <w:r w:rsidRPr="00000C5C">
        <w:t>организации  _</w:t>
      </w:r>
      <w:proofErr w:type="gramEnd"/>
      <w:r w:rsidRPr="00000C5C">
        <w:t>_____________(___________________)</w:t>
      </w:r>
    </w:p>
    <w:p w14:paraId="2D9BD750" w14:textId="77777777" w:rsidR="00FD7446" w:rsidRPr="00000C5C" w:rsidRDefault="00E34D68" w:rsidP="008819D1">
      <w:pPr>
        <w:pStyle w:val="a6"/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</w:t>
      </w:r>
      <w:r w:rsidR="00FD7446" w:rsidRPr="00000C5C">
        <w:rPr>
          <w:vertAlign w:val="superscript"/>
        </w:rPr>
        <w:t xml:space="preserve"> (подпись) </w:t>
      </w:r>
      <w:r w:rsidR="00FD7446" w:rsidRPr="00000C5C">
        <w:rPr>
          <w:vertAlign w:val="superscript"/>
        </w:rPr>
        <w:tab/>
        <w:t xml:space="preserve">           </w:t>
      </w:r>
      <w:r>
        <w:rPr>
          <w:vertAlign w:val="superscript"/>
        </w:rPr>
        <w:t xml:space="preserve">             </w:t>
      </w:r>
      <w:proofErr w:type="gramStart"/>
      <w:r>
        <w:rPr>
          <w:vertAlign w:val="superscript"/>
        </w:rPr>
        <w:t xml:space="preserve">   </w:t>
      </w:r>
      <w:r w:rsidR="00FD7446" w:rsidRPr="00000C5C">
        <w:rPr>
          <w:vertAlign w:val="superscript"/>
        </w:rPr>
        <w:t>(</w:t>
      </w:r>
      <w:proofErr w:type="gramEnd"/>
      <w:r w:rsidR="00FD7446" w:rsidRPr="00000C5C">
        <w:rPr>
          <w:vertAlign w:val="superscript"/>
        </w:rPr>
        <w:t>фамилия, и., о.)</w:t>
      </w:r>
    </w:p>
    <w:p w14:paraId="4E9FECA8" w14:textId="77777777" w:rsidR="00FD7446" w:rsidRPr="00000C5C" w:rsidRDefault="00AD3B92" w:rsidP="008819D1">
      <w:pPr>
        <w:pStyle w:val="a6"/>
        <w:spacing w:after="0"/>
      </w:pPr>
      <w:r w:rsidRPr="00000C5C">
        <w:tab/>
        <w:t>м.п.</w:t>
      </w:r>
    </w:p>
    <w:p w14:paraId="6846C5A4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7E1911E5" w14:textId="77777777" w:rsidR="0009342F" w:rsidRPr="00000C5C" w:rsidRDefault="0009342F" w:rsidP="008819D1">
      <w:pPr>
        <w:pStyle w:val="a3"/>
        <w:rPr>
          <w:b/>
          <w:sz w:val="24"/>
          <w:szCs w:val="24"/>
        </w:rPr>
      </w:pPr>
    </w:p>
    <w:p w14:paraId="22D07EEC" w14:textId="77777777" w:rsidR="0009342F" w:rsidRPr="00000C5C" w:rsidRDefault="0009342F" w:rsidP="008819D1">
      <w:pPr>
        <w:pStyle w:val="a3"/>
        <w:rPr>
          <w:b/>
          <w:sz w:val="24"/>
          <w:szCs w:val="24"/>
        </w:rPr>
      </w:pPr>
    </w:p>
    <w:p w14:paraId="33A1D99C" w14:textId="77777777" w:rsidR="0009342F" w:rsidRPr="00000C5C" w:rsidRDefault="0009342F" w:rsidP="008819D1">
      <w:pPr>
        <w:pStyle w:val="a3"/>
        <w:rPr>
          <w:b/>
          <w:sz w:val="24"/>
          <w:szCs w:val="24"/>
        </w:rPr>
      </w:pPr>
    </w:p>
    <w:p w14:paraId="63260026" w14:textId="77777777" w:rsidR="0009342F" w:rsidRPr="00000C5C" w:rsidRDefault="0009342F" w:rsidP="008819D1">
      <w:pPr>
        <w:pStyle w:val="a3"/>
        <w:rPr>
          <w:b/>
          <w:sz w:val="24"/>
          <w:szCs w:val="24"/>
        </w:rPr>
      </w:pPr>
    </w:p>
    <w:p w14:paraId="43E0A0C6" w14:textId="77777777" w:rsidR="0009342F" w:rsidRPr="00000C5C" w:rsidRDefault="0009342F" w:rsidP="008819D1">
      <w:pPr>
        <w:pStyle w:val="a3"/>
        <w:rPr>
          <w:b/>
          <w:sz w:val="24"/>
          <w:szCs w:val="24"/>
        </w:rPr>
      </w:pPr>
    </w:p>
    <w:p w14:paraId="1B84A625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4AE6A797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0DB83702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6F22F176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2A961C60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5BCB66EA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25380942" w14:textId="77777777" w:rsidR="00000C5C" w:rsidRPr="00000C5C" w:rsidRDefault="00000C5C" w:rsidP="008819D1">
      <w:pPr>
        <w:pStyle w:val="a3"/>
        <w:rPr>
          <w:b/>
          <w:sz w:val="24"/>
          <w:szCs w:val="24"/>
        </w:rPr>
      </w:pPr>
    </w:p>
    <w:p w14:paraId="71C7F22E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1EA2BA4F" w14:textId="77777777" w:rsidR="00FD7446" w:rsidRDefault="00FD7446" w:rsidP="008819D1">
      <w:pPr>
        <w:pStyle w:val="a3"/>
        <w:rPr>
          <w:b/>
          <w:sz w:val="24"/>
          <w:szCs w:val="24"/>
        </w:rPr>
      </w:pPr>
    </w:p>
    <w:p w14:paraId="63D23C3E" w14:textId="77777777" w:rsidR="00000C5C" w:rsidRDefault="00000C5C" w:rsidP="008819D1">
      <w:pPr>
        <w:pStyle w:val="a3"/>
        <w:rPr>
          <w:b/>
          <w:sz w:val="24"/>
          <w:szCs w:val="24"/>
        </w:rPr>
      </w:pPr>
    </w:p>
    <w:p w14:paraId="135E04AC" w14:textId="77777777" w:rsidR="00000C5C" w:rsidRDefault="00000C5C" w:rsidP="008819D1">
      <w:pPr>
        <w:pStyle w:val="a3"/>
        <w:rPr>
          <w:b/>
          <w:sz w:val="24"/>
          <w:szCs w:val="24"/>
        </w:rPr>
      </w:pPr>
    </w:p>
    <w:p w14:paraId="18E5EE6A" w14:textId="77777777" w:rsidR="00000C5C" w:rsidRPr="00000C5C" w:rsidRDefault="00000C5C" w:rsidP="008819D1">
      <w:pPr>
        <w:pStyle w:val="a3"/>
        <w:rPr>
          <w:b/>
          <w:sz w:val="24"/>
          <w:szCs w:val="24"/>
        </w:rPr>
      </w:pPr>
    </w:p>
    <w:p w14:paraId="47F80743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113B7C5F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321EF29F" w14:textId="77777777" w:rsidR="000328E2" w:rsidRDefault="000328E2" w:rsidP="008819D1">
      <w:pPr>
        <w:pStyle w:val="a3"/>
        <w:rPr>
          <w:b/>
          <w:sz w:val="24"/>
          <w:szCs w:val="24"/>
        </w:rPr>
      </w:pPr>
    </w:p>
    <w:p w14:paraId="684E9ABF" w14:textId="77777777" w:rsidR="007A051D" w:rsidRDefault="007A051D" w:rsidP="008819D1">
      <w:pPr>
        <w:pStyle w:val="a3"/>
        <w:rPr>
          <w:b/>
          <w:sz w:val="24"/>
          <w:szCs w:val="24"/>
        </w:rPr>
      </w:pPr>
    </w:p>
    <w:p w14:paraId="2A937B30" w14:textId="77777777" w:rsidR="007A051D" w:rsidRPr="007A051D" w:rsidRDefault="007A051D" w:rsidP="008819D1">
      <w:pPr>
        <w:pStyle w:val="a3"/>
        <w:rPr>
          <w:b/>
          <w:sz w:val="24"/>
          <w:szCs w:val="24"/>
        </w:rPr>
      </w:pPr>
    </w:p>
    <w:p w14:paraId="76E9A631" w14:textId="77777777" w:rsidR="00FD7446" w:rsidRPr="00000C5C" w:rsidRDefault="00FD7446" w:rsidP="00375EF3">
      <w:pPr>
        <w:pStyle w:val="a3"/>
        <w:jc w:val="right"/>
        <w:rPr>
          <w:b/>
          <w:i/>
          <w:sz w:val="24"/>
          <w:szCs w:val="24"/>
        </w:rPr>
      </w:pPr>
      <w:r w:rsidRPr="00000C5C">
        <w:rPr>
          <w:b/>
          <w:i/>
          <w:sz w:val="24"/>
          <w:szCs w:val="24"/>
        </w:rPr>
        <w:lastRenderedPageBreak/>
        <w:t>Приложение 8. Форма запроса на разъяснение конкурсной документации.</w:t>
      </w:r>
    </w:p>
    <w:p w14:paraId="7C99AA1F" w14:textId="77777777" w:rsidR="00FD7446" w:rsidRPr="00000C5C" w:rsidRDefault="00FD7446" w:rsidP="008819D1">
      <w:pPr>
        <w:jc w:val="right"/>
        <w:rPr>
          <w:b/>
          <w:i/>
        </w:rPr>
      </w:pPr>
    </w:p>
    <w:p w14:paraId="2E205F13" w14:textId="77777777" w:rsidR="00FD7446" w:rsidRPr="00000C5C" w:rsidRDefault="00FD7446" w:rsidP="008819D1">
      <w:pPr>
        <w:jc w:val="center"/>
        <w:rPr>
          <w:b/>
          <w:i/>
        </w:rPr>
      </w:pPr>
    </w:p>
    <w:p w14:paraId="2AEC2077" w14:textId="77777777" w:rsidR="00FD7446" w:rsidRPr="00000C5C" w:rsidRDefault="00FD7446" w:rsidP="008819D1">
      <w:pPr>
        <w:jc w:val="center"/>
        <w:rPr>
          <w:b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D7446" w:rsidRPr="00000C5C" w14:paraId="4B8261D4" w14:textId="77777777">
        <w:trPr>
          <w:trHeight w:val="580"/>
        </w:trPr>
        <w:tc>
          <w:tcPr>
            <w:tcW w:w="4788" w:type="dxa"/>
          </w:tcPr>
          <w:p w14:paraId="3FA6306D" w14:textId="77777777" w:rsidR="00FD7446" w:rsidRPr="00000C5C" w:rsidRDefault="00FD7446" w:rsidP="008819D1">
            <w:r w:rsidRPr="00000C5C">
              <w:t>На бланке организации</w:t>
            </w:r>
          </w:p>
          <w:p w14:paraId="659C8C1A" w14:textId="77777777" w:rsidR="00FD7446" w:rsidRPr="00000C5C" w:rsidRDefault="00FD7446" w:rsidP="008819D1">
            <w:r w:rsidRPr="00000C5C">
              <w:t>№__________________</w:t>
            </w:r>
          </w:p>
          <w:p w14:paraId="41B7BEBA" w14:textId="77777777" w:rsidR="00FD7446" w:rsidRPr="00000C5C" w:rsidRDefault="00FD7446" w:rsidP="008819D1">
            <w:r w:rsidRPr="00000C5C">
              <w:t>«___» __________20</w:t>
            </w:r>
            <w:r w:rsidR="00B5282B">
              <w:t>_</w:t>
            </w:r>
            <w:r w:rsidRPr="00000C5C">
              <w:t>_ г.</w:t>
            </w:r>
          </w:p>
          <w:p w14:paraId="411CB405" w14:textId="77777777" w:rsidR="00FD7446" w:rsidRPr="00000C5C" w:rsidRDefault="00FD7446" w:rsidP="008819D1">
            <w:pPr>
              <w:rPr>
                <w:i/>
              </w:rPr>
            </w:pPr>
          </w:p>
        </w:tc>
        <w:tc>
          <w:tcPr>
            <w:tcW w:w="5040" w:type="dxa"/>
          </w:tcPr>
          <w:p w14:paraId="0533047A" w14:textId="77777777" w:rsidR="007A051D" w:rsidRPr="00000C5C" w:rsidRDefault="007A051D" w:rsidP="008819D1">
            <w:r w:rsidRPr="00000C5C">
              <w:t>Организатору конкурса</w:t>
            </w:r>
          </w:p>
          <w:p w14:paraId="113F7BF0" w14:textId="77777777" w:rsidR="00FD7446" w:rsidRPr="00000C5C" w:rsidRDefault="007214D0" w:rsidP="008819D1">
            <w:r>
              <w:t>АО «Камчатский пищекомбинат»</w:t>
            </w:r>
          </w:p>
        </w:tc>
      </w:tr>
    </w:tbl>
    <w:p w14:paraId="63EFF255" w14:textId="77777777" w:rsidR="00FD7446" w:rsidRPr="00000C5C" w:rsidRDefault="00FD7446" w:rsidP="008819D1"/>
    <w:p w14:paraId="07308B70" w14:textId="77777777" w:rsidR="00FD7446" w:rsidRPr="00000C5C" w:rsidRDefault="00FD7446" w:rsidP="008819D1"/>
    <w:p w14:paraId="6C61F205" w14:textId="77777777" w:rsidR="00FD7446" w:rsidRPr="00000C5C" w:rsidRDefault="00FD7446" w:rsidP="008819D1">
      <w:pPr>
        <w:pStyle w:val="12"/>
        <w:jc w:val="center"/>
        <w:rPr>
          <w:sz w:val="24"/>
          <w:szCs w:val="24"/>
        </w:rPr>
      </w:pPr>
      <w:r w:rsidRPr="00000C5C">
        <w:rPr>
          <w:sz w:val="24"/>
          <w:szCs w:val="24"/>
        </w:rPr>
        <w:t>ЗАПРОС О ПРЕДОСТАВЛЕНИИ РАЗЪЯСНЕНИ</w:t>
      </w:r>
      <w:r w:rsidR="00E34D68">
        <w:rPr>
          <w:sz w:val="24"/>
          <w:szCs w:val="24"/>
        </w:rPr>
        <w:t>Й</w:t>
      </w:r>
      <w:r w:rsidRPr="00000C5C">
        <w:rPr>
          <w:sz w:val="24"/>
          <w:szCs w:val="24"/>
        </w:rPr>
        <w:t xml:space="preserve"> КОНКУРСНОЙ ДОКУМЕНТАЦИИ</w:t>
      </w:r>
    </w:p>
    <w:p w14:paraId="048E9BB6" w14:textId="77777777" w:rsidR="00FD7446" w:rsidRPr="00000C5C" w:rsidRDefault="00FD7446" w:rsidP="008819D1"/>
    <w:p w14:paraId="6DF84C30" w14:textId="77777777" w:rsidR="00FD7446" w:rsidRPr="00000C5C" w:rsidRDefault="00FD7446" w:rsidP="008819D1">
      <w:pPr>
        <w:pStyle w:val="12"/>
        <w:ind w:firstLine="720"/>
        <w:rPr>
          <w:sz w:val="24"/>
          <w:szCs w:val="24"/>
        </w:rPr>
      </w:pPr>
      <w:r w:rsidRPr="00000C5C">
        <w:rPr>
          <w:sz w:val="24"/>
          <w:szCs w:val="24"/>
        </w:rPr>
        <w:t>Прошу разъяснить следующие положения конкурсной документации:</w:t>
      </w:r>
    </w:p>
    <w:p w14:paraId="698FBAAE" w14:textId="77777777" w:rsidR="00FD7446" w:rsidRPr="00000C5C" w:rsidRDefault="00FD7446" w:rsidP="008819D1">
      <w:pPr>
        <w:pStyle w:val="12"/>
        <w:rPr>
          <w:sz w:val="24"/>
          <w:szCs w:val="24"/>
        </w:rPr>
      </w:pPr>
    </w:p>
    <w:tbl>
      <w:tblPr>
        <w:tblW w:w="99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91"/>
        <w:gridCol w:w="2925"/>
        <w:gridCol w:w="3375"/>
      </w:tblGrid>
      <w:tr w:rsidR="00FD7446" w:rsidRPr="00000C5C" w14:paraId="1C2B553E" w14:textId="77777777">
        <w:trPr>
          <w:trHeight w:hRule="exact" w:val="2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9F1E" w14:textId="77777777" w:rsidR="00FD7446" w:rsidRPr="00000C5C" w:rsidRDefault="00FD7446" w:rsidP="008819D1">
            <w:pPr>
              <w:pStyle w:val="12"/>
              <w:jc w:val="center"/>
              <w:rPr>
                <w:sz w:val="24"/>
                <w:szCs w:val="24"/>
              </w:rPr>
            </w:pPr>
            <w:r w:rsidRPr="00000C5C">
              <w:rPr>
                <w:sz w:val="24"/>
                <w:szCs w:val="24"/>
              </w:rPr>
              <w:t>№ п/п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300C" w14:textId="77777777" w:rsidR="00FD7446" w:rsidRPr="00000C5C" w:rsidRDefault="00FD7446" w:rsidP="008819D1">
            <w:pPr>
              <w:pStyle w:val="12"/>
              <w:jc w:val="center"/>
              <w:rPr>
                <w:sz w:val="24"/>
                <w:szCs w:val="24"/>
              </w:rPr>
            </w:pPr>
            <w:r w:rsidRPr="00000C5C">
              <w:rPr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F04A" w14:textId="77777777" w:rsidR="00FD7446" w:rsidRPr="00000C5C" w:rsidRDefault="00FD7446" w:rsidP="008819D1">
            <w:pPr>
              <w:pStyle w:val="12"/>
              <w:jc w:val="center"/>
              <w:rPr>
                <w:sz w:val="24"/>
                <w:szCs w:val="24"/>
              </w:rPr>
            </w:pPr>
            <w:r w:rsidRPr="00000C5C">
              <w:rPr>
                <w:sz w:val="24"/>
                <w:szCs w:val="24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BF5A4" w14:textId="77777777" w:rsidR="00FD7446" w:rsidRPr="00000C5C" w:rsidRDefault="00FD7446" w:rsidP="008819D1">
            <w:pPr>
              <w:pStyle w:val="12"/>
              <w:jc w:val="center"/>
              <w:rPr>
                <w:sz w:val="24"/>
                <w:szCs w:val="24"/>
              </w:rPr>
            </w:pPr>
            <w:r w:rsidRPr="00000C5C">
              <w:rPr>
                <w:sz w:val="24"/>
                <w:szCs w:val="24"/>
              </w:rPr>
              <w:t>Содержание запроса на разъяснение положений конкурсной документации</w:t>
            </w:r>
          </w:p>
        </w:tc>
      </w:tr>
      <w:tr w:rsidR="00FD7446" w:rsidRPr="00000C5C" w14:paraId="020FE5A4" w14:textId="77777777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FBFF" w14:textId="77777777" w:rsidR="00FD7446" w:rsidRPr="00000C5C" w:rsidRDefault="00FD7446" w:rsidP="008819D1">
            <w:pPr>
              <w:pStyle w:val="12"/>
              <w:rPr>
                <w:sz w:val="24"/>
                <w:szCs w:val="24"/>
              </w:rPr>
            </w:pPr>
          </w:p>
          <w:p w14:paraId="40DD429F" w14:textId="77777777" w:rsidR="00FD7446" w:rsidRPr="00000C5C" w:rsidRDefault="00FD7446" w:rsidP="008819D1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B791" w14:textId="77777777" w:rsidR="00FD7446" w:rsidRPr="00000C5C" w:rsidRDefault="00FD7446" w:rsidP="008819D1">
            <w:pPr>
              <w:pStyle w:val="12"/>
              <w:rPr>
                <w:sz w:val="24"/>
                <w:szCs w:val="24"/>
              </w:rPr>
            </w:pPr>
          </w:p>
          <w:p w14:paraId="70FBD511" w14:textId="77777777" w:rsidR="00FD7446" w:rsidRPr="00000C5C" w:rsidRDefault="00FD7446" w:rsidP="008819D1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181" w14:textId="77777777" w:rsidR="00FD7446" w:rsidRPr="00000C5C" w:rsidRDefault="00FD7446" w:rsidP="008819D1">
            <w:pPr>
              <w:pStyle w:val="12"/>
              <w:rPr>
                <w:sz w:val="24"/>
                <w:szCs w:val="24"/>
              </w:rPr>
            </w:pPr>
          </w:p>
          <w:p w14:paraId="4C22A3E0" w14:textId="77777777" w:rsidR="00FD7446" w:rsidRPr="00000C5C" w:rsidRDefault="00FD7446" w:rsidP="008819D1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A330" w14:textId="77777777" w:rsidR="00FD7446" w:rsidRPr="00000C5C" w:rsidRDefault="00FD7446" w:rsidP="008819D1">
            <w:pPr>
              <w:pStyle w:val="12"/>
              <w:rPr>
                <w:sz w:val="24"/>
                <w:szCs w:val="24"/>
              </w:rPr>
            </w:pPr>
          </w:p>
          <w:p w14:paraId="558247F8" w14:textId="77777777" w:rsidR="00FD7446" w:rsidRPr="00000C5C" w:rsidRDefault="00FD7446" w:rsidP="008819D1">
            <w:pPr>
              <w:pStyle w:val="12"/>
              <w:rPr>
                <w:sz w:val="24"/>
                <w:szCs w:val="24"/>
              </w:rPr>
            </w:pPr>
          </w:p>
        </w:tc>
      </w:tr>
    </w:tbl>
    <w:p w14:paraId="36E97150" w14:textId="77777777" w:rsidR="00FD7446" w:rsidRPr="00000C5C" w:rsidRDefault="00FD7446" w:rsidP="008819D1">
      <w:pPr>
        <w:pStyle w:val="12"/>
        <w:rPr>
          <w:sz w:val="24"/>
          <w:szCs w:val="24"/>
        </w:rPr>
      </w:pPr>
    </w:p>
    <w:p w14:paraId="34ACCE67" w14:textId="77777777" w:rsidR="00FD7446" w:rsidRPr="00000C5C" w:rsidRDefault="00FD7446" w:rsidP="008819D1">
      <w:pPr>
        <w:pStyle w:val="12"/>
        <w:ind w:firstLine="720"/>
        <w:rPr>
          <w:sz w:val="24"/>
          <w:szCs w:val="24"/>
        </w:rPr>
      </w:pPr>
      <w:r w:rsidRPr="00000C5C">
        <w:rPr>
          <w:sz w:val="24"/>
          <w:szCs w:val="24"/>
        </w:rPr>
        <w:t>Ответ на запрос прошу направить по адресу:</w:t>
      </w:r>
    </w:p>
    <w:p w14:paraId="647702B5" w14:textId="77777777" w:rsidR="00FD7446" w:rsidRPr="00000C5C" w:rsidRDefault="00FD7446" w:rsidP="008819D1">
      <w:pPr>
        <w:pStyle w:val="12"/>
        <w:ind w:firstLine="720"/>
        <w:rPr>
          <w:sz w:val="24"/>
          <w:szCs w:val="24"/>
        </w:rPr>
      </w:pPr>
    </w:p>
    <w:p w14:paraId="44AFC9EC" w14:textId="77777777" w:rsidR="00FD7446" w:rsidRPr="00D7143E" w:rsidRDefault="00FD7446" w:rsidP="008819D1">
      <w:pPr>
        <w:pStyle w:val="12"/>
        <w:pBdr>
          <w:top w:val="single" w:sz="6" w:space="1" w:color="auto"/>
          <w:between w:val="single" w:sz="6" w:space="1" w:color="auto"/>
        </w:pBdr>
        <w:jc w:val="center"/>
        <w:rPr>
          <w:sz w:val="24"/>
          <w:szCs w:val="24"/>
          <w:vertAlign w:val="superscript"/>
        </w:rPr>
      </w:pPr>
      <w:r w:rsidRPr="00D7143E">
        <w:rPr>
          <w:sz w:val="24"/>
          <w:szCs w:val="24"/>
          <w:vertAlign w:val="superscript"/>
        </w:rPr>
        <w:t xml:space="preserve">(почтовый адрес, телефон/факс и </w:t>
      </w:r>
      <w:r w:rsidRPr="00D7143E">
        <w:rPr>
          <w:sz w:val="24"/>
          <w:szCs w:val="24"/>
          <w:vertAlign w:val="superscript"/>
          <w:lang w:val="en-US"/>
        </w:rPr>
        <w:t>e</w:t>
      </w:r>
      <w:r w:rsidRPr="00D7143E">
        <w:rPr>
          <w:sz w:val="24"/>
          <w:szCs w:val="24"/>
          <w:vertAlign w:val="superscript"/>
        </w:rPr>
        <w:t>-</w:t>
      </w:r>
      <w:r w:rsidRPr="00D7143E">
        <w:rPr>
          <w:sz w:val="24"/>
          <w:szCs w:val="24"/>
          <w:vertAlign w:val="superscript"/>
          <w:lang w:val="en-US"/>
        </w:rPr>
        <w:t>mail</w:t>
      </w:r>
      <w:r w:rsidRPr="00D7143E">
        <w:rPr>
          <w:sz w:val="24"/>
          <w:szCs w:val="24"/>
          <w:vertAlign w:val="superscript"/>
        </w:rPr>
        <w:t xml:space="preserve"> организации, направившей запрос)</w:t>
      </w:r>
    </w:p>
    <w:p w14:paraId="26E2395A" w14:textId="77777777" w:rsidR="00FD7446" w:rsidRPr="00000C5C" w:rsidRDefault="00FD7446" w:rsidP="008819D1">
      <w:pPr>
        <w:pStyle w:val="12"/>
        <w:rPr>
          <w:sz w:val="24"/>
          <w:szCs w:val="24"/>
        </w:rPr>
      </w:pPr>
    </w:p>
    <w:p w14:paraId="4FBF0AA2" w14:textId="77777777" w:rsidR="00FD7446" w:rsidRPr="00000C5C" w:rsidRDefault="00FD7446" w:rsidP="008819D1">
      <w:pPr>
        <w:pStyle w:val="12"/>
        <w:rPr>
          <w:sz w:val="24"/>
          <w:szCs w:val="24"/>
        </w:rPr>
      </w:pPr>
    </w:p>
    <w:p w14:paraId="6F07D9FE" w14:textId="77777777" w:rsidR="00FD7446" w:rsidRPr="00000C5C" w:rsidRDefault="00FD7446" w:rsidP="008819D1">
      <w:pPr>
        <w:pStyle w:val="12"/>
        <w:rPr>
          <w:sz w:val="24"/>
          <w:szCs w:val="24"/>
        </w:rPr>
      </w:pPr>
    </w:p>
    <w:p w14:paraId="1B42C9C1" w14:textId="77777777" w:rsidR="00FD7446" w:rsidRPr="00000C5C" w:rsidRDefault="00FD7446" w:rsidP="008819D1">
      <w:pPr>
        <w:pStyle w:val="a6"/>
        <w:spacing w:after="0"/>
      </w:pPr>
      <w:r w:rsidRPr="00000C5C">
        <w:t xml:space="preserve">Руководитель </w:t>
      </w:r>
      <w:proofErr w:type="gramStart"/>
      <w:r w:rsidRPr="00000C5C">
        <w:t>организации  _</w:t>
      </w:r>
      <w:proofErr w:type="gramEnd"/>
      <w:r w:rsidRPr="00000C5C">
        <w:t>________________ (___________________)</w:t>
      </w:r>
    </w:p>
    <w:p w14:paraId="6C42BAEA" w14:textId="77777777" w:rsidR="00FD7446" w:rsidRPr="00000C5C" w:rsidRDefault="00B339D2" w:rsidP="008819D1">
      <w:pPr>
        <w:pStyle w:val="a6"/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="00FD7446" w:rsidRPr="00000C5C">
        <w:rPr>
          <w:vertAlign w:val="superscript"/>
        </w:rPr>
        <w:t xml:space="preserve"> (подпись) </w:t>
      </w:r>
      <w:r w:rsidR="00FD7446" w:rsidRPr="00000C5C">
        <w:rPr>
          <w:vertAlign w:val="superscript"/>
        </w:rPr>
        <w:tab/>
        <w:t xml:space="preserve">                </w:t>
      </w:r>
      <w:proofErr w:type="gramStart"/>
      <w:r w:rsidR="00FD7446" w:rsidRPr="00000C5C">
        <w:rPr>
          <w:vertAlign w:val="superscript"/>
        </w:rPr>
        <w:t xml:space="preserve">   (</w:t>
      </w:r>
      <w:proofErr w:type="gramEnd"/>
      <w:r w:rsidR="00FD7446" w:rsidRPr="00000C5C">
        <w:rPr>
          <w:vertAlign w:val="superscript"/>
        </w:rPr>
        <w:t>фамилия, и., о.)</w:t>
      </w:r>
    </w:p>
    <w:p w14:paraId="57099FFD" w14:textId="77777777" w:rsidR="00FD7446" w:rsidRPr="00000C5C" w:rsidRDefault="00AD3B92" w:rsidP="008819D1">
      <w:pPr>
        <w:pStyle w:val="a6"/>
        <w:spacing w:after="0"/>
        <w:jc w:val="center"/>
      </w:pPr>
      <w:r w:rsidRPr="00000C5C">
        <w:t>м.п.</w:t>
      </w:r>
    </w:p>
    <w:p w14:paraId="274B85DA" w14:textId="77777777" w:rsidR="00FD7446" w:rsidRPr="00000C5C" w:rsidRDefault="00FD7446" w:rsidP="008819D1">
      <w:pPr>
        <w:pStyle w:val="12"/>
        <w:rPr>
          <w:sz w:val="24"/>
          <w:szCs w:val="24"/>
        </w:rPr>
      </w:pPr>
    </w:p>
    <w:p w14:paraId="175AC6FA" w14:textId="77777777" w:rsidR="00FD7446" w:rsidRPr="00000C5C" w:rsidRDefault="00FD7446" w:rsidP="008819D1">
      <w:pPr>
        <w:jc w:val="center"/>
        <w:rPr>
          <w:b/>
        </w:rPr>
      </w:pPr>
    </w:p>
    <w:p w14:paraId="109022F0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04991AEC" w14:textId="77777777" w:rsidR="00FD7446" w:rsidRPr="00000C5C" w:rsidRDefault="00FD7446" w:rsidP="008819D1">
      <w:pPr>
        <w:pStyle w:val="a3"/>
        <w:rPr>
          <w:b/>
          <w:sz w:val="24"/>
          <w:szCs w:val="24"/>
        </w:rPr>
      </w:pPr>
    </w:p>
    <w:p w14:paraId="00AA7906" w14:textId="77777777" w:rsidR="0009342F" w:rsidRPr="00000C5C" w:rsidRDefault="0009342F" w:rsidP="008819D1">
      <w:pPr>
        <w:pStyle w:val="a3"/>
        <w:rPr>
          <w:b/>
          <w:sz w:val="24"/>
          <w:szCs w:val="24"/>
        </w:rPr>
      </w:pPr>
    </w:p>
    <w:p w14:paraId="26F191E1" w14:textId="77777777" w:rsidR="0009342F" w:rsidRPr="00000C5C" w:rsidRDefault="0009342F" w:rsidP="008819D1">
      <w:pPr>
        <w:pStyle w:val="a3"/>
        <w:rPr>
          <w:b/>
          <w:sz w:val="24"/>
          <w:szCs w:val="24"/>
        </w:rPr>
      </w:pPr>
    </w:p>
    <w:p w14:paraId="1C762F25" w14:textId="77777777" w:rsidR="0009342F" w:rsidRPr="00000C5C" w:rsidRDefault="0009342F" w:rsidP="008819D1">
      <w:pPr>
        <w:pStyle w:val="a3"/>
        <w:rPr>
          <w:b/>
          <w:sz w:val="24"/>
          <w:szCs w:val="24"/>
        </w:rPr>
      </w:pPr>
    </w:p>
    <w:p w14:paraId="7CFB6B94" w14:textId="77777777" w:rsidR="00000C5C" w:rsidRPr="00000C5C" w:rsidRDefault="00000C5C" w:rsidP="008819D1">
      <w:pPr>
        <w:pStyle w:val="a3"/>
        <w:rPr>
          <w:b/>
          <w:sz w:val="24"/>
          <w:szCs w:val="24"/>
        </w:rPr>
      </w:pPr>
    </w:p>
    <w:p w14:paraId="545AF9BF" w14:textId="77777777" w:rsidR="0009342F" w:rsidRPr="00000C5C" w:rsidRDefault="0009342F" w:rsidP="008819D1">
      <w:pPr>
        <w:pStyle w:val="a3"/>
        <w:rPr>
          <w:b/>
          <w:sz w:val="24"/>
          <w:szCs w:val="24"/>
        </w:rPr>
      </w:pPr>
    </w:p>
    <w:p w14:paraId="412C090D" w14:textId="77777777" w:rsidR="005A7256" w:rsidRDefault="005A7256" w:rsidP="008819D1">
      <w:pPr>
        <w:pStyle w:val="a3"/>
        <w:rPr>
          <w:b/>
          <w:sz w:val="24"/>
          <w:szCs w:val="24"/>
        </w:rPr>
      </w:pPr>
    </w:p>
    <w:p w14:paraId="51640A71" w14:textId="77777777" w:rsidR="007A051D" w:rsidRDefault="007A051D" w:rsidP="008819D1">
      <w:pPr>
        <w:pStyle w:val="a3"/>
        <w:rPr>
          <w:b/>
          <w:sz w:val="24"/>
          <w:szCs w:val="24"/>
        </w:rPr>
      </w:pPr>
    </w:p>
    <w:p w14:paraId="05F17F46" w14:textId="77777777" w:rsidR="007A051D" w:rsidRDefault="007A051D" w:rsidP="008819D1">
      <w:pPr>
        <w:pStyle w:val="a3"/>
        <w:rPr>
          <w:b/>
          <w:sz w:val="24"/>
          <w:szCs w:val="24"/>
        </w:rPr>
      </w:pPr>
    </w:p>
    <w:p w14:paraId="1CAC5B53" w14:textId="77777777" w:rsidR="007A051D" w:rsidRPr="007A051D" w:rsidRDefault="007A051D" w:rsidP="008819D1">
      <w:pPr>
        <w:pStyle w:val="a3"/>
        <w:rPr>
          <w:b/>
          <w:sz w:val="24"/>
          <w:szCs w:val="24"/>
        </w:rPr>
      </w:pPr>
    </w:p>
    <w:p w14:paraId="1B385027" w14:textId="77777777" w:rsidR="005A7256" w:rsidRPr="00000C5C" w:rsidRDefault="005A7256" w:rsidP="008819D1">
      <w:pPr>
        <w:pStyle w:val="a3"/>
        <w:rPr>
          <w:b/>
          <w:sz w:val="24"/>
          <w:szCs w:val="24"/>
        </w:rPr>
      </w:pPr>
    </w:p>
    <w:p w14:paraId="5A67A934" w14:textId="77777777" w:rsidR="005A7256" w:rsidRDefault="005A7256" w:rsidP="008819D1">
      <w:pPr>
        <w:pStyle w:val="a3"/>
        <w:rPr>
          <w:b/>
          <w:sz w:val="24"/>
          <w:szCs w:val="24"/>
        </w:rPr>
      </w:pPr>
    </w:p>
    <w:p w14:paraId="55D32334" w14:textId="77777777" w:rsidR="00C7788F" w:rsidRPr="00000C5C" w:rsidRDefault="00C7788F" w:rsidP="008819D1">
      <w:pPr>
        <w:pStyle w:val="a3"/>
        <w:jc w:val="right"/>
        <w:rPr>
          <w:b/>
          <w:i/>
          <w:sz w:val="24"/>
          <w:szCs w:val="24"/>
        </w:rPr>
      </w:pPr>
      <w:r w:rsidRPr="00000C5C">
        <w:rPr>
          <w:b/>
          <w:i/>
          <w:sz w:val="24"/>
          <w:szCs w:val="24"/>
        </w:rPr>
        <w:lastRenderedPageBreak/>
        <w:t>Приложение 9. Договор аренды.</w:t>
      </w:r>
    </w:p>
    <w:p w14:paraId="1FFA70A3" w14:textId="77777777" w:rsidR="0031267C" w:rsidRPr="00000C5C" w:rsidRDefault="0031267C" w:rsidP="008819D1">
      <w:pPr>
        <w:pStyle w:val="a3"/>
        <w:jc w:val="right"/>
        <w:rPr>
          <w:b/>
          <w:i/>
          <w:sz w:val="24"/>
          <w:szCs w:val="24"/>
        </w:rPr>
      </w:pPr>
    </w:p>
    <w:p w14:paraId="65BFE286" w14:textId="77777777" w:rsidR="00F12498" w:rsidRPr="00797E88" w:rsidRDefault="00F12498" w:rsidP="008819D1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97E88">
        <w:rPr>
          <w:rFonts w:ascii="Times New Roman" w:hAnsi="Times New Roman"/>
          <w:sz w:val="24"/>
          <w:szCs w:val="24"/>
        </w:rPr>
        <w:t>Д О Г О В О Р № ______</w:t>
      </w:r>
    </w:p>
    <w:p w14:paraId="0D620932" w14:textId="77777777" w:rsidR="00F12498" w:rsidRPr="00797E88" w:rsidRDefault="00F12498" w:rsidP="008819D1">
      <w:pPr>
        <w:jc w:val="center"/>
        <w:rPr>
          <w:b/>
        </w:rPr>
      </w:pPr>
      <w:r w:rsidRPr="00797E88">
        <w:rPr>
          <w:b/>
        </w:rPr>
        <w:t>аренды нежилого помещения</w:t>
      </w:r>
    </w:p>
    <w:p w14:paraId="050786D4" w14:textId="77777777" w:rsidR="00F12498" w:rsidRPr="00797E88" w:rsidRDefault="00F12498" w:rsidP="008819D1">
      <w:pPr>
        <w:jc w:val="both"/>
        <w:rPr>
          <w:b/>
          <w:bCs/>
        </w:rPr>
      </w:pPr>
    </w:p>
    <w:p w14:paraId="0CCC2752" w14:textId="77777777" w:rsidR="00F12498" w:rsidRPr="00797E88" w:rsidRDefault="00F12498" w:rsidP="008819D1">
      <w:pPr>
        <w:pStyle w:val="2"/>
        <w:jc w:val="both"/>
        <w:rPr>
          <w:sz w:val="24"/>
          <w:szCs w:val="24"/>
        </w:rPr>
      </w:pPr>
      <w:r w:rsidRPr="00797E88">
        <w:rPr>
          <w:sz w:val="24"/>
          <w:szCs w:val="24"/>
        </w:rPr>
        <w:t xml:space="preserve">            «___» ________ 20__ года                                                г. Петропавловск-Камчатский  </w:t>
      </w:r>
    </w:p>
    <w:p w14:paraId="0F0D2007" w14:textId="77777777" w:rsidR="00F12498" w:rsidRPr="00797E88" w:rsidRDefault="00F12498" w:rsidP="008819D1">
      <w:pPr>
        <w:pStyle w:val="2"/>
        <w:rPr>
          <w:sz w:val="24"/>
          <w:szCs w:val="24"/>
        </w:rPr>
      </w:pPr>
      <w:r w:rsidRPr="00797E88">
        <w:rPr>
          <w:sz w:val="24"/>
          <w:szCs w:val="24"/>
        </w:rPr>
        <w:t xml:space="preserve">                                                              </w:t>
      </w:r>
    </w:p>
    <w:p w14:paraId="0592589B" w14:textId="77777777" w:rsidR="00F12498" w:rsidRPr="00797E88" w:rsidRDefault="00F12498" w:rsidP="008819D1">
      <w:pPr>
        <w:jc w:val="both"/>
      </w:pPr>
      <w:r w:rsidRPr="00797E88">
        <w:rPr>
          <w:b/>
        </w:rPr>
        <w:tab/>
        <w:t xml:space="preserve">Акционерное </w:t>
      </w:r>
      <w:r w:rsidRPr="00797E88">
        <w:rPr>
          <w:b/>
          <w:color w:val="000000"/>
          <w:spacing w:val="2"/>
        </w:rPr>
        <w:t xml:space="preserve">общество «Камчатский комбинат рыбных и пищевых </w:t>
      </w:r>
      <w:r w:rsidRPr="00797E88">
        <w:rPr>
          <w:b/>
          <w:color w:val="000000"/>
        </w:rPr>
        <w:t>продуктов»</w:t>
      </w:r>
      <w:r w:rsidRPr="00797E88">
        <w:rPr>
          <w:b/>
        </w:rPr>
        <w:t xml:space="preserve">, </w:t>
      </w:r>
      <w:r w:rsidRPr="00797E88">
        <w:t xml:space="preserve">в лице директора </w:t>
      </w:r>
      <w:r w:rsidRPr="00797E88">
        <w:rPr>
          <w:bCs/>
        </w:rPr>
        <w:t>_____________________________________________________, действующий  на основании _______________________________________</w:t>
      </w:r>
      <w:r w:rsidRPr="00797E88">
        <w:t>, именуемое в дальнейшем «Арендодатель», с одной стороны, и</w:t>
      </w:r>
    </w:p>
    <w:p w14:paraId="5A5DDE4A" w14:textId="77777777" w:rsidR="00F12498" w:rsidRPr="00797E88" w:rsidRDefault="00F12498" w:rsidP="008819D1">
      <w:pPr>
        <w:ind w:firstLine="708"/>
        <w:jc w:val="both"/>
      </w:pPr>
      <w:r w:rsidRPr="00797E88">
        <w:rPr>
          <w:b/>
        </w:rPr>
        <w:t xml:space="preserve">___________________________________________, </w:t>
      </w:r>
      <w:r w:rsidRPr="00797E88">
        <w:t xml:space="preserve"> действующего  на основании _______________________________________________________, именуемая в дальнейшем «Арендатор», с другой стороны, заключили  настоящий договор о нижеследующем:</w:t>
      </w:r>
    </w:p>
    <w:p w14:paraId="5E25AE9F" w14:textId="77777777" w:rsidR="00F12498" w:rsidRPr="00797E88" w:rsidRDefault="00F12498" w:rsidP="008819D1">
      <w:pPr>
        <w:ind w:left="2880" w:firstLine="720"/>
        <w:jc w:val="both"/>
        <w:rPr>
          <w:b/>
        </w:rPr>
      </w:pPr>
    </w:p>
    <w:p w14:paraId="66A8FF9F" w14:textId="77777777" w:rsidR="00F12498" w:rsidRPr="00797E88" w:rsidRDefault="00F12498" w:rsidP="008819D1">
      <w:pPr>
        <w:ind w:left="2880" w:firstLine="720"/>
        <w:jc w:val="both"/>
        <w:rPr>
          <w:b/>
          <w:bCs/>
          <w:color w:val="000000"/>
          <w:spacing w:val="-1"/>
        </w:rPr>
      </w:pPr>
      <w:r w:rsidRPr="00797E88">
        <w:rPr>
          <w:b/>
          <w:bCs/>
          <w:color w:val="000000"/>
          <w:spacing w:val="-1"/>
        </w:rPr>
        <w:t>1. ПРЕДМЕТ ДОГОВОРА</w:t>
      </w:r>
    </w:p>
    <w:p w14:paraId="7C636C3F" w14:textId="77777777" w:rsidR="00F12498" w:rsidRPr="00797E88" w:rsidRDefault="00F12498" w:rsidP="008819D1">
      <w:pPr>
        <w:shd w:val="clear" w:color="auto" w:fill="FFFFFF"/>
        <w:spacing w:line="274" w:lineRule="exact"/>
        <w:ind w:left="10"/>
        <w:jc w:val="both"/>
        <w:rPr>
          <w:color w:val="000000"/>
          <w:spacing w:val="3"/>
        </w:rPr>
      </w:pPr>
      <w:r w:rsidRPr="00797E88">
        <w:rPr>
          <w:bCs/>
          <w:color w:val="000000"/>
          <w:spacing w:val="-10"/>
        </w:rPr>
        <w:t>1.1.</w:t>
      </w:r>
      <w:r w:rsidRPr="00797E88">
        <w:rPr>
          <w:bCs/>
          <w:color w:val="000000"/>
        </w:rPr>
        <w:tab/>
      </w:r>
      <w:r w:rsidRPr="00797E88">
        <w:rPr>
          <w:bCs/>
          <w:color w:val="000000"/>
          <w:spacing w:val="3"/>
        </w:rPr>
        <w:t>Арендодатель</w:t>
      </w:r>
      <w:r w:rsidRPr="00797E88">
        <w:rPr>
          <w:b/>
          <w:bCs/>
          <w:color w:val="000000"/>
          <w:spacing w:val="3"/>
        </w:rPr>
        <w:t xml:space="preserve"> </w:t>
      </w:r>
      <w:r w:rsidRPr="00797E88">
        <w:rPr>
          <w:color w:val="000000"/>
          <w:spacing w:val="3"/>
        </w:rPr>
        <w:t xml:space="preserve">обязуется на условиях, предусмотренных настоящим Договором, за </w:t>
      </w:r>
      <w:r w:rsidRPr="00797E88">
        <w:rPr>
          <w:color w:val="000000"/>
          <w:spacing w:val="2"/>
        </w:rPr>
        <w:t xml:space="preserve">плату передать </w:t>
      </w:r>
      <w:r w:rsidRPr="00797E88">
        <w:rPr>
          <w:bCs/>
          <w:color w:val="000000"/>
          <w:spacing w:val="2"/>
        </w:rPr>
        <w:t>Арендатору</w:t>
      </w:r>
      <w:r w:rsidRPr="00797E88">
        <w:rPr>
          <w:b/>
          <w:bCs/>
          <w:color w:val="000000"/>
          <w:spacing w:val="2"/>
        </w:rPr>
        <w:t xml:space="preserve"> </w:t>
      </w:r>
      <w:r w:rsidRPr="00797E88">
        <w:rPr>
          <w:color w:val="000000"/>
          <w:spacing w:val="2"/>
        </w:rPr>
        <w:t xml:space="preserve">во временное пользование нежилое </w:t>
      </w:r>
      <w:r w:rsidRPr="00797E88">
        <w:rPr>
          <w:color w:val="000000"/>
          <w:spacing w:val="3"/>
        </w:rPr>
        <w:t>помещение (далее – Объект, Помещение):</w:t>
      </w:r>
    </w:p>
    <w:p w14:paraId="0D3CA5E6" w14:textId="77777777" w:rsidR="00F12498" w:rsidRPr="00797E88" w:rsidRDefault="00F12498" w:rsidP="008819D1">
      <w:pPr>
        <w:shd w:val="clear" w:color="auto" w:fill="FFFFFF"/>
        <w:spacing w:line="274" w:lineRule="exact"/>
        <w:ind w:left="10"/>
        <w:jc w:val="both"/>
      </w:pPr>
      <w:r w:rsidRPr="00797E88">
        <w:rPr>
          <w:b/>
        </w:rPr>
        <w:tab/>
        <w:t xml:space="preserve">__________________________________________________________________________________, </w:t>
      </w:r>
      <w:r w:rsidRPr="00797E88">
        <w:t>расположенное по адресу: г. Петропавловск-Камчатский, ул. Абеля 6.</w:t>
      </w:r>
    </w:p>
    <w:p w14:paraId="6AB52984" w14:textId="77777777" w:rsidR="00F12498" w:rsidRPr="00797E88" w:rsidRDefault="00F12498" w:rsidP="008819D1">
      <w:pPr>
        <w:ind w:firstLine="540"/>
        <w:jc w:val="both"/>
        <w:rPr>
          <w:b/>
        </w:rPr>
      </w:pPr>
      <w:r w:rsidRPr="00797E88">
        <w:t xml:space="preserve">Общая площадь передаваемого в аренду нежилого помещения </w:t>
      </w:r>
      <w:proofErr w:type="gramStart"/>
      <w:r w:rsidRPr="00797E88">
        <w:t xml:space="preserve">составляет </w:t>
      </w:r>
      <w:r w:rsidRPr="00797E88">
        <w:rPr>
          <w:b/>
        </w:rPr>
        <w:t xml:space="preserve"> _</w:t>
      </w:r>
      <w:proofErr w:type="gramEnd"/>
      <w:r w:rsidRPr="00797E88">
        <w:rPr>
          <w:b/>
        </w:rPr>
        <w:t>_______________.</w:t>
      </w:r>
    </w:p>
    <w:p w14:paraId="4306994D" w14:textId="77777777" w:rsidR="00F12498" w:rsidRPr="00797E88" w:rsidRDefault="00F12498" w:rsidP="008819D1">
      <w:pPr>
        <w:jc w:val="both"/>
      </w:pPr>
      <w:r w:rsidRPr="00797E88">
        <w:t>1.2.  План расположения Объекта прилагается к Договору (Приложение № 1) в качестве выписки из кадастрового паспорта, выданного филиалом ФГБУ «Федеральная кадастровая палата Федеральной службы государственной регистрации, кадастра и картографии» по Камчатскому краю.</w:t>
      </w:r>
    </w:p>
    <w:p w14:paraId="6F33EB79" w14:textId="77777777" w:rsidR="00F12498" w:rsidRPr="00797E88" w:rsidRDefault="00F12498" w:rsidP="008819D1">
      <w:pPr>
        <w:jc w:val="both"/>
      </w:pPr>
      <w:r w:rsidRPr="00797E88">
        <w:t>1.3. Помещение принадлежит Арендодателю на праве собственности, и зарегистрировано Управлением Федеральной службы государственной регистрации, кадастра и картографии по Камчатскому краю, что удостоверяется свидетельством о государственной регистрации прав серии 41 АВ № 235374 от 30.04.2015 г., о чем в Едином государственном реестре прав на недвижимое имущество и сделок с ним 30 апреля 2015 года сделана запись регистрации № 41-41/001-41/001/003/2015-1358/1.</w:t>
      </w:r>
    </w:p>
    <w:p w14:paraId="35DD6C41" w14:textId="77777777" w:rsidR="00F12498" w:rsidRPr="00797E88" w:rsidRDefault="00F12498" w:rsidP="008819D1">
      <w:pPr>
        <w:jc w:val="both"/>
      </w:pPr>
      <w:r w:rsidRPr="00797E88">
        <w:t xml:space="preserve">1.4. Объект </w:t>
      </w:r>
      <w:proofErr w:type="spellStart"/>
      <w:r w:rsidRPr="00797E88">
        <w:t>передается</w:t>
      </w:r>
      <w:proofErr w:type="spellEnd"/>
      <w:r w:rsidRPr="00797E88">
        <w:t xml:space="preserve"> Арендатору по акту </w:t>
      </w:r>
      <w:proofErr w:type="spellStart"/>
      <w:r w:rsidRPr="00797E88">
        <w:t>приема</w:t>
      </w:r>
      <w:proofErr w:type="spellEnd"/>
      <w:r w:rsidRPr="00797E88">
        <w:t>-передачи (Приложение № 2), составленному и подписанному Арендодателем и Арендатором в двух экземплярах и являющемуся неотъемлемой частью настоящего Договора.</w:t>
      </w:r>
    </w:p>
    <w:p w14:paraId="0A8ED7A7" w14:textId="77777777" w:rsidR="00F12498" w:rsidRPr="00797E88" w:rsidRDefault="00F12498" w:rsidP="008819D1">
      <w:pPr>
        <w:jc w:val="both"/>
        <w:rPr>
          <w:color w:val="000000"/>
          <w:spacing w:val="-1"/>
        </w:rPr>
      </w:pPr>
      <w:r w:rsidRPr="00797E88">
        <w:t xml:space="preserve">1.5. </w:t>
      </w:r>
      <w:r w:rsidRPr="00797E88">
        <w:rPr>
          <w:bCs/>
          <w:color w:val="000000"/>
        </w:rPr>
        <w:t>Арендатор</w:t>
      </w:r>
      <w:r w:rsidRPr="00797E88">
        <w:rPr>
          <w:b/>
          <w:bCs/>
          <w:color w:val="000000"/>
        </w:rPr>
        <w:t xml:space="preserve"> </w:t>
      </w:r>
      <w:r w:rsidRPr="00797E88">
        <w:rPr>
          <w:color w:val="000000"/>
        </w:rPr>
        <w:t xml:space="preserve">не имеет права передавать Объект в субаренду, а также передавать свои </w:t>
      </w:r>
      <w:r w:rsidRPr="00797E88">
        <w:rPr>
          <w:color w:val="000000"/>
          <w:spacing w:val="-1"/>
        </w:rPr>
        <w:t>права и обязанности другому лицу (</w:t>
      </w:r>
      <w:proofErr w:type="spellStart"/>
      <w:r w:rsidRPr="00797E88">
        <w:rPr>
          <w:color w:val="000000"/>
          <w:spacing w:val="-1"/>
        </w:rPr>
        <w:t>перенаем</w:t>
      </w:r>
      <w:proofErr w:type="spellEnd"/>
      <w:r w:rsidRPr="00797E88">
        <w:rPr>
          <w:color w:val="000000"/>
          <w:spacing w:val="-1"/>
        </w:rPr>
        <w:t xml:space="preserve">). </w:t>
      </w:r>
    </w:p>
    <w:p w14:paraId="24F3D392" w14:textId="77777777" w:rsidR="00F12498" w:rsidRPr="00797E88" w:rsidRDefault="00F12498" w:rsidP="008819D1">
      <w:pPr>
        <w:jc w:val="both"/>
        <w:rPr>
          <w:color w:val="000000"/>
          <w:spacing w:val="-1"/>
        </w:rPr>
      </w:pPr>
      <w:r w:rsidRPr="00797E88">
        <w:rPr>
          <w:color w:val="000000"/>
          <w:spacing w:val="-1"/>
        </w:rPr>
        <w:t>1.6. Арендатор использует помещение для ____________________.</w:t>
      </w:r>
    </w:p>
    <w:p w14:paraId="390860D4" w14:textId="77777777" w:rsidR="00F12498" w:rsidRPr="00797E88" w:rsidRDefault="00F12498" w:rsidP="008819D1">
      <w:pPr>
        <w:shd w:val="clear" w:color="auto" w:fill="FFFFFF"/>
        <w:spacing w:before="283" w:line="274" w:lineRule="exact"/>
        <w:jc w:val="center"/>
        <w:rPr>
          <w:b/>
          <w:bCs/>
          <w:color w:val="000000"/>
          <w:spacing w:val="-1"/>
        </w:rPr>
      </w:pPr>
      <w:r w:rsidRPr="00797E88">
        <w:rPr>
          <w:b/>
          <w:bCs/>
          <w:color w:val="000000"/>
          <w:spacing w:val="-1"/>
        </w:rPr>
        <w:t>2. ПРАВА СТОРОН</w:t>
      </w:r>
    </w:p>
    <w:p w14:paraId="11778839" w14:textId="77777777" w:rsidR="00F12498" w:rsidRPr="00797E88" w:rsidRDefault="00F12498" w:rsidP="008819D1">
      <w:pPr>
        <w:shd w:val="clear" w:color="auto" w:fill="FFFFFF"/>
        <w:spacing w:line="274" w:lineRule="exact"/>
        <w:ind w:left="10"/>
        <w:jc w:val="both"/>
        <w:rPr>
          <w:b/>
          <w:bCs/>
          <w:color w:val="000000"/>
          <w:spacing w:val="-1"/>
        </w:rPr>
      </w:pPr>
      <w:r w:rsidRPr="00797E88">
        <w:rPr>
          <w:b/>
          <w:bCs/>
          <w:color w:val="000000"/>
          <w:spacing w:val="-1"/>
        </w:rPr>
        <w:t>2.1. Арендодатель имеет право:</w:t>
      </w:r>
    </w:p>
    <w:p w14:paraId="31B1B911" w14:textId="77777777" w:rsidR="00F12498" w:rsidRPr="00797E88" w:rsidRDefault="00F12498" w:rsidP="00E062B7">
      <w:pPr>
        <w:shd w:val="clear" w:color="auto" w:fill="FFFFFF"/>
        <w:spacing w:line="274" w:lineRule="exact"/>
        <w:ind w:left="10"/>
        <w:jc w:val="both"/>
      </w:pPr>
      <w:r w:rsidRPr="00797E88">
        <w:rPr>
          <w:color w:val="000000"/>
          <w:spacing w:val="7"/>
        </w:rPr>
        <w:t>2.1.1.</w:t>
      </w:r>
      <w:r w:rsidR="00E062B7">
        <w:rPr>
          <w:color w:val="000000"/>
          <w:spacing w:val="7"/>
        </w:rPr>
        <w:t xml:space="preserve"> </w:t>
      </w:r>
      <w:proofErr w:type="gramStart"/>
      <w:r w:rsidRPr="00797E88">
        <w:rPr>
          <w:color w:val="000000"/>
          <w:spacing w:val="7"/>
        </w:rPr>
        <w:t>Отказаться  от</w:t>
      </w:r>
      <w:proofErr w:type="gramEnd"/>
      <w:r w:rsidRPr="00797E88">
        <w:rPr>
          <w:color w:val="000000"/>
          <w:spacing w:val="7"/>
        </w:rPr>
        <w:t xml:space="preserve"> исполнения настоящего  Договора полностью  или в части  по </w:t>
      </w:r>
      <w:r w:rsidRPr="00797E88">
        <w:rPr>
          <w:color w:val="000000"/>
          <w:spacing w:val="-1"/>
        </w:rPr>
        <w:t>основаниям и в порядке, предусмотренным законом или настоящим Договором.</w:t>
      </w:r>
    </w:p>
    <w:p w14:paraId="0A158A29" w14:textId="77777777" w:rsidR="00F12498" w:rsidRPr="00797E88" w:rsidRDefault="00E062B7" w:rsidP="008819D1">
      <w:pPr>
        <w:shd w:val="clear" w:color="auto" w:fill="FFFFFF"/>
        <w:spacing w:line="274" w:lineRule="exact"/>
        <w:ind w:left="14"/>
        <w:jc w:val="both"/>
      </w:pPr>
      <w:r>
        <w:rPr>
          <w:color w:val="000000"/>
        </w:rPr>
        <w:t>2.1.2</w:t>
      </w:r>
      <w:r w:rsidR="00F12498" w:rsidRPr="00797E88">
        <w:rPr>
          <w:color w:val="000000"/>
        </w:rPr>
        <w:t xml:space="preserve">. В   случае   задержки   арендной   платы   и   неоднократном (2 раза) уведомлении Арендатора погасить имеющуюся задолженность по арендной </w:t>
      </w:r>
      <w:proofErr w:type="gramStart"/>
      <w:r w:rsidR="00F12498" w:rsidRPr="00797E88">
        <w:rPr>
          <w:color w:val="000000"/>
        </w:rPr>
        <w:t>плате,  вскрывать</w:t>
      </w:r>
      <w:proofErr w:type="gramEnd"/>
      <w:r w:rsidR="00F12498" w:rsidRPr="00797E88">
        <w:rPr>
          <w:color w:val="000000"/>
        </w:rPr>
        <w:t xml:space="preserve"> переданные в аренду помещения.</w:t>
      </w:r>
      <w:r w:rsidR="00F12498" w:rsidRPr="00797E88">
        <w:rPr>
          <w:color w:val="000000"/>
          <w:spacing w:val="1"/>
        </w:rPr>
        <w:t xml:space="preserve">  В этом случае имущество </w:t>
      </w:r>
      <w:proofErr w:type="gramStart"/>
      <w:r w:rsidR="00F12498" w:rsidRPr="00797E88">
        <w:rPr>
          <w:color w:val="000000"/>
          <w:spacing w:val="3"/>
        </w:rPr>
        <w:t>Арендатора,  находящееся</w:t>
      </w:r>
      <w:proofErr w:type="gramEnd"/>
      <w:r w:rsidR="00F12498" w:rsidRPr="00797E88">
        <w:rPr>
          <w:color w:val="000000"/>
          <w:spacing w:val="3"/>
        </w:rPr>
        <w:t xml:space="preserve">  в  Помещении </w:t>
      </w:r>
      <w:proofErr w:type="spellStart"/>
      <w:r w:rsidR="00F12498" w:rsidRPr="00797E88">
        <w:rPr>
          <w:color w:val="000000"/>
          <w:spacing w:val="3"/>
        </w:rPr>
        <w:t>комиссионно</w:t>
      </w:r>
      <w:proofErr w:type="spellEnd"/>
      <w:r w:rsidR="00F12498" w:rsidRPr="00797E88">
        <w:rPr>
          <w:color w:val="000000"/>
          <w:spacing w:val="3"/>
        </w:rPr>
        <w:t xml:space="preserve"> описывается  Арендодателем и </w:t>
      </w:r>
      <w:r w:rsidR="00F12498" w:rsidRPr="00797E88">
        <w:rPr>
          <w:color w:val="000000"/>
          <w:spacing w:val="2"/>
        </w:rPr>
        <w:t xml:space="preserve">удерживается им в порядке, предусмотренном ст. 359 ГК РФ в течение трех месяцев. По </w:t>
      </w:r>
      <w:r w:rsidR="00F12498" w:rsidRPr="00797E88">
        <w:rPr>
          <w:color w:val="000000"/>
        </w:rPr>
        <w:t xml:space="preserve">истечению    указанного    </w:t>
      </w:r>
      <w:proofErr w:type="gramStart"/>
      <w:r w:rsidR="00F12498" w:rsidRPr="00797E88">
        <w:rPr>
          <w:color w:val="000000"/>
        </w:rPr>
        <w:t xml:space="preserve">срока,   </w:t>
      </w:r>
      <w:proofErr w:type="gramEnd"/>
      <w:r w:rsidR="00F12498" w:rsidRPr="00797E88">
        <w:rPr>
          <w:color w:val="000000"/>
        </w:rPr>
        <w:t xml:space="preserve"> имущество    </w:t>
      </w:r>
      <w:r w:rsidR="00F12498" w:rsidRPr="00797E88">
        <w:rPr>
          <w:color w:val="000000"/>
        </w:rPr>
        <w:lastRenderedPageBreak/>
        <w:t xml:space="preserve">Арендатора   может    быть   реализовано </w:t>
      </w:r>
      <w:r w:rsidR="00F12498" w:rsidRPr="00797E88">
        <w:rPr>
          <w:color w:val="000000"/>
          <w:spacing w:val="8"/>
        </w:rPr>
        <w:t xml:space="preserve">Арендодателем в соответствии со ст. 360 ГК РФ на основании оценки имущества независящим оценщиком. Полученные от реализации такого </w:t>
      </w:r>
      <w:r w:rsidR="00F12498" w:rsidRPr="00797E88">
        <w:rPr>
          <w:color w:val="000000"/>
          <w:spacing w:val="1"/>
        </w:rPr>
        <w:t xml:space="preserve">имущества средства направляются на погашение имеющейся задолженности Арендатора </w:t>
      </w:r>
      <w:r w:rsidR="00F12498" w:rsidRPr="00797E88">
        <w:rPr>
          <w:color w:val="000000"/>
          <w:spacing w:val="-2"/>
        </w:rPr>
        <w:t>перед Арендодателем.</w:t>
      </w:r>
    </w:p>
    <w:p w14:paraId="7761F738" w14:textId="77777777" w:rsidR="00F12498" w:rsidRPr="00797E88" w:rsidRDefault="00F12498" w:rsidP="008819D1">
      <w:pPr>
        <w:shd w:val="clear" w:color="auto" w:fill="FFFFFF"/>
        <w:spacing w:line="274" w:lineRule="exact"/>
        <w:ind w:left="19"/>
        <w:jc w:val="both"/>
      </w:pPr>
      <w:r w:rsidRPr="00797E88">
        <w:rPr>
          <w:color w:val="000000"/>
          <w:spacing w:val="-1"/>
        </w:rPr>
        <w:t>2.1.</w:t>
      </w:r>
      <w:r w:rsidR="00E062B7">
        <w:rPr>
          <w:color w:val="000000"/>
          <w:spacing w:val="-1"/>
        </w:rPr>
        <w:t>3</w:t>
      </w:r>
      <w:r w:rsidRPr="00797E88">
        <w:rPr>
          <w:color w:val="000000"/>
          <w:spacing w:val="-1"/>
        </w:rPr>
        <w:t xml:space="preserve">. Доступа на Объект в целях контроля над использованием Объекта и его состоянием. </w:t>
      </w:r>
    </w:p>
    <w:p w14:paraId="0456259F" w14:textId="77777777" w:rsidR="00F12498" w:rsidRPr="00797E88" w:rsidRDefault="00F12498" w:rsidP="008819D1">
      <w:pPr>
        <w:shd w:val="clear" w:color="auto" w:fill="FFFFFF"/>
        <w:spacing w:line="274" w:lineRule="exact"/>
        <w:ind w:left="14"/>
        <w:jc w:val="both"/>
        <w:rPr>
          <w:color w:val="000000"/>
          <w:spacing w:val="-1"/>
        </w:rPr>
      </w:pPr>
      <w:r w:rsidRPr="00797E88">
        <w:rPr>
          <w:color w:val="000000"/>
          <w:spacing w:val="-1"/>
        </w:rPr>
        <w:t xml:space="preserve">В случае необходимости (аварии), вызванной угрозой вреда имуществу Арендодателя при </w:t>
      </w:r>
      <w:r w:rsidRPr="00797E88">
        <w:rPr>
          <w:color w:val="000000"/>
          <w:spacing w:val="1"/>
        </w:rPr>
        <w:t>отсутствии   свыше 3 (трех) часов Арендатора после его оповещения, вскрывать Объект</w:t>
      </w:r>
      <w:r w:rsidRPr="00797E88">
        <w:rPr>
          <w:color w:val="000000"/>
          <w:spacing w:val="-1"/>
        </w:rPr>
        <w:t xml:space="preserve"> для доступа к инженерным сетям.</w:t>
      </w:r>
    </w:p>
    <w:p w14:paraId="77EDE50D" w14:textId="77777777" w:rsidR="00F12498" w:rsidRPr="00797E88" w:rsidRDefault="00F12498" w:rsidP="008819D1">
      <w:pPr>
        <w:shd w:val="clear" w:color="auto" w:fill="FFFFFF"/>
        <w:spacing w:line="274" w:lineRule="exact"/>
        <w:ind w:left="14"/>
        <w:jc w:val="both"/>
      </w:pPr>
      <w:r w:rsidRPr="00797E88">
        <w:rPr>
          <w:color w:val="000000"/>
          <w:spacing w:val="-1"/>
        </w:rPr>
        <w:t>2.1.</w:t>
      </w:r>
      <w:r w:rsidR="00E062B7">
        <w:rPr>
          <w:color w:val="000000"/>
          <w:spacing w:val="-1"/>
        </w:rPr>
        <w:t>4</w:t>
      </w:r>
      <w:r w:rsidRPr="00797E88">
        <w:rPr>
          <w:color w:val="000000"/>
          <w:spacing w:val="-1"/>
        </w:rPr>
        <w:t xml:space="preserve">. </w:t>
      </w:r>
      <w:r w:rsidRPr="00797E88">
        <w:t>Требовать от Арендатора предоставления сведений о целевом использовании и ремонте Помещения, а также осуществлять контроль за соблюдением Арендатором выполнения условий договора.</w:t>
      </w:r>
    </w:p>
    <w:p w14:paraId="7C792EF0" w14:textId="77777777" w:rsidR="00F12498" w:rsidRPr="00797E88" w:rsidRDefault="00F12498" w:rsidP="008819D1">
      <w:pPr>
        <w:shd w:val="clear" w:color="auto" w:fill="FFFFFF"/>
        <w:spacing w:line="274" w:lineRule="exact"/>
        <w:ind w:left="14"/>
        <w:jc w:val="both"/>
      </w:pPr>
      <w:r w:rsidRPr="00797E88">
        <w:rPr>
          <w:color w:val="000000"/>
          <w:spacing w:val="-1"/>
        </w:rPr>
        <w:t>2.</w:t>
      </w:r>
      <w:r w:rsidRPr="00797E88">
        <w:t>1.</w:t>
      </w:r>
      <w:r w:rsidR="00E062B7">
        <w:t>5</w:t>
      </w:r>
      <w:r w:rsidRPr="00797E88">
        <w:t>. Осуществлять проверку целевого использования Арендатором Помещения и оборудования, при условии письменного уведомления Арендатора, в срок не позднее чем за 3 дня до дня проверки.</w:t>
      </w:r>
    </w:p>
    <w:p w14:paraId="500A99E8" w14:textId="77777777" w:rsidR="00F12498" w:rsidRPr="00797E88" w:rsidRDefault="00F12498" w:rsidP="008819D1">
      <w:pPr>
        <w:shd w:val="clear" w:color="auto" w:fill="FFFFFF"/>
        <w:spacing w:line="274" w:lineRule="exact"/>
        <w:ind w:left="14"/>
        <w:jc w:val="both"/>
      </w:pPr>
      <w:r w:rsidRPr="00797E88">
        <w:rPr>
          <w:color w:val="000000"/>
          <w:spacing w:val="-1"/>
        </w:rPr>
        <w:t>2.</w:t>
      </w:r>
      <w:r w:rsidRPr="00797E88">
        <w:t>1.</w:t>
      </w:r>
      <w:r w:rsidR="00E062B7">
        <w:t>6</w:t>
      </w:r>
      <w:r w:rsidRPr="00797E88">
        <w:t>. Выдавать предписания, основанные на требованиях, предъявляемых к эксплуатации Помещения, инженерных сетей, приборов учета.</w:t>
      </w:r>
    </w:p>
    <w:p w14:paraId="41BF48B3" w14:textId="77777777" w:rsidR="00F12498" w:rsidRPr="00797E88" w:rsidRDefault="00F12498" w:rsidP="008819D1">
      <w:pPr>
        <w:shd w:val="clear" w:color="auto" w:fill="FFFFFF"/>
        <w:spacing w:line="274" w:lineRule="exact"/>
        <w:ind w:left="14"/>
        <w:jc w:val="both"/>
      </w:pPr>
      <w:r w:rsidRPr="00797E88">
        <w:rPr>
          <w:color w:val="000000"/>
          <w:spacing w:val="-1"/>
        </w:rPr>
        <w:t>2.</w:t>
      </w:r>
      <w:r w:rsidRPr="00797E88">
        <w:t>1.</w:t>
      </w:r>
      <w:r w:rsidR="00E062B7">
        <w:t>7</w:t>
      </w:r>
      <w:r w:rsidRPr="00797E88">
        <w:t>. Приостанавливать в одностороннем порядке, с однократным предупреждением, до погашения задолженности (в том числе и по штрафам), пользование тепло-, электроэнергией, водоснабжением. Приостановление выражается в полном ограничении подачи водоснабжения, электроэнергии, инженерных коммуникаций. Ответственность за своевременное безаварийное отключение оборудования возлагается на Арендатора.</w:t>
      </w:r>
    </w:p>
    <w:p w14:paraId="6254D8B0" w14:textId="77777777" w:rsidR="00F12498" w:rsidRPr="00797E88" w:rsidRDefault="00F12498" w:rsidP="008819D1">
      <w:pPr>
        <w:shd w:val="clear" w:color="auto" w:fill="FFFFFF"/>
        <w:spacing w:before="5" w:line="274" w:lineRule="exact"/>
        <w:ind w:left="10"/>
        <w:jc w:val="both"/>
        <w:rPr>
          <w:b/>
          <w:bCs/>
          <w:color w:val="000000"/>
          <w:spacing w:val="-1"/>
        </w:rPr>
      </w:pPr>
      <w:r w:rsidRPr="00797E88">
        <w:rPr>
          <w:b/>
          <w:bCs/>
          <w:color w:val="000000"/>
          <w:spacing w:val="-1"/>
        </w:rPr>
        <w:t>2.2. Арендатор имеет право:</w:t>
      </w:r>
    </w:p>
    <w:p w14:paraId="6C09B3B9" w14:textId="77777777" w:rsidR="00F12498" w:rsidRPr="00797E88" w:rsidRDefault="00F12498" w:rsidP="008819D1">
      <w:pPr>
        <w:shd w:val="clear" w:color="auto" w:fill="FFFFFF"/>
        <w:jc w:val="both"/>
        <w:rPr>
          <w:color w:val="000000"/>
        </w:rPr>
      </w:pPr>
      <w:r w:rsidRPr="00797E88">
        <w:rPr>
          <w:color w:val="000000"/>
        </w:rPr>
        <w:t>2.2.1.</w:t>
      </w:r>
      <w:r w:rsidRPr="00797E88">
        <w:t xml:space="preserve"> Осуществлять пользование Помещением в пределах площадей, сроков, указанных в договоре, а также территорией общего пользования (лестничные </w:t>
      </w:r>
      <w:proofErr w:type="spellStart"/>
      <w:r w:rsidRPr="00797E88">
        <w:t>пролеты</w:t>
      </w:r>
      <w:proofErr w:type="spellEnd"/>
      <w:r w:rsidRPr="00797E88">
        <w:t xml:space="preserve">, санузлы и </w:t>
      </w:r>
      <w:proofErr w:type="spellStart"/>
      <w:r w:rsidRPr="00797E88">
        <w:t>тд</w:t>
      </w:r>
      <w:proofErr w:type="spellEnd"/>
      <w:r w:rsidRPr="00797E88">
        <w:t>.).</w:t>
      </w:r>
    </w:p>
    <w:p w14:paraId="4B40AD9A" w14:textId="77777777" w:rsidR="00F12498" w:rsidRPr="00797E88" w:rsidRDefault="00F12498" w:rsidP="008819D1">
      <w:pPr>
        <w:shd w:val="clear" w:color="auto" w:fill="FFFFFF"/>
        <w:jc w:val="both"/>
        <w:rPr>
          <w:color w:val="000000"/>
          <w:spacing w:val="-8"/>
        </w:rPr>
      </w:pPr>
      <w:r w:rsidRPr="00797E88">
        <w:rPr>
          <w:color w:val="000000"/>
        </w:rPr>
        <w:t>2.2.2. Пользоваться сетями коммуникаций, находящимися в здании.</w:t>
      </w:r>
    </w:p>
    <w:p w14:paraId="0B50CE48" w14:textId="77777777" w:rsidR="00F12498" w:rsidRPr="00797E88" w:rsidRDefault="00F12498" w:rsidP="008819D1">
      <w:pPr>
        <w:shd w:val="clear" w:color="auto" w:fill="FFFFFF"/>
        <w:spacing w:line="288" w:lineRule="exact"/>
        <w:jc w:val="both"/>
        <w:rPr>
          <w:color w:val="000000"/>
          <w:spacing w:val="-6"/>
        </w:rPr>
      </w:pPr>
      <w:r w:rsidRPr="00797E88">
        <w:rPr>
          <w:color w:val="000000"/>
          <w:spacing w:val="9"/>
        </w:rPr>
        <w:t xml:space="preserve">2.2.3. Оборудовать и оформлять арендуемое помещение по своему усмотрению, не </w:t>
      </w:r>
      <w:r w:rsidRPr="00797E88">
        <w:rPr>
          <w:color w:val="000000"/>
          <w:spacing w:val="-1"/>
        </w:rPr>
        <w:t>нарушая целостности здания.</w:t>
      </w:r>
    </w:p>
    <w:p w14:paraId="360651C2" w14:textId="77777777" w:rsidR="00F12498" w:rsidRPr="00797E88" w:rsidRDefault="00F12498" w:rsidP="008819D1">
      <w:pPr>
        <w:shd w:val="clear" w:color="auto" w:fill="FFFFFF"/>
        <w:spacing w:line="278" w:lineRule="exact"/>
        <w:jc w:val="both"/>
        <w:rPr>
          <w:color w:val="000000"/>
          <w:spacing w:val="-3"/>
        </w:rPr>
      </w:pPr>
      <w:r w:rsidRPr="00797E88">
        <w:rPr>
          <w:color w:val="000000"/>
          <w:spacing w:val="1"/>
        </w:rPr>
        <w:t xml:space="preserve">2.2.4. Установить    сигнализацию   и   иные    системы    охраны   по    согласованию    с </w:t>
      </w:r>
      <w:r w:rsidRPr="00797E88">
        <w:rPr>
          <w:color w:val="000000"/>
          <w:spacing w:val="-3"/>
        </w:rPr>
        <w:t>Арендодателем.</w:t>
      </w:r>
    </w:p>
    <w:p w14:paraId="2B7B62C2" w14:textId="77777777" w:rsidR="00F12498" w:rsidRPr="00797E88" w:rsidRDefault="00F12498" w:rsidP="008819D1">
      <w:pPr>
        <w:shd w:val="clear" w:color="auto" w:fill="FFFFFF"/>
        <w:spacing w:line="278" w:lineRule="exact"/>
        <w:jc w:val="both"/>
      </w:pPr>
      <w:r w:rsidRPr="00797E88">
        <w:rPr>
          <w:color w:val="000000"/>
          <w:spacing w:val="-3"/>
        </w:rPr>
        <w:t xml:space="preserve">2.2.5. </w:t>
      </w:r>
      <w:r w:rsidRPr="00797E88">
        <w:t>В одностороннем порядке отказаться от настоящего договора, письменно известив Арендодателя об этом за 30 (тридцать) дней при условии отсутствия задолженности по аренде.</w:t>
      </w:r>
    </w:p>
    <w:p w14:paraId="378879CE" w14:textId="77777777" w:rsidR="00F12498" w:rsidRPr="00797E88" w:rsidRDefault="00F12498" w:rsidP="008819D1">
      <w:pPr>
        <w:shd w:val="clear" w:color="auto" w:fill="FFFFFF"/>
        <w:spacing w:line="278" w:lineRule="exact"/>
        <w:jc w:val="both"/>
      </w:pPr>
      <w:r w:rsidRPr="00797E88">
        <w:t>2.2.</w:t>
      </w:r>
      <w:r w:rsidR="00E062B7">
        <w:t>6</w:t>
      </w:r>
      <w:r w:rsidRPr="00797E88">
        <w:t xml:space="preserve">. Производить текущий ремонт Помещения за счет собственных средств, с письменного уведомления </w:t>
      </w:r>
      <w:r w:rsidRPr="00797E88">
        <w:rPr>
          <w:color w:val="000000"/>
          <w:spacing w:val="-1"/>
        </w:rPr>
        <w:t>Арендодателя о предстоящем текущем ремонте</w:t>
      </w:r>
      <w:r w:rsidRPr="00797E88">
        <w:t>.</w:t>
      </w:r>
    </w:p>
    <w:p w14:paraId="09B598B3" w14:textId="77777777" w:rsidR="00F12498" w:rsidRPr="00797E88" w:rsidRDefault="00F12498" w:rsidP="008819D1">
      <w:pPr>
        <w:shd w:val="clear" w:color="auto" w:fill="FFFFFF"/>
        <w:spacing w:line="278" w:lineRule="exact"/>
        <w:jc w:val="both"/>
      </w:pPr>
      <w:r w:rsidRPr="00797E88">
        <w:t>2.2.</w:t>
      </w:r>
      <w:r w:rsidR="00E062B7">
        <w:t>7</w:t>
      </w:r>
      <w:r w:rsidRPr="00797E88">
        <w:t xml:space="preserve">. Обозначать </w:t>
      </w:r>
      <w:proofErr w:type="spellStart"/>
      <w:r w:rsidRPr="00797E88">
        <w:t>свое</w:t>
      </w:r>
      <w:proofErr w:type="spellEnd"/>
      <w:r w:rsidRPr="00797E88">
        <w:t xml:space="preserve"> местонахождение в арендуемом Помещении </w:t>
      </w:r>
      <w:proofErr w:type="spellStart"/>
      <w:r w:rsidRPr="00797E88">
        <w:t>путем</w:t>
      </w:r>
      <w:proofErr w:type="spellEnd"/>
      <w:r w:rsidRPr="00797E88">
        <w:t xml:space="preserve"> размещения соответствующих вывесок, указательных табличек перед входом в помещение </w:t>
      </w:r>
      <w:proofErr w:type="gramStart"/>
      <w:r w:rsidRPr="00797E88">
        <w:t>по образцу</w:t>
      </w:r>
      <w:proofErr w:type="gramEnd"/>
      <w:r w:rsidRPr="00797E88">
        <w:t xml:space="preserve"> согласованному с Арендодателем.</w:t>
      </w:r>
    </w:p>
    <w:p w14:paraId="16AFBBBC" w14:textId="77777777" w:rsidR="00F12498" w:rsidRPr="00797E88" w:rsidRDefault="00F12498" w:rsidP="008819D1">
      <w:pPr>
        <w:shd w:val="clear" w:color="auto" w:fill="FFFFFF"/>
        <w:spacing w:line="278" w:lineRule="exact"/>
        <w:jc w:val="both"/>
      </w:pPr>
      <w:r w:rsidRPr="00797E88">
        <w:t>2.2.</w:t>
      </w:r>
      <w:r w:rsidR="00E062B7">
        <w:t>8</w:t>
      </w:r>
      <w:r w:rsidRPr="00797E88">
        <w:t xml:space="preserve">. На возмещение расходов за </w:t>
      </w:r>
      <w:proofErr w:type="spellStart"/>
      <w:r w:rsidRPr="00797E88">
        <w:t>произведенные</w:t>
      </w:r>
      <w:proofErr w:type="spellEnd"/>
      <w:r w:rsidRPr="00797E88">
        <w:t xml:space="preserve"> им неотделимые улучшения Помещения, а также возмещения других затрат, направленных на улучшение эксплуатационных качеств Помещения, </w:t>
      </w:r>
      <w:proofErr w:type="spellStart"/>
      <w:r w:rsidRPr="00797E88">
        <w:t>путем</w:t>
      </w:r>
      <w:proofErr w:type="spellEnd"/>
      <w:r w:rsidRPr="00797E88">
        <w:t xml:space="preserve"> </w:t>
      </w:r>
      <w:proofErr w:type="spellStart"/>
      <w:r w:rsidRPr="00797E88">
        <w:t>зачета</w:t>
      </w:r>
      <w:proofErr w:type="spellEnd"/>
      <w:r w:rsidRPr="00797E88">
        <w:t xml:space="preserve"> оплаты арендных платежей, но не более 3(трех) месяцев подряд и только в том случае, если указанные улучшения были произведены с письменного согласия Арендодателя. Не покрытые расходы за счет взаиморасчётов по арендной плате, возмещению не подлежат.</w:t>
      </w:r>
    </w:p>
    <w:p w14:paraId="6EC1D151" w14:textId="77777777" w:rsidR="00F12498" w:rsidRPr="00797E88" w:rsidRDefault="00E062B7" w:rsidP="008819D1">
      <w:pPr>
        <w:shd w:val="clear" w:color="auto" w:fill="FFFFFF"/>
        <w:spacing w:line="278" w:lineRule="exact"/>
        <w:jc w:val="both"/>
        <w:rPr>
          <w:color w:val="000000"/>
          <w:spacing w:val="-6"/>
        </w:rPr>
      </w:pPr>
      <w:r>
        <w:t>2.2.9</w:t>
      </w:r>
      <w:r w:rsidR="00F12498" w:rsidRPr="00797E88">
        <w:t xml:space="preserve">. </w:t>
      </w:r>
      <w:proofErr w:type="spellStart"/>
      <w:r w:rsidR="00F12498" w:rsidRPr="00797E88">
        <w:t>Произведенные</w:t>
      </w:r>
      <w:proofErr w:type="spellEnd"/>
      <w:r w:rsidR="00F12498" w:rsidRPr="00797E88">
        <w:t xml:space="preserve"> Арендатором отделимые улучшения арендованного Помещения являются его собственностью.</w:t>
      </w:r>
    </w:p>
    <w:p w14:paraId="1C880F35" w14:textId="77777777" w:rsidR="00F12498" w:rsidRPr="00797E88" w:rsidRDefault="00F12498" w:rsidP="008819D1">
      <w:pPr>
        <w:shd w:val="clear" w:color="auto" w:fill="FFFFFF"/>
        <w:spacing w:line="278" w:lineRule="exact"/>
        <w:ind w:left="24"/>
        <w:jc w:val="center"/>
        <w:rPr>
          <w:b/>
          <w:bCs/>
          <w:color w:val="000000"/>
          <w:spacing w:val="-3"/>
        </w:rPr>
      </w:pPr>
      <w:r w:rsidRPr="00797E88">
        <w:rPr>
          <w:b/>
          <w:bCs/>
          <w:color w:val="000000"/>
          <w:spacing w:val="-3"/>
        </w:rPr>
        <w:t>3. ОБЯЗАННОСТИ СТОРОН</w:t>
      </w:r>
    </w:p>
    <w:p w14:paraId="2ABC249E" w14:textId="77777777" w:rsidR="00F12498" w:rsidRPr="00797E88" w:rsidRDefault="00F12498" w:rsidP="008819D1">
      <w:pPr>
        <w:shd w:val="clear" w:color="auto" w:fill="FFFFFF"/>
        <w:spacing w:line="278" w:lineRule="exact"/>
        <w:ind w:left="24"/>
        <w:jc w:val="both"/>
        <w:rPr>
          <w:color w:val="000000"/>
          <w:spacing w:val="-6"/>
        </w:rPr>
      </w:pPr>
      <w:r w:rsidRPr="00797E88">
        <w:rPr>
          <w:b/>
          <w:bCs/>
          <w:color w:val="000000"/>
          <w:spacing w:val="-1"/>
        </w:rPr>
        <w:t>3.1.    Арендодатель обязан:</w:t>
      </w:r>
    </w:p>
    <w:p w14:paraId="0ED59C5D" w14:textId="77777777" w:rsidR="00F12498" w:rsidRPr="00797E88" w:rsidRDefault="00F12498" w:rsidP="008819D1">
      <w:pPr>
        <w:shd w:val="clear" w:color="auto" w:fill="FFFFFF"/>
        <w:spacing w:line="274" w:lineRule="exact"/>
        <w:ind w:left="29"/>
        <w:jc w:val="both"/>
        <w:rPr>
          <w:color w:val="000000"/>
          <w:spacing w:val="-1"/>
        </w:rPr>
      </w:pPr>
      <w:r w:rsidRPr="00797E88">
        <w:rPr>
          <w:bCs/>
          <w:color w:val="000000"/>
          <w:spacing w:val="23"/>
        </w:rPr>
        <w:t>3.1.1</w:t>
      </w:r>
      <w:r w:rsidRPr="00797E88">
        <w:rPr>
          <w:b/>
          <w:bCs/>
          <w:color w:val="000000"/>
          <w:spacing w:val="23"/>
        </w:rPr>
        <w:t xml:space="preserve">. </w:t>
      </w:r>
      <w:r w:rsidRPr="00797E88">
        <w:rPr>
          <w:color w:val="000000"/>
          <w:spacing w:val="6"/>
        </w:rPr>
        <w:t xml:space="preserve">Передать </w:t>
      </w:r>
      <w:r w:rsidRPr="00797E88">
        <w:rPr>
          <w:bCs/>
          <w:color w:val="000000"/>
          <w:spacing w:val="6"/>
        </w:rPr>
        <w:t>Арендатору</w:t>
      </w:r>
      <w:r w:rsidRPr="00797E88">
        <w:rPr>
          <w:b/>
          <w:bCs/>
          <w:color w:val="000000"/>
          <w:spacing w:val="6"/>
        </w:rPr>
        <w:t xml:space="preserve"> </w:t>
      </w:r>
      <w:r w:rsidRPr="00797E88">
        <w:rPr>
          <w:color w:val="000000"/>
          <w:spacing w:val="6"/>
        </w:rPr>
        <w:t xml:space="preserve">Объект в течение 5 (Пяти) рабочих дней с момента </w:t>
      </w:r>
      <w:r w:rsidRPr="00797E88">
        <w:rPr>
          <w:color w:val="000000"/>
        </w:rPr>
        <w:t xml:space="preserve">подписания настоящего Договора. Моментом начала аренды считать дату подписания </w:t>
      </w:r>
      <w:r w:rsidRPr="00797E88">
        <w:rPr>
          <w:color w:val="000000"/>
          <w:spacing w:val="-1"/>
        </w:rPr>
        <w:t xml:space="preserve">Сторонами Акта </w:t>
      </w:r>
      <w:proofErr w:type="spellStart"/>
      <w:r w:rsidRPr="00797E88">
        <w:rPr>
          <w:color w:val="000000"/>
          <w:spacing w:val="-1"/>
        </w:rPr>
        <w:t>приема</w:t>
      </w:r>
      <w:proofErr w:type="spellEnd"/>
      <w:r w:rsidRPr="00797E88">
        <w:rPr>
          <w:color w:val="000000"/>
          <w:spacing w:val="-1"/>
        </w:rPr>
        <w:t xml:space="preserve"> -</w:t>
      </w:r>
    </w:p>
    <w:p w14:paraId="33DC62E5" w14:textId="77777777" w:rsidR="00F12498" w:rsidRPr="00797E88" w:rsidRDefault="00F12498" w:rsidP="008819D1">
      <w:pPr>
        <w:shd w:val="clear" w:color="auto" w:fill="FFFFFF"/>
        <w:spacing w:line="274" w:lineRule="exact"/>
        <w:ind w:left="29"/>
        <w:jc w:val="both"/>
        <w:rPr>
          <w:bCs/>
        </w:rPr>
      </w:pPr>
      <w:r w:rsidRPr="00797E88">
        <w:rPr>
          <w:color w:val="000000"/>
          <w:spacing w:val="-1"/>
        </w:rPr>
        <w:lastRenderedPageBreak/>
        <w:t>передачи Объекта.</w:t>
      </w:r>
      <w:r w:rsidRPr="00797E88">
        <w:rPr>
          <w:bCs/>
        </w:rPr>
        <w:t xml:space="preserve"> В Акте должно быть подробно указано техническое состояние Помещения, наличие силового, осветительного, иного вспомогательного оборудования, коммуникаций и иной информации, характеризующей Помещение на момент его передачи Арендатору.</w:t>
      </w:r>
    </w:p>
    <w:p w14:paraId="28CAAD21" w14:textId="77777777" w:rsidR="00F12498" w:rsidRPr="00797E88" w:rsidRDefault="00F12498" w:rsidP="008819D1">
      <w:pPr>
        <w:shd w:val="clear" w:color="auto" w:fill="FFFFFF"/>
        <w:spacing w:line="274" w:lineRule="exact"/>
        <w:ind w:left="29"/>
        <w:jc w:val="both"/>
        <w:rPr>
          <w:bCs/>
        </w:rPr>
      </w:pPr>
      <w:r w:rsidRPr="00797E88">
        <w:rPr>
          <w:bCs/>
        </w:rPr>
        <w:t>3.1.2. Обеспечить беспрепятственный допуск Арендатора к Объекту, соблюдать правила пожарной безопасности в здании и санитарно-эпидемиологические требования. Не чинить иных препятствий Арендатору в правомерном использовании Помещения.</w:t>
      </w:r>
    </w:p>
    <w:p w14:paraId="02609ED6" w14:textId="77777777" w:rsidR="00F12498" w:rsidRPr="00797E88" w:rsidRDefault="00F12498" w:rsidP="008819D1">
      <w:pPr>
        <w:shd w:val="clear" w:color="auto" w:fill="FFFFFF"/>
        <w:spacing w:line="274" w:lineRule="exact"/>
        <w:ind w:left="29"/>
        <w:jc w:val="both"/>
        <w:rPr>
          <w:bCs/>
        </w:rPr>
      </w:pPr>
      <w:r w:rsidRPr="00797E88">
        <w:rPr>
          <w:bCs/>
        </w:rPr>
        <w:t>3.1.3. Для целей осуществления текущего ремонта и размещения оборудования Арендатора, предоставить Арендатору по его требованию полную информацию о скрытых коммуникациях (электропроводка, внутренние телефонные и вентиляционные сети и др.).</w:t>
      </w:r>
    </w:p>
    <w:p w14:paraId="4FBA3508" w14:textId="77777777" w:rsidR="00F12498" w:rsidRPr="00797E88" w:rsidRDefault="00F12498" w:rsidP="008819D1">
      <w:pPr>
        <w:shd w:val="clear" w:color="auto" w:fill="FFFFFF"/>
        <w:spacing w:line="274" w:lineRule="exact"/>
        <w:ind w:left="24"/>
        <w:jc w:val="both"/>
      </w:pPr>
      <w:r w:rsidRPr="00797E88">
        <w:rPr>
          <w:color w:val="000000"/>
          <w:spacing w:val="1"/>
        </w:rPr>
        <w:t>3.1.</w:t>
      </w:r>
      <w:r w:rsidR="00F77556">
        <w:rPr>
          <w:color w:val="000000"/>
          <w:spacing w:val="1"/>
        </w:rPr>
        <w:t>4</w:t>
      </w:r>
      <w:r w:rsidRPr="00797E88">
        <w:rPr>
          <w:color w:val="000000"/>
          <w:spacing w:val="1"/>
        </w:rPr>
        <w:t xml:space="preserve">. </w:t>
      </w:r>
      <w:r w:rsidRPr="00797E88">
        <w:rPr>
          <w:bCs/>
        </w:rPr>
        <w:t>Производить за свой счет капитальный ремонт переданного в аренду Помещения в соответствии с планами реконструкции и иными документами, о чем должен предупредить Арендатора не позднее, чем за месяц до начала капитального ремонта.</w:t>
      </w:r>
    </w:p>
    <w:p w14:paraId="35916414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  <w:r w:rsidRPr="00797E88">
        <w:rPr>
          <w:color w:val="000000"/>
          <w:spacing w:val="1"/>
        </w:rPr>
        <w:t>3.1.</w:t>
      </w:r>
      <w:r w:rsidR="00F77556">
        <w:rPr>
          <w:color w:val="000000"/>
          <w:spacing w:val="1"/>
        </w:rPr>
        <w:t>5</w:t>
      </w:r>
      <w:r w:rsidRPr="00797E88">
        <w:rPr>
          <w:color w:val="000000"/>
          <w:spacing w:val="1"/>
        </w:rPr>
        <w:t xml:space="preserve">. В   случае   </w:t>
      </w:r>
      <w:proofErr w:type="gramStart"/>
      <w:r w:rsidRPr="00797E88">
        <w:rPr>
          <w:color w:val="000000"/>
          <w:spacing w:val="1"/>
        </w:rPr>
        <w:t>прекращения  Договора</w:t>
      </w:r>
      <w:proofErr w:type="gramEnd"/>
      <w:r w:rsidRPr="00797E88">
        <w:rPr>
          <w:color w:val="000000"/>
          <w:spacing w:val="1"/>
        </w:rPr>
        <w:t xml:space="preserve">  на  любых   законных   основаниях,   включая </w:t>
      </w:r>
      <w:r w:rsidRPr="00797E88">
        <w:rPr>
          <w:color w:val="000000"/>
          <w:spacing w:val="3"/>
        </w:rPr>
        <w:t xml:space="preserve">истечение его срока, в течение 5 (пяти) календарных дней после прекращения действия </w:t>
      </w:r>
      <w:r w:rsidRPr="00797E88">
        <w:rPr>
          <w:color w:val="000000"/>
          <w:spacing w:val="7"/>
        </w:rPr>
        <w:t>настоящего Договора</w:t>
      </w:r>
      <w:r w:rsidRPr="00797E88">
        <w:rPr>
          <w:color w:val="000000"/>
          <w:spacing w:val="1"/>
        </w:rPr>
        <w:t xml:space="preserve">  принять Объект от </w:t>
      </w:r>
      <w:r w:rsidRPr="00797E88">
        <w:rPr>
          <w:bCs/>
          <w:color w:val="000000"/>
          <w:spacing w:val="1"/>
        </w:rPr>
        <w:t>Арендатора</w:t>
      </w:r>
      <w:r w:rsidRPr="00797E88">
        <w:rPr>
          <w:b/>
          <w:bCs/>
          <w:color w:val="000000"/>
          <w:spacing w:val="1"/>
        </w:rPr>
        <w:t xml:space="preserve"> </w:t>
      </w:r>
      <w:r w:rsidRPr="00797E88">
        <w:rPr>
          <w:color w:val="000000"/>
          <w:spacing w:val="-1"/>
        </w:rPr>
        <w:t xml:space="preserve">по акту </w:t>
      </w:r>
      <w:proofErr w:type="spellStart"/>
      <w:r w:rsidRPr="00797E88">
        <w:rPr>
          <w:color w:val="000000"/>
          <w:spacing w:val="-1"/>
        </w:rPr>
        <w:t>приема</w:t>
      </w:r>
      <w:proofErr w:type="spellEnd"/>
      <w:r w:rsidRPr="00797E88">
        <w:rPr>
          <w:color w:val="000000"/>
          <w:spacing w:val="-1"/>
        </w:rPr>
        <w:t>-передачи.</w:t>
      </w:r>
    </w:p>
    <w:p w14:paraId="25B91A86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6"/>
        </w:rPr>
      </w:pPr>
      <w:r w:rsidRPr="00797E88">
        <w:rPr>
          <w:color w:val="000000"/>
        </w:rPr>
        <w:t>3.1.</w:t>
      </w:r>
      <w:r w:rsidR="00F77556">
        <w:rPr>
          <w:color w:val="000000"/>
        </w:rPr>
        <w:t>6</w:t>
      </w:r>
      <w:r w:rsidRPr="00797E88">
        <w:rPr>
          <w:color w:val="000000"/>
        </w:rPr>
        <w:t xml:space="preserve">. Доводить   до   сведения   </w:t>
      </w:r>
      <w:r w:rsidRPr="00797E88">
        <w:rPr>
          <w:bCs/>
          <w:color w:val="000000"/>
        </w:rPr>
        <w:t>Арендатора</w:t>
      </w:r>
      <w:r w:rsidRPr="00797E88">
        <w:rPr>
          <w:b/>
          <w:bCs/>
          <w:color w:val="000000"/>
        </w:rPr>
        <w:t xml:space="preserve">   </w:t>
      </w:r>
      <w:r w:rsidRPr="00797E88">
        <w:rPr>
          <w:color w:val="000000"/>
        </w:rPr>
        <w:t xml:space="preserve">изменения   своего   </w:t>
      </w:r>
      <w:proofErr w:type="gramStart"/>
      <w:r w:rsidRPr="00797E88">
        <w:rPr>
          <w:color w:val="000000"/>
        </w:rPr>
        <w:t xml:space="preserve">наименования,   </w:t>
      </w:r>
      <w:proofErr w:type="gramEnd"/>
      <w:r w:rsidRPr="00797E88">
        <w:rPr>
          <w:color w:val="000000"/>
        </w:rPr>
        <w:t xml:space="preserve">места </w:t>
      </w:r>
      <w:r w:rsidRPr="00797E88">
        <w:rPr>
          <w:color w:val="000000"/>
          <w:spacing w:val="-1"/>
        </w:rPr>
        <w:t>нахождения и банковских реквизитов.</w:t>
      </w:r>
    </w:p>
    <w:p w14:paraId="493B568E" w14:textId="77777777" w:rsidR="00F12498" w:rsidRPr="00797E88" w:rsidRDefault="00F12498" w:rsidP="008819D1">
      <w:pPr>
        <w:shd w:val="clear" w:color="auto" w:fill="FFFFFF"/>
        <w:spacing w:line="274" w:lineRule="exact"/>
        <w:ind w:left="14"/>
        <w:jc w:val="both"/>
        <w:rPr>
          <w:color w:val="000000"/>
          <w:spacing w:val="-3"/>
        </w:rPr>
      </w:pPr>
      <w:r w:rsidRPr="00797E88">
        <w:rPr>
          <w:color w:val="000000"/>
          <w:spacing w:val="-6"/>
        </w:rPr>
        <w:t>3.1.</w:t>
      </w:r>
      <w:r w:rsidR="00F77556">
        <w:rPr>
          <w:color w:val="000000"/>
          <w:spacing w:val="-6"/>
        </w:rPr>
        <w:t>7</w:t>
      </w:r>
      <w:r w:rsidRPr="00797E88">
        <w:rPr>
          <w:color w:val="000000"/>
          <w:spacing w:val="-6"/>
        </w:rPr>
        <w:t xml:space="preserve">. </w:t>
      </w:r>
      <w:r w:rsidRPr="00797E88">
        <w:rPr>
          <w:color w:val="000000"/>
          <w:spacing w:val="3"/>
        </w:rPr>
        <w:t xml:space="preserve">Обеспечить Объект </w:t>
      </w:r>
      <w:r w:rsidRPr="00797E88">
        <w:rPr>
          <w:color w:val="000000"/>
          <w:spacing w:val="-1"/>
        </w:rPr>
        <w:t xml:space="preserve">коммунальными услугами: электричество, водоснабжение, где находится </w:t>
      </w:r>
      <w:r w:rsidRPr="00797E88">
        <w:rPr>
          <w:color w:val="000000"/>
          <w:spacing w:val="1"/>
        </w:rPr>
        <w:t xml:space="preserve">Объект, </w:t>
      </w:r>
      <w:proofErr w:type="gramStart"/>
      <w:r w:rsidRPr="00797E88">
        <w:rPr>
          <w:color w:val="000000"/>
          <w:spacing w:val="1"/>
        </w:rPr>
        <w:t>поддерживать  в</w:t>
      </w:r>
      <w:proofErr w:type="gramEnd"/>
      <w:r w:rsidRPr="00797E88">
        <w:rPr>
          <w:color w:val="000000"/>
          <w:spacing w:val="1"/>
        </w:rPr>
        <w:t xml:space="preserve">  исправном   состоянии  инженерные  коммуникации   и  сети. </w:t>
      </w:r>
      <w:r w:rsidRPr="00797E88">
        <w:rPr>
          <w:bCs/>
          <w:color w:val="000000"/>
        </w:rPr>
        <w:t xml:space="preserve">Арендодатель </w:t>
      </w:r>
      <w:r w:rsidRPr="00797E88">
        <w:rPr>
          <w:color w:val="000000"/>
        </w:rPr>
        <w:t xml:space="preserve">не </w:t>
      </w:r>
      <w:proofErr w:type="spellStart"/>
      <w:r w:rsidRPr="00797E88">
        <w:rPr>
          <w:color w:val="000000"/>
        </w:rPr>
        <w:t>несет</w:t>
      </w:r>
      <w:proofErr w:type="spellEnd"/>
      <w:r w:rsidRPr="00797E88">
        <w:rPr>
          <w:color w:val="000000"/>
        </w:rPr>
        <w:t xml:space="preserve"> ответственность перед </w:t>
      </w:r>
      <w:r w:rsidRPr="00797E88">
        <w:rPr>
          <w:bCs/>
          <w:color w:val="000000"/>
        </w:rPr>
        <w:t xml:space="preserve">Арендатором </w:t>
      </w:r>
      <w:r w:rsidRPr="00797E88">
        <w:rPr>
          <w:color w:val="000000"/>
        </w:rPr>
        <w:t xml:space="preserve">за имущество, находящееся </w:t>
      </w:r>
      <w:r w:rsidRPr="00797E88">
        <w:rPr>
          <w:color w:val="000000"/>
          <w:spacing w:val="-3"/>
        </w:rPr>
        <w:t>на Объекте.</w:t>
      </w:r>
    </w:p>
    <w:p w14:paraId="04745131" w14:textId="77777777" w:rsidR="00F12498" w:rsidRPr="00797E88" w:rsidRDefault="00F12498" w:rsidP="008819D1">
      <w:pPr>
        <w:shd w:val="clear" w:color="auto" w:fill="FFFFFF"/>
        <w:spacing w:line="274" w:lineRule="exact"/>
        <w:ind w:left="14"/>
        <w:jc w:val="both"/>
      </w:pPr>
      <w:r w:rsidRPr="00797E88">
        <w:rPr>
          <w:color w:val="000000"/>
          <w:spacing w:val="-3"/>
        </w:rPr>
        <w:t>3.1.</w:t>
      </w:r>
      <w:r w:rsidR="00F77556">
        <w:rPr>
          <w:color w:val="000000"/>
          <w:spacing w:val="-3"/>
        </w:rPr>
        <w:t>8</w:t>
      </w:r>
      <w:r w:rsidRPr="00797E88">
        <w:rPr>
          <w:color w:val="000000"/>
          <w:spacing w:val="-3"/>
        </w:rPr>
        <w:t xml:space="preserve">. </w:t>
      </w:r>
      <w:r w:rsidRPr="00797E88">
        <w:t>Осуществлять ежедневную уборку технических помещений и мест общего пользования.</w:t>
      </w:r>
    </w:p>
    <w:p w14:paraId="7D5B82D7" w14:textId="77777777" w:rsidR="00F12498" w:rsidRPr="00797E88" w:rsidRDefault="00F12498" w:rsidP="008819D1">
      <w:pPr>
        <w:shd w:val="clear" w:color="auto" w:fill="FFFFFF"/>
        <w:spacing w:before="5" w:line="274" w:lineRule="exact"/>
        <w:ind w:left="19"/>
        <w:jc w:val="both"/>
        <w:rPr>
          <w:b/>
          <w:bCs/>
          <w:color w:val="000000"/>
          <w:spacing w:val="-1"/>
        </w:rPr>
      </w:pPr>
      <w:r w:rsidRPr="00797E88">
        <w:rPr>
          <w:b/>
          <w:bCs/>
          <w:color w:val="000000"/>
          <w:spacing w:val="-1"/>
        </w:rPr>
        <w:t>3.</w:t>
      </w:r>
      <w:proofErr w:type="gramStart"/>
      <w:r w:rsidRPr="00797E88">
        <w:rPr>
          <w:b/>
          <w:bCs/>
          <w:color w:val="000000"/>
          <w:spacing w:val="-1"/>
        </w:rPr>
        <w:t>2.Арендатор</w:t>
      </w:r>
      <w:proofErr w:type="gramEnd"/>
      <w:r w:rsidRPr="00797E88">
        <w:rPr>
          <w:b/>
          <w:bCs/>
          <w:color w:val="000000"/>
          <w:spacing w:val="-1"/>
        </w:rPr>
        <w:t xml:space="preserve"> обязан:</w:t>
      </w:r>
    </w:p>
    <w:p w14:paraId="3AB75B3B" w14:textId="77777777" w:rsidR="00F12498" w:rsidRPr="00797E88" w:rsidRDefault="00F12498" w:rsidP="008819D1">
      <w:pPr>
        <w:shd w:val="clear" w:color="auto" w:fill="FFFFFF"/>
        <w:spacing w:before="5" w:line="274" w:lineRule="exact"/>
        <w:ind w:left="19"/>
        <w:jc w:val="both"/>
      </w:pPr>
      <w:r w:rsidRPr="00797E88">
        <w:rPr>
          <w:bCs/>
          <w:color w:val="000000"/>
          <w:spacing w:val="-1"/>
        </w:rPr>
        <w:t xml:space="preserve">3.2.1. Заключить договор с Арендодателем, предметом которого является возмещение последнему коммунальных услуг и других эксплуатационных расходов за арендуемый по настоящему Договору Объект.  </w:t>
      </w:r>
    </w:p>
    <w:p w14:paraId="2733BA48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b/>
          <w:bCs/>
          <w:color w:val="000000"/>
          <w:spacing w:val="-4"/>
        </w:rPr>
      </w:pPr>
      <w:r w:rsidRPr="00797E88">
        <w:rPr>
          <w:color w:val="000000"/>
          <w:spacing w:val="1"/>
        </w:rPr>
        <w:t>3.2.2. Использовать Помещение в целях, указанных в п. 1.6.  настоящего Договора.</w:t>
      </w:r>
    </w:p>
    <w:p w14:paraId="067E1974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  <w:r w:rsidRPr="00797E88">
        <w:rPr>
          <w:color w:val="000000"/>
          <w:spacing w:val="3"/>
        </w:rPr>
        <w:t xml:space="preserve">3.2.3. </w:t>
      </w:r>
      <w:proofErr w:type="gramStart"/>
      <w:r w:rsidRPr="00797E88">
        <w:rPr>
          <w:color w:val="000000"/>
          <w:spacing w:val="3"/>
        </w:rPr>
        <w:t>В  период</w:t>
      </w:r>
      <w:proofErr w:type="gramEnd"/>
      <w:r w:rsidRPr="00797E88">
        <w:rPr>
          <w:color w:val="000000"/>
          <w:spacing w:val="3"/>
        </w:rPr>
        <w:t xml:space="preserve">  пользования  Объектом  поддерживать  его   в  исправном  состоянии, </w:t>
      </w:r>
      <w:r w:rsidRPr="00797E88">
        <w:rPr>
          <w:color w:val="000000"/>
          <w:spacing w:val="12"/>
        </w:rPr>
        <w:t>осуществлять за свой счет его текущий ремонт</w:t>
      </w:r>
      <w:r w:rsidRPr="00797E88">
        <w:rPr>
          <w:color w:val="000000"/>
        </w:rPr>
        <w:t xml:space="preserve">. </w:t>
      </w:r>
    </w:p>
    <w:p w14:paraId="2EA31A95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1"/>
        </w:rPr>
      </w:pPr>
      <w:r w:rsidRPr="00797E88">
        <w:rPr>
          <w:color w:val="000000"/>
        </w:rPr>
        <w:t xml:space="preserve">3.2.4. Возместить </w:t>
      </w:r>
      <w:r w:rsidRPr="00797E88">
        <w:rPr>
          <w:bCs/>
          <w:color w:val="000000"/>
        </w:rPr>
        <w:t>Арендодателю</w:t>
      </w:r>
      <w:r w:rsidRPr="00797E88">
        <w:rPr>
          <w:b/>
          <w:bCs/>
          <w:color w:val="000000"/>
        </w:rPr>
        <w:t xml:space="preserve"> </w:t>
      </w:r>
      <w:r w:rsidRPr="00797E88">
        <w:rPr>
          <w:color w:val="000000"/>
        </w:rPr>
        <w:t xml:space="preserve">все убытки, включая упущенную выгоду, </w:t>
      </w:r>
      <w:proofErr w:type="spellStart"/>
      <w:r w:rsidRPr="00797E88">
        <w:rPr>
          <w:color w:val="000000"/>
        </w:rPr>
        <w:t>причиненные</w:t>
      </w:r>
      <w:proofErr w:type="spellEnd"/>
      <w:r w:rsidRPr="00797E88">
        <w:rPr>
          <w:color w:val="000000"/>
        </w:rPr>
        <w:t xml:space="preserve"> </w:t>
      </w:r>
      <w:r w:rsidRPr="00797E88">
        <w:rPr>
          <w:color w:val="000000"/>
          <w:spacing w:val="-1"/>
        </w:rPr>
        <w:t xml:space="preserve">в   случае   повреждения   арендуемого   </w:t>
      </w:r>
      <w:proofErr w:type="gramStart"/>
      <w:r w:rsidRPr="00797E88">
        <w:rPr>
          <w:color w:val="000000"/>
          <w:spacing w:val="-1"/>
        </w:rPr>
        <w:t xml:space="preserve">Объекта,   </w:t>
      </w:r>
      <w:proofErr w:type="gramEnd"/>
      <w:r w:rsidRPr="00797E88">
        <w:rPr>
          <w:color w:val="000000"/>
          <w:spacing w:val="-1"/>
        </w:rPr>
        <w:t xml:space="preserve">сетей  и   инженерных   коммуникаций, </w:t>
      </w:r>
      <w:r w:rsidRPr="00797E88">
        <w:rPr>
          <w:color w:val="000000"/>
          <w:spacing w:val="1"/>
        </w:rPr>
        <w:t xml:space="preserve">относящихся к Объекту, если Арендодатель докажет, что повреждение Объекта, сетей и </w:t>
      </w:r>
      <w:r w:rsidRPr="00797E88">
        <w:rPr>
          <w:color w:val="000000"/>
          <w:spacing w:val="3"/>
        </w:rPr>
        <w:t xml:space="preserve">инженерных коммуникаций  произошло  в  результате  наступления обстоятельств, за </w:t>
      </w:r>
      <w:r w:rsidRPr="00797E88">
        <w:rPr>
          <w:color w:val="000000"/>
          <w:spacing w:val="2"/>
        </w:rPr>
        <w:t xml:space="preserve">которые </w:t>
      </w:r>
      <w:r w:rsidRPr="00797E88">
        <w:rPr>
          <w:bCs/>
          <w:color w:val="000000"/>
          <w:spacing w:val="2"/>
        </w:rPr>
        <w:t xml:space="preserve">Арендатор </w:t>
      </w:r>
      <w:proofErr w:type="spellStart"/>
      <w:r w:rsidRPr="00797E88">
        <w:rPr>
          <w:color w:val="000000"/>
          <w:spacing w:val="2"/>
        </w:rPr>
        <w:t>несет</w:t>
      </w:r>
      <w:proofErr w:type="spellEnd"/>
      <w:r w:rsidRPr="00797E88">
        <w:rPr>
          <w:color w:val="000000"/>
          <w:spacing w:val="2"/>
        </w:rPr>
        <w:t xml:space="preserve">  ответственность    в    соответствии  с  действующим </w:t>
      </w:r>
      <w:r w:rsidRPr="00797E88">
        <w:rPr>
          <w:color w:val="000000"/>
          <w:spacing w:val="1"/>
        </w:rPr>
        <w:t xml:space="preserve">законодательством  или  условиями  настоящего  Договора.   </w:t>
      </w:r>
    </w:p>
    <w:p w14:paraId="423F9CBF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  <w:r w:rsidRPr="00797E88">
        <w:rPr>
          <w:color w:val="000000"/>
          <w:spacing w:val="1"/>
        </w:rPr>
        <w:t>3.2.5. Возместить</w:t>
      </w:r>
      <w:r w:rsidRPr="00797E88">
        <w:rPr>
          <w:color w:val="000000"/>
          <w:spacing w:val="-1"/>
        </w:rPr>
        <w:t xml:space="preserve"> </w:t>
      </w:r>
      <w:r w:rsidRPr="00797E88">
        <w:rPr>
          <w:bCs/>
          <w:color w:val="000000"/>
          <w:spacing w:val="-1"/>
        </w:rPr>
        <w:t xml:space="preserve">Арендодателю </w:t>
      </w:r>
      <w:r w:rsidRPr="00797E88">
        <w:rPr>
          <w:color w:val="000000"/>
          <w:spacing w:val="-1"/>
        </w:rPr>
        <w:t xml:space="preserve">в бесспорном порядке все </w:t>
      </w:r>
      <w:proofErr w:type="spellStart"/>
      <w:r w:rsidRPr="00797E88">
        <w:rPr>
          <w:color w:val="000000"/>
          <w:spacing w:val="-1"/>
        </w:rPr>
        <w:t>понесенные</w:t>
      </w:r>
      <w:proofErr w:type="spellEnd"/>
      <w:r w:rsidRPr="00797E88">
        <w:rPr>
          <w:color w:val="000000"/>
          <w:spacing w:val="-1"/>
        </w:rPr>
        <w:t xml:space="preserve"> им расходы, связанные с </w:t>
      </w:r>
      <w:r w:rsidRPr="00797E88">
        <w:rPr>
          <w:color w:val="000000"/>
          <w:spacing w:val="1"/>
        </w:rPr>
        <w:t xml:space="preserve">превышением   </w:t>
      </w:r>
      <w:r w:rsidRPr="00797E88">
        <w:rPr>
          <w:bCs/>
          <w:color w:val="000000"/>
          <w:spacing w:val="1"/>
        </w:rPr>
        <w:t xml:space="preserve">Арендатором </w:t>
      </w:r>
      <w:r w:rsidRPr="00797E88">
        <w:rPr>
          <w:color w:val="000000"/>
          <w:spacing w:val="1"/>
        </w:rPr>
        <w:t xml:space="preserve">количества </w:t>
      </w:r>
      <w:proofErr w:type="spellStart"/>
      <w:r w:rsidRPr="00797E88">
        <w:rPr>
          <w:color w:val="000000"/>
          <w:spacing w:val="1"/>
        </w:rPr>
        <w:t>потребленных</w:t>
      </w:r>
      <w:proofErr w:type="spellEnd"/>
      <w:r w:rsidRPr="00797E88">
        <w:rPr>
          <w:color w:val="000000"/>
          <w:spacing w:val="1"/>
        </w:rPr>
        <w:t xml:space="preserve"> эксплуатационных и </w:t>
      </w:r>
      <w:r w:rsidRPr="00797E88">
        <w:rPr>
          <w:color w:val="000000"/>
          <w:spacing w:val="5"/>
        </w:rPr>
        <w:t xml:space="preserve">коммунальных услуг, и выставленных в этой связи поставщиком указанных услуг </w:t>
      </w:r>
      <w:r w:rsidRPr="00797E88">
        <w:rPr>
          <w:color w:val="000000"/>
          <w:spacing w:val="2"/>
        </w:rPr>
        <w:t>Арендодателю претензий.</w:t>
      </w:r>
    </w:p>
    <w:p w14:paraId="1D6D2454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  <w:r w:rsidRPr="00797E88">
        <w:rPr>
          <w:color w:val="000000"/>
          <w:spacing w:val="4"/>
        </w:rPr>
        <w:t xml:space="preserve">3.2.6. </w:t>
      </w:r>
      <w:proofErr w:type="gramStart"/>
      <w:r w:rsidRPr="00797E88">
        <w:rPr>
          <w:color w:val="000000"/>
          <w:spacing w:val="4"/>
        </w:rPr>
        <w:t>Самостоятельно  производить</w:t>
      </w:r>
      <w:proofErr w:type="gramEnd"/>
      <w:r w:rsidRPr="00797E88">
        <w:rPr>
          <w:color w:val="000000"/>
          <w:spacing w:val="4"/>
        </w:rPr>
        <w:t xml:space="preserve"> утилизацию или </w:t>
      </w:r>
      <w:r w:rsidRPr="00797E88">
        <w:rPr>
          <w:color w:val="000000"/>
          <w:spacing w:val="-1"/>
        </w:rPr>
        <w:t>размещение отходов и других видов вредного воздействия,</w:t>
      </w:r>
      <w:r w:rsidRPr="00797E88">
        <w:rPr>
          <w:color w:val="000000"/>
          <w:spacing w:val="4"/>
        </w:rPr>
        <w:t xml:space="preserve"> уплачивать  платежи за загрязнение  окружающей  природной </w:t>
      </w:r>
      <w:r w:rsidRPr="00797E88">
        <w:rPr>
          <w:color w:val="000000"/>
          <w:spacing w:val="-1"/>
        </w:rPr>
        <w:t xml:space="preserve">среды, а также все иные сборы, связанные со спецификой деятельности </w:t>
      </w:r>
      <w:r w:rsidRPr="00797E88">
        <w:rPr>
          <w:bCs/>
          <w:color w:val="000000"/>
          <w:spacing w:val="-1"/>
        </w:rPr>
        <w:t>Арендатора.</w:t>
      </w:r>
    </w:p>
    <w:p w14:paraId="7F17754A" w14:textId="77777777" w:rsidR="00F12498" w:rsidRPr="00797E88" w:rsidRDefault="00F12498" w:rsidP="008819D1">
      <w:pPr>
        <w:shd w:val="clear" w:color="auto" w:fill="FFFFFF"/>
        <w:spacing w:line="274" w:lineRule="exact"/>
        <w:jc w:val="both"/>
      </w:pPr>
      <w:r w:rsidRPr="00797E88">
        <w:rPr>
          <w:color w:val="000000"/>
          <w:spacing w:val="8"/>
        </w:rPr>
        <w:t xml:space="preserve">3.2.7. Содержать Объект в надлежащем санитарном и противопожарном состоянии, </w:t>
      </w:r>
      <w:r w:rsidRPr="00797E88">
        <w:rPr>
          <w:color w:val="000000"/>
          <w:spacing w:val="4"/>
        </w:rPr>
        <w:t xml:space="preserve">обеспечить сохранность и эксплуатацию Объекта, сетей и инженерных коммуникаций, </w:t>
      </w:r>
      <w:r w:rsidRPr="00797E88">
        <w:rPr>
          <w:color w:val="000000"/>
          <w:spacing w:val="1"/>
        </w:rPr>
        <w:t xml:space="preserve">относящихся к Объекту, в соответствии с установленными техническими требованиями, </w:t>
      </w:r>
      <w:proofErr w:type="gramStart"/>
      <w:r w:rsidRPr="00797E88">
        <w:rPr>
          <w:color w:val="000000"/>
          <w:spacing w:val="3"/>
        </w:rPr>
        <w:t>соблюдать  требования</w:t>
      </w:r>
      <w:proofErr w:type="gramEnd"/>
      <w:r w:rsidRPr="00797E88">
        <w:rPr>
          <w:color w:val="000000"/>
          <w:spacing w:val="3"/>
        </w:rPr>
        <w:t xml:space="preserve">  органов  Госпожнадзора, ФГУЗ, Роспотребнадзора  и  других </w:t>
      </w:r>
      <w:r w:rsidRPr="00797E88">
        <w:rPr>
          <w:color w:val="000000"/>
          <w:spacing w:val="4"/>
        </w:rPr>
        <w:t xml:space="preserve">контролирующих  государственных  органов,  а также  отраслевые  правила  и  нормы, </w:t>
      </w:r>
      <w:r w:rsidRPr="00797E88">
        <w:rPr>
          <w:color w:val="000000"/>
          <w:spacing w:val="2"/>
        </w:rPr>
        <w:t xml:space="preserve">действующие в отношении видов деятельности </w:t>
      </w:r>
      <w:r w:rsidRPr="00797E88">
        <w:rPr>
          <w:bCs/>
          <w:color w:val="000000"/>
          <w:spacing w:val="2"/>
        </w:rPr>
        <w:t>Арендатора</w:t>
      </w:r>
      <w:r w:rsidRPr="00797E88">
        <w:rPr>
          <w:b/>
          <w:bCs/>
          <w:color w:val="000000"/>
          <w:spacing w:val="2"/>
        </w:rPr>
        <w:t xml:space="preserve"> </w:t>
      </w:r>
      <w:r w:rsidRPr="00797E88">
        <w:rPr>
          <w:color w:val="000000"/>
          <w:spacing w:val="2"/>
        </w:rPr>
        <w:t>и арендуемого им Объекта.</w:t>
      </w:r>
    </w:p>
    <w:p w14:paraId="41FBA2BA" w14:textId="77777777" w:rsidR="00F12498" w:rsidRPr="00797E88" w:rsidRDefault="00F12498" w:rsidP="008819D1">
      <w:pPr>
        <w:shd w:val="clear" w:color="auto" w:fill="FFFFFF"/>
        <w:spacing w:line="274" w:lineRule="exact"/>
        <w:ind w:left="24"/>
        <w:jc w:val="both"/>
      </w:pPr>
      <w:r w:rsidRPr="00797E88">
        <w:rPr>
          <w:color w:val="000000"/>
          <w:spacing w:val="2"/>
        </w:rPr>
        <w:t>3.2.</w:t>
      </w:r>
      <w:proofErr w:type="gramStart"/>
      <w:r w:rsidRPr="00797E88">
        <w:rPr>
          <w:color w:val="000000"/>
          <w:spacing w:val="2"/>
        </w:rPr>
        <w:t>8.Принимать</w:t>
      </w:r>
      <w:proofErr w:type="gramEnd"/>
      <w:r w:rsidRPr="00797E88">
        <w:rPr>
          <w:color w:val="000000"/>
          <w:spacing w:val="2"/>
        </w:rPr>
        <w:t xml:space="preserve"> меры по ликвидации ситуаций, ставящих под угрозу сохранность Объекта и </w:t>
      </w:r>
      <w:r w:rsidRPr="00797E88">
        <w:rPr>
          <w:color w:val="000000"/>
          <w:spacing w:val="7"/>
        </w:rPr>
        <w:t>инженерных сетей, его санитарное состояние и противопожарную безопасность.</w:t>
      </w:r>
    </w:p>
    <w:p w14:paraId="6D9E835F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  <w:r w:rsidRPr="00797E88">
        <w:rPr>
          <w:color w:val="000000"/>
          <w:spacing w:val="-1"/>
        </w:rPr>
        <w:lastRenderedPageBreak/>
        <w:t>3.2.</w:t>
      </w:r>
      <w:proofErr w:type="gramStart"/>
      <w:r w:rsidRPr="00797E88">
        <w:rPr>
          <w:color w:val="000000"/>
          <w:spacing w:val="-1"/>
        </w:rPr>
        <w:t>9.Беспрепятственно</w:t>
      </w:r>
      <w:proofErr w:type="gramEnd"/>
      <w:r w:rsidRPr="00797E88">
        <w:rPr>
          <w:color w:val="000000"/>
          <w:spacing w:val="-1"/>
        </w:rPr>
        <w:t xml:space="preserve"> допускать представителей </w:t>
      </w:r>
      <w:r w:rsidRPr="00797E88">
        <w:rPr>
          <w:bCs/>
          <w:color w:val="000000"/>
          <w:spacing w:val="-1"/>
        </w:rPr>
        <w:t xml:space="preserve">Арендодателя </w:t>
      </w:r>
      <w:r w:rsidRPr="00797E88">
        <w:rPr>
          <w:color w:val="000000"/>
          <w:spacing w:val="-1"/>
        </w:rPr>
        <w:t>на арендуемый Объект с целью проверки его использования на соответствие условиям настоящего Договора.</w:t>
      </w:r>
    </w:p>
    <w:p w14:paraId="7522D07D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 w:rsidRPr="00797E88">
        <w:rPr>
          <w:color w:val="000000"/>
          <w:spacing w:val="6"/>
        </w:rPr>
        <w:t xml:space="preserve">3.2.10. Соблюдать пропускной режим, меры безопасности, принятые у Арендодателя, </w:t>
      </w:r>
      <w:r w:rsidRPr="00797E88">
        <w:rPr>
          <w:color w:val="000000"/>
          <w:spacing w:val="1"/>
        </w:rPr>
        <w:t xml:space="preserve">выполнять требования администрации </w:t>
      </w:r>
      <w:r w:rsidRPr="00797E88">
        <w:rPr>
          <w:bCs/>
          <w:color w:val="000000"/>
          <w:spacing w:val="1"/>
        </w:rPr>
        <w:t>Арендодателя</w:t>
      </w:r>
      <w:r w:rsidRPr="00797E88">
        <w:rPr>
          <w:b/>
          <w:bCs/>
          <w:color w:val="000000"/>
          <w:spacing w:val="1"/>
        </w:rPr>
        <w:t xml:space="preserve">, </w:t>
      </w:r>
      <w:r w:rsidRPr="00797E88">
        <w:rPr>
          <w:color w:val="000000"/>
          <w:spacing w:val="1"/>
        </w:rPr>
        <w:t xml:space="preserve">касающиеся пропускного режима, </w:t>
      </w:r>
      <w:r w:rsidRPr="00797E88">
        <w:rPr>
          <w:color w:val="000000"/>
          <w:spacing w:val="-1"/>
        </w:rPr>
        <w:t>мер безопасности в здании, где расположен Объект, и на прилегающей к нему территории.</w:t>
      </w:r>
    </w:p>
    <w:p w14:paraId="53A54AB6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 w:rsidRPr="00797E88">
        <w:rPr>
          <w:color w:val="000000"/>
          <w:spacing w:val="1"/>
        </w:rPr>
        <w:t>3.2.</w:t>
      </w:r>
      <w:proofErr w:type="gramStart"/>
      <w:r w:rsidRPr="00797E88">
        <w:rPr>
          <w:color w:val="000000"/>
          <w:spacing w:val="1"/>
        </w:rPr>
        <w:t>11.Выполнять</w:t>
      </w:r>
      <w:proofErr w:type="gramEnd"/>
      <w:r w:rsidRPr="00797E88">
        <w:rPr>
          <w:color w:val="000000"/>
          <w:spacing w:val="1"/>
        </w:rPr>
        <w:t xml:space="preserve"> в установленный  срок   предписания </w:t>
      </w:r>
      <w:r w:rsidRPr="00797E88">
        <w:rPr>
          <w:bCs/>
          <w:color w:val="000000"/>
          <w:spacing w:val="1"/>
        </w:rPr>
        <w:t>Арендодателя</w:t>
      </w:r>
      <w:r w:rsidRPr="00797E88">
        <w:rPr>
          <w:b/>
          <w:bCs/>
          <w:color w:val="000000"/>
          <w:spacing w:val="1"/>
        </w:rPr>
        <w:t xml:space="preserve">, </w:t>
      </w:r>
      <w:r w:rsidRPr="00797E88">
        <w:rPr>
          <w:color w:val="000000"/>
          <w:spacing w:val="1"/>
        </w:rPr>
        <w:t xml:space="preserve">органов </w:t>
      </w:r>
      <w:r w:rsidRPr="00797E88">
        <w:rPr>
          <w:color w:val="000000"/>
          <w:spacing w:val="3"/>
        </w:rPr>
        <w:t xml:space="preserve">Госпожнадзора, ФГУЗ, Роспотребнадзора и иных контролирующих органов о принятии мер  по   ликвидации  ситуаций,   возникших  в  результате  деятельности  </w:t>
      </w:r>
      <w:r w:rsidRPr="00797E88">
        <w:rPr>
          <w:bCs/>
          <w:color w:val="000000"/>
          <w:spacing w:val="3"/>
        </w:rPr>
        <w:t>Арендатора</w:t>
      </w:r>
      <w:r w:rsidRPr="00797E88">
        <w:rPr>
          <w:b/>
          <w:bCs/>
          <w:color w:val="000000"/>
          <w:spacing w:val="3"/>
        </w:rPr>
        <w:t xml:space="preserve">, </w:t>
      </w:r>
      <w:r w:rsidRPr="00797E88">
        <w:rPr>
          <w:color w:val="000000"/>
          <w:spacing w:val="2"/>
        </w:rPr>
        <w:t xml:space="preserve">ставящих под угрозу сохранность Объекта и здания, где он расположен, экологическую, противопожарную  и санитарную обстановку на Объекте и в здании, где он расположен. </w:t>
      </w:r>
      <w:r w:rsidRPr="00797E88">
        <w:rPr>
          <w:color w:val="000000"/>
          <w:spacing w:val="4"/>
        </w:rPr>
        <w:t xml:space="preserve">Нести самостоятельно соответствующую ответственность за невыполнение указанных </w:t>
      </w:r>
      <w:r w:rsidRPr="00797E88">
        <w:rPr>
          <w:color w:val="000000"/>
          <w:spacing w:val="1"/>
        </w:rPr>
        <w:t xml:space="preserve">предписаний и возмещать </w:t>
      </w:r>
      <w:r w:rsidRPr="00797E88">
        <w:rPr>
          <w:bCs/>
          <w:color w:val="000000"/>
          <w:spacing w:val="1"/>
        </w:rPr>
        <w:t xml:space="preserve">Арендодателю </w:t>
      </w:r>
      <w:r w:rsidRPr="00797E88">
        <w:rPr>
          <w:color w:val="000000"/>
          <w:spacing w:val="1"/>
        </w:rPr>
        <w:t xml:space="preserve">в бесспорном порядке все расходы, возникшие </w:t>
      </w:r>
      <w:r w:rsidRPr="00797E88">
        <w:rPr>
          <w:color w:val="000000"/>
        </w:rPr>
        <w:t xml:space="preserve">у </w:t>
      </w:r>
      <w:r w:rsidRPr="00797E88">
        <w:rPr>
          <w:bCs/>
          <w:color w:val="000000"/>
        </w:rPr>
        <w:t xml:space="preserve">Арендодателя </w:t>
      </w:r>
      <w:r w:rsidRPr="00797E88">
        <w:rPr>
          <w:color w:val="000000"/>
        </w:rPr>
        <w:t xml:space="preserve">в результате неисполнения </w:t>
      </w:r>
      <w:r w:rsidRPr="00797E88">
        <w:rPr>
          <w:bCs/>
          <w:color w:val="000000"/>
        </w:rPr>
        <w:t xml:space="preserve">Арендатором </w:t>
      </w:r>
      <w:r w:rsidRPr="00797E88">
        <w:rPr>
          <w:color w:val="000000"/>
        </w:rPr>
        <w:t>указанных предписаний.</w:t>
      </w:r>
    </w:p>
    <w:p w14:paraId="07301956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  <w:r w:rsidRPr="00797E88">
        <w:rPr>
          <w:color w:val="000000"/>
          <w:spacing w:val="2"/>
        </w:rPr>
        <w:t xml:space="preserve">3.2.12. Не заключать договоры и не вступать в сделки, следствием которых является или </w:t>
      </w:r>
      <w:r w:rsidRPr="00797E88">
        <w:rPr>
          <w:color w:val="000000"/>
          <w:spacing w:val="4"/>
        </w:rPr>
        <w:t xml:space="preserve">может являться какое-либо обременение предоставленных </w:t>
      </w:r>
      <w:r w:rsidRPr="00797E88">
        <w:rPr>
          <w:bCs/>
          <w:color w:val="000000"/>
          <w:spacing w:val="4"/>
        </w:rPr>
        <w:t>Арендатору</w:t>
      </w:r>
      <w:r w:rsidRPr="00797E88">
        <w:rPr>
          <w:b/>
          <w:bCs/>
          <w:color w:val="000000"/>
          <w:spacing w:val="4"/>
        </w:rPr>
        <w:t xml:space="preserve"> </w:t>
      </w:r>
      <w:r w:rsidRPr="00797E88">
        <w:rPr>
          <w:color w:val="000000"/>
          <w:spacing w:val="4"/>
        </w:rPr>
        <w:t xml:space="preserve">по настоящему </w:t>
      </w:r>
      <w:r w:rsidRPr="00797E88">
        <w:rPr>
          <w:color w:val="000000"/>
        </w:rPr>
        <w:t xml:space="preserve">Договору имущественных прав, а также передача обязанностей, в частности, переход их к </w:t>
      </w:r>
      <w:r w:rsidRPr="00797E88">
        <w:rPr>
          <w:color w:val="000000"/>
          <w:spacing w:val="2"/>
        </w:rPr>
        <w:t>иному лицу (</w:t>
      </w:r>
      <w:proofErr w:type="spellStart"/>
      <w:r w:rsidRPr="00797E88">
        <w:rPr>
          <w:color w:val="000000"/>
          <w:spacing w:val="2"/>
        </w:rPr>
        <w:t>поднаем</w:t>
      </w:r>
      <w:proofErr w:type="spellEnd"/>
      <w:r w:rsidRPr="00797E88">
        <w:rPr>
          <w:color w:val="000000"/>
          <w:spacing w:val="2"/>
        </w:rPr>
        <w:t xml:space="preserve">, </w:t>
      </w:r>
      <w:proofErr w:type="spellStart"/>
      <w:r w:rsidRPr="00797E88">
        <w:rPr>
          <w:color w:val="000000"/>
          <w:spacing w:val="2"/>
        </w:rPr>
        <w:t>перенаем</w:t>
      </w:r>
      <w:proofErr w:type="spellEnd"/>
      <w:r w:rsidRPr="00797E88">
        <w:rPr>
          <w:color w:val="000000"/>
          <w:spacing w:val="2"/>
        </w:rPr>
        <w:t xml:space="preserve">, договоры залога, субаренды, внесение права аренды на </w:t>
      </w:r>
      <w:r w:rsidRPr="00797E88">
        <w:rPr>
          <w:color w:val="000000"/>
          <w:spacing w:val="1"/>
        </w:rPr>
        <w:t>Объект  или его  части   в  уставный   капитал  предприятия  и  др.)</w:t>
      </w:r>
      <w:r w:rsidRPr="00797E88">
        <w:rPr>
          <w:b/>
          <w:bCs/>
          <w:color w:val="000000"/>
          <w:spacing w:val="2"/>
        </w:rPr>
        <w:t>.</w:t>
      </w:r>
    </w:p>
    <w:p w14:paraId="5B48BD53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 w:rsidRPr="00797E88">
        <w:rPr>
          <w:color w:val="000000"/>
          <w:spacing w:val="1"/>
        </w:rPr>
        <w:t xml:space="preserve">3.2.13. Письменно сообщить </w:t>
      </w:r>
      <w:r w:rsidRPr="00797E88">
        <w:rPr>
          <w:bCs/>
          <w:color w:val="000000"/>
          <w:spacing w:val="1"/>
        </w:rPr>
        <w:t>Арендодателю</w:t>
      </w:r>
      <w:r w:rsidRPr="00797E88">
        <w:rPr>
          <w:b/>
          <w:bCs/>
          <w:color w:val="000000"/>
          <w:spacing w:val="1"/>
        </w:rPr>
        <w:t xml:space="preserve"> </w:t>
      </w:r>
      <w:r w:rsidRPr="00797E88">
        <w:rPr>
          <w:color w:val="000000"/>
          <w:spacing w:val="1"/>
        </w:rPr>
        <w:t xml:space="preserve">не позднее,   чем  за  </w:t>
      </w:r>
      <w:r w:rsidRPr="00797E88">
        <w:t xml:space="preserve">30 (тридцать) дней </w:t>
      </w:r>
      <w:r w:rsidRPr="00797E88">
        <w:rPr>
          <w:color w:val="000000"/>
          <w:spacing w:val="1"/>
        </w:rPr>
        <w:t xml:space="preserve">о </w:t>
      </w:r>
      <w:r w:rsidRPr="00797E88">
        <w:rPr>
          <w:color w:val="000000"/>
          <w:spacing w:val="4"/>
        </w:rPr>
        <w:t xml:space="preserve">предстоящем освобождении Помещения (в том числе его части) как в связи с окончанием </w:t>
      </w:r>
      <w:r w:rsidRPr="00797E88">
        <w:rPr>
          <w:color w:val="000000"/>
          <w:spacing w:val="7"/>
        </w:rPr>
        <w:t xml:space="preserve">срока действия настоящего Договора, так и в случае его досрочного расторжения по </w:t>
      </w:r>
      <w:r w:rsidRPr="00797E88">
        <w:rPr>
          <w:color w:val="000000"/>
          <w:spacing w:val="1"/>
        </w:rPr>
        <w:t xml:space="preserve">соглашению сторон и сдать Объект по акту </w:t>
      </w:r>
      <w:proofErr w:type="spellStart"/>
      <w:r w:rsidRPr="00797E88">
        <w:rPr>
          <w:color w:val="000000"/>
          <w:spacing w:val="1"/>
        </w:rPr>
        <w:t>приема</w:t>
      </w:r>
      <w:proofErr w:type="spellEnd"/>
      <w:r w:rsidRPr="00797E88">
        <w:rPr>
          <w:color w:val="000000"/>
          <w:spacing w:val="1"/>
        </w:rPr>
        <w:t xml:space="preserve"> - передачи в сроки, предусмотренные </w:t>
      </w:r>
      <w:r w:rsidRPr="00797E88">
        <w:rPr>
          <w:color w:val="000000"/>
          <w:spacing w:val="-1"/>
        </w:rPr>
        <w:t>настоящим Договором.</w:t>
      </w:r>
    </w:p>
    <w:p w14:paraId="10940521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 w:rsidRPr="00797E88">
        <w:rPr>
          <w:color w:val="000000"/>
          <w:spacing w:val="1"/>
        </w:rPr>
        <w:t xml:space="preserve">3.2.14. В случае аварий, пожаров, затоплений, взрывов и других подобных чрезвычайных </w:t>
      </w:r>
      <w:r w:rsidRPr="00797E88">
        <w:rPr>
          <w:color w:val="000000"/>
        </w:rPr>
        <w:t xml:space="preserve">происшествий уведомить </w:t>
      </w:r>
      <w:r w:rsidRPr="00797E88">
        <w:rPr>
          <w:bCs/>
          <w:color w:val="000000"/>
        </w:rPr>
        <w:t xml:space="preserve">Арендодателя </w:t>
      </w:r>
      <w:r w:rsidRPr="00797E88">
        <w:rPr>
          <w:color w:val="000000"/>
        </w:rPr>
        <w:t xml:space="preserve">и своими силами немедленно принять все меры, необходимые для устранения последствий указанных событий. </w:t>
      </w:r>
      <w:r w:rsidRPr="00797E88">
        <w:rPr>
          <w:bCs/>
          <w:color w:val="000000"/>
        </w:rPr>
        <w:t xml:space="preserve">Арендодатель </w:t>
      </w:r>
      <w:r w:rsidRPr="00797E88">
        <w:rPr>
          <w:color w:val="000000"/>
        </w:rPr>
        <w:t xml:space="preserve">возмещает </w:t>
      </w:r>
      <w:r w:rsidRPr="00797E88">
        <w:rPr>
          <w:color w:val="000000"/>
          <w:spacing w:val="3"/>
        </w:rPr>
        <w:t xml:space="preserve">ущерб, </w:t>
      </w:r>
      <w:proofErr w:type="spellStart"/>
      <w:r w:rsidRPr="00797E88">
        <w:rPr>
          <w:color w:val="000000"/>
          <w:spacing w:val="3"/>
        </w:rPr>
        <w:t>причиненный</w:t>
      </w:r>
      <w:proofErr w:type="spellEnd"/>
      <w:r w:rsidRPr="00797E88">
        <w:rPr>
          <w:color w:val="000000"/>
          <w:spacing w:val="3"/>
        </w:rPr>
        <w:t xml:space="preserve"> чрезвычайным происшествием, если </w:t>
      </w:r>
      <w:r w:rsidRPr="00797E88">
        <w:rPr>
          <w:bCs/>
          <w:color w:val="000000"/>
          <w:spacing w:val="3"/>
        </w:rPr>
        <w:t xml:space="preserve">Арендатор </w:t>
      </w:r>
      <w:r w:rsidRPr="00797E88">
        <w:rPr>
          <w:color w:val="000000"/>
          <w:spacing w:val="3"/>
        </w:rPr>
        <w:t xml:space="preserve">докажет, что эти </w:t>
      </w:r>
      <w:r w:rsidRPr="00797E88">
        <w:rPr>
          <w:color w:val="000000"/>
          <w:spacing w:val="-1"/>
        </w:rPr>
        <w:t xml:space="preserve">события произошли по вине </w:t>
      </w:r>
      <w:r w:rsidRPr="00797E88">
        <w:rPr>
          <w:bCs/>
          <w:color w:val="000000"/>
          <w:spacing w:val="-1"/>
        </w:rPr>
        <w:t>Арендодателя.</w:t>
      </w:r>
    </w:p>
    <w:p w14:paraId="19956CA7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  <w:r w:rsidRPr="00797E88">
        <w:rPr>
          <w:color w:val="000000"/>
          <w:spacing w:val="1"/>
        </w:rPr>
        <w:t xml:space="preserve">3.2.15. В случае, </w:t>
      </w:r>
      <w:r w:rsidRPr="00797E88">
        <w:rPr>
          <w:color w:val="000000"/>
          <w:spacing w:val="8"/>
        </w:rPr>
        <w:t xml:space="preserve">прекращения настоящего Договора на любых законных основаниях, </w:t>
      </w:r>
      <w:r w:rsidRPr="00797E88">
        <w:rPr>
          <w:color w:val="000000"/>
          <w:spacing w:val="5"/>
        </w:rPr>
        <w:t>включая истечение его срока, в течение 5 (пяти) дней, после прекращения действия</w:t>
      </w:r>
      <w:r w:rsidRPr="00797E88">
        <w:rPr>
          <w:color w:val="000000"/>
          <w:spacing w:val="1"/>
        </w:rPr>
        <w:t xml:space="preserve"> настоящего Договора, </w:t>
      </w:r>
      <w:r w:rsidRPr="00797E88">
        <w:rPr>
          <w:color w:val="000000"/>
          <w:spacing w:val="-1"/>
        </w:rPr>
        <w:t xml:space="preserve">вернуть Объект, по акту </w:t>
      </w:r>
      <w:proofErr w:type="spellStart"/>
      <w:r w:rsidRPr="00797E88">
        <w:rPr>
          <w:color w:val="000000"/>
          <w:spacing w:val="-1"/>
        </w:rPr>
        <w:t>приема</w:t>
      </w:r>
      <w:proofErr w:type="spellEnd"/>
      <w:r w:rsidRPr="00797E88">
        <w:rPr>
          <w:color w:val="000000"/>
          <w:spacing w:val="-1"/>
        </w:rPr>
        <w:t xml:space="preserve">-передачи, в том состоянии, в котором его получил, с </w:t>
      </w:r>
      <w:proofErr w:type="spellStart"/>
      <w:r w:rsidRPr="00797E88">
        <w:rPr>
          <w:color w:val="000000"/>
          <w:spacing w:val="-1"/>
        </w:rPr>
        <w:t>учетом</w:t>
      </w:r>
      <w:proofErr w:type="spellEnd"/>
      <w:r w:rsidRPr="00797E88">
        <w:rPr>
          <w:color w:val="000000"/>
          <w:spacing w:val="-1"/>
        </w:rPr>
        <w:t xml:space="preserve"> нормального </w:t>
      </w:r>
      <w:r w:rsidRPr="00797E88">
        <w:rPr>
          <w:color w:val="000000"/>
          <w:spacing w:val="1"/>
        </w:rPr>
        <w:t xml:space="preserve">износа, со всеми </w:t>
      </w:r>
      <w:proofErr w:type="spellStart"/>
      <w:r w:rsidRPr="00797E88">
        <w:rPr>
          <w:color w:val="000000"/>
          <w:spacing w:val="1"/>
        </w:rPr>
        <w:t>произведенными</w:t>
      </w:r>
      <w:proofErr w:type="spellEnd"/>
      <w:r w:rsidRPr="00797E88">
        <w:rPr>
          <w:color w:val="000000"/>
          <w:spacing w:val="1"/>
        </w:rPr>
        <w:t xml:space="preserve"> неотделимыми улучшениями, исправно работающими </w:t>
      </w:r>
      <w:r w:rsidRPr="00797E88">
        <w:rPr>
          <w:color w:val="000000"/>
          <w:spacing w:val="-1"/>
        </w:rPr>
        <w:t>сетями и коммуникациями.</w:t>
      </w:r>
    </w:p>
    <w:p w14:paraId="1475F5D9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  <w:r w:rsidRPr="00797E88">
        <w:rPr>
          <w:color w:val="000000"/>
          <w:spacing w:val="5"/>
        </w:rPr>
        <w:t xml:space="preserve">3.2.16. </w:t>
      </w:r>
      <w:proofErr w:type="gramStart"/>
      <w:r w:rsidRPr="00797E88">
        <w:rPr>
          <w:color w:val="000000"/>
          <w:spacing w:val="5"/>
        </w:rPr>
        <w:t>Под  нормальным</w:t>
      </w:r>
      <w:proofErr w:type="gramEnd"/>
      <w:r w:rsidRPr="00797E88">
        <w:rPr>
          <w:color w:val="000000"/>
          <w:spacing w:val="5"/>
        </w:rPr>
        <w:t xml:space="preserve">  износом  в  целях  настоящего  Договора понимается  износ, </w:t>
      </w:r>
      <w:r w:rsidRPr="00797E88">
        <w:rPr>
          <w:color w:val="000000"/>
          <w:spacing w:val="6"/>
        </w:rPr>
        <w:t xml:space="preserve">который арендованное имущество претерпело бы при обычном его использовании по </w:t>
      </w:r>
      <w:r w:rsidRPr="00797E88">
        <w:rPr>
          <w:color w:val="000000"/>
        </w:rPr>
        <w:t xml:space="preserve">назначению.   </w:t>
      </w:r>
    </w:p>
    <w:p w14:paraId="0C653BA2" w14:textId="77777777" w:rsidR="00F12498" w:rsidRPr="00797E88" w:rsidRDefault="00F12498" w:rsidP="008819D1">
      <w:pPr>
        <w:shd w:val="clear" w:color="auto" w:fill="FFFFFF"/>
        <w:spacing w:line="274" w:lineRule="exact"/>
        <w:ind w:left="14"/>
        <w:jc w:val="both"/>
      </w:pPr>
      <w:r w:rsidRPr="00797E88">
        <w:rPr>
          <w:color w:val="000000"/>
          <w:spacing w:val="-5"/>
        </w:rPr>
        <w:t>3.2.17.</w:t>
      </w:r>
      <w:r w:rsidRPr="00797E88">
        <w:rPr>
          <w:color w:val="000000"/>
        </w:rPr>
        <w:tab/>
      </w:r>
      <w:r w:rsidRPr="00797E88">
        <w:rPr>
          <w:color w:val="000000"/>
          <w:spacing w:val="3"/>
        </w:rPr>
        <w:t xml:space="preserve">При своей </w:t>
      </w:r>
      <w:proofErr w:type="gramStart"/>
      <w:r w:rsidRPr="00797E88">
        <w:rPr>
          <w:color w:val="000000"/>
          <w:spacing w:val="3"/>
        </w:rPr>
        <w:t xml:space="preserve">реорганизации,   </w:t>
      </w:r>
      <w:proofErr w:type="gramEnd"/>
      <w:r w:rsidRPr="00797E88">
        <w:rPr>
          <w:color w:val="000000"/>
          <w:spacing w:val="3"/>
        </w:rPr>
        <w:t xml:space="preserve">изменении   наименования,   места   нахождения, банковских реквизитов, а также лишении лицензии на право деятельности, для ведения </w:t>
      </w:r>
      <w:r w:rsidRPr="00797E88">
        <w:rPr>
          <w:color w:val="000000"/>
          <w:spacing w:val="1"/>
        </w:rPr>
        <w:t xml:space="preserve">которой был передан   Объект,  в  пятидневный   срок  письменно сообщить  об  этом </w:t>
      </w:r>
      <w:r w:rsidRPr="00797E88">
        <w:rPr>
          <w:bCs/>
          <w:color w:val="000000"/>
          <w:spacing w:val="-3"/>
        </w:rPr>
        <w:t>Арендодателю</w:t>
      </w:r>
      <w:r w:rsidRPr="00797E88">
        <w:rPr>
          <w:b/>
          <w:bCs/>
          <w:color w:val="000000"/>
          <w:spacing w:val="-3"/>
        </w:rPr>
        <w:t>.</w:t>
      </w:r>
    </w:p>
    <w:p w14:paraId="22AD795D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b/>
          <w:bCs/>
          <w:color w:val="000000"/>
          <w:spacing w:val="-5"/>
        </w:rPr>
      </w:pPr>
      <w:r w:rsidRPr="00797E88">
        <w:rPr>
          <w:bCs/>
          <w:color w:val="000000"/>
          <w:spacing w:val="1"/>
        </w:rPr>
        <w:t xml:space="preserve">3.2.18. Своевременно вносить арендную плату в соответствии с размером, в порядке </w:t>
      </w:r>
      <w:r w:rsidRPr="00797E88">
        <w:rPr>
          <w:bCs/>
          <w:color w:val="000000"/>
          <w:spacing w:val="3"/>
        </w:rPr>
        <w:t xml:space="preserve">и сроки согласно п. 4 настоящего договора, </w:t>
      </w:r>
      <w:r w:rsidRPr="00797E88">
        <w:rPr>
          <w:color w:val="000000"/>
          <w:spacing w:val="3"/>
        </w:rPr>
        <w:t xml:space="preserve">предусмотренные условиями настоящего </w:t>
      </w:r>
      <w:r w:rsidRPr="00797E88">
        <w:rPr>
          <w:color w:val="000000"/>
          <w:spacing w:val="-4"/>
        </w:rPr>
        <w:t>Договора.</w:t>
      </w:r>
    </w:p>
    <w:p w14:paraId="7415B182" w14:textId="77777777" w:rsidR="00F12498" w:rsidRPr="00797E88" w:rsidRDefault="00F12498" w:rsidP="008819D1">
      <w:pPr>
        <w:shd w:val="clear" w:color="auto" w:fill="FFFFFF"/>
        <w:spacing w:line="274" w:lineRule="exact"/>
        <w:jc w:val="both"/>
      </w:pPr>
      <w:r w:rsidRPr="00797E88">
        <w:rPr>
          <w:color w:val="000000"/>
          <w:spacing w:val="-1"/>
        </w:rPr>
        <w:t xml:space="preserve">3.2.19. </w:t>
      </w:r>
      <w:r w:rsidRPr="00797E88">
        <w:t xml:space="preserve">Арендатор, имеющий электроприемники, не терпящие кратковременного погашения электроэнергии, должен предусмотреть автономное питание этих </w:t>
      </w:r>
      <w:proofErr w:type="spellStart"/>
      <w:r w:rsidRPr="00797E88">
        <w:t>приемников</w:t>
      </w:r>
      <w:proofErr w:type="spellEnd"/>
      <w:r w:rsidRPr="00797E88">
        <w:t xml:space="preserve"> либо их защиту от повреждения при внезапном отключении электроэнергии. Арендодатель за выход из строя данных электроприемников ответственности не </w:t>
      </w:r>
      <w:proofErr w:type="spellStart"/>
      <w:r w:rsidRPr="00797E88">
        <w:t>несет</w:t>
      </w:r>
      <w:proofErr w:type="spellEnd"/>
      <w:r w:rsidRPr="00797E88">
        <w:t>.</w:t>
      </w:r>
    </w:p>
    <w:p w14:paraId="7F47C86D" w14:textId="77777777" w:rsidR="00F12498" w:rsidRPr="00797E88" w:rsidRDefault="00F12498" w:rsidP="008819D1">
      <w:pPr>
        <w:shd w:val="clear" w:color="auto" w:fill="FFFFFF"/>
        <w:spacing w:line="274" w:lineRule="exact"/>
        <w:jc w:val="both"/>
      </w:pPr>
      <w:r w:rsidRPr="00797E88">
        <w:t xml:space="preserve">3.2.20. Не производить никаких перепланировок и переоборудования арендуемого Помещения, вызываемых потребностями Арендатора, без письменного согласия Арендодателя. При согласовании с Арендодателем перепланировку и/или переоборудование Помещения </w:t>
      </w:r>
      <w:r w:rsidRPr="00797E88">
        <w:lastRenderedPageBreak/>
        <w:t xml:space="preserve">возместить Арендодателю расходы, связанные с внесением изменений в техническую документацию Помещения либо </w:t>
      </w:r>
      <w:proofErr w:type="gramStart"/>
      <w:r w:rsidRPr="00797E88">
        <w:t>здания</w:t>
      </w:r>
      <w:proofErr w:type="gramEnd"/>
      <w:r w:rsidRPr="00797E88">
        <w:t xml:space="preserve"> где располагается Помещение.</w:t>
      </w:r>
    </w:p>
    <w:p w14:paraId="7FE0F5B4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bCs/>
        </w:rPr>
      </w:pPr>
      <w:r w:rsidRPr="00797E88">
        <w:t xml:space="preserve">3.2.21. </w:t>
      </w:r>
      <w:r w:rsidRPr="00797E88">
        <w:rPr>
          <w:bCs/>
        </w:rPr>
        <w:t>Передать Арендодателю один комплект ключей от Объекта в запечатанном конверте с печатью Арендатора для ответственного хранения.</w:t>
      </w:r>
    </w:p>
    <w:p w14:paraId="743F012F" w14:textId="77777777" w:rsidR="00F12498" w:rsidRPr="00797E88" w:rsidRDefault="00F12498" w:rsidP="008819D1">
      <w:pPr>
        <w:shd w:val="clear" w:color="auto" w:fill="FFFFFF"/>
        <w:spacing w:line="274" w:lineRule="exact"/>
        <w:jc w:val="both"/>
      </w:pPr>
      <w:r w:rsidRPr="00797E88">
        <w:t>3.2.2</w:t>
      </w:r>
      <w:r w:rsidR="00F77556">
        <w:t>2</w:t>
      </w:r>
      <w:r w:rsidRPr="00797E88">
        <w:t xml:space="preserve">. Об изменении своего юридического адреса, </w:t>
      </w:r>
      <w:proofErr w:type="gramStart"/>
      <w:r w:rsidRPr="00797E88">
        <w:rPr>
          <w:color w:val="000000"/>
          <w:spacing w:val="1"/>
        </w:rPr>
        <w:t>в  пятидневный</w:t>
      </w:r>
      <w:proofErr w:type="gramEnd"/>
      <w:r w:rsidRPr="00797E88">
        <w:rPr>
          <w:color w:val="000000"/>
          <w:spacing w:val="1"/>
        </w:rPr>
        <w:t xml:space="preserve">   срок,  письменно сообщить  об  этом </w:t>
      </w:r>
      <w:r w:rsidRPr="00797E88">
        <w:rPr>
          <w:bCs/>
          <w:color w:val="000000"/>
          <w:spacing w:val="-3"/>
        </w:rPr>
        <w:t>Арендодателю</w:t>
      </w:r>
      <w:r w:rsidRPr="00797E88">
        <w:rPr>
          <w:b/>
          <w:bCs/>
          <w:color w:val="000000"/>
          <w:spacing w:val="-3"/>
        </w:rPr>
        <w:t>.</w:t>
      </w:r>
      <w:r w:rsidRPr="00797E88">
        <w:t xml:space="preserve"> При отсутствии такого извещения корреспонденция направляется Арендатору по последнему известному Арендодателю адресу считается доставленной, даже если адресат по этому адресу более не находится.</w:t>
      </w:r>
    </w:p>
    <w:p w14:paraId="301D5F96" w14:textId="77777777" w:rsidR="00F12498" w:rsidRPr="00797E88" w:rsidRDefault="00F12498" w:rsidP="008819D1">
      <w:pPr>
        <w:shd w:val="clear" w:color="auto" w:fill="FFFFFF"/>
        <w:spacing w:line="274" w:lineRule="exact"/>
        <w:jc w:val="both"/>
      </w:pPr>
      <w:r w:rsidRPr="00797E88">
        <w:t>3.2.2</w:t>
      </w:r>
      <w:r w:rsidR="00F77556">
        <w:t>3</w:t>
      </w:r>
      <w:r w:rsidRPr="00797E88">
        <w:t>. По требованию Арендодателя, не позднее двух рабочих дней с момента запроса, предоставлять всю необходимую информацию по ведению финансово-хозяйственной деятельности (</w:t>
      </w:r>
      <w:proofErr w:type="spellStart"/>
      <w:r w:rsidRPr="00797E88">
        <w:t>отчет</w:t>
      </w:r>
      <w:proofErr w:type="spellEnd"/>
      <w:r w:rsidRPr="00797E88">
        <w:t xml:space="preserve">), в т.ч. копии налоговой </w:t>
      </w:r>
      <w:proofErr w:type="spellStart"/>
      <w:r w:rsidRPr="00797E88">
        <w:t>отчетности</w:t>
      </w:r>
      <w:proofErr w:type="spellEnd"/>
      <w:r w:rsidRPr="00797E88">
        <w:t xml:space="preserve"> для проведения мониторинга финансово-хозяйственной деятельности субъектов малого предпринимательства, </w:t>
      </w:r>
      <w:proofErr w:type="spellStart"/>
      <w:r w:rsidRPr="00797E88">
        <w:t>размещенных</w:t>
      </w:r>
      <w:proofErr w:type="spellEnd"/>
      <w:r w:rsidRPr="00797E88">
        <w:t xml:space="preserve"> в бизнес-инкубаторе.</w:t>
      </w:r>
    </w:p>
    <w:p w14:paraId="71E8CC8A" w14:textId="77777777" w:rsidR="00F12498" w:rsidRPr="00797E88" w:rsidRDefault="00F12498" w:rsidP="008819D1">
      <w:pPr>
        <w:shd w:val="clear" w:color="auto" w:fill="FFFFFF"/>
        <w:spacing w:line="274" w:lineRule="exact"/>
        <w:jc w:val="both"/>
      </w:pPr>
      <w:r w:rsidRPr="00797E88">
        <w:t>3.2.2</w:t>
      </w:r>
      <w:r w:rsidR="00F77556">
        <w:t>4</w:t>
      </w:r>
      <w:r w:rsidRPr="00797E88">
        <w:t>. Выполнять рекомендации Экспертного совета БИ по развитию бизнес-проекта.</w:t>
      </w:r>
    </w:p>
    <w:p w14:paraId="0AFBBC2D" w14:textId="77777777" w:rsidR="00F12498" w:rsidRPr="00797E88" w:rsidRDefault="00F12498" w:rsidP="008819D1">
      <w:pPr>
        <w:shd w:val="clear" w:color="auto" w:fill="FFFFFF"/>
        <w:spacing w:before="278" w:line="274" w:lineRule="exact"/>
        <w:ind w:left="14"/>
        <w:jc w:val="center"/>
      </w:pPr>
      <w:r w:rsidRPr="00797E88">
        <w:rPr>
          <w:b/>
          <w:bCs/>
          <w:color w:val="000000"/>
          <w:spacing w:val="2"/>
        </w:rPr>
        <w:t>4. ПОРЯДОК РАСЧЕТА ПО ДОГОВОРУ</w:t>
      </w:r>
    </w:p>
    <w:p w14:paraId="766ECF81" w14:textId="77777777" w:rsidR="00F12498" w:rsidRPr="00797E88" w:rsidRDefault="00F12498" w:rsidP="008819D1">
      <w:pPr>
        <w:shd w:val="clear" w:color="auto" w:fill="FFFFFF"/>
        <w:spacing w:line="274" w:lineRule="exact"/>
        <w:ind w:left="10"/>
        <w:jc w:val="both"/>
      </w:pPr>
      <w:r w:rsidRPr="00797E88">
        <w:rPr>
          <w:bCs/>
          <w:color w:val="000000"/>
          <w:spacing w:val="-9"/>
        </w:rPr>
        <w:t>4.1.</w:t>
      </w:r>
      <w:r w:rsidRPr="00797E88">
        <w:rPr>
          <w:bCs/>
          <w:color w:val="000000"/>
        </w:rPr>
        <w:tab/>
      </w:r>
      <w:r w:rsidRPr="00797E88">
        <w:t xml:space="preserve">Ежемесячная арендная плата </w:t>
      </w:r>
      <w:r w:rsidRPr="00797E88">
        <w:rPr>
          <w:bCs/>
        </w:rPr>
        <w:t>установлена</w:t>
      </w:r>
      <w:r w:rsidRPr="00797E88">
        <w:t xml:space="preserve"> в соответствии с Положением о порядке определения размера арендной платы для резидентов бизнес-инкубатора за предоставление в пользование помещений (части помещений) бизнес-инкубатора и составляет:</w:t>
      </w:r>
    </w:p>
    <w:p w14:paraId="141B7ACE" w14:textId="77777777" w:rsidR="00F12498" w:rsidRPr="00797E88" w:rsidRDefault="00F12498" w:rsidP="008819D1">
      <w:pPr>
        <w:shd w:val="clear" w:color="auto" w:fill="FFFFFF"/>
        <w:spacing w:line="274" w:lineRule="exact"/>
        <w:ind w:left="10"/>
        <w:jc w:val="both"/>
      </w:pPr>
    </w:p>
    <w:tbl>
      <w:tblPr>
        <w:tblW w:w="5000" w:type="pct"/>
        <w:tblCellSpacing w:w="0" w:type="dxa"/>
        <w:tblInd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503"/>
        <w:gridCol w:w="2378"/>
        <w:gridCol w:w="2376"/>
        <w:gridCol w:w="2473"/>
      </w:tblGrid>
      <w:tr w:rsidR="00F12498" w:rsidRPr="00797E88" w14:paraId="5A6DA8D2" w14:textId="77777777" w:rsidTr="00DD0A4C">
        <w:trPr>
          <w:trHeight w:val="803"/>
          <w:tblCellSpacing w:w="0" w:type="dxa"/>
        </w:trPr>
        <w:tc>
          <w:tcPr>
            <w:tcW w:w="1286" w:type="pc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14:paraId="7D42FCE2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</w:pPr>
            <w:r w:rsidRPr="00797E88">
              <w:t>Помещения</w:t>
            </w:r>
          </w:p>
        </w:tc>
        <w:tc>
          <w:tcPr>
            <w:tcW w:w="1222" w:type="pct"/>
            <w:tcBorders>
              <w:top w:val="outset" w:sz="6" w:space="0" w:color="CCCCCC"/>
              <w:left w:val="outset" w:sz="6" w:space="0" w:color="CCCCCC"/>
              <w:bottom w:val="outset" w:sz="6" w:space="0" w:color="auto"/>
              <w:right w:val="outset" w:sz="6" w:space="0" w:color="CCCCCC"/>
            </w:tcBorders>
          </w:tcPr>
          <w:p w14:paraId="0DEC7852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</w:pPr>
            <w:r w:rsidRPr="00797E88">
              <w:t>1 год размещения в БИ «Пищекомбинат»</w:t>
            </w:r>
            <w:r w:rsidRPr="00797E88">
              <w:br/>
              <w:t>руб./</w:t>
            </w:r>
            <w:proofErr w:type="spellStart"/>
            <w:r w:rsidRPr="00797E88">
              <w:t>кв.м</w:t>
            </w:r>
            <w:proofErr w:type="spellEnd"/>
            <w:r w:rsidRPr="00797E88">
              <w:t>. без учета НДС</w:t>
            </w:r>
          </w:p>
        </w:tc>
        <w:tc>
          <w:tcPr>
            <w:tcW w:w="1221" w:type="pct"/>
            <w:tcBorders>
              <w:top w:val="outset" w:sz="6" w:space="0" w:color="CCCCCC"/>
              <w:left w:val="outset" w:sz="6" w:space="0" w:color="CCCCCC"/>
              <w:bottom w:val="outset" w:sz="6" w:space="0" w:color="auto"/>
              <w:right w:val="outset" w:sz="6" w:space="0" w:color="CCCCCC"/>
            </w:tcBorders>
          </w:tcPr>
          <w:p w14:paraId="43D08BF9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</w:pPr>
            <w:r w:rsidRPr="00797E88">
              <w:t>2 год размещения в БИ «Пищекомбинат»</w:t>
            </w:r>
            <w:r w:rsidRPr="00797E88">
              <w:br/>
              <w:t>руб./</w:t>
            </w:r>
            <w:proofErr w:type="spellStart"/>
            <w:r w:rsidRPr="00797E88">
              <w:t>кв.м</w:t>
            </w:r>
            <w:proofErr w:type="spellEnd"/>
            <w:r w:rsidRPr="00797E88">
              <w:t>. без учета НДС</w:t>
            </w:r>
          </w:p>
        </w:tc>
        <w:tc>
          <w:tcPr>
            <w:tcW w:w="1271" w:type="pct"/>
            <w:tcBorders>
              <w:top w:val="outset" w:sz="6" w:space="0" w:color="CCCCCC"/>
              <w:left w:val="outset" w:sz="6" w:space="0" w:color="CCCCCC"/>
              <w:bottom w:val="outset" w:sz="6" w:space="0" w:color="auto"/>
              <w:right w:val="outset" w:sz="6" w:space="0" w:color="CCCCCC"/>
            </w:tcBorders>
          </w:tcPr>
          <w:p w14:paraId="3296B36A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</w:pPr>
            <w:r w:rsidRPr="00797E88">
              <w:t>3 год размещения в БИ «Пищекомбинат»</w:t>
            </w:r>
            <w:r w:rsidRPr="00797E88">
              <w:br/>
              <w:t>руб./</w:t>
            </w:r>
            <w:proofErr w:type="spellStart"/>
            <w:r w:rsidRPr="00797E88">
              <w:t>кв.м</w:t>
            </w:r>
            <w:proofErr w:type="spellEnd"/>
            <w:r w:rsidRPr="00797E88">
              <w:t>. без учета НДС</w:t>
            </w:r>
          </w:p>
        </w:tc>
      </w:tr>
      <w:tr w:rsidR="00F12498" w:rsidRPr="00797E88" w14:paraId="7284A597" w14:textId="77777777" w:rsidTr="00DD0A4C">
        <w:trPr>
          <w:tblCellSpacing w:w="0" w:type="dxa"/>
        </w:trPr>
        <w:tc>
          <w:tcPr>
            <w:tcW w:w="12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3BF26CC9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</w:pPr>
            <w:r w:rsidRPr="00797E88">
              <w:t>Кабинетные помещения</w:t>
            </w:r>
          </w:p>
        </w:tc>
        <w:tc>
          <w:tcPr>
            <w:tcW w:w="12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5E443575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  <w:rPr>
                <w:lang w:val="en-US"/>
              </w:rPr>
            </w:pPr>
            <w:r w:rsidRPr="00797E88">
              <w:t>90,00</w:t>
            </w:r>
          </w:p>
        </w:tc>
        <w:tc>
          <w:tcPr>
            <w:tcW w:w="122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79C3AC8E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  <w:rPr>
                <w:lang w:val="en-US"/>
              </w:rPr>
            </w:pPr>
            <w:r w:rsidRPr="00797E88">
              <w:t>150,00</w:t>
            </w:r>
          </w:p>
        </w:tc>
        <w:tc>
          <w:tcPr>
            <w:tcW w:w="127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2BFC8BB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</w:pPr>
            <w:r w:rsidRPr="00797E88">
              <w:t>210,00</w:t>
            </w:r>
          </w:p>
        </w:tc>
      </w:tr>
      <w:tr w:rsidR="00F12498" w:rsidRPr="00797E88" w14:paraId="53531426" w14:textId="77777777" w:rsidTr="00DD0A4C">
        <w:trPr>
          <w:tblCellSpacing w:w="0" w:type="dxa"/>
        </w:trPr>
        <w:tc>
          <w:tcPr>
            <w:tcW w:w="12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5D19521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</w:pPr>
            <w:r w:rsidRPr="00797E88">
              <w:t xml:space="preserve">Производственные </w:t>
            </w:r>
          </w:p>
        </w:tc>
        <w:tc>
          <w:tcPr>
            <w:tcW w:w="12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3452F5D2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  <w:rPr>
                <w:lang w:val="en-US"/>
              </w:rPr>
            </w:pPr>
            <w:r w:rsidRPr="00797E88">
              <w:t>90,00</w:t>
            </w:r>
          </w:p>
        </w:tc>
        <w:tc>
          <w:tcPr>
            <w:tcW w:w="122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DAD432A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  <w:rPr>
                <w:lang w:val="en-US"/>
              </w:rPr>
            </w:pPr>
            <w:r w:rsidRPr="00797E88">
              <w:t>150,00</w:t>
            </w:r>
          </w:p>
        </w:tc>
        <w:tc>
          <w:tcPr>
            <w:tcW w:w="127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2AF6A635" w14:textId="77777777" w:rsidR="00F12498" w:rsidRPr="00797E88" w:rsidRDefault="00F12498" w:rsidP="008819D1">
            <w:pPr>
              <w:shd w:val="clear" w:color="auto" w:fill="FFFFFF"/>
              <w:spacing w:line="274" w:lineRule="exact"/>
              <w:ind w:left="10"/>
              <w:jc w:val="both"/>
            </w:pPr>
            <w:r w:rsidRPr="00797E88">
              <w:t>210,00</w:t>
            </w:r>
          </w:p>
        </w:tc>
      </w:tr>
    </w:tbl>
    <w:p w14:paraId="3538C7ED" w14:textId="77777777" w:rsidR="00F12498" w:rsidRPr="00797E88" w:rsidRDefault="00F12498" w:rsidP="008819D1">
      <w:pPr>
        <w:shd w:val="clear" w:color="auto" w:fill="FFFFFF"/>
        <w:spacing w:line="274" w:lineRule="exact"/>
        <w:ind w:left="10"/>
        <w:jc w:val="both"/>
      </w:pPr>
    </w:p>
    <w:p w14:paraId="65E6CFCD" w14:textId="77777777" w:rsidR="00A95412" w:rsidRPr="007D5C7C" w:rsidRDefault="00A95412" w:rsidP="00A95412">
      <w:pPr>
        <w:shd w:val="clear" w:color="auto" w:fill="FFFFFF"/>
        <w:spacing w:line="274" w:lineRule="exact"/>
        <w:ind w:left="567" w:hanging="567"/>
        <w:contextualSpacing/>
        <w:jc w:val="both"/>
        <w:rPr>
          <w:b/>
          <w:bCs/>
        </w:rPr>
      </w:pPr>
      <w:r w:rsidRPr="007D5C7C">
        <w:rPr>
          <w:b/>
          <w:bCs/>
        </w:rPr>
        <w:t xml:space="preserve">НДС в размере 20% оплачивается Арендатором от стоимости арендной платы в полном объёме, исходя из расчета 360 руб. / </w:t>
      </w:r>
      <w:proofErr w:type="spellStart"/>
      <w:r w:rsidRPr="007D5C7C">
        <w:rPr>
          <w:b/>
          <w:bCs/>
        </w:rPr>
        <w:t>кв.м</w:t>
      </w:r>
      <w:proofErr w:type="spellEnd"/>
      <w:r w:rsidRPr="007D5C7C">
        <w:rPr>
          <w:b/>
          <w:bCs/>
        </w:rPr>
        <w:t>. в течении всего срока размещения в БИ «Пищекомбинат».</w:t>
      </w:r>
    </w:p>
    <w:p w14:paraId="62BEE468" w14:textId="77777777" w:rsidR="00A95412" w:rsidRPr="007D5C7C" w:rsidRDefault="00A95412" w:rsidP="00A95412">
      <w:pPr>
        <w:shd w:val="clear" w:color="auto" w:fill="FFFFFF"/>
        <w:spacing w:line="274" w:lineRule="exact"/>
        <w:ind w:left="567" w:hanging="567"/>
        <w:contextualSpacing/>
        <w:jc w:val="both"/>
      </w:pPr>
    </w:p>
    <w:p w14:paraId="504D4A10" w14:textId="77777777" w:rsidR="00A95412" w:rsidRPr="007D5C7C" w:rsidRDefault="00A95412" w:rsidP="00A95412">
      <w:pPr>
        <w:shd w:val="clear" w:color="auto" w:fill="FFFFFF"/>
        <w:spacing w:line="274" w:lineRule="exact"/>
        <w:ind w:left="567" w:hanging="567"/>
        <w:contextualSpacing/>
        <w:jc w:val="both"/>
        <w:rPr>
          <w:color w:val="000000"/>
          <w:spacing w:val="-11"/>
        </w:rPr>
      </w:pPr>
      <w:r w:rsidRPr="007D5C7C">
        <w:t xml:space="preserve">Исходя из выше </w:t>
      </w:r>
      <w:proofErr w:type="spellStart"/>
      <w:r w:rsidRPr="007D5C7C">
        <w:t>приведенных</w:t>
      </w:r>
      <w:proofErr w:type="spellEnd"/>
      <w:r w:rsidRPr="007D5C7C">
        <w:t xml:space="preserve"> данных</w:t>
      </w:r>
      <w:r w:rsidRPr="007D5C7C">
        <w:rPr>
          <w:b/>
          <w:bCs/>
        </w:rPr>
        <w:t>:</w:t>
      </w:r>
    </w:p>
    <w:p w14:paraId="401F3150" w14:textId="77777777" w:rsidR="00A95412" w:rsidRPr="007D5C7C" w:rsidRDefault="00A95412" w:rsidP="00A95412">
      <w:pPr>
        <w:shd w:val="clear" w:color="auto" w:fill="FFFFFF"/>
        <w:spacing w:line="274" w:lineRule="exact"/>
        <w:ind w:left="567" w:hanging="567"/>
        <w:contextualSpacing/>
        <w:jc w:val="both"/>
        <w:rPr>
          <w:color w:val="000000"/>
          <w:spacing w:val="-11"/>
        </w:rPr>
      </w:pPr>
      <w:r w:rsidRPr="007D5C7C">
        <w:rPr>
          <w:color w:val="000000"/>
          <w:spacing w:val="-11"/>
        </w:rPr>
        <w:t xml:space="preserve">В </w:t>
      </w:r>
      <w:proofErr w:type="gramStart"/>
      <w:r w:rsidRPr="007D5C7C">
        <w:rPr>
          <w:color w:val="000000"/>
          <w:spacing w:val="-11"/>
        </w:rPr>
        <w:t>соответствии  с</w:t>
      </w:r>
      <w:proofErr w:type="gramEnd"/>
      <w:r w:rsidRPr="007D5C7C">
        <w:rPr>
          <w:color w:val="000000"/>
          <w:spacing w:val="-11"/>
        </w:rPr>
        <w:t xml:space="preserve">  указанными условиями Арендатору устанавливается следующий размер арендной платы:</w:t>
      </w:r>
    </w:p>
    <w:p w14:paraId="07B39A51" w14:textId="77777777" w:rsidR="00A95412" w:rsidRPr="007D5C7C" w:rsidRDefault="00A95412" w:rsidP="00A95412">
      <w:pPr>
        <w:shd w:val="clear" w:color="auto" w:fill="FFFFFF"/>
        <w:spacing w:line="274" w:lineRule="exact"/>
        <w:ind w:left="567" w:hanging="567"/>
        <w:contextualSpacing/>
        <w:jc w:val="both"/>
        <w:rPr>
          <w:color w:val="000000"/>
          <w:spacing w:val="-11"/>
        </w:rPr>
      </w:pPr>
      <w:r w:rsidRPr="007D5C7C">
        <w:rPr>
          <w:color w:val="000000"/>
          <w:spacing w:val="-11"/>
        </w:rPr>
        <w:t>- в первый год аренды (с ____________ г. до __________ г.):</w:t>
      </w:r>
    </w:p>
    <w:p w14:paraId="1033B726" w14:textId="77777777" w:rsidR="00A95412" w:rsidRPr="007D5C7C" w:rsidRDefault="00A95412" w:rsidP="00A95412">
      <w:pPr>
        <w:shd w:val="clear" w:color="auto" w:fill="FFFFFF"/>
        <w:spacing w:line="274" w:lineRule="exact"/>
        <w:ind w:left="567" w:hanging="567"/>
        <w:contextualSpacing/>
        <w:jc w:val="both"/>
        <w:rPr>
          <w:color w:val="000000"/>
          <w:spacing w:val="-11"/>
        </w:rPr>
      </w:pPr>
      <w:r w:rsidRPr="007D5C7C">
        <w:rPr>
          <w:color w:val="000000"/>
          <w:spacing w:val="-11"/>
        </w:rPr>
        <w:t xml:space="preserve">месячная арендная </w:t>
      </w:r>
      <w:proofErr w:type="gramStart"/>
      <w:r w:rsidRPr="007D5C7C">
        <w:rPr>
          <w:color w:val="000000"/>
          <w:spacing w:val="-11"/>
        </w:rPr>
        <w:t>плата  _</w:t>
      </w:r>
      <w:proofErr w:type="gramEnd"/>
      <w:r w:rsidRPr="007D5C7C">
        <w:rPr>
          <w:color w:val="000000"/>
          <w:spacing w:val="-11"/>
        </w:rPr>
        <w:t>_____</w:t>
      </w:r>
      <w:r w:rsidRPr="007D5C7C">
        <w:rPr>
          <w:color w:val="000000"/>
          <w:spacing w:val="-11"/>
        </w:rPr>
        <w:softHyphen/>
        <w:t xml:space="preserve">_ руб.; годовая арендная плата  _______ руб.; </w:t>
      </w:r>
    </w:p>
    <w:p w14:paraId="2B05D63E" w14:textId="77777777" w:rsidR="00A95412" w:rsidRPr="007D5C7C" w:rsidRDefault="00A95412" w:rsidP="00A95412">
      <w:pPr>
        <w:shd w:val="clear" w:color="auto" w:fill="FFFFFF"/>
        <w:spacing w:line="274" w:lineRule="exact"/>
        <w:ind w:left="567" w:hanging="567"/>
        <w:contextualSpacing/>
        <w:jc w:val="both"/>
        <w:rPr>
          <w:color w:val="000000"/>
          <w:spacing w:val="-11"/>
        </w:rPr>
      </w:pPr>
      <w:r w:rsidRPr="007D5C7C">
        <w:rPr>
          <w:color w:val="000000"/>
          <w:spacing w:val="-11"/>
        </w:rPr>
        <w:t xml:space="preserve">- во второй год аренды (с ____________ г. до ___________ г.): </w:t>
      </w:r>
    </w:p>
    <w:p w14:paraId="19F8CD29" w14:textId="77777777" w:rsidR="00A95412" w:rsidRPr="007D5C7C" w:rsidRDefault="00A95412" w:rsidP="00A95412">
      <w:pPr>
        <w:shd w:val="clear" w:color="auto" w:fill="FFFFFF"/>
        <w:spacing w:line="274" w:lineRule="exact"/>
        <w:ind w:left="567" w:hanging="567"/>
        <w:contextualSpacing/>
        <w:jc w:val="both"/>
        <w:rPr>
          <w:color w:val="000000"/>
          <w:spacing w:val="-11"/>
        </w:rPr>
      </w:pPr>
      <w:r w:rsidRPr="007D5C7C">
        <w:rPr>
          <w:color w:val="000000"/>
          <w:spacing w:val="-11"/>
        </w:rPr>
        <w:t xml:space="preserve">месячная арендная плата _______ руб.; годовая арендная </w:t>
      </w:r>
      <w:proofErr w:type="gramStart"/>
      <w:r w:rsidRPr="007D5C7C">
        <w:rPr>
          <w:color w:val="000000"/>
          <w:spacing w:val="-11"/>
        </w:rPr>
        <w:t>плата  _</w:t>
      </w:r>
      <w:proofErr w:type="gramEnd"/>
      <w:r w:rsidRPr="007D5C7C">
        <w:rPr>
          <w:color w:val="000000"/>
          <w:spacing w:val="-11"/>
        </w:rPr>
        <w:t xml:space="preserve">_______ руб.; </w:t>
      </w:r>
    </w:p>
    <w:p w14:paraId="78E3600E" w14:textId="77777777" w:rsidR="00A95412" w:rsidRPr="007D5C7C" w:rsidRDefault="00A95412" w:rsidP="00A95412">
      <w:pPr>
        <w:shd w:val="clear" w:color="auto" w:fill="FFFFFF"/>
        <w:spacing w:line="274" w:lineRule="exact"/>
        <w:ind w:left="567" w:hanging="567"/>
        <w:contextualSpacing/>
        <w:jc w:val="both"/>
        <w:rPr>
          <w:color w:val="000000"/>
          <w:spacing w:val="-11"/>
        </w:rPr>
      </w:pPr>
      <w:r w:rsidRPr="007D5C7C">
        <w:rPr>
          <w:color w:val="000000"/>
          <w:spacing w:val="-11"/>
        </w:rPr>
        <w:t>-  в третий год аренды (____________ г. до _________ г.):</w:t>
      </w:r>
    </w:p>
    <w:p w14:paraId="4C0EC2BA" w14:textId="7AB8AE5C" w:rsidR="00F12498" w:rsidRDefault="00A95412" w:rsidP="00A95412">
      <w:pPr>
        <w:shd w:val="clear" w:color="auto" w:fill="FFFFFF"/>
        <w:spacing w:line="274" w:lineRule="exact"/>
        <w:ind w:left="10"/>
        <w:jc w:val="both"/>
        <w:rPr>
          <w:color w:val="000000"/>
          <w:spacing w:val="-11"/>
        </w:rPr>
      </w:pPr>
      <w:r w:rsidRPr="007D5C7C">
        <w:rPr>
          <w:color w:val="000000"/>
          <w:spacing w:val="-11"/>
        </w:rPr>
        <w:t xml:space="preserve">месячная арендная плата _______ руб.; годовая арендная </w:t>
      </w:r>
      <w:proofErr w:type="gramStart"/>
      <w:r w:rsidRPr="007D5C7C">
        <w:rPr>
          <w:color w:val="000000"/>
          <w:spacing w:val="-11"/>
        </w:rPr>
        <w:t>плата  _</w:t>
      </w:r>
      <w:proofErr w:type="gramEnd"/>
      <w:r w:rsidRPr="007D5C7C">
        <w:rPr>
          <w:color w:val="000000"/>
          <w:spacing w:val="-11"/>
        </w:rPr>
        <w:t>_______ руб.;</w:t>
      </w:r>
    </w:p>
    <w:p w14:paraId="1A05E806" w14:textId="77777777" w:rsidR="00A95412" w:rsidRPr="00797E88" w:rsidRDefault="00A95412" w:rsidP="00A95412">
      <w:pPr>
        <w:shd w:val="clear" w:color="auto" w:fill="FFFFFF"/>
        <w:spacing w:line="274" w:lineRule="exact"/>
        <w:ind w:left="10"/>
        <w:jc w:val="both"/>
        <w:rPr>
          <w:color w:val="000000"/>
          <w:spacing w:val="-11"/>
        </w:rPr>
      </w:pPr>
    </w:p>
    <w:p w14:paraId="6D514A7C" w14:textId="77777777" w:rsidR="00F12498" w:rsidRPr="00797E88" w:rsidRDefault="00F12498" w:rsidP="008819D1">
      <w:pPr>
        <w:jc w:val="both"/>
        <w:rPr>
          <w:bCs/>
        </w:rPr>
      </w:pPr>
      <w:r w:rsidRPr="00797E88">
        <w:t>4.2.</w:t>
      </w:r>
      <w:r w:rsidRPr="00797E88">
        <w:rPr>
          <w:bCs/>
        </w:rPr>
        <w:t xml:space="preserve"> Сумма арендных платежей, указанная в п.4.1. настоящего договора, включает в себя плату за расходы, связанные с обеспечением пользования помещениями общего пользования (лестничные </w:t>
      </w:r>
      <w:proofErr w:type="spellStart"/>
      <w:r w:rsidRPr="00797E88">
        <w:rPr>
          <w:bCs/>
        </w:rPr>
        <w:t>пролеты</w:t>
      </w:r>
      <w:proofErr w:type="spellEnd"/>
      <w:r w:rsidRPr="00797E88">
        <w:rPr>
          <w:bCs/>
        </w:rPr>
        <w:t xml:space="preserve">, санузлы и </w:t>
      </w:r>
      <w:proofErr w:type="spellStart"/>
      <w:r w:rsidRPr="00797E88">
        <w:rPr>
          <w:bCs/>
        </w:rPr>
        <w:t>тд</w:t>
      </w:r>
      <w:proofErr w:type="spellEnd"/>
      <w:r w:rsidRPr="00797E88">
        <w:rPr>
          <w:bCs/>
        </w:rPr>
        <w:t xml:space="preserve">.); расходы по уборке прилегающей к зданию территории от мусора, снега, льда; расходы по внешней, внутренней и пожарной охране здания, затраты связанные с эксплуатацией Помещения, в том числе налоговые и иные обязательные платежи за Помещение и земельный участок,  и др. расходы и сборы, необходимые для соблюдения </w:t>
      </w:r>
      <w:r w:rsidRPr="00797E88">
        <w:rPr>
          <w:bCs/>
        </w:rPr>
        <w:lastRenderedPageBreak/>
        <w:t>законодательства РФ. Оплата электроэнергии, водопотребления и водоотведения осуществляется Арендатором по договору возмездного оказания услуг.</w:t>
      </w:r>
    </w:p>
    <w:p w14:paraId="62A36CFB" w14:textId="77777777" w:rsidR="00F12498" w:rsidRPr="00797E88" w:rsidRDefault="00F12498" w:rsidP="008819D1">
      <w:pPr>
        <w:jc w:val="both"/>
        <w:rPr>
          <w:bCs/>
        </w:rPr>
      </w:pPr>
      <w:r w:rsidRPr="00797E88">
        <w:rPr>
          <w:bCs/>
        </w:rPr>
        <w:t>4.3. Расходы за услуги связи (абонентская плата за телефон, международные и междугородние телефонные переговоры, интернет) оплачиваются Арендатором самостоятельно.</w:t>
      </w:r>
    </w:p>
    <w:p w14:paraId="3298D5CA" w14:textId="77777777" w:rsidR="00F12498" w:rsidRPr="00797E88" w:rsidRDefault="00F12498" w:rsidP="008819D1">
      <w:pPr>
        <w:jc w:val="both"/>
        <w:rPr>
          <w:bCs/>
        </w:rPr>
      </w:pPr>
      <w:r w:rsidRPr="00797E88">
        <w:rPr>
          <w:bCs/>
        </w:rPr>
        <w:t xml:space="preserve">4.4. Арендная плата начинает начисляться с даты подписания уполномоченными представителями сторон акта </w:t>
      </w:r>
      <w:proofErr w:type="spellStart"/>
      <w:r w:rsidRPr="00797E88">
        <w:rPr>
          <w:bCs/>
        </w:rPr>
        <w:t>приема</w:t>
      </w:r>
      <w:proofErr w:type="spellEnd"/>
      <w:r w:rsidRPr="00797E88">
        <w:rPr>
          <w:bCs/>
        </w:rPr>
        <w:t>-передачи Помещения.</w:t>
      </w:r>
    </w:p>
    <w:p w14:paraId="2C4E82D9" w14:textId="77777777" w:rsidR="00F12498" w:rsidRPr="00797E88" w:rsidRDefault="00F12498" w:rsidP="008819D1">
      <w:pPr>
        <w:jc w:val="both"/>
        <w:rPr>
          <w:bCs/>
        </w:rPr>
      </w:pPr>
      <w:r w:rsidRPr="00797E88">
        <w:rPr>
          <w:bCs/>
        </w:rPr>
        <w:t xml:space="preserve">4.5. </w:t>
      </w:r>
      <w:r w:rsidRPr="00797E88">
        <w:t xml:space="preserve">Арендатор самостоятельно оплачивает арендную плату в соответствии с п. 4.1. </w:t>
      </w:r>
      <w:proofErr w:type="gramStart"/>
      <w:r w:rsidRPr="00797E88">
        <w:t>Договора,  не</w:t>
      </w:r>
      <w:proofErr w:type="gramEnd"/>
      <w:r w:rsidRPr="00797E88">
        <w:t xml:space="preserve"> позднее 5 (</w:t>
      </w:r>
      <w:r w:rsidRPr="00797E88">
        <w:rPr>
          <w:bCs/>
        </w:rPr>
        <w:t>Пятого</w:t>
      </w:r>
      <w:r w:rsidRPr="00797E88">
        <w:t xml:space="preserve">) числа текущего месяца, </w:t>
      </w:r>
      <w:proofErr w:type="spellStart"/>
      <w:r w:rsidRPr="00797E88">
        <w:rPr>
          <w:bCs/>
        </w:rPr>
        <w:t>путем</w:t>
      </w:r>
      <w:proofErr w:type="spellEnd"/>
      <w:r w:rsidRPr="00797E88">
        <w:rPr>
          <w:bCs/>
        </w:rPr>
        <w:t xml:space="preserve"> безналичного перечисления денежных средств на </w:t>
      </w:r>
      <w:proofErr w:type="spellStart"/>
      <w:r w:rsidRPr="00797E88">
        <w:rPr>
          <w:bCs/>
        </w:rPr>
        <w:t>расчетный</w:t>
      </w:r>
      <w:proofErr w:type="spellEnd"/>
      <w:r w:rsidRPr="00797E88">
        <w:rPr>
          <w:bCs/>
        </w:rPr>
        <w:t xml:space="preserve"> счет Арендодателя, реквизиты которого указаны в 9 разделе настоящего договора или по письменному согласию Арендодателя, </w:t>
      </w:r>
      <w:proofErr w:type="spellStart"/>
      <w:r w:rsidRPr="00797E88">
        <w:rPr>
          <w:bCs/>
        </w:rPr>
        <w:t>путем</w:t>
      </w:r>
      <w:proofErr w:type="spellEnd"/>
      <w:r w:rsidRPr="00797E88">
        <w:rPr>
          <w:bCs/>
        </w:rPr>
        <w:t xml:space="preserve"> </w:t>
      </w:r>
      <w:proofErr w:type="spellStart"/>
      <w:r w:rsidRPr="00797E88">
        <w:rPr>
          <w:bCs/>
        </w:rPr>
        <w:t>зачета</w:t>
      </w:r>
      <w:proofErr w:type="spellEnd"/>
      <w:r w:rsidRPr="00797E88">
        <w:rPr>
          <w:bCs/>
        </w:rPr>
        <w:t xml:space="preserve"> встречных требований.</w:t>
      </w:r>
    </w:p>
    <w:p w14:paraId="5AFE77DA" w14:textId="77777777" w:rsidR="00F12498" w:rsidRPr="00797E88" w:rsidRDefault="00F12498" w:rsidP="008819D1">
      <w:pPr>
        <w:jc w:val="both"/>
      </w:pPr>
      <w:r w:rsidRPr="00797E88">
        <w:rPr>
          <w:bCs/>
        </w:rPr>
        <w:t xml:space="preserve">В срок не позднее 5 (Пяти) календарных дней со дня окончания </w:t>
      </w:r>
      <w:proofErr w:type="spellStart"/>
      <w:r w:rsidRPr="00797E88">
        <w:rPr>
          <w:bCs/>
        </w:rPr>
        <w:t>расчетного</w:t>
      </w:r>
      <w:proofErr w:type="spellEnd"/>
      <w:r w:rsidRPr="00797E88">
        <w:rPr>
          <w:bCs/>
        </w:rPr>
        <w:t xml:space="preserve"> месяца Арендодатель предоставляет акт оказанных услуг и счет-фактуру.</w:t>
      </w:r>
    </w:p>
    <w:p w14:paraId="6F48C8CC" w14:textId="77777777" w:rsidR="00F12498" w:rsidRPr="00797E88" w:rsidRDefault="00F12498" w:rsidP="008819D1">
      <w:pPr>
        <w:jc w:val="both"/>
        <w:rPr>
          <w:b/>
        </w:rPr>
      </w:pPr>
      <w:r w:rsidRPr="00797E88">
        <w:t xml:space="preserve">4.6. Арендатор </w:t>
      </w:r>
      <w:proofErr w:type="gramStart"/>
      <w:r w:rsidRPr="00797E88">
        <w:t>обязан  в</w:t>
      </w:r>
      <w:proofErr w:type="gramEnd"/>
      <w:r w:rsidRPr="00797E88">
        <w:t xml:space="preserve"> течение 5 (</w:t>
      </w:r>
      <w:r w:rsidRPr="00797E88">
        <w:rPr>
          <w:bCs/>
        </w:rPr>
        <w:t>Пяти</w:t>
      </w:r>
      <w:r w:rsidRPr="00797E88">
        <w:t xml:space="preserve">) банковских дней с момента принятия Помещения по акту </w:t>
      </w:r>
      <w:proofErr w:type="spellStart"/>
      <w:r w:rsidRPr="00797E88">
        <w:t>приема</w:t>
      </w:r>
      <w:proofErr w:type="spellEnd"/>
      <w:r w:rsidRPr="00797E88">
        <w:t>-передачи оплатить  арендную плату за текущий месяц.</w:t>
      </w:r>
    </w:p>
    <w:p w14:paraId="564C3BCF" w14:textId="77777777" w:rsidR="00F12498" w:rsidRPr="00797E88" w:rsidRDefault="00F12498" w:rsidP="008819D1">
      <w:pPr>
        <w:jc w:val="both"/>
      </w:pPr>
      <w:r w:rsidRPr="00797E88">
        <w:t xml:space="preserve"> </w:t>
      </w:r>
    </w:p>
    <w:p w14:paraId="459F5E39" w14:textId="77777777" w:rsidR="00F12498" w:rsidRPr="00797E88" w:rsidRDefault="00F12498" w:rsidP="008819D1">
      <w:pPr>
        <w:jc w:val="center"/>
      </w:pPr>
      <w:r w:rsidRPr="00797E88">
        <w:rPr>
          <w:b/>
          <w:bCs/>
          <w:color w:val="000000"/>
          <w:spacing w:val="-1"/>
        </w:rPr>
        <w:t>5. ОТВЕТСТВЕННОСТЬ СТОРОН</w:t>
      </w:r>
    </w:p>
    <w:p w14:paraId="0DEE8B60" w14:textId="77777777" w:rsidR="00F12498" w:rsidRPr="00797E88" w:rsidRDefault="00F12498" w:rsidP="008819D1">
      <w:pPr>
        <w:shd w:val="clear" w:color="auto" w:fill="FFFFFF"/>
        <w:spacing w:line="274" w:lineRule="exact"/>
        <w:ind w:left="14"/>
        <w:jc w:val="both"/>
      </w:pPr>
      <w:r w:rsidRPr="00797E88">
        <w:rPr>
          <w:color w:val="000000"/>
          <w:spacing w:val="-7"/>
        </w:rPr>
        <w:t>5.1.</w:t>
      </w:r>
      <w:r w:rsidRPr="00797E88">
        <w:rPr>
          <w:color w:val="000000"/>
        </w:rPr>
        <w:t xml:space="preserve"> В случае просрочки оплаты арендных платежей </w:t>
      </w:r>
      <w:r w:rsidRPr="00797E88">
        <w:t>Арендатор обязан уплатить Арендодателю пеню</w:t>
      </w:r>
      <w:r w:rsidRPr="00797E88">
        <w:rPr>
          <w:color w:val="000000"/>
        </w:rPr>
        <w:t xml:space="preserve"> в   </w:t>
      </w:r>
      <w:proofErr w:type="gramStart"/>
      <w:r w:rsidRPr="00797E88">
        <w:rPr>
          <w:color w:val="000000"/>
        </w:rPr>
        <w:t>размере  0</w:t>
      </w:r>
      <w:proofErr w:type="gramEnd"/>
      <w:r w:rsidRPr="00797E88">
        <w:rPr>
          <w:color w:val="000000"/>
        </w:rPr>
        <w:t xml:space="preserve">,1% от </w:t>
      </w:r>
      <w:r w:rsidRPr="00797E88">
        <w:rPr>
          <w:color w:val="000000"/>
          <w:spacing w:val="-1"/>
        </w:rPr>
        <w:t>суммы задолженности  за каждый день просрочки платежа.</w:t>
      </w:r>
      <w:r w:rsidRPr="00797E88">
        <w:rPr>
          <w:color w:val="000000"/>
        </w:rPr>
        <w:tab/>
      </w:r>
    </w:p>
    <w:p w14:paraId="13658D1D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6"/>
        </w:rPr>
      </w:pPr>
      <w:r w:rsidRPr="00797E88">
        <w:rPr>
          <w:color w:val="000000"/>
        </w:rPr>
        <w:t xml:space="preserve">5.2. </w:t>
      </w:r>
      <w:r w:rsidRPr="00797E88">
        <w:t xml:space="preserve">В случае </w:t>
      </w:r>
      <w:proofErr w:type="gramStart"/>
      <w:r w:rsidRPr="00797E88">
        <w:t>не возврата</w:t>
      </w:r>
      <w:proofErr w:type="gramEnd"/>
      <w:r w:rsidRPr="00797E88">
        <w:t>, либо несвоевременного освобождения помещения по любому из оснований, предусмотренных данным договором, Арендатор уплачивает арендную плату за фактическое использование помещения сверх срока и пеню в размере 0,1 % от суммы месячной арендной платы за каждый день просрочки</w:t>
      </w:r>
      <w:r w:rsidRPr="00797E88">
        <w:rPr>
          <w:color w:val="000000"/>
        </w:rPr>
        <w:t xml:space="preserve"> пользования Объектом после наступления срока возврата Объекта</w:t>
      </w:r>
      <w:r w:rsidRPr="00797E88">
        <w:t>.</w:t>
      </w:r>
    </w:p>
    <w:p w14:paraId="39E33D98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8"/>
        </w:rPr>
      </w:pPr>
      <w:r w:rsidRPr="00797E88">
        <w:rPr>
          <w:color w:val="000000"/>
        </w:rPr>
        <w:t>5.3.</w:t>
      </w:r>
      <w:r w:rsidRPr="00797E88">
        <w:rPr>
          <w:color w:val="000000"/>
          <w:spacing w:val="7"/>
        </w:rPr>
        <w:t xml:space="preserve"> В случае проведения несогласованных с </w:t>
      </w:r>
      <w:r w:rsidRPr="00797E88">
        <w:rPr>
          <w:bCs/>
          <w:color w:val="000000"/>
          <w:spacing w:val="7"/>
        </w:rPr>
        <w:t>Арендодателем</w:t>
      </w:r>
      <w:r w:rsidRPr="00797E88">
        <w:rPr>
          <w:b/>
          <w:bCs/>
          <w:color w:val="000000"/>
          <w:spacing w:val="7"/>
        </w:rPr>
        <w:t xml:space="preserve"> </w:t>
      </w:r>
      <w:r w:rsidRPr="00797E88">
        <w:rPr>
          <w:color w:val="000000"/>
          <w:spacing w:val="7"/>
        </w:rPr>
        <w:t xml:space="preserve">перестроек, перепланировок, нарушения </w:t>
      </w:r>
      <w:r w:rsidRPr="00797E88">
        <w:rPr>
          <w:color w:val="000000"/>
          <w:spacing w:val="3"/>
        </w:rPr>
        <w:t xml:space="preserve">целостности   </w:t>
      </w:r>
      <w:proofErr w:type="gramStart"/>
      <w:r w:rsidRPr="00797E88">
        <w:rPr>
          <w:color w:val="000000"/>
          <w:spacing w:val="3"/>
        </w:rPr>
        <w:t xml:space="preserve">стен,   </w:t>
      </w:r>
      <w:proofErr w:type="gramEnd"/>
      <w:r w:rsidRPr="00797E88">
        <w:rPr>
          <w:color w:val="000000"/>
          <w:spacing w:val="3"/>
        </w:rPr>
        <w:t xml:space="preserve">перегородок   и   перекрытий,   переделок   или   установки   сетей, искажающих и ухудшающий первоначальный вид помещения, таковые должны быть устранены, а Помещение </w:t>
      </w:r>
      <w:r w:rsidRPr="00797E88">
        <w:rPr>
          <w:color w:val="000000"/>
          <w:spacing w:val="8"/>
        </w:rPr>
        <w:t xml:space="preserve">приведено в прежний вид, за счет </w:t>
      </w:r>
      <w:r w:rsidRPr="00797E88">
        <w:rPr>
          <w:bCs/>
          <w:color w:val="000000"/>
          <w:spacing w:val="8"/>
        </w:rPr>
        <w:t>Арендатора</w:t>
      </w:r>
      <w:r w:rsidRPr="00797E88">
        <w:rPr>
          <w:b/>
          <w:bCs/>
          <w:color w:val="000000"/>
          <w:spacing w:val="8"/>
        </w:rPr>
        <w:t xml:space="preserve"> </w:t>
      </w:r>
      <w:r w:rsidRPr="00797E88">
        <w:rPr>
          <w:color w:val="000000"/>
          <w:spacing w:val="8"/>
        </w:rPr>
        <w:t xml:space="preserve">в срок, определяемый односторонним </w:t>
      </w:r>
      <w:r w:rsidRPr="00797E88">
        <w:rPr>
          <w:color w:val="000000"/>
          <w:spacing w:val="-1"/>
        </w:rPr>
        <w:t xml:space="preserve">решением </w:t>
      </w:r>
      <w:r w:rsidRPr="00797E88">
        <w:rPr>
          <w:bCs/>
          <w:color w:val="000000"/>
          <w:spacing w:val="-1"/>
        </w:rPr>
        <w:t>Арендодателя</w:t>
      </w:r>
      <w:r w:rsidRPr="00797E88">
        <w:rPr>
          <w:color w:val="000000"/>
        </w:rPr>
        <w:t>.</w:t>
      </w:r>
    </w:p>
    <w:p w14:paraId="5DBEC290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8"/>
        </w:rPr>
      </w:pPr>
      <w:r w:rsidRPr="00797E88">
        <w:rPr>
          <w:color w:val="000000"/>
          <w:spacing w:val="7"/>
        </w:rPr>
        <w:t>5.4.</w:t>
      </w:r>
      <w:r w:rsidRPr="00797E88">
        <w:rPr>
          <w:color w:val="000000"/>
          <w:spacing w:val="1"/>
        </w:rPr>
        <w:t xml:space="preserve"> В   случае   причинения   </w:t>
      </w:r>
      <w:proofErr w:type="gramStart"/>
      <w:r w:rsidRPr="00797E88">
        <w:rPr>
          <w:color w:val="000000"/>
          <w:spacing w:val="1"/>
        </w:rPr>
        <w:t>ущерба  Помещению</w:t>
      </w:r>
      <w:proofErr w:type="gramEnd"/>
      <w:r w:rsidRPr="00797E88">
        <w:rPr>
          <w:color w:val="000000"/>
          <w:spacing w:val="1"/>
        </w:rPr>
        <w:t xml:space="preserve">,   в   результате   неправомерных  действий </w:t>
      </w:r>
      <w:r w:rsidRPr="00797E88">
        <w:rPr>
          <w:bCs/>
          <w:color w:val="000000"/>
          <w:spacing w:val="7"/>
        </w:rPr>
        <w:t>Арендатора</w:t>
      </w:r>
      <w:r w:rsidRPr="00797E88">
        <w:rPr>
          <w:color w:val="000000"/>
          <w:spacing w:val="7"/>
        </w:rPr>
        <w:t xml:space="preserve">, затраты, связанные с восстановлением Объекта, в полном </w:t>
      </w:r>
      <w:proofErr w:type="spellStart"/>
      <w:r w:rsidRPr="00797E88">
        <w:rPr>
          <w:color w:val="000000"/>
          <w:spacing w:val="7"/>
        </w:rPr>
        <w:t>объеме</w:t>
      </w:r>
      <w:proofErr w:type="spellEnd"/>
      <w:r w:rsidRPr="00797E88">
        <w:rPr>
          <w:color w:val="000000"/>
          <w:spacing w:val="7"/>
        </w:rPr>
        <w:t xml:space="preserve"> </w:t>
      </w:r>
      <w:proofErr w:type="spellStart"/>
      <w:r w:rsidRPr="00797E88">
        <w:rPr>
          <w:color w:val="000000"/>
          <w:spacing w:val="7"/>
        </w:rPr>
        <w:t>несет</w:t>
      </w:r>
      <w:proofErr w:type="spellEnd"/>
      <w:r w:rsidRPr="00797E88">
        <w:rPr>
          <w:color w:val="000000"/>
          <w:spacing w:val="7"/>
        </w:rPr>
        <w:t xml:space="preserve"> </w:t>
      </w:r>
      <w:r w:rsidRPr="00797E88">
        <w:rPr>
          <w:bCs/>
          <w:color w:val="000000"/>
          <w:spacing w:val="-3"/>
        </w:rPr>
        <w:t>Арендатор</w:t>
      </w:r>
      <w:r w:rsidRPr="00797E88">
        <w:rPr>
          <w:b/>
          <w:bCs/>
          <w:color w:val="000000"/>
          <w:spacing w:val="-1"/>
        </w:rPr>
        <w:t>.</w:t>
      </w:r>
    </w:p>
    <w:p w14:paraId="7A3B000D" w14:textId="77777777" w:rsidR="00F12498" w:rsidRPr="00797E88" w:rsidRDefault="00F12498" w:rsidP="008819D1">
      <w:pPr>
        <w:shd w:val="clear" w:color="auto" w:fill="FFFFFF"/>
        <w:spacing w:line="274" w:lineRule="exact"/>
        <w:rPr>
          <w:color w:val="000000"/>
          <w:spacing w:val="-8"/>
        </w:rPr>
      </w:pPr>
    </w:p>
    <w:p w14:paraId="447DE896" w14:textId="77777777" w:rsidR="00797E88" w:rsidRPr="00797E88" w:rsidRDefault="00F12498" w:rsidP="00B97FA4">
      <w:pPr>
        <w:numPr>
          <w:ilvl w:val="0"/>
          <w:numId w:val="6"/>
        </w:numPr>
        <w:shd w:val="clear" w:color="auto" w:fill="FFFFFF"/>
        <w:spacing w:line="274" w:lineRule="exact"/>
        <w:jc w:val="center"/>
        <w:rPr>
          <w:b/>
          <w:color w:val="000000"/>
          <w:spacing w:val="-8"/>
        </w:rPr>
      </w:pPr>
      <w:r w:rsidRPr="00797E88">
        <w:rPr>
          <w:b/>
          <w:color w:val="000000"/>
          <w:spacing w:val="-8"/>
        </w:rPr>
        <w:t>СРОК ДЕЙСТВИЯ ДОГОВОРА, ЕГО ИЗМЕНЕНИЯ, РАСТОРЖЕНИЕ И ПОРЯДОК ПРИНЯТИЯ ПОМЕЩЕНИЯ ПОСЛЕ ОКОНЧАНИЯ СРОКА АРЕНДЫ</w:t>
      </w:r>
    </w:p>
    <w:p w14:paraId="2D5091B1" w14:textId="77777777" w:rsidR="00797E88" w:rsidRPr="00797E88" w:rsidRDefault="00797E88" w:rsidP="008819D1">
      <w:pPr>
        <w:shd w:val="clear" w:color="auto" w:fill="FFFFFF"/>
        <w:spacing w:line="274" w:lineRule="exact"/>
        <w:ind w:left="927"/>
        <w:jc w:val="center"/>
        <w:rPr>
          <w:b/>
          <w:color w:val="000000"/>
          <w:spacing w:val="-8"/>
        </w:rPr>
      </w:pPr>
    </w:p>
    <w:p w14:paraId="57A0B54C" w14:textId="4B57FAC7" w:rsidR="00A95412" w:rsidRPr="008E7457" w:rsidRDefault="00F12498" w:rsidP="008E7457">
      <w:pPr>
        <w:pStyle w:val="afd"/>
        <w:numPr>
          <w:ilvl w:val="1"/>
          <w:numId w:val="6"/>
        </w:numPr>
        <w:shd w:val="clear" w:color="auto" w:fill="FFFFFF"/>
        <w:spacing w:before="5" w:line="274" w:lineRule="exact"/>
        <w:ind w:left="0" w:firstLine="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8E7457">
        <w:rPr>
          <w:rFonts w:ascii="Times New Roman" w:hAnsi="Times New Roman"/>
          <w:sz w:val="24"/>
          <w:szCs w:val="24"/>
        </w:rPr>
        <w:t>Настоящий Договор вступает в силу с «___</w:t>
      </w:r>
      <w:proofErr w:type="gramStart"/>
      <w:r w:rsidRPr="008E7457">
        <w:rPr>
          <w:rFonts w:ascii="Times New Roman" w:hAnsi="Times New Roman"/>
          <w:sz w:val="24"/>
          <w:szCs w:val="24"/>
        </w:rPr>
        <w:t>_»  _</w:t>
      </w:r>
      <w:proofErr w:type="gramEnd"/>
      <w:r w:rsidRPr="008E7457">
        <w:rPr>
          <w:rFonts w:ascii="Times New Roman" w:hAnsi="Times New Roman"/>
          <w:sz w:val="24"/>
          <w:szCs w:val="24"/>
        </w:rPr>
        <w:t>______ 20_____ года и действует по «___» _____________  20______ года. Срок аренды помещения составляет ________ месяцев</w:t>
      </w:r>
      <w:r w:rsidRPr="008E7457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. </w:t>
      </w:r>
    </w:p>
    <w:p w14:paraId="06F20CEB" w14:textId="2D7CC45A" w:rsidR="00F12498" w:rsidRPr="008E7457" w:rsidRDefault="00A95412" w:rsidP="008E7457">
      <w:pPr>
        <w:pStyle w:val="afd"/>
        <w:numPr>
          <w:ilvl w:val="1"/>
          <w:numId w:val="6"/>
        </w:numPr>
        <w:shd w:val="clear" w:color="auto" w:fill="FFFFFF"/>
        <w:spacing w:before="5" w:after="0" w:line="274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457">
        <w:rPr>
          <w:rFonts w:ascii="Times New Roman" w:hAnsi="Times New Roman"/>
          <w:bCs/>
          <w:color w:val="000000"/>
          <w:spacing w:val="-1"/>
          <w:sz w:val="24"/>
          <w:szCs w:val="24"/>
        </w:rPr>
        <w:t>По истечении срока аренды, при отсутствии возражений Сторон, договор считается возобновлённым на срок 11 месяцев. Максимальный срок размещения резидентов в помещениях бизнес-инкубатора составляет не более 3-х лет.</w:t>
      </w:r>
      <w:r w:rsidR="00F12498" w:rsidRPr="008E7457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</w:p>
    <w:p w14:paraId="0EE65024" w14:textId="17FE8F17" w:rsidR="00F12498" w:rsidRPr="00797E88" w:rsidRDefault="00F12498" w:rsidP="008819D1">
      <w:pPr>
        <w:shd w:val="clear" w:color="auto" w:fill="FFFFFF"/>
        <w:spacing w:line="274" w:lineRule="exact"/>
        <w:jc w:val="both"/>
        <w:rPr>
          <w:b/>
          <w:color w:val="000000"/>
          <w:spacing w:val="-9"/>
        </w:rPr>
      </w:pPr>
      <w:r w:rsidRPr="00797E88">
        <w:rPr>
          <w:color w:val="000000"/>
        </w:rPr>
        <w:t>6.</w:t>
      </w:r>
      <w:r w:rsidR="008E7457">
        <w:rPr>
          <w:color w:val="000000"/>
        </w:rPr>
        <w:t>3</w:t>
      </w:r>
      <w:r w:rsidRPr="00797E88">
        <w:rPr>
          <w:color w:val="000000"/>
        </w:rPr>
        <w:t xml:space="preserve">. </w:t>
      </w:r>
      <w:r w:rsidRPr="00797E88">
        <w:t xml:space="preserve">По истечении </w:t>
      </w:r>
      <w:r w:rsidR="00A95412">
        <w:t xml:space="preserve">всего </w:t>
      </w:r>
      <w:r w:rsidRPr="00797E88">
        <w:t xml:space="preserve">срока аренды Арендатор обязан в течение 5 (календарных) дней освободить и возвратить Арендодателю Помещение вместе с оборудованием </w:t>
      </w:r>
      <w:r w:rsidRPr="00797E88">
        <w:rPr>
          <w:color w:val="000000"/>
          <w:spacing w:val="-1"/>
        </w:rPr>
        <w:t xml:space="preserve">в том состоянии, в котором его получил, с </w:t>
      </w:r>
      <w:proofErr w:type="spellStart"/>
      <w:r w:rsidRPr="00797E88">
        <w:rPr>
          <w:color w:val="000000"/>
          <w:spacing w:val="-1"/>
        </w:rPr>
        <w:t>учетом</w:t>
      </w:r>
      <w:proofErr w:type="spellEnd"/>
      <w:r w:rsidRPr="00797E88">
        <w:rPr>
          <w:color w:val="000000"/>
          <w:spacing w:val="-1"/>
        </w:rPr>
        <w:t xml:space="preserve"> нормального </w:t>
      </w:r>
      <w:r w:rsidRPr="00797E88">
        <w:rPr>
          <w:color w:val="000000"/>
          <w:spacing w:val="1"/>
        </w:rPr>
        <w:t xml:space="preserve">износа, со всеми </w:t>
      </w:r>
      <w:proofErr w:type="spellStart"/>
      <w:r w:rsidRPr="00797E88">
        <w:rPr>
          <w:color w:val="000000"/>
          <w:spacing w:val="1"/>
        </w:rPr>
        <w:t>произведенными</w:t>
      </w:r>
      <w:proofErr w:type="spellEnd"/>
      <w:r w:rsidRPr="00797E88">
        <w:rPr>
          <w:color w:val="000000"/>
          <w:spacing w:val="1"/>
        </w:rPr>
        <w:t xml:space="preserve"> неотделимыми улучшениями, исправно работающими </w:t>
      </w:r>
      <w:r w:rsidRPr="00797E88">
        <w:rPr>
          <w:color w:val="000000"/>
          <w:spacing w:val="-1"/>
        </w:rPr>
        <w:t>сетями и коммуникациями</w:t>
      </w:r>
      <w:r w:rsidRPr="00797E88">
        <w:t xml:space="preserve">. Возврат помещения и оборудования оформляется актами </w:t>
      </w:r>
      <w:proofErr w:type="spellStart"/>
      <w:r w:rsidRPr="00797E88">
        <w:t>приема</w:t>
      </w:r>
      <w:proofErr w:type="spellEnd"/>
      <w:r w:rsidRPr="00797E88">
        <w:t>-передачи</w:t>
      </w:r>
      <w:r w:rsidRPr="00797E88">
        <w:rPr>
          <w:b/>
          <w:color w:val="000000"/>
          <w:spacing w:val="-4"/>
        </w:rPr>
        <w:t>.</w:t>
      </w:r>
    </w:p>
    <w:p w14:paraId="349D3478" w14:textId="4D2772FB" w:rsidR="00F12498" w:rsidRPr="00797E88" w:rsidRDefault="00F12498" w:rsidP="008819D1">
      <w:pPr>
        <w:shd w:val="clear" w:color="auto" w:fill="FFFFFF"/>
        <w:spacing w:line="274" w:lineRule="exact"/>
        <w:ind w:left="10"/>
        <w:jc w:val="both"/>
        <w:rPr>
          <w:color w:val="000000"/>
          <w:spacing w:val="-8"/>
        </w:rPr>
      </w:pPr>
      <w:r w:rsidRPr="00797E88">
        <w:rPr>
          <w:color w:val="000000"/>
          <w:spacing w:val="5"/>
        </w:rPr>
        <w:t>6.</w:t>
      </w:r>
      <w:r w:rsidR="008E7457">
        <w:rPr>
          <w:color w:val="000000"/>
          <w:spacing w:val="5"/>
        </w:rPr>
        <w:t>4</w:t>
      </w:r>
      <w:r w:rsidRPr="00797E88">
        <w:rPr>
          <w:color w:val="000000"/>
          <w:spacing w:val="5"/>
        </w:rPr>
        <w:t>.</w:t>
      </w:r>
      <w:r w:rsidRPr="00797E88">
        <w:t xml:space="preserve"> В момент подписания акта </w:t>
      </w:r>
      <w:proofErr w:type="spellStart"/>
      <w:r w:rsidRPr="00797E88">
        <w:t>приема</w:t>
      </w:r>
      <w:proofErr w:type="spellEnd"/>
      <w:r w:rsidRPr="00797E88">
        <w:t xml:space="preserve">-передачи Арендатор </w:t>
      </w:r>
      <w:proofErr w:type="spellStart"/>
      <w:r w:rsidRPr="00797E88">
        <w:t>передает</w:t>
      </w:r>
      <w:proofErr w:type="spellEnd"/>
      <w:r w:rsidRPr="00797E88">
        <w:t xml:space="preserve"> Арендодателю ключи от Помещения. </w:t>
      </w:r>
      <w:r w:rsidRPr="00797E88">
        <w:rPr>
          <w:color w:val="000000"/>
          <w:spacing w:val="1"/>
        </w:rPr>
        <w:t xml:space="preserve"> </w:t>
      </w:r>
    </w:p>
    <w:p w14:paraId="0DF2ACB3" w14:textId="3CBC2301" w:rsidR="00F12498" w:rsidRPr="00797E88" w:rsidRDefault="00F12498" w:rsidP="008819D1">
      <w:pPr>
        <w:shd w:val="clear" w:color="auto" w:fill="FFFFFF"/>
        <w:spacing w:line="274" w:lineRule="exact"/>
        <w:ind w:left="14"/>
        <w:jc w:val="both"/>
      </w:pPr>
      <w:r w:rsidRPr="00797E88">
        <w:rPr>
          <w:bCs/>
          <w:color w:val="000000"/>
          <w:spacing w:val="1"/>
        </w:rPr>
        <w:t>6.</w:t>
      </w:r>
      <w:r w:rsidR="008E7457">
        <w:rPr>
          <w:bCs/>
          <w:color w:val="000000"/>
          <w:spacing w:val="1"/>
        </w:rPr>
        <w:t>5</w:t>
      </w:r>
      <w:r w:rsidRPr="00797E88">
        <w:rPr>
          <w:bCs/>
          <w:color w:val="000000"/>
          <w:spacing w:val="1"/>
        </w:rPr>
        <w:t>.</w:t>
      </w:r>
      <w:r w:rsidRPr="00797E88">
        <w:t xml:space="preserve"> Договор аренды подлежит досрочному, </w:t>
      </w:r>
      <w:r w:rsidRPr="00797E88">
        <w:rPr>
          <w:color w:val="000000"/>
          <w:spacing w:val="1"/>
        </w:rPr>
        <w:t>в одностороннем</w:t>
      </w:r>
      <w:proofErr w:type="gramStart"/>
      <w:r w:rsidRPr="00797E88">
        <w:rPr>
          <w:color w:val="000000"/>
          <w:spacing w:val="1"/>
        </w:rPr>
        <w:t xml:space="preserve">   (</w:t>
      </w:r>
      <w:proofErr w:type="gramEnd"/>
      <w:r w:rsidRPr="00797E88">
        <w:rPr>
          <w:color w:val="000000"/>
          <w:spacing w:val="1"/>
        </w:rPr>
        <w:t>внесудебном)   порядке,</w:t>
      </w:r>
      <w:r w:rsidRPr="00797E88">
        <w:t xml:space="preserve"> расторжению, а Арендатор - принудительному выселению в 3 (трех) дневный срок, в следующих случаях:</w:t>
      </w:r>
    </w:p>
    <w:p w14:paraId="31D7FEFC" w14:textId="104D8CB4" w:rsidR="00F12498" w:rsidRPr="00797E88" w:rsidRDefault="00F12498" w:rsidP="008819D1">
      <w:pPr>
        <w:shd w:val="clear" w:color="auto" w:fill="FFFFFF"/>
        <w:spacing w:line="274" w:lineRule="exact"/>
        <w:ind w:left="5"/>
        <w:jc w:val="both"/>
      </w:pPr>
      <w:r w:rsidRPr="00797E88">
        <w:rPr>
          <w:color w:val="000000"/>
          <w:spacing w:val="-6"/>
        </w:rPr>
        <w:lastRenderedPageBreak/>
        <w:t>6.</w:t>
      </w:r>
      <w:r w:rsidR="008E7457">
        <w:rPr>
          <w:color w:val="000000"/>
          <w:spacing w:val="-6"/>
        </w:rPr>
        <w:t>5</w:t>
      </w:r>
      <w:r w:rsidRPr="00797E88">
        <w:rPr>
          <w:color w:val="000000"/>
          <w:spacing w:val="-6"/>
        </w:rPr>
        <w:t>.1.</w:t>
      </w:r>
      <w:r w:rsidRPr="00797E88">
        <w:rPr>
          <w:color w:val="000000"/>
        </w:rPr>
        <w:tab/>
      </w:r>
      <w:r w:rsidRPr="00797E88">
        <w:rPr>
          <w:color w:val="000000"/>
          <w:spacing w:val="6"/>
        </w:rPr>
        <w:t xml:space="preserve">При возникновении задолженности по внесению, предусмотренной условиями </w:t>
      </w:r>
      <w:r w:rsidRPr="00797E88">
        <w:rPr>
          <w:color w:val="000000"/>
          <w:spacing w:val="1"/>
        </w:rPr>
        <w:t xml:space="preserve">настоящего Договора, с </w:t>
      </w:r>
      <w:proofErr w:type="spellStart"/>
      <w:r w:rsidRPr="00797E88">
        <w:rPr>
          <w:color w:val="000000"/>
          <w:spacing w:val="1"/>
        </w:rPr>
        <w:t>учетом</w:t>
      </w:r>
      <w:proofErr w:type="spellEnd"/>
      <w:r w:rsidRPr="00797E88">
        <w:rPr>
          <w:color w:val="000000"/>
          <w:spacing w:val="1"/>
        </w:rPr>
        <w:t xml:space="preserve"> последующих изменений и дополнений к нему, </w:t>
      </w:r>
      <w:proofErr w:type="gramStart"/>
      <w:r w:rsidRPr="00797E88">
        <w:rPr>
          <w:color w:val="000000"/>
          <w:spacing w:val="1"/>
        </w:rPr>
        <w:t xml:space="preserve">арендной  </w:t>
      </w:r>
      <w:r w:rsidRPr="00797E88">
        <w:rPr>
          <w:color w:val="000000"/>
          <w:spacing w:val="9"/>
        </w:rPr>
        <w:t>платы</w:t>
      </w:r>
      <w:proofErr w:type="gramEnd"/>
      <w:r w:rsidRPr="00797E88">
        <w:rPr>
          <w:color w:val="000000"/>
          <w:spacing w:val="9"/>
        </w:rPr>
        <w:t xml:space="preserve"> за Объект либо эксплуатационные и коммунальные платежи, в течение двух </w:t>
      </w:r>
      <w:r w:rsidRPr="00797E88">
        <w:rPr>
          <w:color w:val="000000"/>
          <w:spacing w:val="-1"/>
        </w:rPr>
        <w:t>месяцев подряд независимо от ее последующего внесения.</w:t>
      </w:r>
    </w:p>
    <w:p w14:paraId="465DC69D" w14:textId="5D2AC0A6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6"/>
        </w:rPr>
      </w:pPr>
      <w:r w:rsidRPr="00797E88">
        <w:rPr>
          <w:color w:val="000000"/>
          <w:spacing w:val="-1"/>
        </w:rPr>
        <w:t>6.</w:t>
      </w:r>
      <w:r w:rsidR="008E7457">
        <w:rPr>
          <w:color w:val="000000"/>
          <w:spacing w:val="-1"/>
        </w:rPr>
        <w:t>5</w:t>
      </w:r>
      <w:r w:rsidRPr="00797E88">
        <w:rPr>
          <w:color w:val="000000"/>
          <w:spacing w:val="-1"/>
        </w:rPr>
        <w:t>.2.</w:t>
      </w:r>
      <w:r w:rsidRPr="00797E88">
        <w:rPr>
          <w:color w:val="000000"/>
          <w:spacing w:val="3"/>
        </w:rPr>
        <w:t xml:space="preserve"> При сдаче Объекта, как в целом, так и по частям, в субаренду, </w:t>
      </w:r>
      <w:proofErr w:type="spellStart"/>
      <w:r w:rsidRPr="00797E88">
        <w:rPr>
          <w:color w:val="000000"/>
          <w:spacing w:val="3"/>
        </w:rPr>
        <w:t>перенаем</w:t>
      </w:r>
      <w:proofErr w:type="spellEnd"/>
      <w:r w:rsidRPr="00797E88">
        <w:rPr>
          <w:color w:val="000000"/>
          <w:spacing w:val="3"/>
        </w:rPr>
        <w:t xml:space="preserve"> или иное </w:t>
      </w:r>
      <w:r w:rsidRPr="00797E88">
        <w:rPr>
          <w:color w:val="000000"/>
          <w:spacing w:val="1"/>
        </w:rPr>
        <w:t xml:space="preserve">пользование, при передаче права аренды в залог, в уставный капитал иного предприятия </w:t>
      </w:r>
      <w:r w:rsidRPr="00797E88">
        <w:rPr>
          <w:color w:val="000000"/>
          <w:spacing w:val="-1"/>
        </w:rPr>
        <w:t>или обременении его иным способом.</w:t>
      </w:r>
    </w:p>
    <w:p w14:paraId="1699504D" w14:textId="0740B44A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  <w:r w:rsidRPr="00797E88">
        <w:rPr>
          <w:color w:val="000000"/>
          <w:spacing w:val="3"/>
        </w:rPr>
        <w:t>6.</w:t>
      </w:r>
      <w:r w:rsidR="008E7457">
        <w:rPr>
          <w:color w:val="000000"/>
          <w:spacing w:val="3"/>
        </w:rPr>
        <w:t>5</w:t>
      </w:r>
      <w:r w:rsidRPr="00797E88">
        <w:rPr>
          <w:color w:val="000000"/>
          <w:spacing w:val="3"/>
        </w:rPr>
        <w:t>.3.</w:t>
      </w:r>
      <w:r w:rsidRPr="00797E88">
        <w:rPr>
          <w:color w:val="000000"/>
          <w:spacing w:val="1"/>
        </w:rPr>
        <w:t xml:space="preserve"> Если </w:t>
      </w:r>
      <w:r w:rsidRPr="00797E88">
        <w:rPr>
          <w:bCs/>
          <w:color w:val="000000"/>
          <w:spacing w:val="1"/>
        </w:rPr>
        <w:t>Арендатор</w:t>
      </w:r>
      <w:r w:rsidRPr="00797E88">
        <w:rPr>
          <w:b/>
          <w:bCs/>
          <w:color w:val="000000"/>
          <w:spacing w:val="1"/>
        </w:rPr>
        <w:t xml:space="preserve"> </w:t>
      </w:r>
      <w:r w:rsidRPr="00797E88">
        <w:rPr>
          <w:color w:val="000000"/>
          <w:spacing w:val="1"/>
        </w:rPr>
        <w:t xml:space="preserve">умышленно или по неосторожности ухудшает состояние Объекта </w:t>
      </w:r>
      <w:r w:rsidRPr="00797E88">
        <w:rPr>
          <w:color w:val="000000"/>
          <w:spacing w:val="-1"/>
        </w:rPr>
        <w:t>или инженерного оборудования.</w:t>
      </w:r>
    </w:p>
    <w:p w14:paraId="12AA5698" w14:textId="3F0FFE36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  <w:r w:rsidRPr="00797E88">
        <w:rPr>
          <w:color w:val="000000"/>
          <w:spacing w:val="1"/>
        </w:rPr>
        <w:t>6.</w:t>
      </w:r>
      <w:r w:rsidR="008E7457">
        <w:rPr>
          <w:color w:val="000000"/>
          <w:spacing w:val="1"/>
        </w:rPr>
        <w:t>5</w:t>
      </w:r>
      <w:r w:rsidRPr="00797E88">
        <w:rPr>
          <w:color w:val="000000"/>
          <w:spacing w:val="1"/>
        </w:rPr>
        <w:t>.4.</w:t>
      </w:r>
      <w:r w:rsidRPr="00797E88">
        <w:rPr>
          <w:bCs/>
          <w:color w:val="000000"/>
          <w:spacing w:val="-1"/>
        </w:rPr>
        <w:t xml:space="preserve"> В случае </w:t>
      </w:r>
      <w:proofErr w:type="spellStart"/>
      <w:r w:rsidRPr="00797E88">
        <w:rPr>
          <w:bCs/>
          <w:color w:val="000000"/>
          <w:spacing w:val="-1"/>
        </w:rPr>
        <w:t>незаключения</w:t>
      </w:r>
      <w:proofErr w:type="spellEnd"/>
      <w:r w:rsidRPr="00797E88">
        <w:rPr>
          <w:bCs/>
          <w:color w:val="000000"/>
          <w:spacing w:val="-1"/>
        </w:rPr>
        <w:t xml:space="preserve"> договора между Арендатором и Арендодателем, предметом которого возмещение последнему коммунальных услуг и других эксплуатационных расходов за арендуемый по настоящему Договору объект</w:t>
      </w:r>
      <w:r w:rsidRPr="00797E88">
        <w:rPr>
          <w:color w:val="000000"/>
          <w:spacing w:val="-1"/>
        </w:rPr>
        <w:t>.</w:t>
      </w:r>
    </w:p>
    <w:p w14:paraId="2BC8B6AC" w14:textId="6354C100" w:rsidR="00F12498" w:rsidRPr="00797E88" w:rsidRDefault="00F12498" w:rsidP="008819D1">
      <w:pPr>
        <w:shd w:val="clear" w:color="auto" w:fill="FFFFFF"/>
        <w:spacing w:line="274" w:lineRule="exact"/>
        <w:ind w:left="5"/>
        <w:jc w:val="both"/>
      </w:pPr>
      <w:r w:rsidRPr="00797E88">
        <w:rPr>
          <w:bCs/>
          <w:color w:val="000000"/>
          <w:spacing w:val="-8"/>
        </w:rPr>
        <w:t>6.</w:t>
      </w:r>
      <w:r w:rsidR="008E7457">
        <w:rPr>
          <w:bCs/>
          <w:color w:val="000000"/>
          <w:spacing w:val="-8"/>
        </w:rPr>
        <w:t>6</w:t>
      </w:r>
      <w:r w:rsidRPr="00797E88">
        <w:rPr>
          <w:bCs/>
          <w:color w:val="000000"/>
          <w:spacing w:val="-8"/>
        </w:rPr>
        <w:t xml:space="preserve">. </w:t>
      </w:r>
      <w:r w:rsidRPr="00797E88">
        <w:rPr>
          <w:bCs/>
          <w:color w:val="000000"/>
          <w:spacing w:val="3"/>
        </w:rPr>
        <w:t xml:space="preserve">Арендодатель   </w:t>
      </w:r>
      <w:r w:rsidRPr="00797E88">
        <w:rPr>
          <w:color w:val="000000"/>
          <w:spacing w:val="3"/>
        </w:rPr>
        <w:t xml:space="preserve">вправе   отказаться   от   исполнения   настоящего   </w:t>
      </w:r>
      <w:proofErr w:type="gramStart"/>
      <w:r w:rsidRPr="00797E88">
        <w:rPr>
          <w:color w:val="000000"/>
          <w:spacing w:val="3"/>
        </w:rPr>
        <w:t xml:space="preserve">Договора,   </w:t>
      </w:r>
      <w:proofErr w:type="gramEnd"/>
      <w:r w:rsidRPr="00797E88">
        <w:rPr>
          <w:color w:val="000000"/>
          <w:spacing w:val="3"/>
        </w:rPr>
        <w:t xml:space="preserve">если </w:t>
      </w:r>
      <w:r w:rsidRPr="00797E88">
        <w:rPr>
          <w:bCs/>
          <w:color w:val="000000"/>
          <w:spacing w:val="4"/>
        </w:rPr>
        <w:t xml:space="preserve">Арендатор </w:t>
      </w:r>
      <w:r w:rsidRPr="00797E88">
        <w:rPr>
          <w:color w:val="000000"/>
          <w:spacing w:val="4"/>
        </w:rPr>
        <w:t xml:space="preserve">не устранит недостатки в срок, указанный в соответствующем письменном </w:t>
      </w:r>
      <w:r w:rsidRPr="00797E88">
        <w:rPr>
          <w:color w:val="000000"/>
          <w:spacing w:val="-2"/>
        </w:rPr>
        <w:t>предупреждении или предписании.</w:t>
      </w:r>
    </w:p>
    <w:p w14:paraId="4E14B9D4" w14:textId="67699884" w:rsidR="00F12498" w:rsidRPr="00797E88" w:rsidRDefault="00F12498" w:rsidP="008819D1">
      <w:r w:rsidRPr="00797E88">
        <w:t>6.</w:t>
      </w:r>
      <w:r w:rsidR="008E7457">
        <w:t>7</w:t>
      </w:r>
      <w:r w:rsidRPr="00797E88">
        <w:t>. Если Договор подлежит досрочному расторжению, а Арендатор - выселению, Арендодатель, после письменного уведомления Арендатора, вправе:</w:t>
      </w:r>
    </w:p>
    <w:p w14:paraId="0C29CF96" w14:textId="77777777" w:rsidR="00F12498" w:rsidRPr="00797E88" w:rsidRDefault="00F12498" w:rsidP="008819D1">
      <w:pPr>
        <w:jc w:val="both"/>
      </w:pPr>
      <w:r w:rsidRPr="00797E88">
        <w:t>- удерживать имущество Арендатора в качестве обеспечения выполнения последним обязательств по настоящему Договору;</w:t>
      </w:r>
    </w:p>
    <w:p w14:paraId="3B0D719A" w14:textId="77777777" w:rsidR="00F12498" w:rsidRPr="00797E88" w:rsidRDefault="00F12498" w:rsidP="008819D1">
      <w:pPr>
        <w:jc w:val="both"/>
      </w:pPr>
      <w:r w:rsidRPr="00797E88">
        <w:t>- прекратить предоставление Арендатору возможности пользования электросетью, телефонной связью и т.д.</w:t>
      </w:r>
    </w:p>
    <w:p w14:paraId="0DCBFF0F" w14:textId="77777777" w:rsidR="00F12498" w:rsidRPr="00797E88" w:rsidRDefault="00F12498" w:rsidP="008819D1">
      <w:r w:rsidRPr="00797E88">
        <w:t xml:space="preserve">- прекратить допуск в арендуемые помещения сотрудников Арендатора.  </w:t>
      </w:r>
    </w:p>
    <w:p w14:paraId="66049B51" w14:textId="5ED7FDB9" w:rsidR="00F12498" w:rsidRPr="00797E88" w:rsidRDefault="00F12498" w:rsidP="008819D1">
      <w:pPr>
        <w:shd w:val="clear" w:color="auto" w:fill="FFFFFF"/>
        <w:spacing w:line="274" w:lineRule="exact"/>
        <w:jc w:val="both"/>
      </w:pPr>
      <w:r w:rsidRPr="00797E88">
        <w:rPr>
          <w:color w:val="000000"/>
        </w:rPr>
        <w:t>6.</w:t>
      </w:r>
      <w:r w:rsidR="008E7457">
        <w:rPr>
          <w:color w:val="000000"/>
        </w:rPr>
        <w:t>8</w:t>
      </w:r>
      <w:r w:rsidRPr="00797E88">
        <w:rPr>
          <w:color w:val="000000"/>
        </w:rPr>
        <w:t xml:space="preserve">. Досрочное расторжение настоящего Договора не освобождает Стороны от погашения </w:t>
      </w:r>
      <w:r w:rsidRPr="00797E88">
        <w:rPr>
          <w:color w:val="000000"/>
          <w:spacing w:val="8"/>
        </w:rPr>
        <w:t xml:space="preserve">задолженности по арендной плате, уплаты пени (штрафа, неустойки) и возмещению </w:t>
      </w:r>
      <w:r w:rsidRPr="00797E88">
        <w:rPr>
          <w:color w:val="000000"/>
          <w:spacing w:val="-3"/>
        </w:rPr>
        <w:t>убытков.</w:t>
      </w:r>
    </w:p>
    <w:p w14:paraId="59C76D75" w14:textId="77777777" w:rsidR="00F12498" w:rsidRPr="00797E88" w:rsidRDefault="00F12498" w:rsidP="008819D1">
      <w:pPr>
        <w:shd w:val="clear" w:color="auto" w:fill="FFFFFF"/>
        <w:spacing w:before="269" w:line="278" w:lineRule="exact"/>
        <w:jc w:val="center"/>
      </w:pPr>
      <w:r w:rsidRPr="00797E88">
        <w:rPr>
          <w:b/>
          <w:bCs/>
          <w:color w:val="000000"/>
        </w:rPr>
        <w:t>7. ОБСТОЯТЕЛЬСТВА НЕПРЕОДОЛИМОЙ СИЛЫ</w:t>
      </w:r>
    </w:p>
    <w:p w14:paraId="52BF0515" w14:textId="77777777" w:rsidR="00F12498" w:rsidRPr="00797E88" w:rsidRDefault="00F12498" w:rsidP="008819D1">
      <w:pPr>
        <w:shd w:val="clear" w:color="auto" w:fill="FFFFFF"/>
        <w:spacing w:line="278" w:lineRule="exact"/>
        <w:ind w:left="10"/>
        <w:jc w:val="both"/>
      </w:pPr>
      <w:r w:rsidRPr="00797E88">
        <w:rPr>
          <w:color w:val="000000"/>
          <w:spacing w:val="-8"/>
        </w:rPr>
        <w:t>7.1.</w:t>
      </w:r>
      <w:r w:rsidRPr="00797E88">
        <w:rPr>
          <w:color w:val="000000"/>
        </w:rPr>
        <w:tab/>
      </w:r>
      <w:r w:rsidRPr="00797E88">
        <w:rPr>
          <w:color w:val="000000"/>
          <w:spacing w:val="-1"/>
        </w:rPr>
        <w:t xml:space="preserve">При наступлении обстоятельств непреодолимой силы (чрезвычайных, непреодолимых </w:t>
      </w:r>
      <w:proofErr w:type="gramStart"/>
      <w:r w:rsidRPr="00797E88">
        <w:rPr>
          <w:color w:val="000000"/>
          <w:spacing w:val="4"/>
        </w:rPr>
        <w:t>при  данных</w:t>
      </w:r>
      <w:proofErr w:type="gramEnd"/>
      <w:r w:rsidRPr="00797E88">
        <w:rPr>
          <w:color w:val="000000"/>
          <w:spacing w:val="4"/>
        </w:rPr>
        <w:t xml:space="preserve"> условиях  и  препятствующих  выполнению  Сторонами  обязательств  по </w:t>
      </w:r>
      <w:r w:rsidRPr="00797E88">
        <w:rPr>
          <w:color w:val="000000"/>
          <w:spacing w:val="-1"/>
        </w:rPr>
        <w:t>настоящему Договору) сроки исполнения обязательств отодвигаются соразмерно времени, в течение которого будут иметь место такие обстоятельства.</w:t>
      </w:r>
    </w:p>
    <w:p w14:paraId="0532DFD5" w14:textId="77777777" w:rsidR="00F12498" w:rsidRPr="00797E88" w:rsidRDefault="00F12498" w:rsidP="008819D1">
      <w:pPr>
        <w:shd w:val="clear" w:color="auto" w:fill="FFFFFF"/>
        <w:spacing w:line="278" w:lineRule="exact"/>
        <w:jc w:val="both"/>
        <w:rPr>
          <w:color w:val="000000"/>
          <w:spacing w:val="-11"/>
        </w:rPr>
      </w:pPr>
      <w:r w:rsidRPr="00797E88">
        <w:rPr>
          <w:color w:val="000000"/>
          <w:spacing w:val="8"/>
        </w:rPr>
        <w:t>7.</w:t>
      </w:r>
      <w:proofErr w:type="gramStart"/>
      <w:r w:rsidRPr="00797E88">
        <w:rPr>
          <w:color w:val="000000"/>
          <w:spacing w:val="8"/>
        </w:rPr>
        <w:t>2.Если</w:t>
      </w:r>
      <w:proofErr w:type="gramEnd"/>
      <w:r w:rsidRPr="00797E88">
        <w:rPr>
          <w:color w:val="000000"/>
          <w:spacing w:val="8"/>
        </w:rPr>
        <w:t xml:space="preserve"> действие обстоятельств, указанных в п. 7.1. настоящего Договора, будет </w:t>
      </w:r>
      <w:r w:rsidRPr="00797E88">
        <w:rPr>
          <w:color w:val="000000"/>
          <w:spacing w:val="9"/>
        </w:rPr>
        <w:t xml:space="preserve">продолжаться более 3 (Трех) месяцев, любая из Сторон будет вправе отказаться от </w:t>
      </w:r>
      <w:r w:rsidRPr="00797E88">
        <w:rPr>
          <w:color w:val="000000"/>
          <w:spacing w:val="7"/>
        </w:rPr>
        <w:t xml:space="preserve">дальнейшего исполнения обязательств по настоящему Договору. При этом ни одна </w:t>
      </w:r>
      <w:r w:rsidRPr="00797E88">
        <w:rPr>
          <w:color w:val="000000"/>
        </w:rPr>
        <w:t xml:space="preserve">Сторона не вправе требовать от другой возмещения возможных убытков. </w:t>
      </w:r>
    </w:p>
    <w:p w14:paraId="0BC1A2C2" w14:textId="77777777" w:rsidR="00F12498" w:rsidRPr="00797E88" w:rsidRDefault="00F12498" w:rsidP="008819D1">
      <w:pPr>
        <w:shd w:val="clear" w:color="auto" w:fill="FFFFFF"/>
        <w:spacing w:line="278" w:lineRule="exact"/>
        <w:jc w:val="both"/>
        <w:rPr>
          <w:color w:val="000000"/>
          <w:spacing w:val="-11"/>
        </w:rPr>
      </w:pPr>
      <w:r w:rsidRPr="00797E88">
        <w:rPr>
          <w:color w:val="000000"/>
          <w:spacing w:val="6"/>
        </w:rPr>
        <w:t>7.</w:t>
      </w:r>
      <w:proofErr w:type="gramStart"/>
      <w:r w:rsidRPr="00797E88">
        <w:rPr>
          <w:color w:val="000000"/>
          <w:spacing w:val="6"/>
        </w:rPr>
        <w:t>3.Сторона</w:t>
      </w:r>
      <w:proofErr w:type="gramEnd"/>
      <w:r w:rsidRPr="00797E88">
        <w:rPr>
          <w:color w:val="000000"/>
          <w:spacing w:val="6"/>
        </w:rPr>
        <w:t xml:space="preserve">, для которой возникла невозможность исполнения обязательств, должна </w:t>
      </w:r>
      <w:r w:rsidRPr="00797E88">
        <w:rPr>
          <w:color w:val="000000"/>
          <w:spacing w:val="7"/>
        </w:rPr>
        <w:t xml:space="preserve">немедленно извещать другую Сторону о наступлении и прекращении обстоятельств, </w:t>
      </w:r>
      <w:r w:rsidRPr="00797E88">
        <w:rPr>
          <w:color w:val="000000"/>
          <w:spacing w:val="-1"/>
        </w:rPr>
        <w:t>указанных в п. 7.1. настоящего Договора.</w:t>
      </w:r>
    </w:p>
    <w:p w14:paraId="1E8D9EAE" w14:textId="77777777" w:rsidR="00F12498" w:rsidRPr="00797E88" w:rsidRDefault="00F12498" w:rsidP="008819D1">
      <w:pPr>
        <w:shd w:val="clear" w:color="auto" w:fill="FFFFFF"/>
        <w:spacing w:line="278" w:lineRule="exact"/>
        <w:ind w:left="5"/>
        <w:jc w:val="both"/>
        <w:rPr>
          <w:color w:val="000000"/>
          <w:spacing w:val="-11"/>
        </w:rPr>
      </w:pPr>
    </w:p>
    <w:p w14:paraId="3A0D4783" w14:textId="77777777" w:rsidR="00F12498" w:rsidRPr="00797E88" w:rsidRDefault="00F12498" w:rsidP="008819D1">
      <w:pPr>
        <w:shd w:val="clear" w:color="auto" w:fill="FFFFFF"/>
        <w:spacing w:line="278" w:lineRule="exact"/>
        <w:jc w:val="center"/>
        <w:rPr>
          <w:color w:val="000000"/>
          <w:spacing w:val="-11"/>
        </w:rPr>
      </w:pPr>
      <w:r w:rsidRPr="00797E88">
        <w:rPr>
          <w:b/>
          <w:bCs/>
          <w:color w:val="000000"/>
          <w:spacing w:val="-1"/>
        </w:rPr>
        <w:t>8. ПРОЧИЕ УСЛОВИЯ</w:t>
      </w:r>
    </w:p>
    <w:p w14:paraId="2A7D3F50" w14:textId="77777777" w:rsidR="00F12498" w:rsidRPr="00797E88" w:rsidRDefault="00F12498" w:rsidP="008819D1">
      <w:pPr>
        <w:shd w:val="clear" w:color="auto" w:fill="FFFFFF"/>
        <w:spacing w:line="278" w:lineRule="exact"/>
        <w:jc w:val="both"/>
        <w:rPr>
          <w:color w:val="000000"/>
          <w:spacing w:val="6"/>
        </w:rPr>
      </w:pPr>
      <w:r w:rsidRPr="00797E88">
        <w:rPr>
          <w:color w:val="000000"/>
          <w:spacing w:val="10"/>
        </w:rPr>
        <w:t>8.</w:t>
      </w:r>
      <w:proofErr w:type="gramStart"/>
      <w:r w:rsidRPr="00797E88">
        <w:rPr>
          <w:color w:val="000000"/>
          <w:spacing w:val="10"/>
        </w:rPr>
        <w:t>1.Все</w:t>
      </w:r>
      <w:proofErr w:type="gramEnd"/>
      <w:r w:rsidRPr="00797E88">
        <w:rPr>
          <w:color w:val="000000"/>
          <w:spacing w:val="10"/>
        </w:rPr>
        <w:t xml:space="preserve"> споры по настоящему Договору разрешаются </w:t>
      </w:r>
      <w:proofErr w:type="spellStart"/>
      <w:r w:rsidRPr="00797E88">
        <w:rPr>
          <w:color w:val="000000"/>
          <w:spacing w:val="10"/>
        </w:rPr>
        <w:t>путем</w:t>
      </w:r>
      <w:proofErr w:type="spellEnd"/>
      <w:r w:rsidRPr="00797E88">
        <w:rPr>
          <w:color w:val="000000"/>
          <w:spacing w:val="10"/>
        </w:rPr>
        <w:t xml:space="preserve"> переговоров. В случае </w:t>
      </w:r>
      <w:r w:rsidRPr="00797E88">
        <w:rPr>
          <w:color w:val="000000"/>
          <w:spacing w:val="4"/>
        </w:rPr>
        <w:t xml:space="preserve">не достижения согласования по возникшему спору заинтересованная Сторона </w:t>
      </w:r>
      <w:proofErr w:type="spellStart"/>
      <w:r w:rsidRPr="00797E88">
        <w:rPr>
          <w:color w:val="000000"/>
          <w:spacing w:val="4"/>
        </w:rPr>
        <w:t>передает</w:t>
      </w:r>
      <w:proofErr w:type="spellEnd"/>
      <w:r w:rsidRPr="00797E88">
        <w:rPr>
          <w:color w:val="000000"/>
          <w:spacing w:val="4"/>
        </w:rPr>
        <w:t xml:space="preserve"> </w:t>
      </w:r>
      <w:r w:rsidRPr="00797E88">
        <w:rPr>
          <w:color w:val="000000"/>
          <w:spacing w:val="2"/>
        </w:rPr>
        <w:t xml:space="preserve">спор   на   рассмотрение   Арбитражного   суда   Камчатского   края.  До передачи спора на </w:t>
      </w:r>
      <w:r w:rsidRPr="00797E88">
        <w:rPr>
          <w:color w:val="000000"/>
          <w:spacing w:val="4"/>
        </w:rPr>
        <w:t xml:space="preserve">рассмотрение Арбитражного суда Стороны обязаны принять меры по его досудебному </w:t>
      </w:r>
      <w:r w:rsidRPr="00797E88">
        <w:rPr>
          <w:color w:val="000000"/>
          <w:spacing w:val="1"/>
        </w:rPr>
        <w:t xml:space="preserve">урегулированию   </w:t>
      </w:r>
      <w:proofErr w:type="spellStart"/>
      <w:r w:rsidRPr="00797E88">
        <w:rPr>
          <w:color w:val="000000"/>
          <w:spacing w:val="1"/>
        </w:rPr>
        <w:t>путем</w:t>
      </w:r>
      <w:proofErr w:type="spellEnd"/>
      <w:r w:rsidRPr="00797E88">
        <w:rPr>
          <w:color w:val="000000"/>
          <w:spacing w:val="1"/>
        </w:rPr>
        <w:t xml:space="preserve">   предъявления   претензий   с   приложением   обосновывающих </w:t>
      </w:r>
      <w:r w:rsidRPr="00797E88">
        <w:rPr>
          <w:color w:val="000000"/>
          <w:spacing w:val="6"/>
        </w:rPr>
        <w:t xml:space="preserve">документов, срок ответа на претензии составляет 10 (десять) дней со дня надлежащего уведомления. Датой надлежащего уведомления в Договоре понимается вручение уведомления лично под роспись Арендатору, либо дата вручения, указанная в почтовом уведомлении. В случае возврата Арендодателю уведомления, направленного почтовым </w:t>
      </w:r>
      <w:r w:rsidRPr="00797E88">
        <w:rPr>
          <w:color w:val="000000"/>
          <w:spacing w:val="6"/>
        </w:rPr>
        <w:lastRenderedPageBreak/>
        <w:t xml:space="preserve">отправлением, датой надлежащего уведомления считается календарный штемпель органа почтовой связи. </w:t>
      </w:r>
      <w:r w:rsidRPr="00797E88">
        <w:rPr>
          <w:color w:val="000000"/>
        </w:rPr>
        <w:t>Претензии принимаются только Сторонами по настоящему Договору.</w:t>
      </w:r>
    </w:p>
    <w:p w14:paraId="21F2A7EC" w14:textId="77777777" w:rsidR="00F12498" w:rsidRPr="00797E88" w:rsidRDefault="00F12498" w:rsidP="008819D1">
      <w:pPr>
        <w:shd w:val="clear" w:color="auto" w:fill="FFFFFF"/>
        <w:spacing w:line="278" w:lineRule="exact"/>
        <w:jc w:val="both"/>
        <w:rPr>
          <w:color w:val="000000"/>
          <w:spacing w:val="-7"/>
        </w:rPr>
      </w:pPr>
      <w:r w:rsidRPr="00797E88">
        <w:rPr>
          <w:color w:val="000000"/>
          <w:spacing w:val="-1"/>
        </w:rPr>
        <w:t>8.</w:t>
      </w:r>
      <w:proofErr w:type="gramStart"/>
      <w:r w:rsidRPr="00797E88">
        <w:rPr>
          <w:color w:val="000000"/>
          <w:spacing w:val="-1"/>
        </w:rPr>
        <w:t>2.Любое</w:t>
      </w:r>
      <w:proofErr w:type="gramEnd"/>
      <w:r w:rsidRPr="00797E88">
        <w:rPr>
          <w:color w:val="000000"/>
          <w:spacing w:val="-1"/>
        </w:rPr>
        <w:t xml:space="preserve"> сообщение (извещение, требование, претензия и тому подобное), направленное Стороной по настоящему Договору, считается полученным, если оно отправлено адресату </w:t>
      </w:r>
      <w:r w:rsidRPr="00797E88">
        <w:rPr>
          <w:color w:val="000000"/>
          <w:spacing w:val="3"/>
        </w:rPr>
        <w:t xml:space="preserve">по его почтовому адресу посредством почтового сообщения, </w:t>
      </w:r>
      <w:r w:rsidRPr="00797E88">
        <w:rPr>
          <w:color w:val="000000"/>
          <w:spacing w:val="1"/>
        </w:rPr>
        <w:t xml:space="preserve">либо  вручено   под  расписку  представителю   соответствующей   Стороны.   Указанные </w:t>
      </w:r>
      <w:r w:rsidRPr="00797E88">
        <w:rPr>
          <w:color w:val="000000"/>
          <w:spacing w:val="-1"/>
        </w:rPr>
        <w:t xml:space="preserve">сообщения (извещения; требования, претензии и тому подобное) должны быть составлены </w:t>
      </w:r>
      <w:r w:rsidRPr="00797E88">
        <w:rPr>
          <w:color w:val="000000"/>
          <w:spacing w:val="-2"/>
        </w:rPr>
        <w:t>в письменной форме.</w:t>
      </w:r>
    </w:p>
    <w:p w14:paraId="7520C3A0" w14:textId="77777777" w:rsidR="00F12498" w:rsidRPr="00797E88" w:rsidRDefault="00F12498" w:rsidP="008819D1">
      <w:pPr>
        <w:shd w:val="clear" w:color="auto" w:fill="FFFFFF"/>
        <w:spacing w:line="278" w:lineRule="exact"/>
        <w:jc w:val="both"/>
        <w:rPr>
          <w:color w:val="000000"/>
          <w:spacing w:val="-7"/>
        </w:rPr>
      </w:pPr>
      <w:r w:rsidRPr="00797E88">
        <w:rPr>
          <w:color w:val="000000"/>
          <w:spacing w:val="2"/>
        </w:rPr>
        <w:t>8.</w:t>
      </w:r>
      <w:proofErr w:type="gramStart"/>
      <w:r w:rsidRPr="00797E88">
        <w:rPr>
          <w:color w:val="000000"/>
          <w:spacing w:val="2"/>
        </w:rPr>
        <w:t>3.Во</w:t>
      </w:r>
      <w:proofErr w:type="gramEnd"/>
      <w:r w:rsidRPr="00797E88">
        <w:rPr>
          <w:color w:val="000000"/>
          <w:spacing w:val="2"/>
        </w:rPr>
        <w:t xml:space="preserve">   всем   остальном,   что   не   предусмотрено   настоящим   Договором,   Стороны </w:t>
      </w:r>
      <w:r w:rsidRPr="00797E88">
        <w:rPr>
          <w:color w:val="000000"/>
          <w:spacing w:val="-1"/>
        </w:rPr>
        <w:t>руководствуются действующим законодательством РФ.</w:t>
      </w:r>
    </w:p>
    <w:p w14:paraId="04FDC87D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7"/>
        </w:rPr>
      </w:pPr>
      <w:r w:rsidRPr="00797E88">
        <w:rPr>
          <w:color w:val="000000"/>
          <w:spacing w:val="2"/>
        </w:rPr>
        <w:t>8.</w:t>
      </w:r>
      <w:proofErr w:type="gramStart"/>
      <w:r w:rsidRPr="00797E88">
        <w:rPr>
          <w:color w:val="000000"/>
          <w:spacing w:val="2"/>
        </w:rPr>
        <w:t>4.Стороны</w:t>
      </w:r>
      <w:proofErr w:type="gramEnd"/>
      <w:r w:rsidRPr="00797E88">
        <w:rPr>
          <w:color w:val="000000"/>
          <w:spacing w:val="2"/>
        </w:rPr>
        <w:t xml:space="preserve"> должны своевременно уведомлять друг друга обо всех изменениях в своих </w:t>
      </w:r>
      <w:r w:rsidRPr="00797E88">
        <w:rPr>
          <w:color w:val="000000"/>
          <w:spacing w:val="-2"/>
        </w:rPr>
        <w:t>реквизитах.</w:t>
      </w:r>
    </w:p>
    <w:p w14:paraId="17012487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8"/>
        </w:rPr>
      </w:pPr>
      <w:r w:rsidRPr="00797E88">
        <w:rPr>
          <w:color w:val="000000"/>
          <w:spacing w:val="1"/>
        </w:rPr>
        <w:t>8.</w:t>
      </w:r>
      <w:proofErr w:type="gramStart"/>
      <w:r w:rsidRPr="00797E88">
        <w:rPr>
          <w:color w:val="000000"/>
          <w:spacing w:val="1"/>
        </w:rPr>
        <w:t>5.Непосредственно</w:t>
      </w:r>
      <w:proofErr w:type="gramEnd"/>
      <w:r w:rsidRPr="00797E88">
        <w:rPr>
          <w:color w:val="000000"/>
          <w:spacing w:val="1"/>
        </w:rPr>
        <w:t xml:space="preserve"> перед подписанием настоящего Договора </w:t>
      </w:r>
      <w:r w:rsidRPr="00797E88">
        <w:rPr>
          <w:bCs/>
          <w:color w:val="000000"/>
          <w:spacing w:val="1"/>
        </w:rPr>
        <w:t xml:space="preserve">Арендатор </w:t>
      </w:r>
      <w:r w:rsidRPr="00797E88">
        <w:rPr>
          <w:color w:val="000000"/>
          <w:spacing w:val="1"/>
        </w:rPr>
        <w:t xml:space="preserve">представляет </w:t>
      </w:r>
      <w:r w:rsidRPr="00797E88">
        <w:rPr>
          <w:bCs/>
          <w:color w:val="000000"/>
        </w:rPr>
        <w:t xml:space="preserve">Арендодателю   </w:t>
      </w:r>
      <w:r w:rsidRPr="00797E88">
        <w:rPr>
          <w:color w:val="000000"/>
        </w:rPr>
        <w:t xml:space="preserve">копии   учредительных   документов,   и   документы,   подтверждающие </w:t>
      </w:r>
      <w:r w:rsidRPr="00797E88">
        <w:rPr>
          <w:color w:val="000000"/>
          <w:spacing w:val="1"/>
        </w:rPr>
        <w:t xml:space="preserve">полномочия   лица,   подписывающего   настоящий   Договор. </w:t>
      </w:r>
    </w:p>
    <w:p w14:paraId="21E2FC9A" w14:textId="77777777" w:rsidR="00F12498" w:rsidRPr="00797E88" w:rsidRDefault="00F12498" w:rsidP="008819D1">
      <w:pPr>
        <w:shd w:val="clear" w:color="auto" w:fill="FFFFFF"/>
        <w:spacing w:line="274" w:lineRule="exact"/>
        <w:jc w:val="both"/>
        <w:rPr>
          <w:color w:val="000000"/>
          <w:spacing w:val="-8"/>
        </w:rPr>
      </w:pPr>
      <w:r w:rsidRPr="00797E88">
        <w:rPr>
          <w:color w:val="000000"/>
        </w:rPr>
        <w:t>8.</w:t>
      </w:r>
      <w:proofErr w:type="gramStart"/>
      <w:r w:rsidRPr="00797E88">
        <w:rPr>
          <w:color w:val="000000"/>
        </w:rPr>
        <w:t>6.Настоящий</w:t>
      </w:r>
      <w:proofErr w:type="gramEnd"/>
      <w:r w:rsidRPr="00797E88">
        <w:rPr>
          <w:color w:val="000000"/>
        </w:rPr>
        <w:t xml:space="preserve"> Договор вместе с Приложениями № 1, № 2 составлен в двух экземплярах, имеющих </w:t>
      </w:r>
      <w:r w:rsidRPr="00797E88">
        <w:rPr>
          <w:color w:val="000000"/>
          <w:spacing w:val="-1"/>
        </w:rPr>
        <w:t>одинаковую юридическую силу, по одному для каждой из Сторон.</w:t>
      </w:r>
    </w:p>
    <w:p w14:paraId="1C016435" w14:textId="77777777" w:rsidR="00F12498" w:rsidRPr="00797E88" w:rsidRDefault="00F12498" w:rsidP="008819D1">
      <w:pPr>
        <w:shd w:val="clear" w:color="auto" w:fill="FFFFFF"/>
        <w:spacing w:before="274"/>
        <w:jc w:val="center"/>
        <w:rPr>
          <w:b/>
          <w:bCs/>
          <w:color w:val="000000"/>
        </w:rPr>
      </w:pPr>
      <w:r w:rsidRPr="00797E88">
        <w:rPr>
          <w:b/>
          <w:bCs/>
          <w:color w:val="000000"/>
        </w:rPr>
        <w:t>9.РЕКВИЗИТЫ, ПОДПИСИ СТОРОН, ПРИЛОЖЕНИЯ</w:t>
      </w:r>
    </w:p>
    <w:p w14:paraId="7C6E0AEF" w14:textId="77777777" w:rsidR="00797E88" w:rsidRPr="00797E88" w:rsidRDefault="00797E88" w:rsidP="008819D1">
      <w:pPr>
        <w:shd w:val="clear" w:color="auto" w:fill="FFFFFF"/>
        <w:spacing w:before="274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927"/>
      </w:tblGrid>
      <w:tr w:rsidR="007E5C62" w:rsidRPr="00797E88" w14:paraId="16393066" w14:textId="77777777" w:rsidTr="00375EF3">
        <w:tc>
          <w:tcPr>
            <w:tcW w:w="5463" w:type="dxa"/>
          </w:tcPr>
          <w:p w14:paraId="24A6702E" w14:textId="77777777" w:rsidR="00797E88" w:rsidRPr="00375EF3" w:rsidRDefault="00797E88" w:rsidP="008819D1">
            <w:pPr>
              <w:rPr>
                <w:b/>
              </w:rPr>
            </w:pPr>
            <w:r w:rsidRPr="00375EF3">
              <w:rPr>
                <w:b/>
              </w:rPr>
              <w:t>Арендодатель:</w:t>
            </w:r>
          </w:p>
        </w:tc>
        <w:tc>
          <w:tcPr>
            <w:tcW w:w="5463" w:type="dxa"/>
          </w:tcPr>
          <w:p w14:paraId="202A6A35" w14:textId="77777777" w:rsidR="00797E88" w:rsidRPr="00375EF3" w:rsidRDefault="00797E88" w:rsidP="008819D1">
            <w:pPr>
              <w:rPr>
                <w:b/>
              </w:rPr>
            </w:pPr>
            <w:r w:rsidRPr="00375EF3">
              <w:rPr>
                <w:b/>
              </w:rPr>
              <w:t>Арендатор:</w:t>
            </w:r>
          </w:p>
        </w:tc>
      </w:tr>
      <w:tr w:rsidR="007E5C62" w:rsidRPr="00797E88" w14:paraId="4B42FDCB" w14:textId="77777777" w:rsidTr="00375EF3">
        <w:tc>
          <w:tcPr>
            <w:tcW w:w="5463" w:type="dxa"/>
          </w:tcPr>
          <w:p w14:paraId="2B0274ED" w14:textId="77777777" w:rsidR="00797E88" w:rsidRPr="00375EF3" w:rsidRDefault="00797E88" w:rsidP="008819D1">
            <w:pPr>
              <w:rPr>
                <w:b/>
                <w:bCs/>
              </w:rPr>
            </w:pPr>
          </w:p>
          <w:p w14:paraId="184C6099" w14:textId="77777777" w:rsidR="00797E88" w:rsidRPr="00375EF3" w:rsidRDefault="00797E88" w:rsidP="008819D1">
            <w:pPr>
              <w:rPr>
                <w:b/>
                <w:bCs/>
              </w:rPr>
            </w:pPr>
            <w:r w:rsidRPr="00375EF3">
              <w:rPr>
                <w:b/>
                <w:bCs/>
              </w:rPr>
              <w:t>АО «Камчатский комбинат рыбных и пищевых продуктов»</w:t>
            </w:r>
          </w:p>
          <w:p w14:paraId="45227F69" w14:textId="77777777" w:rsidR="00797E88" w:rsidRPr="00375EF3" w:rsidRDefault="00797E88" w:rsidP="008819D1">
            <w:pPr>
              <w:rPr>
                <w:bCs/>
              </w:rPr>
            </w:pPr>
            <w:r w:rsidRPr="00375EF3">
              <w:rPr>
                <w:bCs/>
              </w:rPr>
              <w:t xml:space="preserve">ИНН 410101001 КПП 4101150144 </w:t>
            </w:r>
          </w:p>
          <w:p w14:paraId="577EB0F7" w14:textId="77777777" w:rsidR="00797E88" w:rsidRPr="00375EF3" w:rsidRDefault="00797E88" w:rsidP="008819D1">
            <w:pPr>
              <w:rPr>
                <w:bCs/>
              </w:rPr>
            </w:pPr>
            <w:r w:rsidRPr="00375EF3">
              <w:rPr>
                <w:bCs/>
              </w:rPr>
              <w:t>ОГРН 1124101001485</w:t>
            </w:r>
          </w:p>
          <w:p w14:paraId="3257DB0F" w14:textId="77777777" w:rsidR="00797E88" w:rsidRPr="00797E88" w:rsidRDefault="00797E88" w:rsidP="008819D1">
            <w:r w:rsidRPr="00375EF3">
              <w:rPr>
                <w:bCs/>
              </w:rPr>
              <w:t>Юридический адрес: 683006 Камчатский край, г. Петропавловск-Камчатский, ул. Абеля д. 6</w:t>
            </w:r>
          </w:p>
          <w:p w14:paraId="6F7B946E" w14:textId="2306A8FE" w:rsidR="00797E88" w:rsidRPr="00797E88" w:rsidRDefault="00797E88" w:rsidP="008819D1">
            <w:r w:rsidRPr="00797E88">
              <w:t>р/сч. 40</w:t>
            </w:r>
            <w:r w:rsidR="00D551E5">
              <w:t>602810400480000001</w:t>
            </w:r>
          </w:p>
          <w:p w14:paraId="72FA32D3" w14:textId="1F5ED2A1" w:rsidR="00797E88" w:rsidRPr="00797E88" w:rsidRDefault="00797E88" w:rsidP="008819D1">
            <w:r w:rsidRPr="00797E88">
              <w:t>к/сч. 30101810</w:t>
            </w:r>
            <w:r w:rsidR="00D551E5">
              <w:t>30000000765</w:t>
            </w:r>
          </w:p>
          <w:p w14:paraId="037CB407" w14:textId="60C4D892" w:rsidR="00797E88" w:rsidRPr="00797E88" w:rsidRDefault="00797E88" w:rsidP="008819D1">
            <w:r w:rsidRPr="00797E88">
              <w:t xml:space="preserve">в </w:t>
            </w:r>
            <w:r w:rsidR="00D551E5">
              <w:t>Азиатско-Тихоокеанский Банк</w:t>
            </w:r>
            <w:r w:rsidRPr="00797E88">
              <w:t xml:space="preserve"> </w:t>
            </w:r>
            <w:r w:rsidR="00D551E5">
              <w:t>(ПАО)</w:t>
            </w:r>
          </w:p>
          <w:p w14:paraId="62132F42" w14:textId="654BBF2C" w:rsidR="00797E88" w:rsidRPr="00797E88" w:rsidRDefault="00797E88" w:rsidP="008819D1">
            <w:r w:rsidRPr="00797E88">
              <w:t xml:space="preserve">г. </w:t>
            </w:r>
            <w:r w:rsidR="00D551E5">
              <w:t>Благовещенск</w:t>
            </w:r>
          </w:p>
          <w:p w14:paraId="1508D218" w14:textId="5AE8A535" w:rsidR="00797E88" w:rsidRPr="00797E88" w:rsidRDefault="00797E88" w:rsidP="008819D1">
            <w:r w:rsidRPr="00797E88">
              <w:t>БИК 04</w:t>
            </w:r>
            <w:r w:rsidR="00D551E5">
              <w:t>1012765</w:t>
            </w:r>
          </w:p>
          <w:p w14:paraId="0E709167" w14:textId="77777777" w:rsidR="00797E88" w:rsidRPr="00797E88" w:rsidRDefault="00797E88" w:rsidP="008819D1"/>
          <w:p w14:paraId="0F86D61E" w14:textId="77777777" w:rsidR="00797E88" w:rsidRPr="00797E88" w:rsidRDefault="00797E88" w:rsidP="008819D1">
            <w:r w:rsidRPr="00797E88">
              <w:t>Директор</w:t>
            </w:r>
          </w:p>
          <w:p w14:paraId="42D0EB21" w14:textId="77777777" w:rsidR="00797E88" w:rsidRPr="00797E88" w:rsidRDefault="00797E88" w:rsidP="008819D1">
            <w:r w:rsidRPr="00797E88">
              <w:t>___________________ (_____________)</w:t>
            </w:r>
          </w:p>
          <w:p w14:paraId="63D92D99" w14:textId="77777777" w:rsidR="00797E88" w:rsidRPr="00797E88" w:rsidRDefault="00797E88" w:rsidP="008819D1">
            <w:r w:rsidRPr="00797E88">
              <w:t>М.п.</w:t>
            </w:r>
          </w:p>
        </w:tc>
        <w:tc>
          <w:tcPr>
            <w:tcW w:w="5463" w:type="dxa"/>
          </w:tcPr>
          <w:p w14:paraId="1DB733E8" w14:textId="77777777" w:rsidR="00797E88" w:rsidRPr="00797E88" w:rsidRDefault="00797E88" w:rsidP="008819D1"/>
          <w:p w14:paraId="184EFF49" w14:textId="77777777" w:rsidR="00797E88" w:rsidRPr="00797E88" w:rsidRDefault="00797E88" w:rsidP="008819D1"/>
          <w:p w14:paraId="29A4493F" w14:textId="77777777" w:rsidR="00797E88" w:rsidRPr="00797E88" w:rsidRDefault="00797E88" w:rsidP="008819D1"/>
          <w:p w14:paraId="1E9AB26E" w14:textId="77777777" w:rsidR="00797E88" w:rsidRPr="00797E88" w:rsidRDefault="00797E88" w:rsidP="008819D1"/>
          <w:p w14:paraId="2FBBF6CF" w14:textId="77777777" w:rsidR="00797E88" w:rsidRPr="00797E88" w:rsidRDefault="00797E88" w:rsidP="008819D1"/>
          <w:p w14:paraId="58F83CAA" w14:textId="77777777" w:rsidR="00797E88" w:rsidRPr="00797E88" w:rsidRDefault="00797E88" w:rsidP="008819D1"/>
          <w:p w14:paraId="463C1AF4" w14:textId="77777777" w:rsidR="00797E88" w:rsidRPr="00797E88" w:rsidRDefault="00797E88" w:rsidP="008819D1"/>
          <w:p w14:paraId="0AE2CA47" w14:textId="77777777" w:rsidR="00797E88" w:rsidRPr="00797E88" w:rsidRDefault="00797E88" w:rsidP="008819D1"/>
          <w:p w14:paraId="3976ABC8" w14:textId="77777777" w:rsidR="00797E88" w:rsidRPr="00797E88" w:rsidRDefault="00797E88" w:rsidP="008819D1"/>
          <w:p w14:paraId="18A8F505" w14:textId="77777777" w:rsidR="00797E88" w:rsidRPr="00797E88" w:rsidRDefault="00797E88" w:rsidP="008819D1"/>
          <w:p w14:paraId="24CC80BB" w14:textId="77777777" w:rsidR="00797E88" w:rsidRPr="00797E88" w:rsidRDefault="00797E88" w:rsidP="008819D1"/>
          <w:p w14:paraId="54735D73" w14:textId="77777777" w:rsidR="00797E88" w:rsidRPr="00797E88" w:rsidRDefault="00797E88" w:rsidP="008819D1"/>
          <w:p w14:paraId="68D4E49C" w14:textId="77777777" w:rsidR="00797E88" w:rsidRPr="00797E88" w:rsidRDefault="00797E88" w:rsidP="008819D1"/>
          <w:p w14:paraId="4A531AB9" w14:textId="77777777" w:rsidR="00797E88" w:rsidRPr="00797E88" w:rsidRDefault="00797E88" w:rsidP="008819D1"/>
          <w:p w14:paraId="7135142E" w14:textId="77777777" w:rsidR="00375EF3" w:rsidRDefault="00375EF3" w:rsidP="008819D1"/>
          <w:p w14:paraId="1C5414E9" w14:textId="77777777" w:rsidR="00797E88" w:rsidRPr="00797E88" w:rsidRDefault="00797E88" w:rsidP="008819D1">
            <w:r w:rsidRPr="00797E88">
              <w:t>________________________ (_____________)</w:t>
            </w:r>
          </w:p>
          <w:p w14:paraId="60B2ED35" w14:textId="77777777" w:rsidR="00797E88" w:rsidRPr="00797E88" w:rsidRDefault="00797E88" w:rsidP="008819D1">
            <w:r w:rsidRPr="00797E88">
              <w:t>М.п.</w:t>
            </w:r>
          </w:p>
        </w:tc>
      </w:tr>
    </w:tbl>
    <w:p w14:paraId="640F3208" w14:textId="77777777" w:rsidR="00797E88" w:rsidRPr="00797E88" w:rsidRDefault="00797E88" w:rsidP="008819D1"/>
    <w:p w14:paraId="35FF3C37" w14:textId="77777777" w:rsidR="00797E88" w:rsidRPr="00797E88" w:rsidRDefault="00797E88" w:rsidP="008819D1"/>
    <w:p w14:paraId="1BB5E59F" w14:textId="77777777" w:rsidR="00797E88" w:rsidRPr="00797E88" w:rsidRDefault="00797E88" w:rsidP="008819D1"/>
    <w:p w14:paraId="2C36BDDC" w14:textId="77777777" w:rsidR="00797E88" w:rsidRPr="00797E88" w:rsidRDefault="00797E88" w:rsidP="008819D1"/>
    <w:p w14:paraId="4B1E6422" w14:textId="77777777" w:rsidR="00F77556" w:rsidRDefault="00F77556" w:rsidP="008819D1"/>
    <w:p w14:paraId="67F44391" w14:textId="77777777" w:rsidR="00F77556" w:rsidRDefault="00F77556" w:rsidP="008819D1"/>
    <w:p w14:paraId="20D0FC00" w14:textId="77777777" w:rsidR="00F77556" w:rsidRDefault="00F77556" w:rsidP="008819D1"/>
    <w:p w14:paraId="0C605C2D" w14:textId="77777777" w:rsidR="00F77556" w:rsidRDefault="00F77556" w:rsidP="008819D1"/>
    <w:p w14:paraId="67BCEB75" w14:textId="77777777" w:rsidR="00F77556" w:rsidRDefault="00F77556" w:rsidP="008819D1"/>
    <w:p w14:paraId="55A1E1C9" w14:textId="77777777" w:rsidR="00F77556" w:rsidRDefault="00F77556" w:rsidP="008819D1"/>
    <w:p w14:paraId="3E5FC6A5" w14:textId="77777777" w:rsidR="00F77556" w:rsidRDefault="00F77556" w:rsidP="008819D1"/>
    <w:p w14:paraId="70FE6A1D" w14:textId="77777777" w:rsidR="00F77556" w:rsidRDefault="00F77556" w:rsidP="008819D1"/>
    <w:p w14:paraId="6B39D664" w14:textId="77777777" w:rsidR="00F77556" w:rsidRDefault="00F77556" w:rsidP="008819D1"/>
    <w:p w14:paraId="24E29DE9" w14:textId="77777777" w:rsidR="00F12498" w:rsidRPr="00797E88" w:rsidRDefault="00F12498" w:rsidP="008819D1">
      <w:r w:rsidRPr="00797E88">
        <w:t>К настоящему Договору прилагаются:</w:t>
      </w:r>
    </w:p>
    <w:p w14:paraId="24D0B68F" w14:textId="77777777" w:rsidR="00F12498" w:rsidRPr="00797E88" w:rsidRDefault="00F12498" w:rsidP="008819D1">
      <w:r w:rsidRPr="00797E88">
        <w:t>1) Приложение № 1 (План передаваемого в аренду помещения в административном здании);</w:t>
      </w:r>
    </w:p>
    <w:p w14:paraId="75F8474A" w14:textId="77777777" w:rsidR="00F12498" w:rsidRPr="00797E88" w:rsidRDefault="00F12498" w:rsidP="008819D1">
      <w:r w:rsidRPr="00797E88">
        <w:t xml:space="preserve">2) Приложение № 2 (Акт </w:t>
      </w:r>
      <w:proofErr w:type="spellStart"/>
      <w:r w:rsidRPr="00797E88">
        <w:t>приема</w:t>
      </w:r>
      <w:proofErr w:type="spellEnd"/>
      <w:r w:rsidRPr="00797E88">
        <w:t>-передачи нежилого помещения);</w:t>
      </w:r>
    </w:p>
    <w:p w14:paraId="50D3DCB1" w14:textId="77777777" w:rsidR="00F12498" w:rsidRPr="00797E88" w:rsidRDefault="00F12498" w:rsidP="008819D1">
      <w:pPr>
        <w:sectPr w:rsidR="00F12498" w:rsidRPr="00797E88" w:rsidSect="00797E88">
          <w:footerReference w:type="even" r:id="rId30"/>
          <w:footerReference w:type="default" r:id="rId31"/>
          <w:type w:val="continuous"/>
          <w:pgSz w:w="11906" w:h="16838" w:code="9"/>
          <w:pgMar w:top="1440" w:right="1080" w:bottom="1440" w:left="1080" w:header="709" w:footer="284" w:gutter="0"/>
          <w:cols w:space="708"/>
          <w:docGrid w:linePitch="360"/>
        </w:sectPr>
      </w:pPr>
    </w:p>
    <w:tbl>
      <w:tblPr>
        <w:tblW w:w="14898" w:type="dxa"/>
        <w:tblInd w:w="-72" w:type="dxa"/>
        <w:tblLook w:val="0000" w:firstRow="0" w:lastRow="0" w:firstColumn="0" w:lastColumn="0" w:noHBand="0" w:noVBand="0"/>
      </w:tblPr>
      <w:tblGrid>
        <w:gridCol w:w="9678"/>
        <w:gridCol w:w="5220"/>
      </w:tblGrid>
      <w:tr w:rsidR="00F12498" w:rsidRPr="00797E88" w14:paraId="53E42E60" w14:textId="77777777" w:rsidTr="00DD0A4C">
        <w:trPr>
          <w:trHeight w:val="1980"/>
        </w:trPr>
        <w:tc>
          <w:tcPr>
            <w:tcW w:w="9678" w:type="dxa"/>
          </w:tcPr>
          <w:p w14:paraId="6AC6410C" w14:textId="42157EF4" w:rsidR="00F12498" w:rsidRPr="00797E88" w:rsidRDefault="00F12498" w:rsidP="008819D1">
            <w:pPr>
              <w:jc w:val="right"/>
              <w:rPr>
                <w:b/>
              </w:rPr>
            </w:pPr>
            <w:r w:rsidRPr="00797E88">
              <w:rPr>
                <w:b/>
              </w:rPr>
              <w:t>Приложение № 1</w:t>
            </w:r>
          </w:p>
          <w:p w14:paraId="52BA65E4" w14:textId="77777777" w:rsidR="00F12498" w:rsidRPr="00797E88" w:rsidRDefault="00F12498" w:rsidP="008819D1">
            <w:pPr>
              <w:jc w:val="right"/>
            </w:pPr>
            <w:r w:rsidRPr="00797E88">
              <w:t>к договору аренды</w:t>
            </w:r>
          </w:p>
          <w:p w14:paraId="53E3B178" w14:textId="77777777" w:rsidR="00F12498" w:rsidRPr="00797E88" w:rsidRDefault="00F12498" w:rsidP="008819D1">
            <w:pPr>
              <w:jc w:val="right"/>
            </w:pPr>
            <w:r w:rsidRPr="00797E88">
              <w:t>нежилого помещения</w:t>
            </w:r>
          </w:p>
          <w:p w14:paraId="611C3A09" w14:textId="77777777" w:rsidR="00F12498" w:rsidRPr="00797E88" w:rsidRDefault="00F12498" w:rsidP="008819D1">
            <w:pPr>
              <w:jc w:val="right"/>
              <w:rPr>
                <w:b/>
              </w:rPr>
            </w:pPr>
            <w:r w:rsidRPr="00797E88">
              <w:t>№ _________ от _</w:t>
            </w:r>
            <w:proofErr w:type="gramStart"/>
            <w:r w:rsidRPr="00797E88">
              <w:t>_._</w:t>
            </w:r>
            <w:proofErr w:type="gramEnd"/>
            <w:r w:rsidRPr="00797E88">
              <w:t>_.20___ г.</w:t>
            </w:r>
          </w:p>
          <w:p w14:paraId="12EB4543" w14:textId="77777777" w:rsidR="00F12498" w:rsidRPr="00797E88" w:rsidRDefault="00F12498" w:rsidP="008819D1">
            <w:pPr>
              <w:jc w:val="right"/>
              <w:rPr>
                <w:b/>
              </w:rPr>
            </w:pPr>
          </w:p>
          <w:p w14:paraId="66CCD495" w14:textId="77777777" w:rsidR="00F12498" w:rsidRPr="00797E88" w:rsidRDefault="00F12498" w:rsidP="008819D1">
            <w:pPr>
              <w:rPr>
                <w:b/>
              </w:rPr>
            </w:pPr>
          </w:p>
          <w:p w14:paraId="5B044FA3" w14:textId="77777777" w:rsidR="00F12498" w:rsidRPr="00797E88" w:rsidRDefault="00F12498" w:rsidP="008819D1">
            <w:pPr>
              <w:rPr>
                <w:b/>
              </w:rPr>
            </w:pPr>
          </w:p>
          <w:p w14:paraId="4F70158D" w14:textId="77777777" w:rsidR="00F12498" w:rsidRPr="00797E88" w:rsidRDefault="00F12498" w:rsidP="008819D1">
            <w:pPr>
              <w:rPr>
                <w:b/>
              </w:rPr>
            </w:pPr>
          </w:p>
          <w:p w14:paraId="19F7AD4C" w14:textId="77777777" w:rsidR="00F12498" w:rsidRPr="00797E88" w:rsidRDefault="00F12498" w:rsidP="008819D1">
            <w:pPr>
              <w:rPr>
                <w:b/>
              </w:rPr>
            </w:pPr>
          </w:p>
          <w:p w14:paraId="4DC005BD" w14:textId="77777777" w:rsidR="00F12498" w:rsidRPr="00797E88" w:rsidRDefault="00F12498" w:rsidP="008819D1">
            <w:pPr>
              <w:rPr>
                <w:b/>
              </w:rPr>
            </w:pPr>
          </w:p>
          <w:p w14:paraId="5AA9084A" w14:textId="77777777" w:rsidR="00F12498" w:rsidRPr="00797E88" w:rsidRDefault="00F12498" w:rsidP="008819D1">
            <w:pPr>
              <w:rPr>
                <w:b/>
              </w:rPr>
            </w:pPr>
          </w:p>
          <w:p w14:paraId="21AFD68D" w14:textId="77777777" w:rsidR="00F12498" w:rsidRPr="00797E88" w:rsidRDefault="00F12498" w:rsidP="008819D1">
            <w:pPr>
              <w:rPr>
                <w:b/>
              </w:rPr>
            </w:pPr>
          </w:p>
          <w:p w14:paraId="71C6A6A0" w14:textId="77777777" w:rsidR="00F12498" w:rsidRPr="00797E88" w:rsidRDefault="00F12498" w:rsidP="008819D1">
            <w:pPr>
              <w:rPr>
                <w:b/>
              </w:rPr>
            </w:pPr>
          </w:p>
          <w:p w14:paraId="6CF34C4C" w14:textId="77777777" w:rsidR="00F12498" w:rsidRPr="00797E88" w:rsidRDefault="00F12498" w:rsidP="008819D1">
            <w:pPr>
              <w:rPr>
                <w:b/>
              </w:rPr>
            </w:pPr>
          </w:p>
          <w:p w14:paraId="4CC2E955" w14:textId="77777777" w:rsidR="00F12498" w:rsidRPr="00797E88" w:rsidRDefault="00F12498" w:rsidP="008819D1">
            <w:pPr>
              <w:rPr>
                <w:b/>
              </w:rPr>
            </w:pPr>
          </w:p>
          <w:p w14:paraId="6C7E471B" w14:textId="77777777" w:rsidR="00F12498" w:rsidRPr="00797E88" w:rsidRDefault="00F12498" w:rsidP="008819D1">
            <w:pPr>
              <w:rPr>
                <w:b/>
              </w:rPr>
            </w:pPr>
          </w:p>
          <w:p w14:paraId="437ABFDC" w14:textId="77777777" w:rsidR="00F12498" w:rsidRPr="00797E88" w:rsidRDefault="00F12498" w:rsidP="008819D1">
            <w:pPr>
              <w:rPr>
                <w:b/>
              </w:rPr>
            </w:pPr>
          </w:p>
          <w:p w14:paraId="571F27DF" w14:textId="77777777" w:rsidR="00F12498" w:rsidRPr="00797E88" w:rsidRDefault="00F12498" w:rsidP="008819D1">
            <w:pPr>
              <w:rPr>
                <w:b/>
              </w:rPr>
            </w:pPr>
          </w:p>
          <w:p w14:paraId="614984C1" w14:textId="77777777" w:rsidR="00F12498" w:rsidRPr="00797E88" w:rsidRDefault="00F12498" w:rsidP="008819D1">
            <w:pPr>
              <w:rPr>
                <w:b/>
              </w:rPr>
            </w:pPr>
          </w:p>
          <w:p w14:paraId="5C76CBC9" w14:textId="77777777" w:rsidR="00F12498" w:rsidRPr="00797E88" w:rsidRDefault="00F12498" w:rsidP="008819D1">
            <w:pPr>
              <w:rPr>
                <w:b/>
              </w:rPr>
            </w:pPr>
          </w:p>
          <w:p w14:paraId="5474B888" w14:textId="77777777" w:rsidR="00F12498" w:rsidRPr="00797E88" w:rsidRDefault="00F12498" w:rsidP="008819D1">
            <w:pPr>
              <w:rPr>
                <w:b/>
              </w:rPr>
            </w:pPr>
          </w:p>
          <w:p w14:paraId="1CD8236F" w14:textId="77777777" w:rsidR="00F12498" w:rsidRPr="00797E88" w:rsidRDefault="00F12498" w:rsidP="008819D1">
            <w:pPr>
              <w:rPr>
                <w:b/>
              </w:rPr>
            </w:pPr>
          </w:p>
          <w:p w14:paraId="2AD40DA0" w14:textId="77777777" w:rsidR="00F12498" w:rsidRPr="00797E88" w:rsidRDefault="00F12498" w:rsidP="008819D1">
            <w:pPr>
              <w:rPr>
                <w:b/>
              </w:rPr>
            </w:pPr>
          </w:p>
          <w:p w14:paraId="241B84B9" w14:textId="77777777" w:rsidR="00F12498" w:rsidRPr="00797E88" w:rsidRDefault="00F12498" w:rsidP="008819D1">
            <w:pPr>
              <w:rPr>
                <w:b/>
              </w:rPr>
            </w:pPr>
          </w:p>
          <w:p w14:paraId="4EBF7FA1" w14:textId="77777777" w:rsidR="00F12498" w:rsidRPr="00797E88" w:rsidRDefault="00F12498" w:rsidP="008819D1">
            <w:pPr>
              <w:rPr>
                <w:b/>
              </w:rPr>
            </w:pPr>
          </w:p>
          <w:p w14:paraId="239015D6" w14:textId="77777777" w:rsidR="00F12498" w:rsidRPr="00797E88" w:rsidRDefault="00F12498" w:rsidP="008819D1">
            <w:pPr>
              <w:rPr>
                <w:b/>
              </w:rPr>
            </w:pPr>
          </w:p>
          <w:p w14:paraId="69A27E1E" w14:textId="77777777" w:rsidR="00F12498" w:rsidRPr="00797E88" w:rsidRDefault="00F12498" w:rsidP="008819D1">
            <w:pPr>
              <w:rPr>
                <w:b/>
              </w:rPr>
            </w:pPr>
          </w:p>
          <w:p w14:paraId="19CD3AC3" w14:textId="77777777" w:rsidR="00F12498" w:rsidRPr="00797E88" w:rsidRDefault="00F12498" w:rsidP="008819D1">
            <w:pPr>
              <w:rPr>
                <w:b/>
              </w:rPr>
            </w:pPr>
          </w:p>
          <w:p w14:paraId="715419F6" w14:textId="77777777" w:rsidR="00F12498" w:rsidRPr="00797E88" w:rsidRDefault="00F12498" w:rsidP="008819D1">
            <w:pPr>
              <w:rPr>
                <w:b/>
              </w:rPr>
            </w:pPr>
          </w:p>
          <w:p w14:paraId="4274EB60" w14:textId="77777777" w:rsidR="00F12498" w:rsidRPr="00797E88" w:rsidRDefault="00F12498" w:rsidP="008819D1">
            <w:pPr>
              <w:rPr>
                <w:b/>
              </w:rPr>
            </w:pPr>
          </w:p>
          <w:p w14:paraId="1A76A934" w14:textId="77777777" w:rsidR="00F12498" w:rsidRPr="00797E88" w:rsidRDefault="00F12498" w:rsidP="008819D1">
            <w:pPr>
              <w:rPr>
                <w:b/>
              </w:rPr>
            </w:pPr>
          </w:p>
          <w:p w14:paraId="5545F5DF" w14:textId="77777777" w:rsidR="00F12498" w:rsidRPr="00797E88" w:rsidRDefault="00F12498" w:rsidP="008819D1">
            <w:pPr>
              <w:rPr>
                <w:b/>
              </w:rPr>
            </w:pPr>
          </w:p>
          <w:p w14:paraId="77F65EE0" w14:textId="77777777" w:rsidR="00F12498" w:rsidRPr="00797E88" w:rsidRDefault="00F12498" w:rsidP="008819D1">
            <w:pPr>
              <w:rPr>
                <w:b/>
              </w:rPr>
            </w:pPr>
          </w:p>
          <w:p w14:paraId="41A2A2AC" w14:textId="77777777" w:rsidR="00F12498" w:rsidRPr="00797E88" w:rsidRDefault="00F12498" w:rsidP="008819D1">
            <w:pPr>
              <w:rPr>
                <w:b/>
              </w:rPr>
            </w:pPr>
          </w:p>
          <w:p w14:paraId="17477E86" w14:textId="77777777" w:rsidR="00F12498" w:rsidRPr="00797E88" w:rsidRDefault="00F12498" w:rsidP="008819D1">
            <w:pPr>
              <w:rPr>
                <w:b/>
              </w:rPr>
            </w:pPr>
          </w:p>
          <w:p w14:paraId="2CCD8C95" w14:textId="77777777" w:rsidR="00F12498" w:rsidRPr="00797E88" w:rsidRDefault="00F12498" w:rsidP="008819D1">
            <w:pPr>
              <w:rPr>
                <w:b/>
              </w:rPr>
            </w:pPr>
          </w:p>
          <w:p w14:paraId="649708EB" w14:textId="77777777" w:rsidR="00F12498" w:rsidRPr="00797E88" w:rsidRDefault="00F12498" w:rsidP="008819D1">
            <w:pPr>
              <w:rPr>
                <w:b/>
              </w:rPr>
            </w:pPr>
            <w:r w:rsidRPr="00797E88">
              <w:rPr>
                <w:b/>
              </w:rPr>
              <w:t>Арендодатель:</w:t>
            </w:r>
          </w:p>
          <w:p w14:paraId="113E0294" w14:textId="77777777" w:rsidR="00F12498" w:rsidRPr="00797E88" w:rsidRDefault="00F12498" w:rsidP="008819D1"/>
          <w:p w14:paraId="12F5AE20" w14:textId="77777777" w:rsidR="00F12498" w:rsidRPr="00797E88" w:rsidRDefault="00F12498" w:rsidP="008819D1">
            <w:pPr>
              <w:rPr>
                <w:b/>
              </w:rPr>
            </w:pPr>
            <w:r w:rsidRPr="00797E88">
              <w:rPr>
                <w:b/>
              </w:rPr>
              <w:t>____________/_______________/</w:t>
            </w:r>
          </w:p>
          <w:p w14:paraId="7625CA9A" w14:textId="77777777" w:rsidR="00F12498" w:rsidRPr="00797E88" w:rsidRDefault="00F12498" w:rsidP="008819D1">
            <w:pPr>
              <w:rPr>
                <w:b/>
                <w:i/>
              </w:rPr>
            </w:pPr>
            <w:r w:rsidRPr="00797E88">
              <w:rPr>
                <w:b/>
              </w:rPr>
              <w:t xml:space="preserve"> </w:t>
            </w:r>
            <w:r w:rsidRPr="00797E88">
              <w:rPr>
                <w:b/>
                <w:i/>
              </w:rPr>
              <w:t>МП</w:t>
            </w:r>
          </w:p>
          <w:p w14:paraId="22DA7301" w14:textId="77777777" w:rsidR="00F12498" w:rsidRPr="00797E88" w:rsidRDefault="00F12498" w:rsidP="008819D1">
            <w:pPr>
              <w:rPr>
                <w:b/>
              </w:rPr>
            </w:pPr>
          </w:p>
          <w:p w14:paraId="317AA6FC" w14:textId="77777777" w:rsidR="00F12498" w:rsidRPr="00797E88" w:rsidRDefault="00F12498" w:rsidP="008819D1">
            <w:pPr>
              <w:rPr>
                <w:b/>
              </w:rPr>
            </w:pPr>
            <w:r w:rsidRPr="00797E88">
              <w:rPr>
                <w:b/>
              </w:rPr>
              <w:t>Арендатор:</w:t>
            </w:r>
          </w:p>
          <w:p w14:paraId="4964DF2C" w14:textId="77777777" w:rsidR="00F12498" w:rsidRPr="00797E88" w:rsidRDefault="00F12498" w:rsidP="008819D1"/>
          <w:p w14:paraId="3DD27BB8" w14:textId="77777777" w:rsidR="00F12498" w:rsidRPr="00797E88" w:rsidRDefault="00F12498" w:rsidP="008819D1">
            <w:pPr>
              <w:rPr>
                <w:b/>
              </w:rPr>
            </w:pPr>
            <w:r w:rsidRPr="00797E88">
              <w:rPr>
                <w:b/>
              </w:rPr>
              <w:t>___________/ ______________ /</w:t>
            </w:r>
          </w:p>
          <w:p w14:paraId="4EE1086D" w14:textId="77777777" w:rsidR="00F12498" w:rsidRPr="00797E88" w:rsidRDefault="00F12498" w:rsidP="008819D1">
            <w:pPr>
              <w:rPr>
                <w:b/>
                <w:i/>
              </w:rPr>
            </w:pPr>
            <w:r w:rsidRPr="00797E88">
              <w:rPr>
                <w:b/>
                <w:i/>
              </w:rPr>
              <w:t xml:space="preserve"> МП</w:t>
            </w:r>
          </w:p>
        </w:tc>
        <w:tc>
          <w:tcPr>
            <w:tcW w:w="5220" w:type="dxa"/>
          </w:tcPr>
          <w:p w14:paraId="2A0D1B7C" w14:textId="77777777" w:rsidR="00F12498" w:rsidRPr="00797E88" w:rsidRDefault="00F12498" w:rsidP="008819D1">
            <w:pPr>
              <w:jc w:val="right"/>
              <w:rPr>
                <w:b/>
              </w:rPr>
            </w:pPr>
          </w:p>
        </w:tc>
      </w:tr>
    </w:tbl>
    <w:p w14:paraId="73D3F9E8" w14:textId="77777777" w:rsidR="00F12498" w:rsidRPr="00797E88" w:rsidRDefault="00F12498" w:rsidP="008819D1">
      <w:pPr>
        <w:jc w:val="both"/>
      </w:pPr>
    </w:p>
    <w:p w14:paraId="26271BBD" w14:textId="77777777" w:rsidR="00F12498" w:rsidRPr="00797E88" w:rsidRDefault="00F12498" w:rsidP="008819D1">
      <w:pPr>
        <w:jc w:val="both"/>
      </w:pPr>
    </w:p>
    <w:p w14:paraId="455FEF36" w14:textId="77777777" w:rsidR="00F12498" w:rsidRPr="00797E88" w:rsidRDefault="00F12498" w:rsidP="008819D1">
      <w:pPr>
        <w:sectPr w:rsidR="00F12498" w:rsidRPr="00797E88" w:rsidSect="00797E88">
          <w:footerReference w:type="even" r:id="rId32"/>
          <w:footerReference w:type="default" r:id="rId33"/>
          <w:type w:val="continuous"/>
          <w:pgSz w:w="11906" w:h="16838"/>
          <w:pgMar w:top="1440" w:right="1080" w:bottom="1440" w:left="1080" w:header="709" w:footer="284" w:gutter="0"/>
          <w:cols w:space="720"/>
        </w:sectPr>
      </w:pPr>
    </w:p>
    <w:p w14:paraId="0C68C462" w14:textId="77777777" w:rsidR="00F12498" w:rsidRPr="00797E88" w:rsidRDefault="00F12498" w:rsidP="008819D1">
      <w:pPr>
        <w:jc w:val="right"/>
        <w:rPr>
          <w:b/>
        </w:rPr>
      </w:pPr>
      <w:r w:rsidRPr="00797E88">
        <w:rPr>
          <w:b/>
        </w:rPr>
        <w:t>Приложение № 2</w:t>
      </w:r>
    </w:p>
    <w:p w14:paraId="2A42AE4F" w14:textId="77777777" w:rsidR="00F12498" w:rsidRPr="00797E88" w:rsidRDefault="00F12498" w:rsidP="008819D1">
      <w:pPr>
        <w:jc w:val="right"/>
      </w:pPr>
      <w:r w:rsidRPr="00797E88">
        <w:t>к договору аренды</w:t>
      </w:r>
    </w:p>
    <w:p w14:paraId="5B25C3D8" w14:textId="77777777" w:rsidR="00F12498" w:rsidRPr="00797E88" w:rsidRDefault="00F12498" w:rsidP="008819D1">
      <w:pPr>
        <w:jc w:val="right"/>
      </w:pPr>
      <w:r w:rsidRPr="00797E88">
        <w:t>нежилого помещения</w:t>
      </w:r>
    </w:p>
    <w:p w14:paraId="52D729AF" w14:textId="77777777" w:rsidR="00F12498" w:rsidRPr="00797E88" w:rsidRDefault="00F12498" w:rsidP="008819D1">
      <w:pPr>
        <w:jc w:val="right"/>
      </w:pPr>
      <w:r w:rsidRPr="00797E88">
        <w:t>№ ___ от __</w:t>
      </w:r>
      <w:proofErr w:type="gramStart"/>
      <w:r w:rsidRPr="00797E88">
        <w:t>_._</w:t>
      </w:r>
      <w:proofErr w:type="gramEnd"/>
      <w:r w:rsidRPr="00797E88">
        <w:t>__.20___г.</w:t>
      </w:r>
    </w:p>
    <w:p w14:paraId="2366EDDA" w14:textId="77777777" w:rsidR="00F12498" w:rsidRPr="00797E88" w:rsidRDefault="00F12498" w:rsidP="008819D1">
      <w:pPr>
        <w:jc w:val="center"/>
        <w:rPr>
          <w:b/>
        </w:rPr>
      </w:pPr>
    </w:p>
    <w:p w14:paraId="3EBF7E6A" w14:textId="77777777" w:rsidR="00F12498" w:rsidRPr="00797E88" w:rsidRDefault="00F12498" w:rsidP="008819D1">
      <w:pPr>
        <w:jc w:val="center"/>
        <w:rPr>
          <w:b/>
        </w:rPr>
      </w:pPr>
    </w:p>
    <w:p w14:paraId="53618784" w14:textId="77777777" w:rsidR="00F12498" w:rsidRPr="00797E88" w:rsidRDefault="00F12498" w:rsidP="008819D1">
      <w:pPr>
        <w:jc w:val="center"/>
        <w:rPr>
          <w:b/>
        </w:rPr>
      </w:pPr>
      <w:r w:rsidRPr="00797E88">
        <w:rPr>
          <w:b/>
        </w:rPr>
        <w:t>АКТ</w:t>
      </w:r>
    </w:p>
    <w:p w14:paraId="5F98B914" w14:textId="77777777" w:rsidR="00F12498" w:rsidRPr="00797E88" w:rsidRDefault="00F12498" w:rsidP="008819D1">
      <w:pPr>
        <w:jc w:val="center"/>
        <w:rPr>
          <w:b/>
        </w:rPr>
      </w:pPr>
      <w:proofErr w:type="spellStart"/>
      <w:r w:rsidRPr="00797E88">
        <w:rPr>
          <w:b/>
        </w:rPr>
        <w:t>приема</w:t>
      </w:r>
      <w:proofErr w:type="spellEnd"/>
      <w:r w:rsidRPr="00797E88">
        <w:rPr>
          <w:b/>
        </w:rPr>
        <w:t>-передачи нежилого помещения</w:t>
      </w:r>
    </w:p>
    <w:p w14:paraId="01012436" w14:textId="77777777" w:rsidR="00F12498" w:rsidRPr="00797E88" w:rsidRDefault="00F12498" w:rsidP="008819D1">
      <w:pPr>
        <w:jc w:val="both"/>
      </w:pPr>
    </w:p>
    <w:p w14:paraId="23D6ED55" w14:textId="77777777" w:rsidR="00F12498" w:rsidRPr="00797E88" w:rsidRDefault="00F12498" w:rsidP="008819D1">
      <w:pPr>
        <w:jc w:val="both"/>
      </w:pPr>
      <w:r w:rsidRPr="00797E88">
        <w:t>г. Петропавловск-Камчатский</w:t>
      </w:r>
      <w:r w:rsidRPr="00797E88">
        <w:tab/>
      </w:r>
      <w:r w:rsidRPr="00797E88">
        <w:tab/>
      </w:r>
      <w:r w:rsidRPr="00797E88">
        <w:tab/>
      </w:r>
      <w:r w:rsidRPr="00797E88">
        <w:tab/>
        <w:t xml:space="preserve">                </w:t>
      </w:r>
      <w:proofErr w:type="gramStart"/>
      <w:r w:rsidRPr="00797E88">
        <w:t xml:space="preserve">   «</w:t>
      </w:r>
      <w:proofErr w:type="gramEnd"/>
      <w:r w:rsidRPr="00797E88">
        <w:t>___» ________ 20___ г.</w:t>
      </w:r>
    </w:p>
    <w:p w14:paraId="075B94D3" w14:textId="77777777" w:rsidR="00F12498" w:rsidRPr="00797E88" w:rsidRDefault="00F12498" w:rsidP="008819D1">
      <w:pPr>
        <w:ind w:firstLine="540"/>
        <w:jc w:val="both"/>
      </w:pPr>
    </w:p>
    <w:p w14:paraId="5F691172" w14:textId="77777777" w:rsidR="00F12498" w:rsidRPr="00797E88" w:rsidRDefault="00F12498" w:rsidP="008819D1">
      <w:pPr>
        <w:ind w:firstLine="540"/>
        <w:jc w:val="both"/>
        <w:rPr>
          <w:color w:val="000000"/>
        </w:rPr>
      </w:pPr>
      <w:r w:rsidRPr="00797E88">
        <w:rPr>
          <w:b/>
        </w:rPr>
        <w:t xml:space="preserve">Арендодатель: </w:t>
      </w:r>
      <w:r w:rsidRPr="00797E88">
        <w:rPr>
          <w:b/>
          <w:color w:val="000000"/>
          <w:spacing w:val="2"/>
        </w:rPr>
        <w:t xml:space="preserve">Акционерное общество «Камчатский комбинат рыбных и пищевых </w:t>
      </w:r>
      <w:r w:rsidRPr="00797E88">
        <w:rPr>
          <w:b/>
          <w:color w:val="000000"/>
        </w:rPr>
        <w:t xml:space="preserve">продуктов» </w:t>
      </w:r>
      <w:r w:rsidRPr="00797E88">
        <w:rPr>
          <w:color w:val="000000"/>
        </w:rPr>
        <w:t>(</w:t>
      </w:r>
      <w:proofErr w:type="spellStart"/>
      <w:r w:rsidRPr="00797E88">
        <w:rPr>
          <w:color w:val="000000"/>
        </w:rPr>
        <w:t>сокращенное</w:t>
      </w:r>
      <w:proofErr w:type="spellEnd"/>
      <w:r w:rsidRPr="00797E88">
        <w:rPr>
          <w:color w:val="000000"/>
        </w:rPr>
        <w:t xml:space="preserve"> наименование </w:t>
      </w:r>
      <w:r w:rsidRPr="00797E88">
        <w:rPr>
          <w:bCs/>
          <w:color w:val="000000"/>
        </w:rPr>
        <w:t>АО</w:t>
      </w:r>
      <w:r w:rsidRPr="00797E88">
        <w:rPr>
          <w:b/>
          <w:bCs/>
          <w:color w:val="000000"/>
        </w:rPr>
        <w:t xml:space="preserve"> </w:t>
      </w:r>
      <w:r w:rsidRPr="00797E88">
        <w:rPr>
          <w:color w:val="000000"/>
        </w:rPr>
        <w:t xml:space="preserve">«Камчатский пищекомбинат», в лице директора ______________________________________________________________, </w:t>
      </w:r>
      <w:r w:rsidRPr="00797E88">
        <w:t xml:space="preserve">и </w:t>
      </w:r>
    </w:p>
    <w:p w14:paraId="5CCF19BE" w14:textId="77777777" w:rsidR="00F12498" w:rsidRPr="00797E88" w:rsidRDefault="00F12498" w:rsidP="008819D1">
      <w:pPr>
        <w:ind w:firstLine="540"/>
        <w:jc w:val="both"/>
      </w:pPr>
      <w:r w:rsidRPr="00797E88">
        <w:rPr>
          <w:b/>
        </w:rPr>
        <w:t>Арендатор:</w:t>
      </w:r>
      <w:r w:rsidRPr="00797E88">
        <w:rPr>
          <w:bCs/>
        </w:rPr>
        <w:t xml:space="preserve"> ______________________________________________________________</w:t>
      </w:r>
      <w:r w:rsidRPr="00797E88">
        <w:t xml:space="preserve">, </w:t>
      </w:r>
    </w:p>
    <w:p w14:paraId="101B6F95" w14:textId="77777777" w:rsidR="00F12498" w:rsidRPr="00797E88" w:rsidRDefault="00F12498" w:rsidP="008819D1">
      <w:pPr>
        <w:jc w:val="both"/>
      </w:pPr>
    </w:p>
    <w:p w14:paraId="07946DA4" w14:textId="77777777" w:rsidR="00F12498" w:rsidRPr="00797E88" w:rsidRDefault="00F12498" w:rsidP="008819D1">
      <w:pPr>
        <w:jc w:val="both"/>
      </w:pPr>
      <w:r w:rsidRPr="00797E88">
        <w:t>составили настоящий Акт о том, что Арендодатель сдал, а Арендатор принял во временное пользование нежилое помещение ______________, площадью _________, расположенное по адресу: г. Петропавловск-Камчатский, ул. Абеля, 6 на _____ этаже административного здания.</w:t>
      </w:r>
    </w:p>
    <w:p w14:paraId="643EDD21" w14:textId="77777777" w:rsidR="00F12498" w:rsidRPr="00797E88" w:rsidRDefault="00F12498" w:rsidP="008819D1">
      <w:pPr>
        <w:pStyle w:val="aff3"/>
        <w:ind w:firstLine="708"/>
        <w:rPr>
          <w:rFonts w:ascii="Times New Roman" w:hAnsi="Times New Roman" w:cs="Times New Roman"/>
          <w:sz w:val="24"/>
          <w:szCs w:val="24"/>
        </w:rPr>
      </w:pPr>
      <w:r w:rsidRPr="00797E88">
        <w:rPr>
          <w:rFonts w:ascii="Times New Roman" w:hAnsi="Times New Roman" w:cs="Times New Roman"/>
          <w:sz w:val="24"/>
          <w:szCs w:val="24"/>
        </w:rPr>
        <w:t xml:space="preserve">Санитарное и техническое состояние Помещения позволяет </w:t>
      </w:r>
      <w:proofErr w:type="gramStart"/>
      <w:r w:rsidRPr="00797E88">
        <w:rPr>
          <w:rFonts w:ascii="Times New Roman" w:hAnsi="Times New Roman" w:cs="Times New Roman"/>
          <w:sz w:val="24"/>
          <w:szCs w:val="24"/>
        </w:rPr>
        <w:t>его  дальнейшую</w:t>
      </w:r>
      <w:proofErr w:type="gramEnd"/>
      <w:r w:rsidRPr="00797E88">
        <w:rPr>
          <w:rFonts w:ascii="Times New Roman" w:hAnsi="Times New Roman" w:cs="Times New Roman"/>
          <w:sz w:val="24"/>
          <w:szCs w:val="24"/>
        </w:rPr>
        <w:t xml:space="preserve"> нормальную эксплуатацию.</w:t>
      </w:r>
    </w:p>
    <w:p w14:paraId="5AB62FCD" w14:textId="77777777" w:rsidR="00F12498" w:rsidRPr="00797E88" w:rsidRDefault="00F12498" w:rsidP="008819D1">
      <w:r w:rsidRPr="00797E88">
        <w:tab/>
        <w:t xml:space="preserve">В Помещении имеется следующее имущество: </w:t>
      </w:r>
    </w:p>
    <w:p w14:paraId="1A54AC22" w14:textId="77777777" w:rsidR="00F12498" w:rsidRPr="00797E88" w:rsidRDefault="00F12498" w:rsidP="008819D1">
      <w:r w:rsidRPr="00797E88">
        <w:t>___________________________________________________________________________</w:t>
      </w:r>
    </w:p>
    <w:p w14:paraId="3D5C53F7" w14:textId="77777777" w:rsidR="00F12498" w:rsidRPr="00797E88" w:rsidRDefault="00F12498" w:rsidP="008819D1">
      <w:r w:rsidRPr="00797E88">
        <w:t>_____________________________________________________________________________________________________________________________________________________.</w:t>
      </w:r>
    </w:p>
    <w:p w14:paraId="1A0E0CBD" w14:textId="77777777" w:rsidR="00F12498" w:rsidRPr="00797E88" w:rsidRDefault="00F12498" w:rsidP="008819D1">
      <w:r w:rsidRPr="00797E88">
        <w:tab/>
        <w:t>В Помещении установлено оборудование:</w:t>
      </w:r>
    </w:p>
    <w:p w14:paraId="280B789E" w14:textId="77777777" w:rsidR="00F12498" w:rsidRPr="00797E88" w:rsidRDefault="00F12498" w:rsidP="008819D1">
      <w:r w:rsidRPr="00797E8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B1F0396" w14:textId="77777777" w:rsidR="00F12498" w:rsidRPr="00797E88" w:rsidRDefault="00F12498" w:rsidP="008819D1"/>
    <w:p w14:paraId="4FD9888D" w14:textId="77777777" w:rsidR="00F12498" w:rsidRPr="00797E88" w:rsidRDefault="00F12498" w:rsidP="008819D1">
      <w:pPr>
        <w:ind w:firstLine="708"/>
        <w:jc w:val="both"/>
      </w:pPr>
      <w:r w:rsidRPr="00797E88">
        <w:t>Настоящий акт подтверждает отсутствие у сторон претензий друг к другу.</w:t>
      </w:r>
    </w:p>
    <w:p w14:paraId="67587B1D" w14:textId="77777777" w:rsidR="00F12498" w:rsidRPr="00797E88" w:rsidRDefault="00F12498" w:rsidP="008819D1">
      <w:pPr>
        <w:ind w:firstLine="708"/>
        <w:jc w:val="both"/>
      </w:pPr>
      <w:r w:rsidRPr="00797E88">
        <w:t>Ключи от помещений переданы.</w:t>
      </w:r>
    </w:p>
    <w:p w14:paraId="4877E4F8" w14:textId="77777777" w:rsidR="00F12498" w:rsidRPr="00797E88" w:rsidRDefault="00F12498" w:rsidP="008819D1">
      <w:pPr>
        <w:ind w:firstLine="708"/>
        <w:jc w:val="both"/>
      </w:pPr>
      <w:r w:rsidRPr="00797E88">
        <w:t xml:space="preserve">К данному акту прилагается фотосъёмка Помещения. Файлы </w:t>
      </w:r>
      <w:proofErr w:type="spellStart"/>
      <w:r w:rsidRPr="00797E88">
        <w:t>фотосъемки</w:t>
      </w:r>
      <w:proofErr w:type="spellEnd"/>
      <w:r w:rsidRPr="00797E88">
        <w:t xml:space="preserve"> находятся у обеих сторон.  </w:t>
      </w:r>
    </w:p>
    <w:p w14:paraId="3A97EB57" w14:textId="77777777" w:rsidR="00F12498" w:rsidRPr="00797E88" w:rsidRDefault="00F12498" w:rsidP="008819D1">
      <w:pPr>
        <w:ind w:firstLine="708"/>
        <w:jc w:val="both"/>
      </w:pPr>
    </w:p>
    <w:p w14:paraId="712C3BFF" w14:textId="77777777" w:rsidR="00F12498" w:rsidRPr="00797E88" w:rsidRDefault="00F12498" w:rsidP="008819D1">
      <w:pPr>
        <w:jc w:val="both"/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4724"/>
        <w:gridCol w:w="4456"/>
      </w:tblGrid>
      <w:tr w:rsidR="00F12498" w:rsidRPr="00797E88" w14:paraId="516A1209" w14:textId="77777777" w:rsidTr="00DD0A4C">
        <w:trPr>
          <w:trHeight w:val="330"/>
        </w:trPr>
        <w:tc>
          <w:tcPr>
            <w:tcW w:w="4860" w:type="dxa"/>
          </w:tcPr>
          <w:p w14:paraId="4906AC35" w14:textId="77777777" w:rsidR="00F12498" w:rsidRPr="00797E88" w:rsidRDefault="00F12498" w:rsidP="008819D1">
            <w:pPr>
              <w:jc w:val="both"/>
              <w:rPr>
                <w:b/>
              </w:rPr>
            </w:pPr>
            <w:r w:rsidRPr="00797E88">
              <w:rPr>
                <w:b/>
              </w:rPr>
              <w:t>Арендодатель:</w:t>
            </w:r>
          </w:p>
          <w:p w14:paraId="20094FC9" w14:textId="77777777" w:rsidR="00F12498" w:rsidRPr="00797E88" w:rsidRDefault="00F12498" w:rsidP="008819D1">
            <w:pPr>
              <w:jc w:val="both"/>
              <w:rPr>
                <w:b/>
              </w:rPr>
            </w:pPr>
          </w:p>
        </w:tc>
        <w:tc>
          <w:tcPr>
            <w:tcW w:w="4320" w:type="dxa"/>
          </w:tcPr>
          <w:p w14:paraId="2046A664" w14:textId="77777777" w:rsidR="00F12498" w:rsidRPr="00797E88" w:rsidRDefault="00F12498" w:rsidP="008819D1">
            <w:pPr>
              <w:jc w:val="both"/>
              <w:rPr>
                <w:b/>
              </w:rPr>
            </w:pPr>
            <w:r w:rsidRPr="00797E88">
              <w:rPr>
                <w:b/>
              </w:rPr>
              <w:t>Арендатор:</w:t>
            </w:r>
          </w:p>
        </w:tc>
      </w:tr>
      <w:tr w:rsidR="00F12498" w:rsidRPr="00797E88" w14:paraId="0ECEB773" w14:textId="77777777" w:rsidTr="00DD0A4C">
        <w:trPr>
          <w:trHeight w:val="330"/>
        </w:trPr>
        <w:tc>
          <w:tcPr>
            <w:tcW w:w="4860" w:type="dxa"/>
          </w:tcPr>
          <w:p w14:paraId="6D42B696" w14:textId="77777777" w:rsidR="00F12498" w:rsidRPr="00797E88" w:rsidRDefault="00F12498" w:rsidP="008819D1">
            <w:pPr>
              <w:jc w:val="both"/>
              <w:rPr>
                <w:b/>
              </w:rPr>
            </w:pPr>
            <w:r w:rsidRPr="00797E88">
              <w:t>_</w:t>
            </w:r>
            <w:r w:rsidRPr="00797E88">
              <w:rPr>
                <w:b/>
              </w:rPr>
              <w:t>_________________(</w:t>
            </w:r>
            <w:r w:rsidRPr="00797E88">
              <w:rPr>
                <w:b/>
                <w:bCs/>
              </w:rPr>
              <w:t xml:space="preserve"> _________________</w:t>
            </w:r>
            <w:r w:rsidRPr="00797E88">
              <w:rPr>
                <w:b/>
              </w:rPr>
              <w:t>)</w:t>
            </w:r>
          </w:p>
        </w:tc>
        <w:tc>
          <w:tcPr>
            <w:tcW w:w="4320" w:type="dxa"/>
          </w:tcPr>
          <w:p w14:paraId="33639819" w14:textId="77777777" w:rsidR="00F12498" w:rsidRPr="00797E88" w:rsidRDefault="00797E88" w:rsidP="008819D1">
            <w:pPr>
              <w:rPr>
                <w:b/>
              </w:rPr>
            </w:pPr>
            <w:r>
              <w:rPr>
                <w:b/>
              </w:rPr>
              <w:t>__________________(</w:t>
            </w:r>
            <w:r w:rsidR="00F12498" w:rsidRPr="00797E88">
              <w:rPr>
                <w:b/>
              </w:rPr>
              <w:t>________________)</w:t>
            </w:r>
          </w:p>
        </w:tc>
      </w:tr>
      <w:tr w:rsidR="00F12498" w:rsidRPr="00797E88" w14:paraId="14992B46" w14:textId="77777777" w:rsidTr="00DD0A4C">
        <w:trPr>
          <w:trHeight w:val="330"/>
        </w:trPr>
        <w:tc>
          <w:tcPr>
            <w:tcW w:w="4860" w:type="dxa"/>
            <w:vAlign w:val="center"/>
          </w:tcPr>
          <w:p w14:paraId="2B606B61" w14:textId="77777777" w:rsidR="00F12498" w:rsidRPr="00797E88" w:rsidRDefault="00F12498" w:rsidP="008819D1">
            <w:pPr>
              <w:rPr>
                <w:i/>
              </w:rPr>
            </w:pPr>
            <w:r w:rsidRPr="00797E88">
              <w:rPr>
                <w:i/>
              </w:rPr>
              <w:t xml:space="preserve">              МП</w:t>
            </w:r>
          </w:p>
        </w:tc>
        <w:tc>
          <w:tcPr>
            <w:tcW w:w="4320" w:type="dxa"/>
            <w:vAlign w:val="center"/>
          </w:tcPr>
          <w:p w14:paraId="2D042F59" w14:textId="77777777" w:rsidR="00F12498" w:rsidRPr="00797E88" w:rsidRDefault="00F12498" w:rsidP="008819D1">
            <w:pPr>
              <w:rPr>
                <w:i/>
              </w:rPr>
            </w:pPr>
            <w:r w:rsidRPr="00797E88">
              <w:rPr>
                <w:i/>
              </w:rPr>
              <w:t xml:space="preserve">             МП</w:t>
            </w:r>
          </w:p>
        </w:tc>
      </w:tr>
    </w:tbl>
    <w:p w14:paraId="531DC9E9" w14:textId="77777777" w:rsidR="00F12498" w:rsidRPr="00797E88" w:rsidRDefault="00F12498" w:rsidP="008819D1">
      <w:pPr>
        <w:jc w:val="center"/>
      </w:pPr>
    </w:p>
    <w:p w14:paraId="38D7D34D" w14:textId="77777777" w:rsidR="00F12498" w:rsidRPr="00797E88" w:rsidRDefault="00F12498" w:rsidP="008819D1">
      <w:pPr>
        <w:jc w:val="center"/>
      </w:pPr>
    </w:p>
    <w:p w14:paraId="4AD1FAC7" w14:textId="77777777" w:rsidR="00F12498" w:rsidRPr="00797E88" w:rsidRDefault="00F12498" w:rsidP="008819D1">
      <w:pPr>
        <w:jc w:val="center"/>
      </w:pPr>
    </w:p>
    <w:p w14:paraId="748E7AE8" w14:textId="77777777" w:rsidR="00F12498" w:rsidRPr="00797E88" w:rsidRDefault="00F12498" w:rsidP="008819D1">
      <w:pPr>
        <w:jc w:val="center"/>
      </w:pPr>
    </w:p>
    <w:p w14:paraId="190E1596" w14:textId="77777777" w:rsidR="00F12498" w:rsidRPr="00797E88" w:rsidRDefault="00F12498" w:rsidP="008819D1">
      <w:pPr>
        <w:jc w:val="right"/>
      </w:pPr>
    </w:p>
    <w:p w14:paraId="4C5EE658" w14:textId="77777777" w:rsidR="00F12498" w:rsidRPr="00797E88" w:rsidRDefault="00F12498" w:rsidP="008819D1"/>
    <w:p w14:paraId="6FB7A96A" w14:textId="77777777" w:rsidR="0031267C" w:rsidRDefault="0031267C" w:rsidP="008819D1">
      <w:pPr>
        <w:pStyle w:val="af0"/>
      </w:pPr>
    </w:p>
    <w:p w14:paraId="73EB337A" w14:textId="77777777" w:rsidR="00F77556" w:rsidRDefault="00F77556" w:rsidP="008819D1">
      <w:pPr>
        <w:pStyle w:val="af0"/>
      </w:pPr>
    </w:p>
    <w:p w14:paraId="2122C5C9" w14:textId="77777777" w:rsidR="00F77556" w:rsidRDefault="00F77556" w:rsidP="00F77556">
      <w:pPr>
        <w:pStyle w:val="af0"/>
        <w:jc w:val="right"/>
        <w:rPr>
          <w:i/>
        </w:rPr>
      </w:pPr>
      <w:r w:rsidRPr="00F77556">
        <w:rPr>
          <w:i/>
        </w:rPr>
        <w:t xml:space="preserve">Приложение №10 </w:t>
      </w:r>
    </w:p>
    <w:p w14:paraId="4E0A6A3D" w14:textId="77777777" w:rsidR="00F77556" w:rsidRDefault="00F77556" w:rsidP="00F77556">
      <w:pPr>
        <w:pStyle w:val="af0"/>
        <w:jc w:val="right"/>
        <w:rPr>
          <w:i/>
        </w:rPr>
      </w:pPr>
      <w:r w:rsidRPr="00F77556">
        <w:rPr>
          <w:i/>
        </w:rPr>
        <w:t xml:space="preserve">Виды экономической деятельности для резидентов </w:t>
      </w:r>
    </w:p>
    <w:p w14:paraId="009A852C" w14:textId="77777777" w:rsidR="00F77556" w:rsidRDefault="00F77556" w:rsidP="00F77556">
      <w:pPr>
        <w:pStyle w:val="af0"/>
        <w:jc w:val="right"/>
        <w:rPr>
          <w:i/>
        </w:rPr>
      </w:pPr>
      <w:r>
        <w:rPr>
          <w:i/>
        </w:rPr>
        <w:t>допускаемые к участию в конкурсном отборе</w:t>
      </w:r>
    </w:p>
    <w:p w14:paraId="42F3A8C0" w14:textId="77777777" w:rsidR="00F77556" w:rsidRDefault="00F77556" w:rsidP="00F77556">
      <w:pPr>
        <w:pStyle w:val="af0"/>
        <w:jc w:val="right"/>
        <w:rPr>
          <w:i/>
        </w:rPr>
      </w:pPr>
    </w:p>
    <w:p w14:paraId="189D9755" w14:textId="77777777" w:rsidR="00F77556" w:rsidRDefault="00F77556" w:rsidP="00F77556">
      <w:pPr>
        <w:pStyle w:val="af0"/>
        <w:jc w:val="right"/>
        <w:rPr>
          <w:i/>
        </w:rPr>
      </w:pPr>
    </w:p>
    <w:p w14:paraId="70C3650D" w14:textId="77777777" w:rsidR="00F77556" w:rsidRDefault="00F77556" w:rsidP="00F77556">
      <w:pPr>
        <w:pStyle w:val="af0"/>
        <w:jc w:val="left"/>
        <w:rPr>
          <w:b w:val="0"/>
        </w:rPr>
      </w:pPr>
      <w:r>
        <w:rPr>
          <w:b w:val="0"/>
        </w:rPr>
        <w:t>ОКВЭД2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8720"/>
      </w:tblGrid>
      <w:tr w:rsidR="00F77556" w:rsidRPr="00A03631" w14:paraId="682021CB" w14:textId="77777777" w:rsidTr="007C2239">
        <w:tc>
          <w:tcPr>
            <w:tcW w:w="1176" w:type="dxa"/>
            <w:vMerge w:val="restart"/>
            <w:shd w:val="clear" w:color="auto" w:fill="FFFFFF"/>
            <w:hideMark/>
          </w:tcPr>
          <w:p w14:paraId="1308A760" w14:textId="77777777" w:rsidR="00F77556" w:rsidRPr="00A03631" w:rsidRDefault="00F77556" w:rsidP="007C2239">
            <w:r w:rsidRPr="00A03631">
              <w:rPr>
                <w:b/>
                <w:bCs/>
              </w:rPr>
              <w:t>10</w:t>
            </w:r>
          </w:p>
        </w:tc>
        <w:tc>
          <w:tcPr>
            <w:tcW w:w="8752" w:type="dxa"/>
            <w:shd w:val="clear" w:color="auto" w:fill="FFFFFF"/>
            <w:hideMark/>
          </w:tcPr>
          <w:p w14:paraId="4E09C6E5" w14:textId="77777777" w:rsidR="00F77556" w:rsidRPr="00A03631" w:rsidRDefault="00F77556" w:rsidP="007C2239">
            <w:r w:rsidRPr="00A03631">
              <w:rPr>
                <w:b/>
                <w:bCs/>
              </w:rPr>
              <w:t>Производство пищевых продуктов</w:t>
            </w:r>
          </w:p>
        </w:tc>
      </w:tr>
      <w:tr w:rsidR="00F77556" w:rsidRPr="00A03631" w14:paraId="12B4FC69" w14:textId="77777777" w:rsidTr="007C223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BD6A73" w14:textId="77777777" w:rsidR="00F77556" w:rsidRPr="00A03631" w:rsidRDefault="00F77556" w:rsidP="007C2239"/>
        </w:tc>
        <w:tc>
          <w:tcPr>
            <w:tcW w:w="8752" w:type="dxa"/>
            <w:shd w:val="clear" w:color="auto" w:fill="FFFFFF"/>
            <w:hideMark/>
          </w:tcPr>
          <w:p w14:paraId="04A9815E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75D4A07A" w14:textId="77777777" w:rsidR="00F77556" w:rsidRPr="00A03631" w:rsidRDefault="00F77556" w:rsidP="007C2239">
            <w:r w:rsidRPr="00A03631">
              <w:t>- обработку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промежуточных продуктов, которые не являются пищевыми продуктами</w:t>
            </w:r>
          </w:p>
          <w:p w14:paraId="791D6466" w14:textId="77777777" w:rsidR="00F77556" w:rsidRPr="00A03631" w:rsidRDefault="00F77556" w:rsidP="007C2239">
            <w:r w:rsidRPr="00A03631">
              <w:t>В процессе подобной деятельности часто вырабатываются полуфабрикаты, различные по своей стоимости (например, получение кожи от убоя скота или жмыховой муки от производства масла). Эта группировка описывает деятельность, которая связана с различными видами продуктов питания, такими как: мясо, рыба, фрукты и овощи, жиры и масла, молочные продукты, продукты мукомольно-крупяной промышленности, корма для животных и прочие продовольственные продукты. Производство может быть выполнено за свой счет, за счет третьих лиц, а также в обычной скотобойне. Некоторые виды деятельности считаются производством (например, в булочных, кондитерских цехах и т.д., которые продают собственную продукцию), даже если они продают продукцию в розницу в собственном магазине производителя. Однако в тех случаях, когда обработка минимальна и не приводит к действительному преобразованию, деятельность относят к оптовой и розничной торговле (раздел G). Приготовление продуктов питания для потребления на месте классифицировано в группировке 56 (продажа кулинарной продукции и напитков). Производство корма для животных из отходов при забое скота или субпродуктов классифицировано в группировке 10.9, переработка отходов продуктов питания и напитков во вторичное сырье классифицирована в группировке 38.3, а утилизация отходов продуктов питания и напитков классифицирована в группировке 38.21</w:t>
            </w:r>
          </w:p>
          <w:p w14:paraId="77A19576" w14:textId="77777777" w:rsidR="00F77556" w:rsidRPr="00A03631" w:rsidRDefault="00F77556" w:rsidP="007C2239">
            <w:r w:rsidRPr="00A03631">
              <w:t>Группировка включает:</w:t>
            </w:r>
          </w:p>
          <w:p w14:paraId="0CEFCC2D" w14:textId="77777777" w:rsidR="00F77556" w:rsidRPr="00A03631" w:rsidRDefault="00F77556" w:rsidP="007C2239">
            <w:r w:rsidRPr="00A03631">
              <w:t>- переработку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  <w:p w14:paraId="66789B02" w14:textId="77777777" w:rsidR="00F77556" w:rsidRPr="00A03631" w:rsidRDefault="00F77556" w:rsidP="007C2239">
            <w:r w:rsidRPr="00A03631">
              <w:t>В процессе подобной деятельности часто вырабатываются полуфабрикаты, различные по своей стоимости (например, кожа от забоя скота или жмыховая мука от производства масла)</w:t>
            </w:r>
          </w:p>
          <w:p w14:paraId="3BDF9290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0B067B4D" w14:textId="77777777" w:rsidR="00F77556" w:rsidRPr="00A03631" w:rsidRDefault="00F77556" w:rsidP="007C2239">
            <w:r w:rsidRPr="00A03631">
              <w:t>- приготовление кулинарной продукции для потребления на месте, например в ресторанах</w:t>
            </w:r>
          </w:p>
        </w:tc>
      </w:tr>
      <w:tr w:rsidR="00F77556" w:rsidRPr="00A03631" w14:paraId="11B76D0A" w14:textId="77777777" w:rsidTr="007C2239">
        <w:tc>
          <w:tcPr>
            <w:tcW w:w="1176" w:type="dxa"/>
            <w:shd w:val="clear" w:color="auto" w:fill="FFFFFF"/>
            <w:hideMark/>
          </w:tcPr>
          <w:p w14:paraId="44440DE7" w14:textId="77777777" w:rsidR="00F77556" w:rsidRPr="00A03631" w:rsidRDefault="00F77556" w:rsidP="007C2239">
            <w:r w:rsidRPr="00A03631">
              <w:t>10.1</w:t>
            </w:r>
          </w:p>
        </w:tc>
        <w:tc>
          <w:tcPr>
            <w:tcW w:w="8752" w:type="dxa"/>
            <w:shd w:val="clear" w:color="auto" w:fill="FFFFFF"/>
            <w:hideMark/>
          </w:tcPr>
          <w:p w14:paraId="01D634E2" w14:textId="77777777" w:rsidR="00F77556" w:rsidRPr="00A03631" w:rsidRDefault="00F77556" w:rsidP="007C2239">
            <w:r w:rsidRPr="00A03631">
              <w:t>Переработка и консервирование мяса и мясной пищевой продукции</w:t>
            </w:r>
          </w:p>
        </w:tc>
      </w:tr>
      <w:tr w:rsidR="00F77556" w:rsidRPr="00A03631" w14:paraId="1E293BD3" w14:textId="77777777" w:rsidTr="007C2239">
        <w:tc>
          <w:tcPr>
            <w:tcW w:w="1176" w:type="dxa"/>
            <w:shd w:val="clear" w:color="auto" w:fill="FFFFFF"/>
            <w:hideMark/>
          </w:tcPr>
          <w:p w14:paraId="44DECF2F" w14:textId="77777777" w:rsidR="00F77556" w:rsidRPr="00A03631" w:rsidRDefault="00F77556" w:rsidP="007C2239">
            <w:r w:rsidRPr="00A03631">
              <w:t>10.11</w:t>
            </w:r>
          </w:p>
        </w:tc>
        <w:tc>
          <w:tcPr>
            <w:tcW w:w="8752" w:type="dxa"/>
            <w:shd w:val="clear" w:color="auto" w:fill="FFFFFF"/>
            <w:hideMark/>
          </w:tcPr>
          <w:p w14:paraId="32BF118C" w14:textId="77777777" w:rsidR="00F77556" w:rsidRPr="00A03631" w:rsidRDefault="00F77556" w:rsidP="007C2239">
            <w:r w:rsidRPr="00A03631">
              <w:t>Переработка и консервирование мяса</w:t>
            </w:r>
          </w:p>
          <w:p w14:paraId="6710E8AC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0EBAECE6" w14:textId="77777777" w:rsidR="00F77556" w:rsidRPr="00A03631" w:rsidRDefault="00F77556" w:rsidP="007C2239">
            <w:r w:rsidRPr="00A03631">
              <w:t>- убой животных на мясокомбинатах, мясохладобойнях (включая убойные пункты), расфасовку и упаковку мяса (говядины, свинины, баранины, верблюжатины, оленины, крольчатины и т.д.);</w:t>
            </w:r>
          </w:p>
          <w:p w14:paraId="341EE1F0" w14:textId="77777777" w:rsidR="00F77556" w:rsidRPr="00A03631" w:rsidRDefault="00F77556" w:rsidP="007C2239">
            <w:r w:rsidRPr="00A03631">
              <w:lastRenderedPageBreak/>
              <w:t xml:space="preserve">- производство </w:t>
            </w:r>
            <w:proofErr w:type="spellStart"/>
            <w:r w:rsidRPr="00A03631">
              <w:t>охлажденного</w:t>
            </w:r>
            <w:proofErr w:type="spellEnd"/>
            <w:r w:rsidRPr="00A03631">
              <w:t>, замороженного мяса в тушах, полутушах, в мясных блоках;</w:t>
            </w:r>
          </w:p>
          <w:p w14:paraId="1FCE7860" w14:textId="77777777" w:rsidR="00F77556" w:rsidRPr="00A03631" w:rsidRDefault="00F77556" w:rsidP="007C2239">
            <w:r w:rsidRPr="00A03631">
              <w:t xml:space="preserve">- производство </w:t>
            </w:r>
            <w:proofErr w:type="spellStart"/>
            <w:r w:rsidRPr="00A03631">
              <w:t>охлажденного</w:t>
            </w:r>
            <w:proofErr w:type="spellEnd"/>
            <w:r w:rsidRPr="00A03631">
              <w:t>, замороженного мяса в отрубах</w:t>
            </w:r>
          </w:p>
          <w:p w14:paraId="4EECB997" w14:textId="77777777" w:rsidR="00F77556" w:rsidRPr="00A03631" w:rsidRDefault="00F77556" w:rsidP="007C2239">
            <w:r w:rsidRPr="00A03631">
              <w:t>Эта группировка также включает:</w:t>
            </w:r>
          </w:p>
          <w:p w14:paraId="6A98B0F7" w14:textId="77777777" w:rsidR="00F77556" w:rsidRPr="00A03631" w:rsidRDefault="00F77556" w:rsidP="007C2239">
            <w:r w:rsidRPr="00A03631">
              <w:t>- убой и переработку китов на суше или на специализированных судах;</w:t>
            </w:r>
          </w:p>
          <w:p w14:paraId="7EC9EF22" w14:textId="77777777" w:rsidR="00F77556" w:rsidRPr="00A03631" w:rsidRDefault="00F77556" w:rsidP="007C2239">
            <w:r w:rsidRPr="00A03631">
              <w:t>- производство получаемых с мясокомбинатов, мясохладобоен (включая убойные пункты) сырых кож и шкур крупного рогатого скота, животных семейства лошадиных и животных семейства оленьих (оленевых), овец, коз, свиней и прочих убойных животных;</w:t>
            </w:r>
          </w:p>
          <w:p w14:paraId="23E7F1C6" w14:textId="77777777" w:rsidR="00F77556" w:rsidRPr="00A03631" w:rsidRDefault="00F77556" w:rsidP="007C2239">
            <w:r w:rsidRPr="00A03631">
              <w:t>- вытапливание свиного сала и прочих пищевых животных жиров;</w:t>
            </w:r>
          </w:p>
          <w:p w14:paraId="14330DAD" w14:textId="77777777" w:rsidR="00F77556" w:rsidRPr="00A03631" w:rsidRDefault="00F77556" w:rsidP="007C2239">
            <w:r w:rsidRPr="00A03631">
              <w:t>- переработку субпродуктов животных;</w:t>
            </w:r>
          </w:p>
          <w:p w14:paraId="05A06A09" w14:textId="77777777" w:rsidR="00F77556" w:rsidRPr="00A03631" w:rsidRDefault="00F77556" w:rsidP="007C2239">
            <w:r w:rsidRPr="00A03631">
              <w:t>- производство щипаной шерсти</w:t>
            </w:r>
          </w:p>
          <w:p w14:paraId="761099FB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75F033A8" w14:textId="77777777" w:rsidR="00F77556" w:rsidRPr="00A03631" w:rsidRDefault="00F77556" w:rsidP="007C2239">
            <w:r w:rsidRPr="00A03631">
              <w:t>- вытапливание жира сельскохозяйственной птицы, см. 10.12;</w:t>
            </w:r>
          </w:p>
          <w:p w14:paraId="1AFAAF71" w14:textId="77777777" w:rsidR="00F77556" w:rsidRPr="00A03631" w:rsidRDefault="00F77556" w:rsidP="007C2239">
            <w:r w:rsidRPr="00A03631">
              <w:t>- предоставление услуг по упаковке мяса, см. 82.92</w:t>
            </w:r>
          </w:p>
        </w:tc>
      </w:tr>
      <w:tr w:rsidR="00F77556" w:rsidRPr="00A03631" w14:paraId="261C1045" w14:textId="77777777" w:rsidTr="007C2239">
        <w:tc>
          <w:tcPr>
            <w:tcW w:w="1176" w:type="dxa"/>
            <w:shd w:val="clear" w:color="auto" w:fill="FFFFFF"/>
            <w:hideMark/>
          </w:tcPr>
          <w:p w14:paraId="2EE8C2DA" w14:textId="77777777" w:rsidR="00F77556" w:rsidRPr="00A03631" w:rsidRDefault="00F77556" w:rsidP="007C2239">
            <w:r w:rsidRPr="00A03631">
              <w:t>10.11.1</w:t>
            </w:r>
          </w:p>
        </w:tc>
        <w:tc>
          <w:tcPr>
            <w:tcW w:w="8752" w:type="dxa"/>
            <w:shd w:val="clear" w:color="auto" w:fill="FFFFFF"/>
            <w:hideMark/>
          </w:tcPr>
          <w:p w14:paraId="3287FDB0" w14:textId="77777777" w:rsidR="00F77556" w:rsidRPr="00A03631" w:rsidRDefault="00F77556" w:rsidP="007C2239">
            <w:r w:rsidRPr="00A03631">
              <w:t xml:space="preserve">Производство мяса в </w:t>
            </w:r>
            <w:proofErr w:type="spellStart"/>
            <w:r w:rsidRPr="00A03631">
              <w:t>охлажденном</w:t>
            </w:r>
            <w:proofErr w:type="spellEnd"/>
            <w:r w:rsidRPr="00A03631">
              <w:t xml:space="preserve"> виде</w:t>
            </w:r>
          </w:p>
        </w:tc>
      </w:tr>
      <w:tr w:rsidR="00F77556" w:rsidRPr="00A03631" w14:paraId="5F48FF67" w14:textId="77777777" w:rsidTr="007C2239">
        <w:tc>
          <w:tcPr>
            <w:tcW w:w="1176" w:type="dxa"/>
            <w:shd w:val="clear" w:color="auto" w:fill="FFFFFF"/>
            <w:hideMark/>
          </w:tcPr>
          <w:p w14:paraId="1DA8FDE9" w14:textId="77777777" w:rsidR="00F77556" w:rsidRPr="00A03631" w:rsidRDefault="00F77556" w:rsidP="007C2239">
            <w:r w:rsidRPr="00A03631">
              <w:t>10.11.2</w:t>
            </w:r>
          </w:p>
        </w:tc>
        <w:tc>
          <w:tcPr>
            <w:tcW w:w="8752" w:type="dxa"/>
            <w:shd w:val="clear" w:color="auto" w:fill="FFFFFF"/>
            <w:hideMark/>
          </w:tcPr>
          <w:p w14:paraId="77219B20" w14:textId="77777777" w:rsidR="00F77556" w:rsidRPr="00A03631" w:rsidRDefault="00F77556" w:rsidP="007C2239">
            <w:r w:rsidRPr="00A03631">
              <w:t xml:space="preserve">Производство пищевых субпродуктов в </w:t>
            </w:r>
            <w:proofErr w:type="spellStart"/>
            <w:r w:rsidRPr="00A03631">
              <w:t>охлажденном</w:t>
            </w:r>
            <w:proofErr w:type="spellEnd"/>
            <w:r w:rsidRPr="00A03631">
              <w:t xml:space="preserve"> виде</w:t>
            </w:r>
          </w:p>
        </w:tc>
      </w:tr>
      <w:tr w:rsidR="00F77556" w:rsidRPr="00A03631" w14:paraId="1378216C" w14:textId="77777777" w:rsidTr="007C2239">
        <w:tc>
          <w:tcPr>
            <w:tcW w:w="1176" w:type="dxa"/>
            <w:shd w:val="clear" w:color="auto" w:fill="FFFFFF"/>
            <w:hideMark/>
          </w:tcPr>
          <w:p w14:paraId="0E7AF819" w14:textId="77777777" w:rsidR="00F77556" w:rsidRPr="00A03631" w:rsidRDefault="00F77556" w:rsidP="007C2239">
            <w:r w:rsidRPr="00A03631">
              <w:t>10.11.3</w:t>
            </w:r>
          </w:p>
        </w:tc>
        <w:tc>
          <w:tcPr>
            <w:tcW w:w="8752" w:type="dxa"/>
            <w:shd w:val="clear" w:color="auto" w:fill="FFFFFF"/>
            <w:hideMark/>
          </w:tcPr>
          <w:p w14:paraId="1E8C9D38" w14:textId="77777777" w:rsidR="00F77556" w:rsidRPr="00A03631" w:rsidRDefault="00F77556" w:rsidP="007C2239">
            <w:r w:rsidRPr="00A03631">
              <w:t>Производство мяса и пищевых субпродуктов в замороженном виде</w:t>
            </w:r>
          </w:p>
        </w:tc>
      </w:tr>
      <w:tr w:rsidR="00F77556" w:rsidRPr="00A03631" w14:paraId="10A27154" w14:textId="77777777" w:rsidTr="007C2239">
        <w:tc>
          <w:tcPr>
            <w:tcW w:w="1176" w:type="dxa"/>
            <w:shd w:val="clear" w:color="auto" w:fill="FFFFFF"/>
            <w:hideMark/>
          </w:tcPr>
          <w:p w14:paraId="02A6E8EE" w14:textId="77777777" w:rsidR="00F77556" w:rsidRPr="00A03631" w:rsidRDefault="00F77556" w:rsidP="007C2239">
            <w:r w:rsidRPr="00A03631">
              <w:t>10.11.4</w:t>
            </w:r>
          </w:p>
        </w:tc>
        <w:tc>
          <w:tcPr>
            <w:tcW w:w="8752" w:type="dxa"/>
            <w:shd w:val="clear" w:color="auto" w:fill="FFFFFF"/>
            <w:hideMark/>
          </w:tcPr>
          <w:p w14:paraId="5842AAE1" w14:textId="77777777" w:rsidR="00F77556" w:rsidRPr="00A03631" w:rsidRDefault="00F77556" w:rsidP="007C2239">
            <w:r w:rsidRPr="00A03631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F77556" w:rsidRPr="00A03631" w14:paraId="2969DA6D" w14:textId="77777777" w:rsidTr="007C2239">
        <w:tc>
          <w:tcPr>
            <w:tcW w:w="1176" w:type="dxa"/>
            <w:shd w:val="clear" w:color="auto" w:fill="FFFFFF"/>
            <w:hideMark/>
          </w:tcPr>
          <w:p w14:paraId="42E26A19" w14:textId="77777777" w:rsidR="00F77556" w:rsidRPr="00A03631" w:rsidRDefault="00F77556" w:rsidP="007C2239">
            <w:r w:rsidRPr="00A03631">
              <w:t>10.11.5</w:t>
            </w:r>
          </w:p>
        </w:tc>
        <w:tc>
          <w:tcPr>
            <w:tcW w:w="8752" w:type="dxa"/>
            <w:shd w:val="clear" w:color="auto" w:fill="FFFFFF"/>
            <w:hideMark/>
          </w:tcPr>
          <w:p w14:paraId="030D1EF9" w14:textId="77777777" w:rsidR="00F77556" w:rsidRPr="00A03631" w:rsidRDefault="00F77556" w:rsidP="007C2239">
            <w:r w:rsidRPr="00A03631">
              <w:t>Производство животных жиров</w:t>
            </w:r>
          </w:p>
        </w:tc>
      </w:tr>
      <w:tr w:rsidR="00F77556" w:rsidRPr="00A03631" w14:paraId="40BC2398" w14:textId="77777777" w:rsidTr="007C2239">
        <w:tc>
          <w:tcPr>
            <w:tcW w:w="1176" w:type="dxa"/>
            <w:shd w:val="clear" w:color="auto" w:fill="FFFFFF"/>
            <w:hideMark/>
          </w:tcPr>
          <w:p w14:paraId="5CED4244" w14:textId="77777777" w:rsidR="00F77556" w:rsidRPr="00A03631" w:rsidRDefault="00F77556" w:rsidP="007C2239">
            <w:r w:rsidRPr="00A03631">
              <w:t>10.11.6</w:t>
            </w:r>
          </w:p>
        </w:tc>
        <w:tc>
          <w:tcPr>
            <w:tcW w:w="8752" w:type="dxa"/>
            <w:shd w:val="clear" w:color="auto" w:fill="FFFFFF"/>
            <w:hideMark/>
          </w:tcPr>
          <w:p w14:paraId="1514242A" w14:textId="77777777" w:rsidR="00F77556" w:rsidRPr="00A03631" w:rsidRDefault="00F77556" w:rsidP="007C2239">
            <w:r w:rsidRPr="00A03631">
              <w:t>Производство субпродуктов, непригодных для употребления в пищу</w:t>
            </w:r>
          </w:p>
        </w:tc>
      </w:tr>
      <w:tr w:rsidR="00F77556" w:rsidRPr="00A03631" w14:paraId="33C7EDC3" w14:textId="77777777" w:rsidTr="007C2239">
        <w:tc>
          <w:tcPr>
            <w:tcW w:w="1176" w:type="dxa"/>
            <w:shd w:val="clear" w:color="auto" w:fill="FFFFFF"/>
            <w:hideMark/>
          </w:tcPr>
          <w:p w14:paraId="0CAE4AE0" w14:textId="77777777" w:rsidR="00F77556" w:rsidRPr="00A03631" w:rsidRDefault="00F77556" w:rsidP="007C2239">
            <w:r w:rsidRPr="00A03631">
              <w:t>10.12</w:t>
            </w:r>
          </w:p>
        </w:tc>
        <w:tc>
          <w:tcPr>
            <w:tcW w:w="8752" w:type="dxa"/>
            <w:shd w:val="clear" w:color="auto" w:fill="FFFFFF"/>
            <w:hideMark/>
          </w:tcPr>
          <w:p w14:paraId="157B1FE3" w14:textId="77777777" w:rsidR="00F77556" w:rsidRPr="00A03631" w:rsidRDefault="00F77556" w:rsidP="007C2239">
            <w:r w:rsidRPr="00A03631">
              <w:t>Производство и консервирование мяса птицы</w:t>
            </w:r>
          </w:p>
          <w:p w14:paraId="2F82F6E5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4E468835" w14:textId="77777777" w:rsidR="00F77556" w:rsidRPr="00A03631" w:rsidRDefault="00F77556" w:rsidP="007C2239">
            <w:r w:rsidRPr="00A03631">
              <w:t xml:space="preserve">- убой птицы в убойных цехах птицеводческих предприятий, птицекомбинатов, </w:t>
            </w:r>
            <w:proofErr w:type="spellStart"/>
            <w:r w:rsidRPr="00A03631">
              <w:t>мясохладокомбинатах</w:t>
            </w:r>
            <w:proofErr w:type="spellEnd"/>
            <w:r w:rsidRPr="00A03631">
              <w:t>, мясохладобойнях (включая убойные пункты), обработку или расфасовку мяса птицы;</w:t>
            </w:r>
          </w:p>
          <w:p w14:paraId="02E42B01" w14:textId="77777777" w:rsidR="00F77556" w:rsidRPr="00A03631" w:rsidRDefault="00F77556" w:rsidP="007C2239">
            <w:r w:rsidRPr="00A03631">
              <w:t xml:space="preserve">- производство </w:t>
            </w:r>
            <w:proofErr w:type="spellStart"/>
            <w:r w:rsidRPr="00A03631">
              <w:t>охлажденного</w:t>
            </w:r>
            <w:proofErr w:type="spellEnd"/>
            <w:r w:rsidRPr="00A03631">
              <w:t xml:space="preserve">, замороженного (подмороженного) мяса птицы в тушках, </w:t>
            </w:r>
            <w:proofErr w:type="spellStart"/>
            <w:r w:rsidRPr="00A03631">
              <w:t>полутушках</w:t>
            </w:r>
            <w:proofErr w:type="spellEnd"/>
            <w:r w:rsidRPr="00A03631">
              <w:t>, в виде частей тушек;</w:t>
            </w:r>
          </w:p>
          <w:p w14:paraId="06527F5D" w14:textId="77777777" w:rsidR="00F77556" w:rsidRPr="00A03631" w:rsidRDefault="00F77556" w:rsidP="007C2239">
            <w:r w:rsidRPr="00A03631">
              <w:t>- производство замороженного мяса птицы механической обвалки, вытапливание жира птицы</w:t>
            </w:r>
          </w:p>
          <w:p w14:paraId="25ECB688" w14:textId="77777777" w:rsidR="00F77556" w:rsidRPr="00A03631" w:rsidRDefault="00F77556" w:rsidP="007C2239">
            <w:r w:rsidRPr="00A03631">
              <w:t>Эта группировка также включает:</w:t>
            </w:r>
          </w:p>
          <w:p w14:paraId="05233C2B" w14:textId="77777777" w:rsidR="00F77556" w:rsidRPr="00A03631" w:rsidRDefault="00F77556" w:rsidP="007C2239">
            <w:r w:rsidRPr="00A03631">
              <w:t>- производство пера и пуха</w:t>
            </w:r>
          </w:p>
        </w:tc>
      </w:tr>
      <w:tr w:rsidR="00F77556" w:rsidRPr="00A03631" w14:paraId="1E478811" w14:textId="77777777" w:rsidTr="007C2239">
        <w:tc>
          <w:tcPr>
            <w:tcW w:w="1176" w:type="dxa"/>
            <w:shd w:val="clear" w:color="auto" w:fill="FFFFFF"/>
            <w:hideMark/>
          </w:tcPr>
          <w:p w14:paraId="17F93383" w14:textId="77777777" w:rsidR="00F77556" w:rsidRPr="00A03631" w:rsidRDefault="00F77556" w:rsidP="007C2239">
            <w:r w:rsidRPr="00A03631">
              <w:t>10.12.1</w:t>
            </w:r>
          </w:p>
        </w:tc>
        <w:tc>
          <w:tcPr>
            <w:tcW w:w="8752" w:type="dxa"/>
            <w:shd w:val="clear" w:color="auto" w:fill="FFFFFF"/>
            <w:hideMark/>
          </w:tcPr>
          <w:p w14:paraId="4E39E65E" w14:textId="77777777" w:rsidR="00F77556" w:rsidRPr="00A03631" w:rsidRDefault="00F77556" w:rsidP="007C2239">
            <w:r w:rsidRPr="00A03631">
              <w:t xml:space="preserve">Производство мяса птицы в </w:t>
            </w:r>
            <w:proofErr w:type="spellStart"/>
            <w:r w:rsidRPr="00A03631">
              <w:t>охлажденном</w:t>
            </w:r>
            <w:proofErr w:type="spellEnd"/>
            <w:r w:rsidRPr="00A03631">
              <w:t xml:space="preserve"> виде</w:t>
            </w:r>
          </w:p>
        </w:tc>
      </w:tr>
      <w:tr w:rsidR="00F77556" w:rsidRPr="00A03631" w14:paraId="3FFC47DE" w14:textId="77777777" w:rsidTr="007C2239">
        <w:tc>
          <w:tcPr>
            <w:tcW w:w="1176" w:type="dxa"/>
            <w:shd w:val="clear" w:color="auto" w:fill="FFFFFF"/>
            <w:hideMark/>
          </w:tcPr>
          <w:p w14:paraId="393BC327" w14:textId="77777777" w:rsidR="00F77556" w:rsidRPr="00A03631" w:rsidRDefault="00F77556" w:rsidP="007C2239">
            <w:r w:rsidRPr="00A03631">
              <w:t>10.12.2</w:t>
            </w:r>
          </w:p>
        </w:tc>
        <w:tc>
          <w:tcPr>
            <w:tcW w:w="8752" w:type="dxa"/>
            <w:shd w:val="clear" w:color="auto" w:fill="FFFFFF"/>
            <w:hideMark/>
          </w:tcPr>
          <w:p w14:paraId="44BA73E1" w14:textId="77777777" w:rsidR="00F77556" w:rsidRPr="00A03631" w:rsidRDefault="00F77556" w:rsidP="007C2239">
            <w:r w:rsidRPr="00A03631">
              <w:t>Производство мяса птицы в замороженном виде</w:t>
            </w:r>
          </w:p>
        </w:tc>
      </w:tr>
      <w:tr w:rsidR="00F77556" w:rsidRPr="00A03631" w14:paraId="4DD0B946" w14:textId="77777777" w:rsidTr="007C2239">
        <w:tc>
          <w:tcPr>
            <w:tcW w:w="1176" w:type="dxa"/>
            <w:shd w:val="clear" w:color="auto" w:fill="FFFFFF"/>
            <w:hideMark/>
          </w:tcPr>
          <w:p w14:paraId="4C5DF447" w14:textId="77777777" w:rsidR="00F77556" w:rsidRPr="00A03631" w:rsidRDefault="00F77556" w:rsidP="007C2239">
            <w:r w:rsidRPr="00A03631">
              <w:t>10.12.3</w:t>
            </w:r>
          </w:p>
        </w:tc>
        <w:tc>
          <w:tcPr>
            <w:tcW w:w="8752" w:type="dxa"/>
            <w:shd w:val="clear" w:color="auto" w:fill="FFFFFF"/>
            <w:hideMark/>
          </w:tcPr>
          <w:p w14:paraId="4B711F75" w14:textId="77777777" w:rsidR="00F77556" w:rsidRPr="00A03631" w:rsidRDefault="00F77556" w:rsidP="007C2239">
            <w:r w:rsidRPr="00A03631">
              <w:t>Производство жиров домашней птицы</w:t>
            </w:r>
          </w:p>
        </w:tc>
      </w:tr>
      <w:tr w:rsidR="00F77556" w:rsidRPr="00A03631" w14:paraId="31408C42" w14:textId="77777777" w:rsidTr="007C2239">
        <w:tc>
          <w:tcPr>
            <w:tcW w:w="1176" w:type="dxa"/>
            <w:shd w:val="clear" w:color="auto" w:fill="FFFFFF"/>
            <w:hideMark/>
          </w:tcPr>
          <w:p w14:paraId="5B60903D" w14:textId="77777777" w:rsidR="00F77556" w:rsidRPr="00A03631" w:rsidRDefault="00F77556" w:rsidP="007C2239">
            <w:r w:rsidRPr="00A03631">
              <w:t>10.12.4</w:t>
            </w:r>
          </w:p>
        </w:tc>
        <w:tc>
          <w:tcPr>
            <w:tcW w:w="8752" w:type="dxa"/>
            <w:shd w:val="clear" w:color="auto" w:fill="FFFFFF"/>
            <w:hideMark/>
          </w:tcPr>
          <w:p w14:paraId="228A5DE3" w14:textId="77777777" w:rsidR="00F77556" w:rsidRPr="00A03631" w:rsidRDefault="00F77556" w:rsidP="007C2239">
            <w:r w:rsidRPr="00A03631">
              <w:t>Производство субпродуктов домашней птицы, пригодных для употребления в пищу</w:t>
            </w:r>
          </w:p>
        </w:tc>
      </w:tr>
      <w:tr w:rsidR="00F77556" w:rsidRPr="00A03631" w14:paraId="35D256ED" w14:textId="77777777" w:rsidTr="007C2239">
        <w:tc>
          <w:tcPr>
            <w:tcW w:w="1176" w:type="dxa"/>
            <w:shd w:val="clear" w:color="auto" w:fill="FFFFFF"/>
            <w:hideMark/>
          </w:tcPr>
          <w:p w14:paraId="14517BB3" w14:textId="77777777" w:rsidR="00F77556" w:rsidRPr="00A03631" w:rsidRDefault="00F77556" w:rsidP="007C2239">
            <w:r w:rsidRPr="00A03631">
              <w:t>10.12.5</w:t>
            </w:r>
          </w:p>
        </w:tc>
        <w:tc>
          <w:tcPr>
            <w:tcW w:w="8752" w:type="dxa"/>
            <w:shd w:val="clear" w:color="auto" w:fill="FFFFFF"/>
            <w:hideMark/>
          </w:tcPr>
          <w:p w14:paraId="15032C97" w14:textId="77777777" w:rsidR="00F77556" w:rsidRPr="00A03631" w:rsidRDefault="00F77556" w:rsidP="007C2239">
            <w:r w:rsidRPr="00A03631">
              <w:t>Производство пера и пуха</w:t>
            </w:r>
          </w:p>
        </w:tc>
      </w:tr>
      <w:tr w:rsidR="00F77556" w:rsidRPr="00A03631" w14:paraId="6315628E" w14:textId="77777777" w:rsidTr="007C2239">
        <w:tc>
          <w:tcPr>
            <w:tcW w:w="1176" w:type="dxa"/>
            <w:shd w:val="clear" w:color="auto" w:fill="FFFFFF"/>
            <w:hideMark/>
          </w:tcPr>
          <w:p w14:paraId="615D932B" w14:textId="77777777" w:rsidR="00F77556" w:rsidRPr="00A03631" w:rsidRDefault="00F77556" w:rsidP="007C2239">
            <w:r w:rsidRPr="00A03631">
              <w:t>10.13</w:t>
            </w:r>
          </w:p>
        </w:tc>
        <w:tc>
          <w:tcPr>
            <w:tcW w:w="8752" w:type="dxa"/>
            <w:shd w:val="clear" w:color="auto" w:fill="FFFFFF"/>
            <w:hideMark/>
          </w:tcPr>
          <w:p w14:paraId="5DE3C6FD" w14:textId="77777777" w:rsidR="00F77556" w:rsidRPr="00A03631" w:rsidRDefault="00F77556" w:rsidP="007C2239">
            <w:r w:rsidRPr="00A03631">
              <w:t>Производство продукции из мяса убойных животных и мяса птицы</w:t>
            </w:r>
          </w:p>
          <w:p w14:paraId="0655C71C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23C41F91" w14:textId="77777777" w:rsidR="00F77556" w:rsidRPr="00A03631" w:rsidRDefault="00F77556" w:rsidP="007C2239">
            <w:r w:rsidRPr="00A03631">
              <w:t xml:space="preserve">- производство </w:t>
            </w:r>
            <w:proofErr w:type="spellStart"/>
            <w:r w:rsidRPr="00A03631">
              <w:t>соленого</w:t>
            </w:r>
            <w:proofErr w:type="spellEnd"/>
            <w:r w:rsidRPr="00A03631">
              <w:t xml:space="preserve">, </w:t>
            </w:r>
            <w:proofErr w:type="spellStart"/>
            <w:r w:rsidRPr="00A03631">
              <w:t>вареного</w:t>
            </w:r>
            <w:proofErr w:type="spellEnd"/>
            <w:r w:rsidRPr="00A03631">
              <w:t xml:space="preserve">, </w:t>
            </w:r>
            <w:proofErr w:type="spellStart"/>
            <w:r w:rsidRPr="00A03631">
              <w:t>запеченого</w:t>
            </w:r>
            <w:proofErr w:type="spellEnd"/>
            <w:r w:rsidRPr="00A03631">
              <w:t xml:space="preserve">, </w:t>
            </w:r>
            <w:proofErr w:type="spellStart"/>
            <w:r w:rsidRPr="00A03631">
              <w:t>копченого</w:t>
            </w:r>
            <w:proofErr w:type="spellEnd"/>
            <w:r w:rsidRPr="00A03631">
              <w:t>, вяленого и т.п. мяса;</w:t>
            </w:r>
          </w:p>
          <w:p w14:paraId="35FBBF77" w14:textId="77777777" w:rsidR="00F77556" w:rsidRPr="00A03631" w:rsidRDefault="00F77556" w:rsidP="007C2239">
            <w:r w:rsidRPr="00A03631">
              <w:t>- производство мясных продуктов: колбасных изделий, продуктов из мяса, шпика, полуфабрикатов, кулинарных изделий и других мясных продуктов</w:t>
            </w:r>
          </w:p>
          <w:p w14:paraId="15ECFE24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3FDE709D" w14:textId="77777777" w:rsidR="00F77556" w:rsidRPr="00A03631" w:rsidRDefault="00F77556" w:rsidP="007C2239">
            <w:r w:rsidRPr="00A03631">
              <w:t>- производство готовых замороженных мясных блюд и блюд из домашней птицы, см. 10.85;</w:t>
            </w:r>
          </w:p>
          <w:p w14:paraId="53930017" w14:textId="77777777" w:rsidR="00F77556" w:rsidRPr="00A03631" w:rsidRDefault="00F77556" w:rsidP="007C2239">
            <w:r w:rsidRPr="00A03631">
              <w:t>- производство супа, содержащего мясо, см. 10.89;</w:t>
            </w:r>
          </w:p>
          <w:p w14:paraId="49775004" w14:textId="77777777" w:rsidR="00F77556" w:rsidRPr="00A03631" w:rsidRDefault="00F77556" w:rsidP="007C2239">
            <w:r w:rsidRPr="00A03631">
              <w:t>- оптовую торговлю мясом, см. 46.32;</w:t>
            </w:r>
          </w:p>
          <w:p w14:paraId="0145853F" w14:textId="77777777" w:rsidR="00F77556" w:rsidRPr="00A03631" w:rsidRDefault="00F77556" w:rsidP="007C2239">
            <w:r w:rsidRPr="00A03631">
              <w:t>- предоставление услуг по расфасовке мяса, см. 82.92</w:t>
            </w:r>
          </w:p>
        </w:tc>
      </w:tr>
      <w:tr w:rsidR="00F77556" w:rsidRPr="00A03631" w14:paraId="66D557BC" w14:textId="77777777" w:rsidTr="007C2239">
        <w:tc>
          <w:tcPr>
            <w:tcW w:w="1176" w:type="dxa"/>
            <w:shd w:val="clear" w:color="auto" w:fill="FFFFFF"/>
            <w:hideMark/>
          </w:tcPr>
          <w:p w14:paraId="4672C2EB" w14:textId="77777777" w:rsidR="00F77556" w:rsidRPr="00A03631" w:rsidRDefault="00F77556" w:rsidP="007C2239">
            <w:r w:rsidRPr="00A03631">
              <w:lastRenderedPageBreak/>
              <w:t>10.13.1</w:t>
            </w:r>
          </w:p>
        </w:tc>
        <w:tc>
          <w:tcPr>
            <w:tcW w:w="8752" w:type="dxa"/>
            <w:shd w:val="clear" w:color="auto" w:fill="FFFFFF"/>
            <w:hideMark/>
          </w:tcPr>
          <w:p w14:paraId="3BAC94CD" w14:textId="77777777" w:rsidR="00F77556" w:rsidRPr="00A03631" w:rsidRDefault="00F77556" w:rsidP="007C2239">
            <w:r w:rsidRPr="00A03631">
              <w:t xml:space="preserve">Производство </w:t>
            </w:r>
            <w:proofErr w:type="spellStart"/>
            <w:r w:rsidRPr="00A03631">
              <w:t>соленого</w:t>
            </w:r>
            <w:proofErr w:type="spellEnd"/>
            <w:r w:rsidRPr="00A03631">
              <w:t xml:space="preserve">, </w:t>
            </w:r>
            <w:proofErr w:type="spellStart"/>
            <w:r w:rsidRPr="00A03631">
              <w:t>вареного</w:t>
            </w:r>
            <w:proofErr w:type="spellEnd"/>
            <w:r w:rsidRPr="00A03631">
              <w:t xml:space="preserve">, </w:t>
            </w:r>
            <w:proofErr w:type="spellStart"/>
            <w:r w:rsidRPr="00A03631">
              <w:t>запеченого</w:t>
            </w:r>
            <w:proofErr w:type="spellEnd"/>
            <w:r w:rsidRPr="00A03631">
              <w:t xml:space="preserve">, </w:t>
            </w:r>
            <w:proofErr w:type="spellStart"/>
            <w:r w:rsidRPr="00A03631">
              <w:t>копченого</w:t>
            </w:r>
            <w:proofErr w:type="spellEnd"/>
            <w:r w:rsidRPr="00A03631">
              <w:t>, вяленого и прочего мяса</w:t>
            </w:r>
          </w:p>
        </w:tc>
      </w:tr>
      <w:tr w:rsidR="00F77556" w:rsidRPr="00A03631" w14:paraId="26605F04" w14:textId="77777777" w:rsidTr="007C2239">
        <w:tc>
          <w:tcPr>
            <w:tcW w:w="1176" w:type="dxa"/>
            <w:shd w:val="clear" w:color="auto" w:fill="FFFFFF"/>
            <w:hideMark/>
          </w:tcPr>
          <w:p w14:paraId="2193AA48" w14:textId="77777777" w:rsidR="00F77556" w:rsidRPr="00A03631" w:rsidRDefault="00F77556" w:rsidP="007C2239">
            <w:r w:rsidRPr="00A03631">
              <w:t>10.13.2</w:t>
            </w:r>
          </w:p>
        </w:tc>
        <w:tc>
          <w:tcPr>
            <w:tcW w:w="8752" w:type="dxa"/>
            <w:shd w:val="clear" w:color="auto" w:fill="FFFFFF"/>
            <w:hideMark/>
          </w:tcPr>
          <w:p w14:paraId="38F83D9C" w14:textId="77777777" w:rsidR="00F77556" w:rsidRPr="00A03631" w:rsidRDefault="00F77556" w:rsidP="007C2239">
            <w:r w:rsidRPr="00A03631">
              <w:t>Производство колбасных изделий</w:t>
            </w:r>
          </w:p>
        </w:tc>
      </w:tr>
      <w:tr w:rsidR="00F77556" w:rsidRPr="00A03631" w14:paraId="46E3B8FE" w14:textId="77777777" w:rsidTr="007C2239">
        <w:tc>
          <w:tcPr>
            <w:tcW w:w="1176" w:type="dxa"/>
            <w:shd w:val="clear" w:color="auto" w:fill="FFFFFF"/>
            <w:hideMark/>
          </w:tcPr>
          <w:p w14:paraId="5A29F205" w14:textId="77777777" w:rsidR="00F77556" w:rsidRPr="00A03631" w:rsidRDefault="00F77556" w:rsidP="007C2239">
            <w:r w:rsidRPr="00A03631">
              <w:t>10.13.3</w:t>
            </w:r>
          </w:p>
        </w:tc>
        <w:tc>
          <w:tcPr>
            <w:tcW w:w="8752" w:type="dxa"/>
            <w:shd w:val="clear" w:color="auto" w:fill="FFFFFF"/>
            <w:hideMark/>
          </w:tcPr>
          <w:p w14:paraId="1636944B" w14:textId="77777777" w:rsidR="00F77556" w:rsidRPr="00A03631" w:rsidRDefault="00F77556" w:rsidP="007C2239">
            <w:r w:rsidRPr="00A03631">
              <w:t>Производство мясных (</w:t>
            </w:r>
            <w:proofErr w:type="spellStart"/>
            <w:r w:rsidRPr="00A03631">
              <w:t>мясосодержащих</w:t>
            </w:r>
            <w:proofErr w:type="spellEnd"/>
            <w:r w:rsidRPr="00A03631">
              <w:t>) консервов</w:t>
            </w:r>
          </w:p>
        </w:tc>
      </w:tr>
      <w:tr w:rsidR="00F77556" w:rsidRPr="00A03631" w14:paraId="7A4926C5" w14:textId="77777777" w:rsidTr="007C2239">
        <w:tc>
          <w:tcPr>
            <w:tcW w:w="1176" w:type="dxa"/>
            <w:shd w:val="clear" w:color="auto" w:fill="FFFFFF"/>
            <w:hideMark/>
          </w:tcPr>
          <w:p w14:paraId="293CC782" w14:textId="77777777" w:rsidR="00F77556" w:rsidRPr="00A03631" w:rsidRDefault="00F77556" w:rsidP="007C2239">
            <w:r w:rsidRPr="00A03631">
              <w:t>10.13.4</w:t>
            </w:r>
          </w:p>
        </w:tc>
        <w:tc>
          <w:tcPr>
            <w:tcW w:w="8752" w:type="dxa"/>
            <w:shd w:val="clear" w:color="auto" w:fill="FFFFFF"/>
            <w:hideMark/>
          </w:tcPr>
          <w:p w14:paraId="1BBE9AE6" w14:textId="77777777" w:rsidR="00F77556" w:rsidRPr="00A03631" w:rsidRDefault="00F77556" w:rsidP="007C2239">
            <w:r w:rsidRPr="00A03631">
              <w:t>Производство мясных (</w:t>
            </w:r>
            <w:proofErr w:type="spellStart"/>
            <w:r w:rsidRPr="00A03631">
              <w:t>мясосодержащих</w:t>
            </w:r>
            <w:proofErr w:type="spellEnd"/>
            <w:r w:rsidRPr="00A03631">
              <w:t>) полуфабрикатов</w:t>
            </w:r>
          </w:p>
        </w:tc>
      </w:tr>
      <w:tr w:rsidR="00F77556" w:rsidRPr="00A03631" w14:paraId="52A1C71D" w14:textId="77777777" w:rsidTr="007C2239">
        <w:tc>
          <w:tcPr>
            <w:tcW w:w="1176" w:type="dxa"/>
            <w:shd w:val="clear" w:color="auto" w:fill="FFFFFF"/>
            <w:hideMark/>
          </w:tcPr>
          <w:p w14:paraId="63613CC4" w14:textId="77777777" w:rsidR="00F77556" w:rsidRPr="00A03631" w:rsidRDefault="00F77556" w:rsidP="007C2239">
            <w:r w:rsidRPr="00A03631">
              <w:t>10.13.5</w:t>
            </w:r>
          </w:p>
        </w:tc>
        <w:tc>
          <w:tcPr>
            <w:tcW w:w="8752" w:type="dxa"/>
            <w:shd w:val="clear" w:color="auto" w:fill="FFFFFF"/>
            <w:hideMark/>
          </w:tcPr>
          <w:p w14:paraId="246505F1" w14:textId="77777777" w:rsidR="00F77556" w:rsidRPr="00A03631" w:rsidRDefault="00F77556" w:rsidP="007C2239">
            <w:r w:rsidRPr="00A03631">
              <w:t>Производство кулинарных мясных (</w:t>
            </w:r>
            <w:proofErr w:type="spellStart"/>
            <w:r w:rsidRPr="00A03631">
              <w:t>мясосодержащих</w:t>
            </w:r>
            <w:proofErr w:type="spellEnd"/>
            <w:r w:rsidRPr="00A03631">
              <w:t>) изделий</w:t>
            </w:r>
          </w:p>
        </w:tc>
      </w:tr>
      <w:tr w:rsidR="00F77556" w:rsidRPr="00A03631" w14:paraId="7A3EF21A" w14:textId="77777777" w:rsidTr="007C2239">
        <w:tc>
          <w:tcPr>
            <w:tcW w:w="1176" w:type="dxa"/>
            <w:shd w:val="clear" w:color="auto" w:fill="FFFFFF"/>
            <w:hideMark/>
          </w:tcPr>
          <w:p w14:paraId="23609833" w14:textId="77777777" w:rsidR="00F77556" w:rsidRPr="00A03631" w:rsidRDefault="00F77556" w:rsidP="007C2239">
            <w:r w:rsidRPr="00A03631">
              <w:t>10.13.6</w:t>
            </w:r>
          </w:p>
        </w:tc>
        <w:tc>
          <w:tcPr>
            <w:tcW w:w="8752" w:type="dxa"/>
            <w:shd w:val="clear" w:color="auto" w:fill="FFFFFF"/>
            <w:hideMark/>
          </w:tcPr>
          <w:p w14:paraId="4BBBAF3F" w14:textId="77777777" w:rsidR="00F77556" w:rsidRPr="00A03631" w:rsidRDefault="00F77556" w:rsidP="007C2239">
            <w:r w:rsidRPr="00A03631">
              <w:t>Производство прочей пищевой продукции из мяса или мясных пищевых субпродуктов</w:t>
            </w:r>
          </w:p>
        </w:tc>
      </w:tr>
      <w:tr w:rsidR="00F77556" w:rsidRPr="00A03631" w14:paraId="5009D720" w14:textId="77777777" w:rsidTr="007C2239">
        <w:tc>
          <w:tcPr>
            <w:tcW w:w="1176" w:type="dxa"/>
            <w:shd w:val="clear" w:color="auto" w:fill="FFFFFF"/>
            <w:hideMark/>
          </w:tcPr>
          <w:p w14:paraId="5BDAD710" w14:textId="77777777" w:rsidR="00F77556" w:rsidRPr="00A03631" w:rsidRDefault="00F77556" w:rsidP="007C2239">
            <w:r w:rsidRPr="00A03631">
              <w:t>10.13.7</w:t>
            </w:r>
          </w:p>
        </w:tc>
        <w:tc>
          <w:tcPr>
            <w:tcW w:w="8752" w:type="dxa"/>
            <w:shd w:val="clear" w:color="auto" w:fill="FFFFFF"/>
            <w:hideMark/>
          </w:tcPr>
          <w:p w14:paraId="75797852" w14:textId="77777777" w:rsidR="00F77556" w:rsidRPr="00A03631" w:rsidRDefault="00F77556" w:rsidP="007C2239">
            <w:r w:rsidRPr="00A03631"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F77556" w:rsidRPr="00A03631" w14:paraId="499A7BF1" w14:textId="77777777" w:rsidTr="007C2239">
        <w:tc>
          <w:tcPr>
            <w:tcW w:w="1176" w:type="dxa"/>
            <w:shd w:val="clear" w:color="auto" w:fill="FFFFFF"/>
            <w:hideMark/>
          </w:tcPr>
          <w:p w14:paraId="248ED1D9" w14:textId="77777777" w:rsidR="00F77556" w:rsidRPr="00A03631" w:rsidRDefault="00F77556" w:rsidP="007C2239">
            <w:r w:rsidRPr="00A03631">
              <w:t>10.13.9</w:t>
            </w:r>
          </w:p>
        </w:tc>
        <w:tc>
          <w:tcPr>
            <w:tcW w:w="8752" w:type="dxa"/>
            <w:shd w:val="clear" w:color="auto" w:fill="FFFFFF"/>
            <w:hideMark/>
          </w:tcPr>
          <w:p w14:paraId="161548E7" w14:textId="77777777" w:rsidR="00F77556" w:rsidRPr="00A03631" w:rsidRDefault="00F77556" w:rsidP="007C2239">
            <w:r w:rsidRPr="00A03631"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F77556" w:rsidRPr="00A03631" w14:paraId="2F6A2978" w14:textId="77777777" w:rsidTr="007C2239">
        <w:tc>
          <w:tcPr>
            <w:tcW w:w="1176" w:type="dxa"/>
            <w:shd w:val="clear" w:color="auto" w:fill="FFFFFF"/>
            <w:hideMark/>
          </w:tcPr>
          <w:p w14:paraId="4691A4F7" w14:textId="77777777" w:rsidR="00F77556" w:rsidRPr="00A03631" w:rsidRDefault="00F77556" w:rsidP="007C2239">
            <w:r w:rsidRPr="00A03631">
              <w:t>10.2</w:t>
            </w:r>
          </w:p>
        </w:tc>
        <w:tc>
          <w:tcPr>
            <w:tcW w:w="8752" w:type="dxa"/>
            <w:shd w:val="clear" w:color="auto" w:fill="FFFFFF"/>
            <w:hideMark/>
          </w:tcPr>
          <w:p w14:paraId="5C727E75" w14:textId="77777777" w:rsidR="00F77556" w:rsidRPr="00A03631" w:rsidRDefault="00F77556" w:rsidP="007C2239">
            <w:r w:rsidRPr="00A03631">
              <w:t>Переработка и консервирование рыбы, ракообразных и моллюсков</w:t>
            </w:r>
          </w:p>
        </w:tc>
      </w:tr>
      <w:tr w:rsidR="00F77556" w:rsidRPr="00A03631" w14:paraId="267A13B3" w14:textId="77777777" w:rsidTr="007C2239">
        <w:tc>
          <w:tcPr>
            <w:tcW w:w="1176" w:type="dxa"/>
            <w:shd w:val="clear" w:color="auto" w:fill="FFFFFF"/>
            <w:hideMark/>
          </w:tcPr>
          <w:p w14:paraId="16C5A7B4" w14:textId="77777777" w:rsidR="00F77556" w:rsidRPr="00A03631" w:rsidRDefault="00F77556" w:rsidP="007C2239">
            <w:r w:rsidRPr="00A03631">
              <w:t>10.20</w:t>
            </w:r>
          </w:p>
        </w:tc>
        <w:tc>
          <w:tcPr>
            <w:tcW w:w="8752" w:type="dxa"/>
            <w:shd w:val="clear" w:color="auto" w:fill="FFFFFF"/>
            <w:hideMark/>
          </w:tcPr>
          <w:p w14:paraId="37BF6654" w14:textId="77777777" w:rsidR="00F77556" w:rsidRPr="00A03631" w:rsidRDefault="00F77556" w:rsidP="007C2239">
            <w:r w:rsidRPr="00A03631">
              <w:t>Переработка и консервирование рыбы, ракообразных и моллюсков</w:t>
            </w:r>
          </w:p>
          <w:p w14:paraId="44C5785C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66A74513" w14:textId="77777777" w:rsidR="00F77556" w:rsidRPr="00A03631" w:rsidRDefault="00F77556" w:rsidP="007C2239">
            <w:r w:rsidRPr="00A03631">
              <w:t>- переработку и консервирование рыбы, ракообразных и моллюсков: охлаждение, глубокую заморозку, сушку, копчение, соление, заливку рассолом, консервирование и т.д.;</w:t>
            </w:r>
          </w:p>
          <w:p w14:paraId="3A11DA12" w14:textId="77777777" w:rsidR="00F77556" w:rsidRPr="00A03631" w:rsidRDefault="00F77556" w:rsidP="007C2239">
            <w:r w:rsidRPr="00A03631">
              <w:t>- производство продуктов из рыбы, ракообразных и моллюсков: рыбного филе, икры, искусственной икры и т.д.;</w:t>
            </w:r>
          </w:p>
          <w:p w14:paraId="59E7BB28" w14:textId="77777777" w:rsidR="00F77556" w:rsidRPr="00A03631" w:rsidRDefault="00F77556" w:rsidP="007C2239">
            <w:r w:rsidRPr="00A03631">
              <w:t>- производство пищевой рыбной муки или муки для корма животных;</w:t>
            </w:r>
          </w:p>
          <w:p w14:paraId="2A03C679" w14:textId="77777777" w:rsidR="00F77556" w:rsidRPr="00A03631" w:rsidRDefault="00F77556" w:rsidP="007C2239">
            <w:r w:rsidRPr="00A03631">
              <w:t>- 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  <w:p w14:paraId="6DE1DABC" w14:textId="77777777" w:rsidR="00F77556" w:rsidRPr="00A03631" w:rsidRDefault="00F77556" w:rsidP="007C2239">
            <w:r w:rsidRPr="00A03631">
              <w:t>Эта группировка также включает:</w:t>
            </w:r>
          </w:p>
          <w:p w14:paraId="0C9142C7" w14:textId="77777777" w:rsidR="00F77556" w:rsidRPr="00A03631" w:rsidRDefault="00F77556" w:rsidP="007C2239">
            <w:r w:rsidRPr="00A03631">
              <w:t>- деятельность по переработке и консервированию рыбы на специализированных судах;</w:t>
            </w:r>
          </w:p>
          <w:p w14:paraId="3BBB9619" w14:textId="77777777" w:rsidR="00F77556" w:rsidRPr="00A03631" w:rsidRDefault="00F77556" w:rsidP="007C2239">
            <w:r w:rsidRPr="00A03631">
              <w:t>- деятельность по обработке морских водорослей, в том числе морской капусты</w:t>
            </w:r>
          </w:p>
        </w:tc>
      </w:tr>
      <w:tr w:rsidR="00F77556" w:rsidRPr="00A03631" w14:paraId="5F2A957D" w14:textId="77777777" w:rsidTr="007C2239">
        <w:tc>
          <w:tcPr>
            <w:tcW w:w="1176" w:type="dxa"/>
            <w:shd w:val="clear" w:color="auto" w:fill="FFFFFF"/>
            <w:hideMark/>
          </w:tcPr>
          <w:p w14:paraId="345292F8" w14:textId="77777777" w:rsidR="00F77556" w:rsidRPr="00A03631" w:rsidRDefault="00F77556" w:rsidP="007C2239">
            <w:r w:rsidRPr="00A03631">
              <w:t>10.20.1</w:t>
            </w:r>
          </w:p>
        </w:tc>
        <w:tc>
          <w:tcPr>
            <w:tcW w:w="8752" w:type="dxa"/>
            <w:shd w:val="clear" w:color="auto" w:fill="FFFFFF"/>
            <w:hideMark/>
          </w:tcPr>
          <w:p w14:paraId="5EDCFEDF" w14:textId="77777777" w:rsidR="00F77556" w:rsidRPr="00A03631" w:rsidRDefault="00F77556" w:rsidP="007C2239">
            <w:r w:rsidRPr="00A03631">
              <w:t>Переработка и консервирование рыбы</w:t>
            </w:r>
          </w:p>
        </w:tc>
      </w:tr>
      <w:tr w:rsidR="00F77556" w:rsidRPr="00A03631" w14:paraId="6C7EBEB9" w14:textId="77777777" w:rsidTr="007C2239">
        <w:tc>
          <w:tcPr>
            <w:tcW w:w="1176" w:type="dxa"/>
            <w:shd w:val="clear" w:color="auto" w:fill="FFFFFF"/>
            <w:hideMark/>
          </w:tcPr>
          <w:p w14:paraId="7FB5CC80" w14:textId="77777777" w:rsidR="00F77556" w:rsidRPr="00A03631" w:rsidRDefault="00F77556" w:rsidP="007C2239">
            <w:r w:rsidRPr="00A03631">
              <w:t>10.20.2</w:t>
            </w:r>
          </w:p>
        </w:tc>
        <w:tc>
          <w:tcPr>
            <w:tcW w:w="8752" w:type="dxa"/>
            <w:shd w:val="clear" w:color="auto" w:fill="FFFFFF"/>
            <w:hideMark/>
          </w:tcPr>
          <w:p w14:paraId="7C734082" w14:textId="77777777" w:rsidR="00F77556" w:rsidRPr="00A03631" w:rsidRDefault="00F77556" w:rsidP="007C2239">
            <w:r w:rsidRPr="00A03631">
              <w:t>Переработка и консервирование ракообразных и моллюсков</w:t>
            </w:r>
          </w:p>
        </w:tc>
      </w:tr>
      <w:tr w:rsidR="00F77556" w:rsidRPr="00A03631" w14:paraId="1A25E76F" w14:textId="77777777" w:rsidTr="007C2239">
        <w:tc>
          <w:tcPr>
            <w:tcW w:w="1176" w:type="dxa"/>
            <w:shd w:val="clear" w:color="auto" w:fill="FFFFFF"/>
            <w:hideMark/>
          </w:tcPr>
          <w:p w14:paraId="5567B704" w14:textId="77777777" w:rsidR="00F77556" w:rsidRPr="00A03631" w:rsidRDefault="00F77556" w:rsidP="007C2239">
            <w:r w:rsidRPr="00A03631">
              <w:t>10.20.3</w:t>
            </w:r>
          </w:p>
        </w:tc>
        <w:tc>
          <w:tcPr>
            <w:tcW w:w="8752" w:type="dxa"/>
            <w:shd w:val="clear" w:color="auto" w:fill="FFFFFF"/>
            <w:hideMark/>
          </w:tcPr>
          <w:p w14:paraId="06E4FF61" w14:textId="77777777" w:rsidR="00F77556" w:rsidRPr="00A03631" w:rsidRDefault="00F77556" w:rsidP="007C2239">
            <w:r w:rsidRPr="00A03631">
              <w:t>Производство пищевой рыбной муки или муки для корма животных</w:t>
            </w:r>
          </w:p>
        </w:tc>
      </w:tr>
      <w:tr w:rsidR="00F77556" w:rsidRPr="00A03631" w14:paraId="3B3AD70F" w14:textId="77777777" w:rsidTr="007C2239">
        <w:tc>
          <w:tcPr>
            <w:tcW w:w="1176" w:type="dxa"/>
            <w:shd w:val="clear" w:color="auto" w:fill="FFFFFF"/>
            <w:hideMark/>
          </w:tcPr>
          <w:p w14:paraId="3B2C53D5" w14:textId="77777777" w:rsidR="00F77556" w:rsidRPr="00A03631" w:rsidRDefault="00F77556" w:rsidP="007C2239">
            <w:r w:rsidRPr="00A03631">
              <w:t>10.20.4</w:t>
            </w:r>
          </w:p>
        </w:tc>
        <w:tc>
          <w:tcPr>
            <w:tcW w:w="8752" w:type="dxa"/>
            <w:shd w:val="clear" w:color="auto" w:fill="FFFFFF"/>
            <w:hideMark/>
          </w:tcPr>
          <w:p w14:paraId="2E98E94C" w14:textId="77777777" w:rsidR="00F77556" w:rsidRPr="00A03631" w:rsidRDefault="00F77556" w:rsidP="007C2239">
            <w:r w:rsidRPr="00A03631"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F77556" w:rsidRPr="00A03631" w14:paraId="12B6E107" w14:textId="77777777" w:rsidTr="007C2239">
        <w:tc>
          <w:tcPr>
            <w:tcW w:w="1176" w:type="dxa"/>
            <w:shd w:val="clear" w:color="auto" w:fill="FFFFFF"/>
            <w:hideMark/>
          </w:tcPr>
          <w:p w14:paraId="5B593B1B" w14:textId="77777777" w:rsidR="00F77556" w:rsidRPr="00A03631" w:rsidRDefault="00F77556" w:rsidP="007C2239">
            <w:r w:rsidRPr="00A03631">
              <w:t>10.20.5</w:t>
            </w:r>
          </w:p>
        </w:tc>
        <w:tc>
          <w:tcPr>
            <w:tcW w:w="8752" w:type="dxa"/>
            <w:shd w:val="clear" w:color="auto" w:fill="FFFFFF"/>
            <w:hideMark/>
          </w:tcPr>
          <w:p w14:paraId="093D60CA" w14:textId="77777777" w:rsidR="00F77556" w:rsidRPr="00A03631" w:rsidRDefault="00F77556" w:rsidP="007C2239">
            <w:r w:rsidRPr="00A03631">
              <w:t>Деятельность по обработке морских водорослей, в том числе морской капусты</w:t>
            </w:r>
          </w:p>
        </w:tc>
      </w:tr>
      <w:tr w:rsidR="00F77556" w:rsidRPr="00A03631" w14:paraId="01FD7E01" w14:textId="77777777" w:rsidTr="007C2239">
        <w:tc>
          <w:tcPr>
            <w:tcW w:w="1176" w:type="dxa"/>
            <w:shd w:val="clear" w:color="auto" w:fill="FFFFFF"/>
            <w:hideMark/>
          </w:tcPr>
          <w:p w14:paraId="0CE39380" w14:textId="77777777" w:rsidR="00F77556" w:rsidRPr="00A03631" w:rsidRDefault="00F77556" w:rsidP="007C2239">
            <w:r w:rsidRPr="00A03631">
              <w:t>10.20.9</w:t>
            </w:r>
          </w:p>
        </w:tc>
        <w:tc>
          <w:tcPr>
            <w:tcW w:w="8752" w:type="dxa"/>
            <w:shd w:val="clear" w:color="auto" w:fill="FFFFFF"/>
            <w:hideMark/>
          </w:tcPr>
          <w:p w14:paraId="119E53B2" w14:textId="77777777" w:rsidR="00F77556" w:rsidRPr="00A03631" w:rsidRDefault="00F77556" w:rsidP="007C2239">
            <w:r w:rsidRPr="00A03631"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F77556" w:rsidRPr="00A03631" w14:paraId="7202DD91" w14:textId="77777777" w:rsidTr="007C2239">
        <w:tc>
          <w:tcPr>
            <w:tcW w:w="1176" w:type="dxa"/>
            <w:shd w:val="clear" w:color="auto" w:fill="FFFFFF"/>
            <w:hideMark/>
          </w:tcPr>
          <w:p w14:paraId="74D79186" w14:textId="77777777" w:rsidR="00F77556" w:rsidRPr="00A03631" w:rsidRDefault="00F77556" w:rsidP="007C2239">
            <w:r w:rsidRPr="00A03631">
              <w:t>10.3</w:t>
            </w:r>
          </w:p>
        </w:tc>
        <w:tc>
          <w:tcPr>
            <w:tcW w:w="8752" w:type="dxa"/>
            <w:shd w:val="clear" w:color="auto" w:fill="FFFFFF"/>
            <w:hideMark/>
          </w:tcPr>
          <w:p w14:paraId="0CF6C57C" w14:textId="77777777" w:rsidR="00F77556" w:rsidRPr="00A03631" w:rsidRDefault="00F77556" w:rsidP="007C2239">
            <w:r w:rsidRPr="00A03631">
              <w:t>Переработка и консервирование фруктов и овощей</w:t>
            </w:r>
          </w:p>
        </w:tc>
      </w:tr>
      <w:tr w:rsidR="00F77556" w:rsidRPr="00A03631" w14:paraId="73F351AB" w14:textId="77777777" w:rsidTr="007C2239">
        <w:tc>
          <w:tcPr>
            <w:tcW w:w="1176" w:type="dxa"/>
            <w:shd w:val="clear" w:color="auto" w:fill="FFFFFF"/>
            <w:hideMark/>
          </w:tcPr>
          <w:p w14:paraId="72FAF45D" w14:textId="77777777" w:rsidR="00F77556" w:rsidRPr="00A03631" w:rsidRDefault="00F77556" w:rsidP="007C2239">
            <w:r w:rsidRPr="00A03631">
              <w:t>10.31</w:t>
            </w:r>
          </w:p>
        </w:tc>
        <w:tc>
          <w:tcPr>
            <w:tcW w:w="8752" w:type="dxa"/>
            <w:shd w:val="clear" w:color="auto" w:fill="FFFFFF"/>
            <w:hideMark/>
          </w:tcPr>
          <w:p w14:paraId="207D9B2F" w14:textId="77777777" w:rsidR="00F77556" w:rsidRPr="00A03631" w:rsidRDefault="00F77556" w:rsidP="007C2239">
            <w:r w:rsidRPr="00A03631">
              <w:t>Переработка и консервирование картофеля</w:t>
            </w:r>
          </w:p>
          <w:p w14:paraId="0DB7163F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43DD1CE5" w14:textId="77777777" w:rsidR="00F77556" w:rsidRPr="00A03631" w:rsidRDefault="00F77556" w:rsidP="007C2239">
            <w:r w:rsidRPr="00A03631">
              <w:t>- производство замороженных полуфабрикатов из картофеля;</w:t>
            </w:r>
          </w:p>
          <w:p w14:paraId="14AA44E7" w14:textId="77777777" w:rsidR="00F77556" w:rsidRPr="00A03631" w:rsidRDefault="00F77556" w:rsidP="007C2239">
            <w:r w:rsidRPr="00A03631">
              <w:t>- производство сухого картофельного пюре;</w:t>
            </w:r>
          </w:p>
          <w:p w14:paraId="6321FEE0" w14:textId="77777777" w:rsidR="00F77556" w:rsidRPr="00A03631" w:rsidRDefault="00F77556" w:rsidP="007C2239">
            <w:r w:rsidRPr="00A03631">
              <w:t>- производство закусок из картофеля;</w:t>
            </w:r>
          </w:p>
          <w:p w14:paraId="2A3BB09E" w14:textId="77777777" w:rsidR="00F77556" w:rsidRPr="00A03631" w:rsidRDefault="00F77556" w:rsidP="007C2239">
            <w:r w:rsidRPr="00A03631">
              <w:t>- производство картофельных чипсов;</w:t>
            </w:r>
          </w:p>
          <w:p w14:paraId="4EF35DB0" w14:textId="77777777" w:rsidR="00F77556" w:rsidRPr="00A03631" w:rsidRDefault="00F77556" w:rsidP="007C2239">
            <w:r w:rsidRPr="00A03631">
              <w:t>- производство картофельной муки тонкого и грубого помола</w:t>
            </w:r>
          </w:p>
          <w:p w14:paraId="695DFCEE" w14:textId="77777777" w:rsidR="00F77556" w:rsidRPr="00A03631" w:rsidRDefault="00F77556" w:rsidP="007C2239">
            <w:r w:rsidRPr="00A03631">
              <w:t>Эта группировка также включает:</w:t>
            </w:r>
          </w:p>
          <w:p w14:paraId="55BD280D" w14:textId="77777777" w:rsidR="00F77556" w:rsidRPr="00A03631" w:rsidRDefault="00F77556" w:rsidP="007C2239">
            <w:r w:rsidRPr="00A03631">
              <w:t>- промышленную очистку картофеля;</w:t>
            </w:r>
          </w:p>
          <w:p w14:paraId="54B662A6" w14:textId="77777777" w:rsidR="00F77556" w:rsidRPr="00A03631" w:rsidRDefault="00F77556" w:rsidP="007C2239">
            <w:r w:rsidRPr="00A03631">
              <w:t>- производство резаного картофеля, расфасованного в пакеты</w:t>
            </w:r>
          </w:p>
        </w:tc>
      </w:tr>
      <w:tr w:rsidR="00F77556" w:rsidRPr="00A03631" w14:paraId="5BDC0407" w14:textId="77777777" w:rsidTr="007C2239">
        <w:tc>
          <w:tcPr>
            <w:tcW w:w="1176" w:type="dxa"/>
            <w:shd w:val="clear" w:color="auto" w:fill="FFFFFF"/>
            <w:hideMark/>
          </w:tcPr>
          <w:p w14:paraId="58910561" w14:textId="77777777" w:rsidR="00F77556" w:rsidRPr="00A03631" w:rsidRDefault="00F77556" w:rsidP="007C2239">
            <w:r w:rsidRPr="00A03631">
              <w:t>10.32</w:t>
            </w:r>
          </w:p>
        </w:tc>
        <w:tc>
          <w:tcPr>
            <w:tcW w:w="8752" w:type="dxa"/>
            <w:shd w:val="clear" w:color="auto" w:fill="FFFFFF"/>
            <w:hideMark/>
          </w:tcPr>
          <w:p w14:paraId="4E88489B" w14:textId="77777777" w:rsidR="00F77556" w:rsidRPr="00A03631" w:rsidRDefault="00F77556" w:rsidP="007C2239">
            <w:r w:rsidRPr="00A03631">
              <w:t>Производство соковой продукции из фруктов и овощей</w:t>
            </w:r>
          </w:p>
          <w:p w14:paraId="5D565180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53818A9E" w14:textId="77777777" w:rsidR="00F77556" w:rsidRPr="00A03631" w:rsidRDefault="00F77556" w:rsidP="007C2239">
            <w:r w:rsidRPr="00A03631">
              <w:t>- производство фруктовых и (или) овощных соков, нектаров, сокосодержащих напитков;</w:t>
            </w:r>
          </w:p>
          <w:p w14:paraId="2BAFB78D" w14:textId="77777777" w:rsidR="00F77556" w:rsidRPr="00A03631" w:rsidRDefault="00F77556" w:rsidP="007C2239">
            <w:r w:rsidRPr="00A03631">
              <w:lastRenderedPageBreak/>
              <w:t>- производство морсов,</w:t>
            </w:r>
          </w:p>
          <w:p w14:paraId="0F216222" w14:textId="77777777" w:rsidR="00F77556" w:rsidRPr="00A03631" w:rsidRDefault="00F77556" w:rsidP="007C2239">
            <w:r w:rsidRPr="00A03631">
              <w:t>Эта группировка также включает:</w:t>
            </w:r>
          </w:p>
          <w:p w14:paraId="0EBE77E3" w14:textId="77777777" w:rsidR="00F77556" w:rsidRPr="00A03631" w:rsidRDefault="00F77556" w:rsidP="007C2239">
            <w:r w:rsidRPr="00A03631">
              <w:t>- производство концентрированных соков из свежих фруктов и овощей;</w:t>
            </w:r>
          </w:p>
          <w:p w14:paraId="3C0A0885" w14:textId="77777777" w:rsidR="00F77556" w:rsidRPr="00A03631" w:rsidRDefault="00F77556" w:rsidP="007C2239">
            <w:r w:rsidRPr="00A03631">
              <w:t>- производство концентрированных морсов;</w:t>
            </w:r>
          </w:p>
          <w:p w14:paraId="67F5B3FA" w14:textId="77777777" w:rsidR="00F77556" w:rsidRPr="00A03631" w:rsidRDefault="00F77556" w:rsidP="007C2239">
            <w:r w:rsidRPr="00A03631">
              <w:t>- производство фруктовых и (или) овощных пюре для производства соковой продукции;</w:t>
            </w:r>
          </w:p>
          <w:p w14:paraId="5806599B" w14:textId="77777777" w:rsidR="00F77556" w:rsidRPr="00A03631" w:rsidRDefault="00F77556" w:rsidP="007C2239">
            <w:r w:rsidRPr="00A03631">
              <w:t>- производство концентрированных фруктовых или овощных пюре;</w:t>
            </w:r>
          </w:p>
          <w:p w14:paraId="06A87CB5" w14:textId="77777777" w:rsidR="00F77556" w:rsidRPr="00A03631" w:rsidRDefault="00F77556" w:rsidP="007C2239">
            <w:r w:rsidRPr="00A03631">
              <w:t xml:space="preserve">- производство натуральных </w:t>
            </w:r>
            <w:proofErr w:type="spellStart"/>
            <w:r w:rsidRPr="00A03631">
              <w:t>ароматообразующих</w:t>
            </w:r>
            <w:proofErr w:type="spellEnd"/>
            <w:r w:rsidRPr="00A03631">
              <w:t xml:space="preserve"> фруктовых и (или) овощных веществ;</w:t>
            </w:r>
          </w:p>
          <w:p w14:paraId="08C4E6BA" w14:textId="77777777" w:rsidR="00F77556" w:rsidRPr="00A03631" w:rsidRDefault="00F77556" w:rsidP="007C2239">
            <w:r w:rsidRPr="00A03631">
              <w:t xml:space="preserve">- производство концентрированных натуральных </w:t>
            </w:r>
            <w:proofErr w:type="spellStart"/>
            <w:r w:rsidRPr="00A03631">
              <w:t>ароматообразующих</w:t>
            </w:r>
            <w:proofErr w:type="spellEnd"/>
            <w:r w:rsidRPr="00A03631">
              <w:t xml:space="preserve"> фруктовых или овощных веществ;</w:t>
            </w:r>
          </w:p>
          <w:p w14:paraId="04D41F2D" w14:textId="77777777" w:rsidR="00F77556" w:rsidRPr="00A03631" w:rsidRDefault="00F77556" w:rsidP="007C2239">
            <w:r w:rsidRPr="00A03631">
              <w:t>- производство клеток цитрусовых фруктов;</w:t>
            </w:r>
          </w:p>
          <w:p w14:paraId="58BCBE43" w14:textId="77777777" w:rsidR="00F77556" w:rsidRPr="00A03631" w:rsidRDefault="00F77556" w:rsidP="007C2239">
            <w:r w:rsidRPr="00A03631">
              <w:t>- производство фруктовой и (или) овощной мякоти</w:t>
            </w:r>
          </w:p>
        </w:tc>
      </w:tr>
      <w:tr w:rsidR="00F77556" w:rsidRPr="00A03631" w14:paraId="45C5BB1F" w14:textId="77777777" w:rsidTr="007C2239">
        <w:tc>
          <w:tcPr>
            <w:tcW w:w="1176" w:type="dxa"/>
            <w:shd w:val="clear" w:color="auto" w:fill="FFFFFF"/>
            <w:hideMark/>
          </w:tcPr>
          <w:p w14:paraId="22936BC4" w14:textId="77777777" w:rsidR="00F77556" w:rsidRPr="00A03631" w:rsidRDefault="00F77556" w:rsidP="007C2239">
            <w:r w:rsidRPr="00A03631">
              <w:t>10.39</w:t>
            </w:r>
          </w:p>
        </w:tc>
        <w:tc>
          <w:tcPr>
            <w:tcW w:w="8752" w:type="dxa"/>
            <w:shd w:val="clear" w:color="auto" w:fill="FFFFFF"/>
            <w:hideMark/>
          </w:tcPr>
          <w:p w14:paraId="0C9A1546" w14:textId="77777777" w:rsidR="00F77556" w:rsidRPr="00A03631" w:rsidRDefault="00F77556" w:rsidP="007C2239">
            <w:r w:rsidRPr="00A03631">
              <w:t>Прочие виды переработки и консервирования фруктов и овощей</w:t>
            </w:r>
          </w:p>
          <w:p w14:paraId="0E2ED475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35993E8F" w14:textId="77777777" w:rsidR="00F77556" w:rsidRPr="00A03631" w:rsidRDefault="00F77556" w:rsidP="007C2239">
            <w:r w:rsidRPr="00A03631">
              <w:t>- производство продуктов питания, состоящих в основном из фруктов или овощей, кроме готовых блюд в замороженном или консервированном виде;</w:t>
            </w:r>
          </w:p>
          <w:p w14:paraId="5301B450" w14:textId="77777777" w:rsidR="00F77556" w:rsidRPr="00A03631" w:rsidRDefault="00F77556" w:rsidP="007C2239">
            <w:r w:rsidRPr="00A03631">
              <w:t>- переработку фруктов, орехов или овощей: замораживание, сушка, маринование в масле или в уксусе, консервирование и т.д.;</w:t>
            </w:r>
          </w:p>
          <w:p w14:paraId="036F3C08" w14:textId="77777777" w:rsidR="00F77556" w:rsidRPr="00A03631" w:rsidRDefault="00F77556" w:rsidP="007C2239">
            <w:r w:rsidRPr="00A03631">
              <w:t>- производство продуктов питания из фруктов или овощей;</w:t>
            </w:r>
          </w:p>
          <w:p w14:paraId="5D5E9FA6" w14:textId="77777777" w:rsidR="00F77556" w:rsidRPr="00A03631" w:rsidRDefault="00F77556" w:rsidP="007C2239">
            <w:r w:rsidRPr="00A03631">
              <w:t>- производство джемов, варенья, конфитюров и желе;</w:t>
            </w:r>
          </w:p>
          <w:p w14:paraId="121F8B9C" w14:textId="77777777" w:rsidR="00F77556" w:rsidRPr="00A03631" w:rsidRDefault="00F77556" w:rsidP="007C2239">
            <w:r w:rsidRPr="00A03631">
              <w:t>- производство обжаренных орехов;</w:t>
            </w:r>
          </w:p>
          <w:p w14:paraId="5F3B8D27" w14:textId="77777777" w:rsidR="00F77556" w:rsidRPr="00A03631" w:rsidRDefault="00F77556" w:rsidP="007C2239">
            <w:r w:rsidRPr="00A03631">
              <w:t>- производство пасты и прочих продуктов питания из орехов</w:t>
            </w:r>
          </w:p>
          <w:p w14:paraId="0AA2F4D4" w14:textId="77777777" w:rsidR="00F77556" w:rsidRPr="00A03631" w:rsidRDefault="00F77556" w:rsidP="007C2239">
            <w:r w:rsidRPr="00A03631">
              <w:t>Эта группировка также включает:</w:t>
            </w:r>
          </w:p>
          <w:p w14:paraId="28970C75" w14:textId="77777777" w:rsidR="00F77556" w:rsidRPr="00A03631" w:rsidRDefault="00F77556" w:rsidP="007C2239">
            <w:r w:rsidRPr="00A03631">
              <w:t>- производство скоропортящихся полуфабрикатов из фруктов и овощей, таких как: салаты, упакованные смешанные салаты, очищенные или нарезанные овощи</w:t>
            </w:r>
          </w:p>
        </w:tc>
      </w:tr>
      <w:tr w:rsidR="00F77556" w:rsidRPr="00A03631" w14:paraId="24753A9A" w14:textId="77777777" w:rsidTr="007C2239">
        <w:tc>
          <w:tcPr>
            <w:tcW w:w="1176" w:type="dxa"/>
            <w:shd w:val="clear" w:color="auto" w:fill="FFFFFF"/>
            <w:hideMark/>
          </w:tcPr>
          <w:p w14:paraId="4DA86D33" w14:textId="77777777" w:rsidR="00F77556" w:rsidRPr="00A03631" w:rsidRDefault="00F77556" w:rsidP="007C2239">
            <w:r w:rsidRPr="00A03631">
              <w:t>10.39.1</w:t>
            </w:r>
          </w:p>
        </w:tc>
        <w:tc>
          <w:tcPr>
            <w:tcW w:w="8752" w:type="dxa"/>
            <w:shd w:val="clear" w:color="auto" w:fill="FFFFFF"/>
            <w:hideMark/>
          </w:tcPr>
          <w:p w14:paraId="51722EAB" w14:textId="77777777" w:rsidR="00F77556" w:rsidRPr="00A03631" w:rsidRDefault="00F77556" w:rsidP="007C2239">
            <w:r w:rsidRPr="00A03631">
              <w:t>Переработка и консервирование овощей (кроме картофеля) и грибов</w:t>
            </w:r>
          </w:p>
        </w:tc>
      </w:tr>
      <w:tr w:rsidR="00F77556" w:rsidRPr="00A03631" w14:paraId="7E05D832" w14:textId="77777777" w:rsidTr="007C2239">
        <w:tc>
          <w:tcPr>
            <w:tcW w:w="1176" w:type="dxa"/>
            <w:shd w:val="clear" w:color="auto" w:fill="FFFFFF"/>
            <w:hideMark/>
          </w:tcPr>
          <w:p w14:paraId="4055EFAD" w14:textId="77777777" w:rsidR="00F77556" w:rsidRPr="00A03631" w:rsidRDefault="00F77556" w:rsidP="007C2239">
            <w:r w:rsidRPr="00A03631">
              <w:t>10.39.2</w:t>
            </w:r>
          </w:p>
        </w:tc>
        <w:tc>
          <w:tcPr>
            <w:tcW w:w="8752" w:type="dxa"/>
            <w:shd w:val="clear" w:color="auto" w:fill="FFFFFF"/>
            <w:hideMark/>
          </w:tcPr>
          <w:p w14:paraId="3BD88F7F" w14:textId="77777777" w:rsidR="00F77556" w:rsidRPr="00A03631" w:rsidRDefault="00F77556" w:rsidP="007C2239">
            <w:r w:rsidRPr="00A03631">
              <w:t>Переработка и консервирование фруктов и орехов</w:t>
            </w:r>
          </w:p>
        </w:tc>
      </w:tr>
      <w:tr w:rsidR="00F77556" w:rsidRPr="00A03631" w14:paraId="2A900D13" w14:textId="77777777" w:rsidTr="007C2239">
        <w:tc>
          <w:tcPr>
            <w:tcW w:w="1176" w:type="dxa"/>
            <w:shd w:val="clear" w:color="auto" w:fill="FFFFFF"/>
            <w:hideMark/>
          </w:tcPr>
          <w:p w14:paraId="4143E6EE" w14:textId="77777777" w:rsidR="00F77556" w:rsidRPr="00A03631" w:rsidRDefault="00F77556" w:rsidP="007C2239">
            <w:r w:rsidRPr="00A03631">
              <w:t>10.39.9</w:t>
            </w:r>
          </w:p>
        </w:tc>
        <w:tc>
          <w:tcPr>
            <w:tcW w:w="8752" w:type="dxa"/>
            <w:shd w:val="clear" w:color="auto" w:fill="FFFFFF"/>
            <w:hideMark/>
          </w:tcPr>
          <w:p w14:paraId="64FF2089" w14:textId="77777777" w:rsidR="00F77556" w:rsidRPr="00A03631" w:rsidRDefault="00F77556" w:rsidP="007C2239">
            <w:r w:rsidRPr="00A03631"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F77556" w:rsidRPr="00A03631" w14:paraId="5B8ED2E4" w14:textId="77777777" w:rsidTr="007C2239">
        <w:tc>
          <w:tcPr>
            <w:tcW w:w="1176" w:type="dxa"/>
            <w:shd w:val="clear" w:color="auto" w:fill="FFFFFF"/>
            <w:hideMark/>
          </w:tcPr>
          <w:p w14:paraId="73525B8E" w14:textId="77777777" w:rsidR="00F77556" w:rsidRPr="00A03631" w:rsidRDefault="00F77556" w:rsidP="007C2239">
            <w:r w:rsidRPr="00A03631">
              <w:t>10.4</w:t>
            </w:r>
          </w:p>
        </w:tc>
        <w:tc>
          <w:tcPr>
            <w:tcW w:w="8752" w:type="dxa"/>
            <w:shd w:val="clear" w:color="auto" w:fill="FFFFFF"/>
            <w:hideMark/>
          </w:tcPr>
          <w:p w14:paraId="398F45A1" w14:textId="77777777" w:rsidR="00F77556" w:rsidRPr="00A03631" w:rsidRDefault="00F77556" w:rsidP="007C2239">
            <w:r w:rsidRPr="00A03631">
              <w:t>Производство растительных и животных масел и жиров</w:t>
            </w:r>
          </w:p>
          <w:p w14:paraId="486F12D2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6831DA41" w14:textId="77777777" w:rsidR="00F77556" w:rsidRPr="00A03631" w:rsidRDefault="00F77556" w:rsidP="007C2239">
            <w:r w:rsidRPr="00A03631">
              <w:t>- производство нерафинированных и рафинированных масел и жиров из растительных и животных материалов, за исключением вытапливания или рафинирования сала и других пищевых животных жиров</w:t>
            </w:r>
          </w:p>
        </w:tc>
      </w:tr>
      <w:tr w:rsidR="00F77556" w:rsidRPr="00A03631" w14:paraId="7A89F491" w14:textId="77777777" w:rsidTr="007C2239">
        <w:tc>
          <w:tcPr>
            <w:tcW w:w="1176" w:type="dxa"/>
            <w:shd w:val="clear" w:color="auto" w:fill="FFFFFF"/>
            <w:hideMark/>
          </w:tcPr>
          <w:p w14:paraId="113D6885" w14:textId="77777777" w:rsidR="00F77556" w:rsidRPr="00A03631" w:rsidRDefault="00F77556" w:rsidP="007C2239">
            <w:r w:rsidRPr="00A03631">
              <w:t>10.41</w:t>
            </w:r>
          </w:p>
        </w:tc>
        <w:tc>
          <w:tcPr>
            <w:tcW w:w="8752" w:type="dxa"/>
            <w:shd w:val="clear" w:color="auto" w:fill="FFFFFF"/>
            <w:hideMark/>
          </w:tcPr>
          <w:p w14:paraId="7BDF7B2C" w14:textId="77777777" w:rsidR="00F77556" w:rsidRPr="00A03631" w:rsidRDefault="00F77556" w:rsidP="007C2239">
            <w:r w:rsidRPr="00A03631">
              <w:t>Производство масел и жиров</w:t>
            </w:r>
          </w:p>
          <w:p w14:paraId="4785446A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5E9E730B" w14:textId="77777777" w:rsidR="00F77556" w:rsidRPr="00A03631" w:rsidRDefault="00F77556" w:rsidP="007C2239">
            <w:r w:rsidRPr="00A03631">
              <w:t>- производство нерафинированных растительных масел: оливкового, соевого, пальмового, подсолнечного, хлопкового, рапсового, горчичного, льняного и т.д.;</w:t>
            </w:r>
          </w:p>
          <w:p w14:paraId="7FB05358" w14:textId="77777777" w:rsidR="00F77556" w:rsidRPr="00A03631" w:rsidRDefault="00F77556" w:rsidP="007C2239">
            <w:r w:rsidRPr="00A03631">
              <w:t>- производство необезжиренной муки тонкого и грубого помола из семян масличных культур, орехов или масличных ядер;</w:t>
            </w:r>
          </w:p>
          <w:p w14:paraId="2A7A5BD1" w14:textId="77777777" w:rsidR="00F77556" w:rsidRPr="00A03631" w:rsidRDefault="00F77556" w:rsidP="007C2239">
            <w:r w:rsidRPr="00A03631">
              <w:t>- производство рафинированных растительных масел: подсолнечного, соевого, рапсового и т.д.;</w:t>
            </w:r>
          </w:p>
          <w:p w14:paraId="33213CB7" w14:textId="77777777" w:rsidR="00F77556" w:rsidRPr="00A03631" w:rsidRDefault="00F77556" w:rsidP="007C2239">
            <w:r w:rsidRPr="00A03631">
              <w:t xml:space="preserve">- обработку растительных масел: кипячение, окисление воздушной продувкой, дегидратацию, полимеризацию </w:t>
            </w:r>
            <w:proofErr w:type="spellStart"/>
            <w:r w:rsidRPr="00A03631">
              <w:t>путем</w:t>
            </w:r>
            <w:proofErr w:type="spellEnd"/>
            <w:r w:rsidRPr="00A03631">
              <w:t xml:space="preserve"> нагревания под вакуумом, гидрогенизацию и т.д.</w:t>
            </w:r>
          </w:p>
          <w:p w14:paraId="1D22FF84" w14:textId="77777777" w:rsidR="00F77556" w:rsidRPr="00A03631" w:rsidRDefault="00F77556" w:rsidP="007C2239">
            <w:r w:rsidRPr="00A03631">
              <w:t>Эта группировка также включает:</w:t>
            </w:r>
          </w:p>
          <w:p w14:paraId="62B125EB" w14:textId="77777777" w:rsidR="00F77556" w:rsidRPr="00A03631" w:rsidRDefault="00F77556" w:rsidP="007C2239">
            <w:r w:rsidRPr="00A03631">
              <w:t>- производство непищевых животных масел и жиров;</w:t>
            </w:r>
          </w:p>
          <w:p w14:paraId="4108A6B3" w14:textId="77777777" w:rsidR="00F77556" w:rsidRPr="00A03631" w:rsidRDefault="00F77556" w:rsidP="007C2239">
            <w:r w:rsidRPr="00A03631">
              <w:t>- выработку жиров из рыбы и морских млекопитающих;</w:t>
            </w:r>
          </w:p>
          <w:p w14:paraId="03F00450" w14:textId="77777777" w:rsidR="00F77556" w:rsidRPr="00A03631" w:rsidRDefault="00F77556" w:rsidP="007C2239">
            <w:r w:rsidRPr="00A03631">
              <w:lastRenderedPageBreak/>
              <w:t>- производство хлопкового пуха (линта), жмыха и других побочных продуктов производства масел</w:t>
            </w:r>
          </w:p>
          <w:p w14:paraId="29E21807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61C08966" w14:textId="77777777" w:rsidR="00F77556" w:rsidRPr="00A03631" w:rsidRDefault="00F77556" w:rsidP="007C2239">
            <w:r w:rsidRPr="00A03631">
              <w:t>- вытапливание и рафинирование сала и прочих съедобных животных жиров, см. 10.11;</w:t>
            </w:r>
          </w:p>
          <w:p w14:paraId="32640B7C" w14:textId="77777777" w:rsidR="00F77556" w:rsidRPr="00A03631" w:rsidRDefault="00F77556" w:rsidP="007C2239">
            <w:r w:rsidRPr="00A03631">
              <w:t>- производство маргарина, см. 10.42;</w:t>
            </w:r>
          </w:p>
          <w:p w14:paraId="4319706F" w14:textId="77777777" w:rsidR="00F77556" w:rsidRPr="00A03631" w:rsidRDefault="00F77556" w:rsidP="007C2239">
            <w:r w:rsidRPr="00A03631">
              <w:t>- мокрый помол злаковых, см. 10.62;</w:t>
            </w:r>
          </w:p>
          <w:p w14:paraId="41FB2ABD" w14:textId="77777777" w:rsidR="00F77556" w:rsidRPr="00A03631" w:rsidRDefault="00F77556" w:rsidP="007C2239">
            <w:r w:rsidRPr="00A03631">
              <w:t>- производство кукурузного масла, см. 10.62;</w:t>
            </w:r>
          </w:p>
          <w:p w14:paraId="5BA37B63" w14:textId="77777777" w:rsidR="00F77556" w:rsidRPr="00A03631" w:rsidRDefault="00F77556" w:rsidP="007C2239">
            <w:r w:rsidRPr="00A03631">
              <w:t>- производство эфирных масел, см. 20.53;</w:t>
            </w:r>
          </w:p>
          <w:p w14:paraId="29C15FEE" w14:textId="77777777" w:rsidR="00F77556" w:rsidRPr="00A03631" w:rsidRDefault="00F77556" w:rsidP="007C2239">
            <w:r w:rsidRPr="00A03631">
              <w:t>- химические процессы обработки масла и жиров, см. 20.59</w:t>
            </w:r>
          </w:p>
        </w:tc>
      </w:tr>
      <w:tr w:rsidR="00F77556" w:rsidRPr="00A03631" w14:paraId="78843569" w14:textId="77777777" w:rsidTr="007C2239">
        <w:tc>
          <w:tcPr>
            <w:tcW w:w="1176" w:type="dxa"/>
            <w:shd w:val="clear" w:color="auto" w:fill="FFFFFF"/>
            <w:hideMark/>
          </w:tcPr>
          <w:p w14:paraId="197846FB" w14:textId="77777777" w:rsidR="00F77556" w:rsidRPr="00A03631" w:rsidRDefault="00F77556" w:rsidP="007C2239">
            <w:r w:rsidRPr="00A03631">
              <w:t>10.41.1</w:t>
            </w:r>
          </w:p>
        </w:tc>
        <w:tc>
          <w:tcPr>
            <w:tcW w:w="8752" w:type="dxa"/>
            <w:shd w:val="clear" w:color="auto" w:fill="FFFFFF"/>
            <w:hideMark/>
          </w:tcPr>
          <w:p w14:paraId="3647B8AA" w14:textId="77777777" w:rsidR="00F77556" w:rsidRPr="00A03631" w:rsidRDefault="00F77556" w:rsidP="007C2239">
            <w:r w:rsidRPr="00A03631">
              <w:t>Производство нерафинированных животных масел и жиров, их фракций</w:t>
            </w:r>
          </w:p>
        </w:tc>
      </w:tr>
      <w:tr w:rsidR="00F77556" w:rsidRPr="00A03631" w14:paraId="3DFC8806" w14:textId="77777777" w:rsidTr="007C2239">
        <w:tc>
          <w:tcPr>
            <w:tcW w:w="1176" w:type="dxa"/>
            <w:shd w:val="clear" w:color="auto" w:fill="FFFFFF"/>
            <w:hideMark/>
          </w:tcPr>
          <w:p w14:paraId="0301ED51" w14:textId="77777777" w:rsidR="00F77556" w:rsidRPr="00A03631" w:rsidRDefault="00F77556" w:rsidP="007C2239">
            <w:r w:rsidRPr="00A03631">
              <w:t>10.41.2</w:t>
            </w:r>
          </w:p>
        </w:tc>
        <w:tc>
          <w:tcPr>
            <w:tcW w:w="8752" w:type="dxa"/>
            <w:shd w:val="clear" w:color="auto" w:fill="FFFFFF"/>
            <w:hideMark/>
          </w:tcPr>
          <w:p w14:paraId="7BF9ECC0" w14:textId="77777777" w:rsidR="00F77556" w:rsidRPr="00A03631" w:rsidRDefault="00F77556" w:rsidP="007C2239">
            <w:r w:rsidRPr="00A03631">
              <w:t>Производство нерафинированных растительных масел и их фракций</w:t>
            </w:r>
          </w:p>
        </w:tc>
      </w:tr>
      <w:tr w:rsidR="00F77556" w:rsidRPr="00A03631" w14:paraId="159B2C1E" w14:textId="77777777" w:rsidTr="007C2239">
        <w:tc>
          <w:tcPr>
            <w:tcW w:w="1176" w:type="dxa"/>
            <w:shd w:val="clear" w:color="auto" w:fill="FFFFFF"/>
            <w:hideMark/>
          </w:tcPr>
          <w:p w14:paraId="1BFB2BEB" w14:textId="77777777" w:rsidR="00F77556" w:rsidRPr="00A03631" w:rsidRDefault="00F77556" w:rsidP="007C2239">
            <w:r w:rsidRPr="00A03631">
              <w:t>10.41.21</w:t>
            </w:r>
          </w:p>
        </w:tc>
        <w:tc>
          <w:tcPr>
            <w:tcW w:w="8752" w:type="dxa"/>
            <w:shd w:val="clear" w:color="auto" w:fill="FFFFFF"/>
            <w:hideMark/>
          </w:tcPr>
          <w:p w14:paraId="0DD092C4" w14:textId="77777777" w:rsidR="00F77556" w:rsidRPr="00A03631" w:rsidRDefault="00F77556" w:rsidP="007C2239">
            <w:r w:rsidRPr="00A03631">
              <w:t>Производство нерафинированного соевого масла и его фракций</w:t>
            </w:r>
          </w:p>
        </w:tc>
      </w:tr>
      <w:tr w:rsidR="00F77556" w:rsidRPr="00A03631" w14:paraId="636F44D7" w14:textId="77777777" w:rsidTr="007C2239">
        <w:tc>
          <w:tcPr>
            <w:tcW w:w="1176" w:type="dxa"/>
            <w:shd w:val="clear" w:color="auto" w:fill="FFFFFF"/>
            <w:hideMark/>
          </w:tcPr>
          <w:p w14:paraId="7CF8363D" w14:textId="77777777" w:rsidR="00F77556" w:rsidRPr="00A03631" w:rsidRDefault="00F77556" w:rsidP="007C2239">
            <w:r w:rsidRPr="00A03631">
              <w:t>10.41.22</w:t>
            </w:r>
          </w:p>
        </w:tc>
        <w:tc>
          <w:tcPr>
            <w:tcW w:w="8752" w:type="dxa"/>
            <w:shd w:val="clear" w:color="auto" w:fill="FFFFFF"/>
            <w:hideMark/>
          </w:tcPr>
          <w:p w14:paraId="5945BCF7" w14:textId="77777777" w:rsidR="00F77556" w:rsidRPr="00A03631" w:rsidRDefault="00F77556" w:rsidP="007C2239">
            <w:r w:rsidRPr="00A03631">
              <w:t>Производство нерафинированного арахисового масла и его фракций</w:t>
            </w:r>
          </w:p>
        </w:tc>
      </w:tr>
      <w:tr w:rsidR="00F77556" w:rsidRPr="00A03631" w14:paraId="6BAB2542" w14:textId="77777777" w:rsidTr="007C2239">
        <w:tc>
          <w:tcPr>
            <w:tcW w:w="1176" w:type="dxa"/>
            <w:shd w:val="clear" w:color="auto" w:fill="FFFFFF"/>
            <w:hideMark/>
          </w:tcPr>
          <w:p w14:paraId="3EB0E8A3" w14:textId="77777777" w:rsidR="00F77556" w:rsidRPr="00A03631" w:rsidRDefault="00F77556" w:rsidP="007C2239">
            <w:r w:rsidRPr="00A03631">
              <w:t>10.41.23</w:t>
            </w:r>
          </w:p>
        </w:tc>
        <w:tc>
          <w:tcPr>
            <w:tcW w:w="8752" w:type="dxa"/>
            <w:shd w:val="clear" w:color="auto" w:fill="FFFFFF"/>
            <w:hideMark/>
          </w:tcPr>
          <w:p w14:paraId="23D98AB6" w14:textId="77777777" w:rsidR="00F77556" w:rsidRPr="00A03631" w:rsidRDefault="00F77556" w:rsidP="007C2239">
            <w:r w:rsidRPr="00A03631">
              <w:t>Производство нерафинированного оливкового масла и его фракций</w:t>
            </w:r>
          </w:p>
        </w:tc>
      </w:tr>
      <w:tr w:rsidR="00F77556" w:rsidRPr="00A03631" w14:paraId="25D2CF99" w14:textId="77777777" w:rsidTr="007C2239">
        <w:tc>
          <w:tcPr>
            <w:tcW w:w="1176" w:type="dxa"/>
            <w:shd w:val="clear" w:color="auto" w:fill="FFFFFF"/>
            <w:hideMark/>
          </w:tcPr>
          <w:p w14:paraId="1FC13736" w14:textId="77777777" w:rsidR="00F77556" w:rsidRPr="00A03631" w:rsidRDefault="00F77556" w:rsidP="007C2239">
            <w:r w:rsidRPr="00A03631">
              <w:t>10.41.24</w:t>
            </w:r>
          </w:p>
        </w:tc>
        <w:tc>
          <w:tcPr>
            <w:tcW w:w="8752" w:type="dxa"/>
            <w:shd w:val="clear" w:color="auto" w:fill="FFFFFF"/>
            <w:hideMark/>
          </w:tcPr>
          <w:p w14:paraId="526FCB30" w14:textId="77777777" w:rsidR="00F77556" w:rsidRPr="00A03631" w:rsidRDefault="00F77556" w:rsidP="007C2239">
            <w:r w:rsidRPr="00A03631">
              <w:t>Производство нерафинированного подсолнечного масла и его фракций</w:t>
            </w:r>
          </w:p>
        </w:tc>
      </w:tr>
      <w:tr w:rsidR="00F77556" w:rsidRPr="00A03631" w14:paraId="3801E562" w14:textId="77777777" w:rsidTr="007C2239">
        <w:tc>
          <w:tcPr>
            <w:tcW w:w="1176" w:type="dxa"/>
            <w:shd w:val="clear" w:color="auto" w:fill="FFFFFF"/>
            <w:hideMark/>
          </w:tcPr>
          <w:p w14:paraId="2372EE49" w14:textId="77777777" w:rsidR="00F77556" w:rsidRPr="00A03631" w:rsidRDefault="00F77556" w:rsidP="007C2239">
            <w:r w:rsidRPr="00A03631">
              <w:t>10.41.25</w:t>
            </w:r>
          </w:p>
        </w:tc>
        <w:tc>
          <w:tcPr>
            <w:tcW w:w="8752" w:type="dxa"/>
            <w:shd w:val="clear" w:color="auto" w:fill="FFFFFF"/>
            <w:hideMark/>
          </w:tcPr>
          <w:p w14:paraId="0B2C27DC" w14:textId="77777777" w:rsidR="00F77556" w:rsidRPr="00A03631" w:rsidRDefault="00F77556" w:rsidP="007C2239">
            <w:r w:rsidRPr="00A03631">
              <w:t>Производство нерафинированного хлопкового масла и его фракций</w:t>
            </w:r>
          </w:p>
        </w:tc>
      </w:tr>
      <w:tr w:rsidR="00F77556" w:rsidRPr="00A03631" w14:paraId="6F66C425" w14:textId="77777777" w:rsidTr="007C2239">
        <w:tc>
          <w:tcPr>
            <w:tcW w:w="1176" w:type="dxa"/>
            <w:shd w:val="clear" w:color="auto" w:fill="FFFFFF"/>
            <w:hideMark/>
          </w:tcPr>
          <w:p w14:paraId="3BC9BEDD" w14:textId="77777777" w:rsidR="00F77556" w:rsidRPr="00A03631" w:rsidRDefault="00F77556" w:rsidP="007C2239">
            <w:r w:rsidRPr="00A03631">
              <w:t>10.41.26</w:t>
            </w:r>
          </w:p>
        </w:tc>
        <w:tc>
          <w:tcPr>
            <w:tcW w:w="8752" w:type="dxa"/>
            <w:shd w:val="clear" w:color="auto" w:fill="FFFFFF"/>
            <w:hideMark/>
          </w:tcPr>
          <w:p w14:paraId="45ABEB18" w14:textId="77777777" w:rsidR="00F77556" w:rsidRPr="00A03631" w:rsidRDefault="00F77556" w:rsidP="007C2239">
            <w:r w:rsidRPr="00A03631">
              <w:t>Производство нерафинированного рапсового сурепного и горчичного масла и их фракций</w:t>
            </w:r>
          </w:p>
        </w:tc>
      </w:tr>
      <w:tr w:rsidR="00F77556" w:rsidRPr="00A03631" w14:paraId="756AD6F7" w14:textId="77777777" w:rsidTr="007C2239">
        <w:tc>
          <w:tcPr>
            <w:tcW w:w="1176" w:type="dxa"/>
            <w:shd w:val="clear" w:color="auto" w:fill="FFFFFF"/>
            <w:hideMark/>
          </w:tcPr>
          <w:p w14:paraId="547FA3C5" w14:textId="77777777" w:rsidR="00F77556" w:rsidRPr="00A03631" w:rsidRDefault="00F77556" w:rsidP="007C2239">
            <w:r w:rsidRPr="00A03631">
              <w:t>10.41.27</w:t>
            </w:r>
          </w:p>
        </w:tc>
        <w:tc>
          <w:tcPr>
            <w:tcW w:w="8752" w:type="dxa"/>
            <w:shd w:val="clear" w:color="auto" w:fill="FFFFFF"/>
            <w:hideMark/>
          </w:tcPr>
          <w:p w14:paraId="3FBA9ECC" w14:textId="77777777" w:rsidR="00F77556" w:rsidRPr="00A03631" w:rsidRDefault="00F77556" w:rsidP="007C2239">
            <w:r w:rsidRPr="00A03631">
              <w:t>Производство нерафинированного пальмового масла и его фракций</w:t>
            </w:r>
          </w:p>
        </w:tc>
      </w:tr>
      <w:tr w:rsidR="00F77556" w:rsidRPr="00A03631" w14:paraId="618E0ACD" w14:textId="77777777" w:rsidTr="007C2239">
        <w:tc>
          <w:tcPr>
            <w:tcW w:w="1176" w:type="dxa"/>
            <w:shd w:val="clear" w:color="auto" w:fill="FFFFFF"/>
            <w:hideMark/>
          </w:tcPr>
          <w:p w14:paraId="1EC5C049" w14:textId="77777777" w:rsidR="00F77556" w:rsidRPr="00A03631" w:rsidRDefault="00F77556" w:rsidP="007C2239">
            <w:r w:rsidRPr="00A03631">
              <w:t>10.41.28</w:t>
            </w:r>
          </w:p>
        </w:tc>
        <w:tc>
          <w:tcPr>
            <w:tcW w:w="8752" w:type="dxa"/>
            <w:shd w:val="clear" w:color="auto" w:fill="FFFFFF"/>
            <w:hideMark/>
          </w:tcPr>
          <w:p w14:paraId="236E826B" w14:textId="77777777" w:rsidR="00F77556" w:rsidRPr="00A03631" w:rsidRDefault="00F77556" w:rsidP="007C2239">
            <w:r w:rsidRPr="00A03631">
              <w:t>Производство нерафинированного кокосового масла и его фракций</w:t>
            </w:r>
          </w:p>
        </w:tc>
      </w:tr>
      <w:tr w:rsidR="00F77556" w:rsidRPr="00A03631" w14:paraId="62251AB1" w14:textId="77777777" w:rsidTr="007C2239">
        <w:tc>
          <w:tcPr>
            <w:tcW w:w="1176" w:type="dxa"/>
            <w:shd w:val="clear" w:color="auto" w:fill="FFFFFF"/>
            <w:hideMark/>
          </w:tcPr>
          <w:p w14:paraId="214142B3" w14:textId="77777777" w:rsidR="00F77556" w:rsidRPr="00A03631" w:rsidRDefault="00F77556" w:rsidP="007C2239">
            <w:r w:rsidRPr="00A03631">
              <w:t>10.41.29</w:t>
            </w:r>
          </w:p>
        </w:tc>
        <w:tc>
          <w:tcPr>
            <w:tcW w:w="8752" w:type="dxa"/>
            <w:shd w:val="clear" w:color="auto" w:fill="FFFFFF"/>
            <w:hideMark/>
          </w:tcPr>
          <w:p w14:paraId="5FA899E7" w14:textId="77777777" w:rsidR="00F77556" w:rsidRPr="00A03631" w:rsidRDefault="00F77556" w:rsidP="007C2239">
            <w:r w:rsidRPr="00A03631">
              <w:t>Производство прочих нерафинированных растительных масел и их фракций</w:t>
            </w:r>
          </w:p>
        </w:tc>
      </w:tr>
      <w:tr w:rsidR="00F77556" w:rsidRPr="00A03631" w14:paraId="3436511B" w14:textId="77777777" w:rsidTr="007C2239">
        <w:tc>
          <w:tcPr>
            <w:tcW w:w="1176" w:type="dxa"/>
            <w:shd w:val="clear" w:color="auto" w:fill="FFFFFF"/>
            <w:hideMark/>
          </w:tcPr>
          <w:p w14:paraId="447DE818" w14:textId="77777777" w:rsidR="00F77556" w:rsidRPr="00A03631" w:rsidRDefault="00F77556" w:rsidP="007C2239">
            <w:r w:rsidRPr="00A03631">
              <w:t>10.41.3</w:t>
            </w:r>
          </w:p>
        </w:tc>
        <w:tc>
          <w:tcPr>
            <w:tcW w:w="8752" w:type="dxa"/>
            <w:shd w:val="clear" w:color="auto" w:fill="FFFFFF"/>
            <w:hideMark/>
          </w:tcPr>
          <w:p w14:paraId="2D3DBADC" w14:textId="77777777" w:rsidR="00F77556" w:rsidRPr="00A03631" w:rsidRDefault="00F77556" w:rsidP="007C2239">
            <w:r w:rsidRPr="00A03631">
              <w:t>Производство хлопкового линта</w:t>
            </w:r>
          </w:p>
        </w:tc>
      </w:tr>
      <w:tr w:rsidR="00F77556" w:rsidRPr="00A03631" w14:paraId="01AC83ED" w14:textId="77777777" w:rsidTr="007C2239">
        <w:tc>
          <w:tcPr>
            <w:tcW w:w="1176" w:type="dxa"/>
            <w:shd w:val="clear" w:color="auto" w:fill="FFFFFF"/>
            <w:hideMark/>
          </w:tcPr>
          <w:p w14:paraId="22D241B7" w14:textId="77777777" w:rsidR="00F77556" w:rsidRPr="00A03631" w:rsidRDefault="00F77556" w:rsidP="007C2239">
            <w:r w:rsidRPr="00A03631">
              <w:t>10.41.4</w:t>
            </w:r>
          </w:p>
        </w:tc>
        <w:tc>
          <w:tcPr>
            <w:tcW w:w="8752" w:type="dxa"/>
            <w:shd w:val="clear" w:color="auto" w:fill="FFFFFF"/>
            <w:hideMark/>
          </w:tcPr>
          <w:p w14:paraId="772FD933" w14:textId="77777777" w:rsidR="00F77556" w:rsidRPr="00A03631" w:rsidRDefault="00F77556" w:rsidP="007C2239">
            <w:r w:rsidRPr="00A03631"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F77556" w:rsidRPr="00A03631" w14:paraId="6597D0B8" w14:textId="77777777" w:rsidTr="007C2239">
        <w:tc>
          <w:tcPr>
            <w:tcW w:w="1176" w:type="dxa"/>
            <w:shd w:val="clear" w:color="auto" w:fill="FFFFFF"/>
            <w:hideMark/>
          </w:tcPr>
          <w:p w14:paraId="524DBB17" w14:textId="77777777" w:rsidR="00F77556" w:rsidRPr="00A03631" w:rsidRDefault="00F77556" w:rsidP="007C2239">
            <w:r w:rsidRPr="00A03631">
              <w:t>10.41.5</w:t>
            </w:r>
          </w:p>
        </w:tc>
        <w:tc>
          <w:tcPr>
            <w:tcW w:w="8752" w:type="dxa"/>
            <w:shd w:val="clear" w:color="auto" w:fill="FFFFFF"/>
            <w:hideMark/>
          </w:tcPr>
          <w:p w14:paraId="0B0F50B4" w14:textId="77777777" w:rsidR="00F77556" w:rsidRPr="00A03631" w:rsidRDefault="00F77556" w:rsidP="007C2239">
            <w:r w:rsidRPr="00A03631">
              <w:t>Производство рафинированных растительных масел и их фракций</w:t>
            </w:r>
          </w:p>
        </w:tc>
      </w:tr>
      <w:tr w:rsidR="00F77556" w:rsidRPr="00A03631" w14:paraId="5AAA61AB" w14:textId="77777777" w:rsidTr="007C2239">
        <w:tc>
          <w:tcPr>
            <w:tcW w:w="1176" w:type="dxa"/>
            <w:shd w:val="clear" w:color="auto" w:fill="FFFFFF"/>
            <w:hideMark/>
          </w:tcPr>
          <w:p w14:paraId="0C2F200D" w14:textId="77777777" w:rsidR="00F77556" w:rsidRPr="00A03631" w:rsidRDefault="00F77556" w:rsidP="007C2239">
            <w:r w:rsidRPr="00A03631">
              <w:t>10.41.51</w:t>
            </w:r>
          </w:p>
        </w:tc>
        <w:tc>
          <w:tcPr>
            <w:tcW w:w="8752" w:type="dxa"/>
            <w:shd w:val="clear" w:color="auto" w:fill="FFFFFF"/>
            <w:hideMark/>
          </w:tcPr>
          <w:p w14:paraId="06ED5A35" w14:textId="77777777" w:rsidR="00F77556" w:rsidRPr="00A03631" w:rsidRDefault="00F77556" w:rsidP="007C2239">
            <w:r w:rsidRPr="00A03631">
              <w:t>Производство рафинированного соевого масла и его фракций</w:t>
            </w:r>
          </w:p>
        </w:tc>
      </w:tr>
      <w:tr w:rsidR="00F77556" w:rsidRPr="00A03631" w14:paraId="50E9C2DB" w14:textId="77777777" w:rsidTr="007C2239">
        <w:tc>
          <w:tcPr>
            <w:tcW w:w="1176" w:type="dxa"/>
            <w:shd w:val="clear" w:color="auto" w:fill="FFFFFF"/>
            <w:hideMark/>
          </w:tcPr>
          <w:p w14:paraId="5571C2B9" w14:textId="77777777" w:rsidR="00F77556" w:rsidRPr="00A03631" w:rsidRDefault="00F77556" w:rsidP="007C2239">
            <w:r w:rsidRPr="00A03631">
              <w:t>10.41.52</w:t>
            </w:r>
          </w:p>
        </w:tc>
        <w:tc>
          <w:tcPr>
            <w:tcW w:w="8752" w:type="dxa"/>
            <w:shd w:val="clear" w:color="auto" w:fill="FFFFFF"/>
            <w:hideMark/>
          </w:tcPr>
          <w:p w14:paraId="084818BD" w14:textId="77777777" w:rsidR="00F77556" w:rsidRPr="00A03631" w:rsidRDefault="00F77556" w:rsidP="007C2239">
            <w:r w:rsidRPr="00A03631">
              <w:t>Производство рафинированного арахисового масла и его фракций</w:t>
            </w:r>
          </w:p>
        </w:tc>
      </w:tr>
      <w:tr w:rsidR="00F77556" w:rsidRPr="00A03631" w14:paraId="31EA070F" w14:textId="77777777" w:rsidTr="007C2239">
        <w:tc>
          <w:tcPr>
            <w:tcW w:w="1176" w:type="dxa"/>
            <w:shd w:val="clear" w:color="auto" w:fill="FFFFFF"/>
            <w:hideMark/>
          </w:tcPr>
          <w:p w14:paraId="32E52E3E" w14:textId="77777777" w:rsidR="00F77556" w:rsidRPr="00A03631" w:rsidRDefault="00F77556" w:rsidP="007C2239">
            <w:r w:rsidRPr="00A03631">
              <w:t>10.41.53</w:t>
            </w:r>
          </w:p>
        </w:tc>
        <w:tc>
          <w:tcPr>
            <w:tcW w:w="8752" w:type="dxa"/>
            <w:shd w:val="clear" w:color="auto" w:fill="FFFFFF"/>
            <w:hideMark/>
          </w:tcPr>
          <w:p w14:paraId="1D2BBC78" w14:textId="77777777" w:rsidR="00F77556" w:rsidRPr="00A03631" w:rsidRDefault="00F77556" w:rsidP="007C2239">
            <w:r w:rsidRPr="00A03631">
              <w:t>Производство рафинированного оливкового масла и его фракций</w:t>
            </w:r>
          </w:p>
        </w:tc>
      </w:tr>
      <w:tr w:rsidR="00F77556" w:rsidRPr="00A03631" w14:paraId="736D5377" w14:textId="77777777" w:rsidTr="007C2239">
        <w:tc>
          <w:tcPr>
            <w:tcW w:w="1176" w:type="dxa"/>
            <w:shd w:val="clear" w:color="auto" w:fill="FFFFFF"/>
            <w:hideMark/>
          </w:tcPr>
          <w:p w14:paraId="7A1D9E84" w14:textId="77777777" w:rsidR="00F77556" w:rsidRPr="00A03631" w:rsidRDefault="00F77556" w:rsidP="007C2239">
            <w:r w:rsidRPr="00A03631">
              <w:t>10.41.54</w:t>
            </w:r>
          </w:p>
        </w:tc>
        <w:tc>
          <w:tcPr>
            <w:tcW w:w="8752" w:type="dxa"/>
            <w:shd w:val="clear" w:color="auto" w:fill="FFFFFF"/>
            <w:hideMark/>
          </w:tcPr>
          <w:p w14:paraId="5D572683" w14:textId="77777777" w:rsidR="00F77556" w:rsidRPr="00A03631" w:rsidRDefault="00F77556" w:rsidP="007C2239">
            <w:r w:rsidRPr="00A03631">
              <w:t>Производство рафинированного подсолнечного масла и его фракций</w:t>
            </w:r>
          </w:p>
        </w:tc>
      </w:tr>
      <w:tr w:rsidR="00F77556" w:rsidRPr="00A03631" w14:paraId="604995EB" w14:textId="77777777" w:rsidTr="007C2239">
        <w:tc>
          <w:tcPr>
            <w:tcW w:w="1176" w:type="dxa"/>
            <w:shd w:val="clear" w:color="auto" w:fill="FFFFFF"/>
            <w:hideMark/>
          </w:tcPr>
          <w:p w14:paraId="4428014E" w14:textId="77777777" w:rsidR="00F77556" w:rsidRPr="00A03631" w:rsidRDefault="00F77556" w:rsidP="007C2239">
            <w:r w:rsidRPr="00A03631">
              <w:t>10.41.55</w:t>
            </w:r>
          </w:p>
        </w:tc>
        <w:tc>
          <w:tcPr>
            <w:tcW w:w="8752" w:type="dxa"/>
            <w:shd w:val="clear" w:color="auto" w:fill="FFFFFF"/>
            <w:hideMark/>
          </w:tcPr>
          <w:p w14:paraId="4DC6D797" w14:textId="77777777" w:rsidR="00F77556" w:rsidRPr="00A03631" w:rsidRDefault="00F77556" w:rsidP="007C2239">
            <w:r w:rsidRPr="00A03631">
              <w:t>Производство рафинированного хлопкового масла и его фракций</w:t>
            </w:r>
          </w:p>
        </w:tc>
      </w:tr>
      <w:tr w:rsidR="00F77556" w:rsidRPr="00A03631" w14:paraId="782B28AF" w14:textId="77777777" w:rsidTr="007C2239">
        <w:tc>
          <w:tcPr>
            <w:tcW w:w="1176" w:type="dxa"/>
            <w:shd w:val="clear" w:color="auto" w:fill="FFFFFF"/>
            <w:hideMark/>
          </w:tcPr>
          <w:p w14:paraId="02093EF4" w14:textId="77777777" w:rsidR="00F77556" w:rsidRPr="00A03631" w:rsidRDefault="00F77556" w:rsidP="007C2239">
            <w:r w:rsidRPr="00A03631">
              <w:t>10.41.56</w:t>
            </w:r>
          </w:p>
        </w:tc>
        <w:tc>
          <w:tcPr>
            <w:tcW w:w="8752" w:type="dxa"/>
            <w:shd w:val="clear" w:color="auto" w:fill="FFFFFF"/>
            <w:hideMark/>
          </w:tcPr>
          <w:p w14:paraId="37C0BD4E" w14:textId="77777777" w:rsidR="00F77556" w:rsidRPr="00A03631" w:rsidRDefault="00F77556" w:rsidP="007C2239">
            <w:r w:rsidRPr="00A03631">
              <w:t>Производство рафинированного рапсового, сурепного, горчичного масел и их фракций</w:t>
            </w:r>
          </w:p>
        </w:tc>
      </w:tr>
      <w:tr w:rsidR="00F77556" w:rsidRPr="00A03631" w14:paraId="29CF6366" w14:textId="77777777" w:rsidTr="007C2239">
        <w:tc>
          <w:tcPr>
            <w:tcW w:w="1176" w:type="dxa"/>
            <w:shd w:val="clear" w:color="auto" w:fill="FFFFFF"/>
            <w:hideMark/>
          </w:tcPr>
          <w:p w14:paraId="2AC4C021" w14:textId="77777777" w:rsidR="00F77556" w:rsidRPr="00A03631" w:rsidRDefault="00F77556" w:rsidP="007C2239">
            <w:r w:rsidRPr="00A03631">
              <w:t>10.41.57</w:t>
            </w:r>
          </w:p>
        </w:tc>
        <w:tc>
          <w:tcPr>
            <w:tcW w:w="8752" w:type="dxa"/>
            <w:shd w:val="clear" w:color="auto" w:fill="FFFFFF"/>
            <w:hideMark/>
          </w:tcPr>
          <w:p w14:paraId="590B83E2" w14:textId="77777777" w:rsidR="00F77556" w:rsidRPr="00A03631" w:rsidRDefault="00F77556" w:rsidP="007C2239">
            <w:r w:rsidRPr="00A03631">
              <w:t>Производство рафинированного пальмового масла и его фракций</w:t>
            </w:r>
          </w:p>
        </w:tc>
      </w:tr>
      <w:tr w:rsidR="00F77556" w:rsidRPr="00A03631" w14:paraId="7DEA95A9" w14:textId="77777777" w:rsidTr="007C2239">
        <w:tc>
          <w:tcPr>
            <w:tcW w:w="1176" w:type="dxa"/>
            <w:shd w:val="clear" w:color="auto" w:fill="FFFFFF"/>
            <w:hideMark/>
          </w:tcPr>
          <w:p w14:paraId="142501EB" w14:textId="77777777" w:rsidR="00F77556" w:rsidRPr="00A03631" w:rsidRDefault="00F77556" w:rsidP="007C2239">
            <w:r w:rsidRPr="00A03631">
              <w:t>10.41.58</w:t>
            </w:r>
          </w:p>
        </w:tc>
        <w:tc>
          <w:tcPr>
            <w:tcW w:w="8752" w:type="dxa"/>
            <w:shd w:val="clear" w:color="auto" w:fill="FFFFFF"/>
            <w:hideMark/>
          </w:tcPr>
          <w:p w14:paraId="6AC7613F" w14:textId="77777777" w:rsidR="00F77556" w:rsidRPr="00A03631" w:rsidRDefault="00F77556" w:rsidP="007C2239">
            <w:r w:rsidRPr="00A03631">
              <w:t>Производство рафинированного кокосового масла и его фракций</w:t>
            </w:r>
          </w:p>
        </w:tc>
      </w:tr>
      <w:tr w:rsidR="00F77556" w:rsidRPr="00A03631" w14:paraId="6FD4C1B5" w14:textId="77777777" w:rsidTr="007C2239">
        <w:tc>
          <w:tcPr>
            <w:tcW w:w="1176" w:type="dxa"/>
            <w:shd w:val="clear" w:color="auto" w:fill="FFFFFF"/>
            <w:hideMark/>
          </w:tcPr>
          <w:p w14:paraId="2B7C6444" w14:textId="77777777" w:rsidR="00F77556" w:rsidRPr="00A03631" w:rsidRDefault="00F77556" w:rsidP="007C2239">
            <w:r w:rsidRPr="00A03631">
              <w:t>10.41.59</w:t>
            </w:r>
          </w:p>
        </w:tc>
        <w:tc>
          <w:tcPr>
            <w:tcW w:w="8752" w:type="dxa"/>
            <w:shd w:val="clear" w:color="auto" w:fill="FFFFFF"/>
            <w:hideMark/>
          </w:tcPr>
          <w:p w14:paraId="5E1F3F85" w14:textId="77777777" w:rsidR="00F77556" w:rsidRPr="00A03631" w:rsidRDefault="00F77556" w:rsidP="007C2239">
            <w:r w:rsidRPr="00A03631">
              <w:t>Производство прочих рафинированных растительных масел и их фракций</w:t>
            </w:r>
          </w:p>
        </w:tc>
      </w:tr>
      <w:tr w:rsidR="00F77556" w:rsidRPr="00A03631" w14:paraId="7DC10048" w14:textId="77777777" w:rsidTr="007C2239">
        <w:tc>
          <w:tcPr>
            <w:tcW w:w="1176" w:type="dxa"/>
            <w:shd w:val="clear" w:color="auto" w:fill="FFFFFF"/>
            <w:hideMark/>
          </w:tcPr>
          <w:p w14:paraId="50182846" w14:textId="77777777" w:rsidR="00F77556" w:rsidRPr="00A03631" w:rsidRDefault="00F77556" w:rsidP="007C2239">
            <w:r w:rsidRPr="00A03631">
              <w:t>10.41.6</w:t>
            </w:r>
          </w:p>
        </w:tc>
        <w:tc>
          <w:tcPr>
            <w:tcW w:w="8752" w:type="dxa"/>
            <w:shd w:val="clear" w:color="auto" w:fill="FFFFFF"/>
            <w:hideMark/>
          </w:tcPr>
          <w:p w14:paraId="49CDF872" w14:textId="77777777" w:rsidR="00F77556" w:rsidRPr="00A03631" w:rsidRDefault="00F77556" w:rsidP="007C2239">
            <w:r w:rsidRPr="00A03631">
              <w:t xml:space="preserve">Производство гидрогенизированных и </w:t>
            </w:r>
            <w:proofErr w:type="spellStart"/>
            <w:r w:rsidRPr="00A03631">
              <w:t>переэтерифицированных</w:t>
            </w:r>
            <w:proofErr w:type="spellEnd"/>
            <w:r w:rsidRPr="00A03631">
              <w:t xml:space="preserve"> животных и растительных жиров и масел и их фракций</w:t>
            </w:r>
          </w:p>
        </w:tc>
      </w:tr>
      <w:tr w:rsidR="00F77556" w:rsidRPr="00A03631" w14:paraId="6C79E4F5" w14:textId="77777777" w:rsidTr="007C2239">
        <w:tc>
          <w:tcPr>
            <w:tcW w:w="1176" w:type="dxa"/>
            <w:shd w:val="clear" w:color="auto" w:fill="FFFFFF"/>
            <w:hideMark/>
          </w:tcPr>
          <w:p w14:paraId="7034C64F" w14:textId="77777777" w:rsidR="00F77556" w:rsidRPr="00A03631" w:rsidRDefault="00F77556" w:rsidP="007C2239">
            <w:r w:rsidRPr="00A03631">
              <w:t>10.41.7</w:t>
            </w:r>
          </w:p>
        </w:tc>
        <w:tc>
          <w:tcPr>
            <w:tcW w:w="8752" w:type="dxa"/>
            <w:shd w:val="clear" w:color="auto" w:fill="FFFFFF"/>
            <w:hideMark/>
          </w:tcPr>
          <w:p w14:paraId="33A8C427" w14:textId="77777777" w:rsidR="00F77556" w:rsidRPr="00A03631" w:rsidRDefault="00F77556" w:rsidP="007C2239">
            <w:r w:rsidRPr="00A03631">
              <w:t xml:space="preserve">Производство растительных восков и </w:t>
            </w:r>
            <w:proofErr w:type="spellStart"/>
            <w:r w:rsidRPr="00A03631">
              <w:t>дегры</w:t>
            </w:r>
            <w:proofErr w:type="spellEnd"/>
          </w:p>
        </w:tc>
      </w:tr>
      <w:tr w:rsidR="00F77556" w:rsidRPr="00A03631" w14:paraId="160F34A6" w14:textId="77777777" w:rsidTr="007C2239">
        <w:tc>
          <w:tcPr>
            <w:tcW w:w="1176" w:type="dxa"/>
            <w:shd w:val="clear" w:color="auto" w:fill="FFFFFF"/>
            <w:hideMark/>
          </w:tcPr>
          <w:p w14:paraId="1B516E36" w14:textId="77777777" w:rsidR="00F77556" w:rsidRPr="00A03631" w:rsidRDefault="00F77556" w:rsidP="007C2239">
            <w:r w:rsidRPr="00A03631">
              <w:t>10.42</w:t>
            </w:r>
          </w:p>
        </w:tc>
        <w:tc>
          <w:tcPr>
            <w:tcW w:w="8752" w:type="dxa"/>
            <w:shd w:val="clear" w:color="auto" w:fill="FFFFFF"/>
            <w:hideMark/>
          </w:tcPr>
          <w:p w14:paraId="1DFDD3FA" w14:textId="77777777" w:rsidR="00F77556" w:rsidRPr="00A03631" w:rsidRDefault="00F77556" w:rsidP="007C2239">
            <w:r w:rsidRPr="00A03631">
              <w:t>Производство маргариновой продукции</w:t>
            </w:r>
          </w:p>
          <w:p w14:paraId="2DB9E6CD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4FD81D2A" w14:textId="77777777" w:rsidR="00F77556" w:rsidRPr="00A03631" w:rsidRDefault="00F77556" w:rsidP="007C2239">
            <w:r w:rsidRPr="00A03631">
              <w:t>- производство маргарина;</w:t>
            </w:r>
          </w:p>
          <w:p w14:paraId="30E3B42B" w14:textId="77777777" w:rsidR="00F77556" w:rsidRPr="00A03631" w:rsidRDefault="00F77556" w:rsidP="007C2239">
            <w:r w:rsidRPr="00A03631">
              <w:t xml:space="preserve">- производство спредов и смесей </w:t>
            </w:r>
            <w:proofErr w:type="spellStart"/>
            <w:r w:rsidRPr="00A03631">
              <w:t>топленых</w:t>
            </w:r>
            <w:proofErr w:type="spellEnd"/>
            <w:r w:rsidRPr="00A03631">
              <w:t>;</w:t>
            </w:r>
          </w:p>
          <w:p w14:paraId="2A839C48" w14:textId="77777777" w:rsidR="00F77556" w:rsidRPr="00A03631" w:rsidRDefault="00F77556" w:rsidP="007C2239">
            <w:r w:rsidRPr="00A03631">
              <w:t xml:space="preserve">- производство жиров специального назначения (в том числе жиров кондитерских, кулинарных, хлебопекарных), заменителей молочного жира, эквивалентов масла какао, улучшителей масла какао SOS-типа, заменителей масла какао POP-типа, заменителей масла какао </w:t>
            </w:r>
            <w:proofErr w:type="spellStart"/>
            <w:r w:rsidRPr="00A03631">
              <w:t>нетемперируемых</w:t>
            </w:r>
            <w:proofErr w:type="spellEnd"/>
            <w:r w:rsidRPr="00A03631">
              <w:t xml:space="preserve"> </w:t>
            </w:r>
            <w:proofErr w:type="spellStart"/>
            <w:r w:rsidRPr="00A03631">
              <w:t>нелауринового</w:t>
            </w:r>
            <w:proofErr w:type="spellEnd"/>
            <w:r w:rsidRPr="00A03631">
              <w:t xml:space="preserve"> типа, заменителей масла какао </w:t>
            </w:r>
            <w:proofErr w:type="spellStart"/>
            <w:r w:rsidRPr="00A03631">
              <w:t>нетемперируемых</w:t>
            </w:r>
            <w:proofErr w:type="spellEnd"/>
            <w:r w:rsidRPr="00A03631">
              <w:t xml:space="preserve"> </w:t>
            </w:r>
            <w:proofErr w:type="spellStart"/>
            <w:r w:rsidRPr="00A03631">
              <w:t>лауринового</w:t>
            </w:r>
            <w:proofErr w:type="spellEnd"/>
            <w:r w:rsidRPr="00A03631">
              <w:t xml:space="preserve"> типа</w:t>
            </w:r>
          </w:p>
        </w:tc>
      </w:tr>
      <w:tr w:rsidR="00F77556" w:rsidRPr="00A03631" w14:paraId="6A57A992" w14:textId="77777777" w:rsidTr="007C2239">
        <w:tc>
          <w:tcPr>
            <w:tcW w:w="1176" w:type="dxa"/>
            <w:shd w:val="clear" w:color="auto" w:fill="FFFFFF"/>
            <w:hideMark/>
          </w:tcPr>
          <w:p w14:paraId="60638A83" w14:textId="77777777" w:rsidR="00F77556" w:rsidRPr="00A03631" w:rsidRDefault="00F77556" w:rsidP="007C2239">
            <w:r w:rsidRPr="00A03631">
              <w:t>10.5</w:t>
            </w:r>
          </w:p>
        </w:tc>
        <w:tc>
          <w:tcPr>
            <w:tcW w:w="8752" w:type="dxa"/>
            <w:shd w:val="clear" w:color="auto" w:fill="FFFFFF"/>
            <w:hideMark/>
          </w:tcPr>
          <w:p w14:paraId="65C5A4FF" w14:textId="77777777" w:rsidR="00F77556" w:rsidRPr="00A03631" w:rsidRDefault="00F77556" w:rsidP="007C2239">
            <w:r w:rsidRPr="00A03631">
              <w:t>Производство молочной продукции</w:t>
            </w:r>
          </w:p>
        </w:tc>
      </w:tr>
      <w:tr w:rsidR="00F77556" w:rsidRPr="00A03631" w14:paraId="0FA039AD" w14:textId="77777777" w:rsidTr="007C2239">
        <w:tc>
          <w:tcPr>
            <w:tcW w:w="1176" w:type="dxa"/>
            <w:shd w:val="clear" w:color="auto" w:fill="FFFFFF"/>
            <w:hideMark/>
          </w:tcPr>
          <w:p w14:paraId="40112533" w14:textId="77777777" w:rsidR="00F77556" w:rsidRPr="00A03631" w:rsidRDefault="00F77556" w:rsidP="007C2239">
            <w:r w:rsidRPr="00A03631">
              <w:lastRenderedPageBreak/>
              <w:t>10.51</w:t>
            </w:r>
          </w:p>
        </w:tc>
        <w:tc>
          <w:tcPr>
            <w:tcW w:w="8752" w:type="dxa"/>
            <w:shd w:val="clear" w:color="auto" w:fill="FFFFFF"/>
            <w:hideMark/>
          </w:tcPr>
          <w:p w14:paraId="6CCCE33A" w14:textId="77777777" w:rsidR="00F77556" w:rsidRPr="00A03631" w:rsidRDefault="00F77556" w:rsidP="007C2239">
            <w:r w:rsidRPr="00A03631">
              <w:t>Производство молока (кроме сырого) и молочной продукции</w:t>
            </w:r>
          </w:p>
          <w:p w14:paraId="0B360FC6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3407E164" w14:textId="77777777" w:rsidR="00F77556" w:rsidRPr="00A03631" w:rsidRDefault="00F77556" w:rsidP="007C2239">
            <w:r w:rsidRPr="00A03631">
              <w:t>- производство молока и питьевых сливок;</w:t>
            </w:r>
          </w:p>
          <w:p w14:paraId="2D5E9797" w14:textId="77777777" w:rsidR="00F77556" w:rsidRPr="00A03631" w:rsidRDefault="00F77556" w:rsidP="007C2239">
            <w:r w:rsidRPr="00A03631">
              <w:t>- производство молочных напитков;</w:t>
            </w:r>
          </w:p>
          <w:p w14:paraId="20EA42AA" w14:textId="77777777" w:rsidR="00F77556" w:rsidRPr="00A03631" w:rsidRDefault="00F77556" w:rsidP="007C2239">
            <w:r w:rsidRPr="00A03631">
              <w:t>- производство сметаны и сметанных продуктов;</w:t>
            </w:r>
          </w:p>
          <w:p w14:paraId="560C402F" w14:textId="77777777" w:rsidR="00F77556" w:rsidRPr="00A03631" w:rsidRDefault="00F77556" w:rsidP="007C2239">
            <w:r w:rsidRPr="00A03631">
              <w:t xml:space="preserve">- производство сливочного масла, </w:t>
            </w:r>
            <w:proofErr w:type="spellStart"/>
            <w:r w:rsidRPr="00A03631">
              <w:t>топленого</w:t>
            </w:r>
            <w:proofErr w:type="spellEnd"/>
            <w:r w:rsidRPr="00A03631">
              <w:t xml:space="preserve"> масла, масляной пасты, спредов сливочно-растительных и молочного жира;</w:t>
            </w:r>
          </w:p>
          <w:p w14:paraId="2F072F68" w14:textId="77777777" w:rsidR="00F77556" w:rsidRPr="00A03631" w:rsidRDefault="00F77556" w:rsidP="007C2239">
            <w:r w:rsidRPr="00A03631">
              <w:t>- производство кисломолочных продуктов;</w:t>
            </w:r>
          </w:p>
          <w:p w14:paraId="41B26493" w14:textId="77777777" w:rsidR="00F77556" w:rsidRPr="00A03631" w:rsidRDefault="00F77556" w:rsidP="007C2239">
            <w:r w:rsidRPr="00A03631">
              <w:t>- производство творога, творожных масс и творожных продуктов;</w:t>
            </w:r>
          </w:p>
          <w:p w14:paraId="73C9334A" w14:textId="77777777" w:rsidR="00F77556" w:rsidRPr="00A03631" w:rsidRDefault="00F77556" w:rsidP="007C2239">
            <w:r w:rsidRPr="00A03631">
              <w:t>- производство сыра и сырных продуктов (в том числе плавленых);</w:t>
            </w:r>
          </w:p>
          <w:p w14:paraId="08C1A090" w14:textId="77777777" w:rsidR="00F77556" w:rsidRPr="00A03631" w:rsidRDefault="00F77556" w:rsidP="007C2239">
            <w:r w:rsidRPr="00A03631">
              <w:t xml:space="preserve">- производство концентрированных, </w:t>
            </w:r>
            <w:proofErr w:type="spellStart"/>
            <w:r w:rsidRPr="00A03631">
              <w:t>сгущенных</w:t>
            </w:r>
            <w:proofErr w:type="spellEnd"/>
            <w:r w:rsidRPr="00A03631">
              <w:t xml:space="preserve"> и сухих продуктов;</w:t>
            </w:r>
          </w:p>
          <w:p w14:paraId="07395F66" w14:textId="77777777" w:rsidR="00F77556" w:rsidRPr="00A03631" w:rsidRDefault="00F77556" w:rsidP="007C2239">
            <w:r w:rsidRPr="00A03631">
              <w:t>- производство побочных продуктов переработки молока (казеина, сахара молочного, молочной сыворотки и т.п.);</w:t>
            </w:r>
          </w:p>
          <w:p w14:paraId="3F0D908A" w14:textId="77777777" w:rsidR="00F77556" w:rsidRPr="00A03631" w:rsidRDefault="00F77556" w:rsidP="007C2239">
            <w:r w:rsidRPr="00A03631">
              <w:t>- производство прочих продуктов переработки молока</w:t>
            </w:r>
          </w:p>
          <w:p w14:paraId="066ED8BA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657CFBD5" w14:textId="77777777" w:rsidR="00F77556" w:rsidRPr="00A03631" w:rsidRDefault="00F77556" w:rsidP="007C2239">
            <w:r w:rsidRPr="00A03631">
              <w:t>- производство сырого молока и сырых сливок (от крупного рогатого скота), см. 01.41;</w:t>
            </w:r>
          </w:p>
          <w:p w14:paraId="06D6174A" w14:textId="77777777" w:rsidR="00F77556" w:rsidRPr="00A03631" w:rsidRDefault="00F77556" w:rsidP="007C2239">
            <w:r w:rsidRPr="00A03631">
              <w:t>- производство сырого молока (от овец, коз, кобыл, ослиц, верблюдиц и т.д.), см. 01.43, 01.44, 01.45;</w:t>
            </w:r>
          </w:p>
          <w:p w14:paraId="5E481D7D" w14:textId="77777777" w:rsidR="00F77556" w:rsidRPr="00A03631" w:rsidRDefault="00F77556" w:rsidP="007C2239">
            <w:r w:rsidRPr="00A03631">
              <w:t>- производство заменителей молока и сыра неживотного происхождения, см. 10.89</w:t>
            </w:r>
          </w:p>
        </w:tc>
      </w:tr>
      <w:tr w:rsidR="00F77556" w:rsidRPr="00A03631" w14:paraId="61CA7D10" w14:textId="77777777" w:rsidTr="007C2239">
        <w:tc>
          <w:tcPr>
            <w:tcW w:w="1176" w:type="dxa"/>
            <w:shd w:val="clear" w:color="auto" w:fill="FFFFFF"/>
            <w:hideMark/>
          </w:tcPr>
          <w:p w14:paraId="10D15F97" w14:textId="77777777" w:rsidR="00F77556" w:rsidRPr="00A03631" w:rsidRDefault="00F77556" w:rsidP="007C2239">
            <w:r w:rsidRPr="00A03631">
              <w:t>10.51.1</w:t>
            </w:r>
          </w:p>
        </w:tc>
        <w:tc>
          <w:tcPr>
            <w:tcW w:w="8752" w:type="dxa"/>
            <w:shd w:val="clear" w:color="auto" w:fill="FFFFFF"/>
            <w:hideMark/>
          </w:tcPr>
          <w:p w14:paraId="4B4CF11B" w14:textId="77777777" w:rsidR="00F77556" w:rsidRPr="00A03631" w:rsidRDefault="00F77556" w:rsidP="007C2239">
            <w:r w:rsidRPr="00A03631">
              <w:t>Производство питьевого молока и питьевых сливок</w:t>
            </w:r>
          </w:p>
        </w:tc>
      </w:tr>
      <w:tr w:rsidR="00F77556" w:rsidRPr="00A03631" w14:paraId="79F4B506" w14:textId="77777777" w:rsidTr="007C2239">
        <w:tc>
          <w:tcPr>
            <w:tcW w:w="1176" w:type="dxa"/>
            <w:shd w:val="clear" w:color="auto" w:fill="FFFFFF"/>
            <w:hideMark/>
          </w:tcPr>
          <w:p w14:paraId="302CAA00" w14:textId="77777777" w:rsidR="00F77556" w:rsidRPr="00A03631" w:rsidRDefault="00F77556" w:rsidP="007C2239">
            <w:r w:rsidRPr="00A03631">
              <w:t>10.51.2</w:t>
            </w:r>
          </w:p>
        </w:tc>
        <w:tc>
          <w:tcPr>
            <w:tcW w:w="8752" w:type="dxa"/>
            <w:shd w:val="clear" w:color="auto" w:fill="FFFFFF"/>
            <w:hideMark/>
          </w:tcPr>
          <w:p w14:paraId="3C829E03" w14:textId="77777777" w:rsidR="00F77556" w:rsidRPr="00A03631" w:rsidRDefault="00F77556" w:rsidP="007C2239">
            <w:r w:rsidRPr="00A03631">
              <w:t xml:space="preserve">Производство сливочного масла, </w:t>
            </w:r>
            <w:proofErr w:type="spellStart"/>
            <w:r w:rsidRPr="00A03631">
              <w:t>топленого</w:t>
            </w:r>
            <w:proofErr w:type="spellEnd"/>
            <w:r w:rsidRPr="00A03631">
              <w:t xml:space="preserve"> масла, масляной пасты, молочного жира, спредов и </w:t>
            </w:r>
            <w:proofErr w:type="spellStart"/>
            <w:r w:rsidRPr="00A03631">
              <w:t>топленых</w:t>
            </w:r>
            <w:proofErr w:type="spellEnd"/>
            <w:r w:rsidRPr="00A03631">
              <w:t xml:space="preserve"> сливочно-растительных смесей</w:t>
            </w:r>
          </w:p>
        </w:tc>
      </w:tr>
      <w:tr w:rsidR="00F77556" w:rsidRPr="00A03631" w14:paraId="62472FAA" w14:textId="77777777" w:rsidTr="007C2239">
        <w:tc>
          <w:tcPr>
            <w:tcW w:w="1176" w:type="dxa"/>
            <w:shd w:val="clear" w:color="auto" w:fill="FFFFFF"/>
            <w:hideMark/>
          </w:tcPr>
          <w:p w14:paraId="3BD1A283" w14:textId="77777777" w:rsidR="00F77556" w:rsidRPr="00A03631" w:rsidRDefault="00F77556" w:rsidP="007C2239">
            <w:r w:rsidRPr="00A03631">
              <w:t>10.51.3</w:t>
            </w:r>
          </w:p>
        </w:tc>
        <w:tc>
          <w:tcPr>
            <w:tcW w:w="8752" w:type="dxa"/>
            <w:shd w:val="clear" w:color="auto" w:fill="FFFFFF"/>
            <w:hideMark/>
          </w:tcPr>
          <w:p w14:paraId="745454D4" w14:textId="77777777" w:rsidR="00F77556" w:rsidRPr="00A03631" w:rsidRDefault="00F77556" w:rsidP="007C2239">
            <w:r w:rsidRPr="00A03631">
              <w:t>Производство сыра и сырных продуктов</w:t>
            </w:r>
          </w:p>
        </w:tc>
      </w:tr>
      <w:tr w:rsidR="00F77556" w:rsidRPr="00A03631" w14:paraId="63D36854" w14:textId="77777777" w:rsidTr="007C2239">
        <w:tc>
          <w:tcPr>
            <w:tcW w:w="1176" w:type="dxa"/>
            <w:shd w:val="clear" w:color="auto" w:fill="FFFFFF"/>
            <w:hideMark/>
          </w:tcPr>
          <w:p w14:paraId="5FFC8744" w14:textId="77777777" w:rsidR="00F77556" w:rsidRPr="00A03631" w:rsidRDefault="00F77556" w:rsidP="007C2239">
            <w:r w:rsidRPr="00A03631">
              <w:t>10.51.4</w:t>
            </w:r>
          </w:p>
        </w:tc>
        <w:tc>
          <w:tcPr>
            <w:tcW w:w="8752" w:type="dxa"/>
            <w:shd w:val="clear" w:color="auto" w:fill="FFFFFF"/>
            <w:hideMark/>
          </w:tcPr>
          <w:p w14:paraId="75DE14DD" w14:textId="77777777" w:rsidR="00F77556" w:rsidRPr="00A03631" w:rsidRDefault="00F77556" w:rsidP="007C2239">
            <w:r w:rsidRPr="00A03631">
              <w:t xml:space="preserve">Производство молока и сливок в </w:t>
            </w:r>
            <w:proofErr w:type="spellStart"/>
            <w:r w:rsidRPr="00A03631">
              <w:t>твердой</w:t>
            </w:r>
            <w:proofErr w:type="spellEnd"/>
            <w:r w:rsidRPr="00A03631">
              <w:t xml:space="preserve"> форме</w:t>
            </w:r>
          </w:p>
        </w:tc>
      </w:tr>
      <w:tr w:rsidR="00F77556" w:rsidRPr="00A03631" w14:paraId="66CDA9BF" w14:textId="77777777" w:rsidTr="007C2239">
        <w:tc>
          <w:tcPr>
            <w:tcW w:w="1176" w:type="dxa"/>
            <w:shd w:val="clear" w:color="auto" w:fill="FFFFFF"/>
            <w:hideMark/>
          </w:tcPr>
          <w:p w14:paraId="40565D12" w14:textId="77777777" w:rsidR="00F77556" w:rsidRPr="00A03631" w:rsidRDefault="00F77556" w:rsidP="007C2239">
            <w:r w:rsidRPr="00A03631">
              <w:t>10.51.9</w:t>
            </w:r>
          </w:p>
        </w:tc>
        <w:tc>
          <w:tcPr>
            <w:tcW w:w="8752" w:type="dxa"/>
            <w:shd w:val="clear" w:color="auto" w:fill="FFFFFF"/>
            <w:hideMark/>
          </w:tcPr>
          <w:p w14:paraId="4C3D4D5C" w14:textId="77777777" w:rsidR="00F77556" w:rsidRPr="00A03631" w:rsidRDefault="00F77556" w:rsidP="007C2239">
            <w:r w:rsidRPr="00A03631">
              <w:t>Производство прочей молочной продукции</w:t>
            </w:r>
          </w:p>
        </w:tc>
      </w:tr>
      <w:tr w:rsidR="00F77556" w:rsidRPr="00A03631" w14:paraId="662D196D" w14:textId="77777777" w:rsidTr="007C2239">
        <w:tc>
          <w:tcPr>
            <w:tcW w:w="1176" w:type="dxa"/>
            <w:shd w:val="clear" w:color="auto" w:fill="FFFFFF"/>
            <w:hideMark/>
          </w:tcPr>
          <w:p w14:paraId="7AF5F0BB" w14:textId="77777777" w:rsidR="00F77556" w:rsidRPr="00A03631" w:rsidRDefault="00F77556" w:rsidP="007C2239">
            <w:r w:rsidRPr="00A03631">
              <w:t>10.52</w:t>
            </w:r>
          </w:p>
        </w:tc>
        <w:tc>
          <w:tcPr>
            <w:tcW w:w="8752" w:type="dxa"/>
            <w:shd w:val="clear" w:color="auto" w:fill="FFFFFF"/>
            <w:hideMark/>
          </w:tcPr>
          <w:p w14:paraId="482128CC" w14:textId="77777777" w:rsidR="00F77556" w:rsidRPr="00A03631" w:rsidRDefault="00F77556" w:rsidP="007C2239">
            <w:r w:rsidRPr="00A03631">
              <w:t>Производство мороженого</w:t>
            </w:r>
          </w:p>
          <w:p w14:paraId="3B27057B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630A24AF" w14:textId="77777777" w:rsidR="00F77556" w:rsidRPr="00A03631" w:rsidRDefault="00F77556" w:rsidP="007C2239">
            <w:r w:rsidRPr="00A03631">
              <w:t>- производство мороженого и прочих замороженных десертов</w:t>
            </w:r>
          </w:p>
          <w:p w14:paraId="172E4816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659026CB" w14:textId="77777777" w:rsidR="00F77556" w:rsidRPr="00A03631" w:rsidRDefault="00F77556" w:rsidP="007C2239">
            <w:r w:rsidRPr="00A03631">
              <w:t>- деятельность кафе-мороженых, см. 56.10</w:t>
            </w:r>
          </w:p>
        </w:tc>
      </w:tr>
      <w:tr w:rsidR="00F77556" w:rsidRPr="00A03631" w14:paraId="5E61F5E6" w14:textId="77777777" w:rsidTr="007C2239">
        <w:tc>
          <w:tcPr>
            <w:tcW w:w="1176" w:type="dxa"/>
            <w:shd w:val="clear" w:color="auto" w:fill="FFFFFF"/>
            <w:hideMark/>
          </w:tcPr>
          <w:p w14:paraId="6B356913" w14:textId="77777777" w:rsidR="00F77556" w:rsidRPr="00A03631" w:rsidRDefault="00F77556" w:rsidP="007C2239">
            <w:r w:rsidRPr="00A03631">
              <w:t>10.6</w:t>
            </w:r>
          </w:p>
        </w:tc>
        <w:tc>
          <w:tcPr>
            <w:tcW w:w="8752" w:type="dxa"/>
            <w:shd w:val="clear" w:color="auto" w:fill="FFFFFF"/>
            <w:hideMark/>
          </w:tcPr>
          <w:p w14:paraId="7B0CEF1E" w14:textId="77777777" w:rsidR="00F77556" w:rsidRPr="00A03631" w:rsidRDefault="00F77556" w:rsidP="007C2239">
            <w:r w:rsidRPr="00A03631">
              <w:t>Производство продуктов мукомольной и крупяной промышленности, крахмала и крахмалосодержащих продуктов</w:t>
            </w:r>
          </w:p>
          <w:p w14:paraId="3A3E3D6C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00C724E4" w14:textId="77777777" w:rsidR="00F77556" w:rsidRPr="00A03631" w:rsidRDefault="00F77556" w:rsidP="007C2239">
            <w:r w:rsidRPr="00A03631">
              <w:t xml:space="preserve">- получение муки </w:t>
            </w:r>
            <w:proofErr w:type="spellStart"/>
            <w:r w:rsidRPr="00A03631">
              <w:t>путем</w:t>
            </w:r>
            <w:proofErr w:type="spellEnd"/>
            <w:r w:rsidRPr="00A03631">
              <w:t xml:space="preserve"> грубого или тонкого помола зерна или плодов, помол, очистку и полировку риса, а также производство мучных смесей или теста из этих продуктов</w:t>
            </w:r>
          </w:p>
          <w:p w14:paraId="72DEEB55" w14:textId="77777777" w:rsidR="00F77556" w:rsidRPr="00A03631" w:rsidRDefault="00F77556" w:rsidP="007C2239">
            <w:r w:rsidRPr="00A03631">
              <w:t>Эта группировка также включает:</w:t>
            </w:r>
          </w:p>
          <w:p w14:paraId="6CF71809" w14:textId="77777777" w:rsidR="00F77556" w:rsidRPr="00A03631" w:rsidRDefault="00F77556" w:rsidP="007C2239">
            <w:r w:rsidRPr="00A03631">
              <w:t>- влажный помол зерновых и овощей и производство крахмала и продуктов из крахмала</w:t>
            </w:r>
          </w:p>
        </w:tc>
      </w:tr>
      <w:tr w:rsidR="00F77556" w:rsidRPr="00A03631" w14:paraId="5C417959" w14:textId="77777777" w:rsidTr="007C2239">
        <w:tc>
          <w:tcPr>
            <w:tcW w:w="1176" w:type="dxa"/>
            <w:shd w:val="clear" w:color="auto" w:fill="FFFFFF"/>
            <w:hideMark/>
          </w:tcPr>
          <w:p w14:paraId="6F23504B" w14:textId="77777777" w:rsidR="00F77556" w:rsidRPr="00A03631" w:rsidRDefault="00F77556" w:rsidP="007C2239">
            <w:r w:rsidRPr="00A03631">
              <w:t>10.61</w:t>
            </w:r>
          </w:p>
        </w:tc>
        <w:tc>
          <w:tcPr>
            <w:tcW w:w="8752" w:type="dxa"/>
            <w:shd w:val="clear" w:color="auto" w:fill="FFFFFF"/>
            <w:hideMark/>
          </w:tcPr>
          <w:p w14:paraId="38CC41FC" w14:textId="77777777" w:rsidR="00F77556" w:rsidRPr="00A03631" w:rsidRDefault="00F77556" w:rsidP="007C2239">
            <w:r w:rsidRPr="00A03631">
              <w:t>Производство продуктов мукомольной и крупяной промышленности</w:t>
            </w:r>
          </w:p>
          <w:p w14:paraId="0F0C3A64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6328B9A3" w14:textId="77777777" w:rsidR="00F77556" w:rsidRPr="00A03631" w:rsidRDefault="00F77556" w:rsidP="007C2239">
            <w:r w:rsidRPr="00A03631">
              <w:t xml:space="preserve">- помол зерна: производство муки и крупы из </w:t>
            </w:r>
            <w:proofErr w:type="spellStart"/>
            <w:r w:rsidRPr="00A03631">
              <w:t>зерен</w:t>
            </w:r>
            <w:proofErr w:type="spellEnd"/>
            <w:r w:rsidRPr="00A03631">
              <w:t xml:space="preserve"> пшеницы, ржи, овса, кукурузы (злак) или прочих хлебных злаков;</w:t>
            </w:r>
          </w:p>
          <w:p w14:paraId="2C667B9B" w14:textId="77777777" w:rsidR="00F77556" w:rsidRPr="00A03631" w:rsidRDefault="00F77556" w:rsidP="007C2239">
            <w:r w:rsidRPr="00A03631">
              <w:t>- обработку риса: производство обрушенного, шлифованного, полированного, глазированного, пропаренного риса;</w:t>
            </w:r>
          </w:p>
          <w:p w14:paraId="72A0B788" w14:textId="77777777" w:rsidR="00F77556" w:rsidRPr="00A03631" w:rsidRDefault="00F77556" w:rsidP="007C2239">
            <w:r w:rsidRPr="00A03631">
              <w:t>- производство рисовой муки;</w:t>
            </w:r>
          </w:p>
          <w:p w14:paraId="1AADCE86" w14:textId="77777777" w:rsidR="00F77556" w:rsidRPr="00A03631" w:rsidRDefault="00F77556" w:rsidP="007C2239">
            <w:r w:rsidRPr="00A03631">
              <w:t>- обработку овощей: производство муки или блюд из сухих стручковых овощей, корней или клубней или съедобных орехов;</w:t>
            </w:r>
          </w:p>
          <w:p w14:paraId="18D8B6BC" w14:textId="77777777" w:rsidR="00F77556" w:rsidRPr="00A03631" w:rsidRDefault="00F77556" w:rsidP="007C2239">
            <w:r w:rsidRPr="00A03631">
              <w:t>- производство продуктов для завтрака из хлебных злаков;</w:t>
            </w:r>
          </w:p>
          <w:p w14:paraId="4CE70BC9" w14:textId="77777777" w:rsidR="00F77556" w:rsidRPr="00A03631" w:rsidRDefault="00F77556" w:rsidP="007C2239">
            <w:r w:rsidRPr="00A03631">
              <w:lastRenderedPageBreak/>
              <w:t>- производство мучных смесей и приготовление мучных смесей и теста для хлеба, тортов, бисквитов и блинов</w:t>
            </w:r>
          </w:p>
          <w:p w14:paraId="56BBEE6B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02B654E5" w14:textId="77777777" w:rsidR="00F77556" w:rsidRPr="00A03631" w:rsidRDefault="00F77556" w:rsidP="007C2239">
            <w:r w:rsidRPr="00A03631">
              <w:t>- производство картофельной муки грубого и тонкого помола, см. 10.31;</w:t>
            </w:r>
          </w:p>
          <w:p w14:paraId="27E37663" w14:textId="77777777" w:rsidR="00F77556" w:rsidRPr="00A03631" w:rsidRDefault="00F77556" w:rsidP="007C2239">
            <w:r w:rsidRPr="00A03631">
              <w:t>- влажное измельчение кукурузы, см. 10.62</w:t>
            </w:r>
          </w:p>
        </w:tc>
      </w:tr>
      <w:tr w:rsidR="00F77556" w:rsidRPr="00A03631" w14:paraId="1D1765B4" w14:textId="77777777" w:rsidTr="007C2239">
        <w:tc>
          <w:tcPr>
            <w:tcW w:w="1176" w:type="dxa"/>
            <w:shd w:val="clear" w:color="auto" w:fill="FFFFFF"/>
            <w:hideMark/>
          </w:tcPr>
          <w:p w14:paraId="56D943D1" w14:textId="77777777" w:rsidR="00F77556" w:rsidRPr="00A03631" w:rsidRDefault="00F77556" w:rsidP="007C2239">
            <w:r w:rsidRPr="00A03631">
              <w:t>10.61.1</w:t>
            </w:r>
          </w:p>
        </w:tc>
        <w:tc>
          <w:tcPr>
            <w:tcW w:w="8752" w:type="dxa"/>
            <w:shd w:val="clear" w:color="auto" w:fill="FFFFFF"/>
            <w:hideMark/>
          </w:tcPr>
          <w:p w14:paraId="680B85C3" w14:textId="77777777" w:rsidR="00F77556" w:rsidRPr="00A03631" w:rsidRDefault="00F77556" w:rsidP="007C2239">
            <w:r w:rsidRPr="00A03631">
              <w:t>Производство обработанного риса</w:t>
            </w:r>
          </w:p>
        </w:tc>
      </w:tr>
      <w:tr w:rsidR="00F77556" w:rsidRPr="00A03631" w14:paraId="56F89379" w14:textId="77777777" w:rsidTr="007C2239">
        <w:tc>
          <w:tcPr>
            <w:tcW w:w="1176" w:type="dxa"/>
            <w:shd w:val="clear" w:color="auto" w:fill="FFFFFF"/>
            <w:hideMark/>
          </w:tcPr>
          <w:p w14:paraId="25A57865" w14:textId="77777777" w:rsidR="00F77556" w:rsidRPr="00A03631" w:rsidRDefault="00F77556" w:rsidP="007C2239">
            <w:r w:rsidRPr="00A03631">
              <w:t>10.61.2</w:t>
            </w:r>
          </w:p>
        </w:tc>
        <w:tc>
          <w:tcPr>
            <w:tcW w:w="8752" w:type="dxa"/>
            <w:shd w:val="clear" w:color="auto" w:fill="FFFFFF"/>
            <w:hideMark/>
          </w:tcPr>
          <w:p w14:paraId="5808718A" w14:textId="77777777" w:rsidR="00F77556" w:rsidRPr="00A03631" w:rsidRDefault="00F77556" w:rsidP="007C2239">
            <w:r w:rsidRPr="00A03631">
              <w:t>Производство муки из зерновых культур</w:t>
            </w:r>
          </w:p>
        </w:tc>
      </w:tr>
      <w:tr w:rsidR="00F77556" w:rsidRPr="00A03631" w14:paraId="70AF6868" w14:textId="77777777" w:rsidTr="007C2239">
        <w:tc>
          <w:tcPr>
            <w:tcW w:w="1176" w:type="dxa"/>
            <w:shd w:val="clear" w:color="auto" w:fill="FFFFFF"/>
            <w:hideMark/>
          </w:tcPr>
          <w:p w14:paraId="193E68B8" w14:textId="77777777" w:rsidR="00F77556" w:rsidRPr="00A03631" w:rsidRDefault="00F77556" w:rsidP="007C2239">
            <w:r w:rsidRPr="00A03631">
              <w:t>10.61.3</w:t>
            </w:r>
          </w:p>
        </w:tc>
        <w:tc>
          <w:tcPr>
            <w:tcW w:w="8752" w:type="dxa"/>
            <w:shd w:val="clear" w:color="auto" w:fill="FFFFFF"/>
            <w:hideMark/>
          </w:tcPr>
          <w:p w14:paraId="0A441391" w14:textId="77777777" w:rsidR="00F77556" w:rsidRPr="00A03631" w:rsidRDefault="00F77556" w:rsidP="007C2239">
            <w:r w:rsidRPr="00A03631">
              <w:t>Производство крупы и гранул из зерновых культур</w:t>
            </w:r>
          </w:p>
        </w:tc>
      </w:tr>
      <w:tr w:rsidR="00F77556" w:rsidRPr="00A03631" w14:paraId="56E4C158" w14:textId="77777777" w:rsidTr="007C2239">
        <w:tc>
          <w:tcPr>
            <w:tcW w:w="1176" w:type="dxa"/>
            <w:shd w:val="clear" w:color="auto" w:fill="FFFFFF"/>
            <w:hideMark/>
          </w:tcPr>
          <w:p w14:paraId="1445499B" w14:textId="77777777" w:rsidR="00F77556" w:rsidRPr="00A03631" w:rsidRDefault="00F77556" w:rsidP="007C2239">
            <w:r w:rsidRPr="00A03631">
              <w:t>10.61.4</w:t>
            </w:r>
          </w:p>
        </w:tc>
        <w:tc>
          <w:tcPr>
            <w:tcW w:w="8752" w:type="dxa"/>
            <w:shd w:val="clear" w:color="auto" w:fill="FFFFFF"/>
            <w:hideMark/>
          </w:tcPr>
          <w:p w14:paraId="41258178" w14:textId="77777777" w:rsidR="00F77556" w:rsidRPr="00A03631" w:rsidRDefault="00F77556" w:rsidP="007C2239">
            <w:r w:rsidRPr="00A03631"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F77556" w:rsidRPr="00A03631" w14:paraId="69D7A34F" w14:textId="77777777" w:rsidTr="007C2239">
        <w:tc>
          <w:tcPr>
            <w:tcW w:w="1176" w:type="dxa"/>
            <w:shd w:val="clear" w:color="auto" w:fill="FFFFFF"/>
            <w:hideMark/>
          </w:tcPr>
          <w:p w14:paraId="20DA2443" w14:textId="77777777" w:rsidR="00F77556" w:rsidRPr="00A03631" w:rsidRDefault="00F77556" w:rsidP="007C2239">
            <w:r w:rsidRPr="00A03631">
              <w:t>10.62</w:t>
            </w:r>
          </w:p>
        </w:tc>
        <w:tc>
          <w:tcPr>
            <w:tcW w:w="8752" w:type="dxa"/>
            <w:shd w:val="clear" w:color="auto" w:fill="FFFFFF"/>
            <w:hideMark/>
          </w:tcPr>
          <w:p w14:paraId="6BADE944" w14:textId="77777777" w:rsidR="00F77556" w:rsidRPr="00A03631" w:rsidRDefault="00F77556" w:rsidP="007C2239">
            <w:r w:rsidRPr="00A03631">
              <w:t>Производство крахмала и крахмалосодержащих продуктов</w:t>
            </w:r>
          </w:p>
          <w:p w14:paraId="09DAC81F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293C0ED3" w14:textId="77777777" w:rsidR="00F77556" w:rsidRPr="00A03631" w:rsidRDefault="00F77556" w:rsidP="007C2239">
            <w:r w:rsidRPr="00A03631">
              <w:t>- производство крахмала из риса, картофеля, кукурузы и т.д.;</w:t>
            </w:r>
          </w:p>
          <w:p w14:paraId="00118C06" w14:textId="77777777" w:rsidR="00F77556" w:rsidRPr="00A03631" w:rsidRDefault="00F77556" w:rsidP="007C2239">
            <w:r w:rsidRPr="00A03631">
              <w:t>- влажное измельчение злаков;</w:t>
            </w:r>
          </w:p>
          <w:p w14:paraId="3C356DB7" w14:textId="77777777" w:rsidR="00F77556" w:rsidRPr="00A03631" w:rsidRDefault="00F77556" w:rsidP="007C2239">
            <w:r w:rsidRPr="00A03631">
              <w:t>- производство глюкозы, глюкозного сиропа, мальтозы, инулина и т.д.;</w:t>
            </w:r>
          </w:p>
          <w:p w14:paraId="68BECD69" w14:textId="77777777" w:rsidR="00F77556" w:rsidRPr="00A03631" w:rsidRDefault="00F77556" w:rsidP="007C2239">
            <w:r w:rsidRPr="00A03631">
              <w:t>- производство глютена (клейковины);</w:t>
            </w:r>
          </w:p>
          <w:p w14:paraId="7ADB2B01" w14:textId="77777777" w:rsidR="00F77556" w:rsidRPr="00A03631" w:rsidRDefault="00F77556" w:rsidP="007C2239">
            <w:r w:rsidRPr="00A03631">
              <w:t>- производство тапиоки и заменителей тапиоки, приготовленных из крахмала;</w:t>
            </w:r>
          </w:p>
          <w:p w14:paraId="450DBADA" w14:textId="77777777" w:rsidR="00F77556" w:rsidRPr="00A03631" w:rsidRDefault="00F77556" w:rsidP="007C2239">
            <w:r w:rsidRPr="00A03631">
              <w:t>- производство кукурузного масла</w:t>
            </w:r>
          </w:p>
          <w:p w14:paraId="3AC60FD8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5B5A925B" w14:textId="77777777" w:rsidR="00F77556" w:rsidRPr="00A03631" w:rsidRDefault="00F77556" w:rsidP="007C2239">
            <w:r w:rsidRPr="00A03631">
              <w:t>- производство лактозы (молочного сахара), см. 10.51;</w:t>
            </w:r>
          </w:p>
          <w:p w14:paraId="3CAD9270" w14:textId="77777777" w:rsidR="00F77556" w:rsidRPr="00A03631" w:rsidRDefault="00F77556" w:rsidP="007C2239">
            <w:r w:rsidRPr="00A03631">
              <w:t>- производство тростникового и свекловичного сахара, см. 10.81</w:t>
            </w:r>
          </w:p>
        </w:tc>
      </w:tr>
      <w:tr w:rsidR="00F77556" w:rsidRPr="00A03631" w14:paraId="57C7894C" w14:textId="77777777" w:rsidTr="007C2239">
        <w:tc>
          <w:tcPr>
            <w:tcW w:w="1176" w:type="dxa"/>
            <w:shd w:val="clear" w:color="auto" w:fill="FFFFFF"/>
            <w:hideMark/>
          </w:tcPr>
          <w:p w14:paraId="10A0F8A0" w14:textId="77777777" w:rsidR="00F77556" w:rsidRPr="00A03631" w:rsidRDefault="00F77556" w:rsidP="007C2239">
            <w:r w:rsidRPr="00A03631">
              <w:t>10.62.1</w:t>
            </w:r>
          </w:p>
        </w:tc>
        <w:tc>
          <w:tcPr>
            <w:tcW w:w="8752" w:type="dxa"/>
            <w:shd w:val="clear" w:color="auto" w:fill="FFFFFF"/>
            <w:hideMark/>
          </w:tcPr>
          <w:p w14:paraId="0A6ECD52" w14:textId="77777777" w:rsidR="00F77556" w:rsidRPr="00A03631" w:rsidRDefault="00F77556" w:rsidP="007C2239">
            <w:r w:rsidRPr="00A03631">
              <w:t>Производство крахмала</w:t>
            </w:r>
          </w:p>
        </w:tc>
      </w:tr>
      <w:tr w:rsidR="00F77556" w:rsidRPr="00A03631" w14:paraId="513B3E6E" w14:textId="77777777" w:rsidTr="007C2239">
        <w:tc>
          <w:tcPr>
            <w:tcW w:w="1176" w:type="dxa"/>
            <w:shd w:val="clear" w:color="auto" w:fill="FFFFFF"/>
            <w:hideMark/>
          </w:tcPr>
          <w:p w14:paraId="1CEAFF87" w14:textId="77777777" w:rsidR="00F77556" w:rsidRPr="00A03631" w:rsidRDefault="00F77556" w:rsidP="007C2239">
            <w:r w:rsidRPr="00A03631">
              <w:t>10.62.2</w:t>
            </w:r>
          </w:p>
        </w:tc>
        <w:tc>
          <w:tcPr>
            <w:tcW w:w="8752" w:type="dxa"/>
            <w:shd w:val="clear" w:color="auto" w:fill="FFFFFF"/>
            <w:hideMark/>
          </w:tcPr>
          <w:p w14:paraId="7E59AC7D" w14:textId="77777777" w:rsidR="00F77556" w:rsidRPr="00A03631" w:rsidRDefault="00F77556" w:rsidP="007C2239">
            <w:r w:rsidRPr="00A03631">
              <w:t>Производство нерафинированного кукурузного масла и его фракций</w:t>
            </w:r>
          </w:p>
        </w:tc>
      </w:tr>
      <w:tr w:rsidR="00F77556" w:rsidRPr="00A03631" w14:paraId="6ADC4FE6" w14:textId="77777777" w:rsidTr="007C2239">
        <w:tc>
          <w:tcPr>
            <w:tcW w:w="1176" w:type="dxa"/>
            <w:shd w:val="clear" w:color="auto" w:fill="FFFFFF"/>
            <w:hideMark/>
          </w:tcPr>
          <w:p w14:paraId="68D6E816" w14:textId="77777777" w:rsidR="00F77556" w:rsidRPr="00A03631" w:rsidRDefault="00F77556" w:rsidP="007C2239">
            <w:r w:rsidRPr="00A03631">
              <w:t>10.62.3</w:t>
            </w:r>
          </w:p>
        </w:tc>
        <w:tc>
          <w:tcPr>
            <w:tcW w:w="8752" w:type="dxa"/>
            <w:shd w:val="clear" w:color="auto" w:fill="FFFFFF"/>
            <w:hideMark/>
          </w:tcPr>
          <w:p w14:paraId="179283F0" w14:textId="77777777" w:rsidR="00F77556" w:rsidRPr="00A03631" w:rsidRDefault="00F77556" w:rsidP="007C2239">
            <w:r w:rsidRPr="00A03631">
              <w:t>Производство рафинированного кукурузного масла и его фракций</w:t>
            </w:r>
          </w:p>
        </w:tc>
      </w:tr>
      <w:tr w:rsidR="00F77556" w:rsidRPr="00A03631" w14:paraId="0988DA73" w14:textId="77777777" w:rsidTr="007C2239">
        <w:tc>
          <w:tcPr>
            <w:tcW w:w="1176" w:type="dxa"/>
            <w:shd w:val="clear" w:color="auto" w:fill="FFFFFF"/>
            <w:hideMark/>
          </w:tcPr>
          <w:p w14:paraId="20F20FDC" w14:textId="77777777" w:rsidR="00F77556" w:rsidRPr="00A03631" w:rsidRDefault="00F77556" w:rsidP="007C2239">
            <w:r w:rsidRPr="00A03631">
              <w:t>10.62.9</w:t>
            </w:r>
          </w:p>
        </w:tc>
        <w:tc>
          <w:tcPr>
            <w:tcW w:w="8752" w:type="dxa"/>
            <w:shd w:val="clear" w:color="auto" w:fill="FFFFFF"/>
            <w:hideMark/>
          </w:tcPr>
          <w:p w14:paraId="01573495" w14:textId="77777777" w:rsidR="00F77556" w:rsidRPr="00A03631" w:rsidRDefault="00F77556" w:rsidP="007C2239">
            <w:r w:rsidRPr="00A03631">
              <w:t>Производство прочих крахмалосодержащих продуктов</w:t>
            </w:r>
          </w:p>
        </w:tc>
      </w:tr>
      <w:tr w:rsidR="00F77556" w:rsidRPr="00A03631" w14:paraId="7C22F01A" w14:textId="77777777" w:rsidTr="007C2239">
        <w:tc>
          <w:tcPr>
            <w:tcW w:w="1176" w:type="dxa"/>
            <w:shd w:val="clear" w:color="auto" w:fill="FFFFFF"/>
            <w:hideMark/>
          </w:tcPr>
          <w:p w14:paraId="62312898" w14:textId="77777777" w:rsidR="00F77556" w:rsidRPr="00A03631" w:rsidRDefault="00F77556" w:rsidP="007C2239">
            <w:r w:rsidRPr="00A03631">
              <w:t>10.7</w:t>
            </w:r>
          </w:p>
        </w:tc>
        <w:tc>
          <w:tcPr>
            <w:tcW w:w="8752" w:type="dxa"/>
            <w:shd w:val="clear" w:color="auto" w:fill="FFFFFF"/>
            <w:hideMark/>
          </w:tcPr>
          <w:p w14:paraId="12EF4B1E" w14:textId="77777777" w:rsidR="00F77556" w:rsidRPr="00A03631" w:rsidRDefault="00F77556" w:rsidP="007C2239">
            <w:r w:rsidRPr="00A03631">
              <w:t>Производство хлебобулочных и мучных кондитерских изделий</w:t>
            </w:r>
          </w:p>
          <w:p w14:paraId="01216B4F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7A1E6C05" w14:textId="77777777" w:rsidR="00F77556" w:rsidRPr="00A03631" w:rsidRDefault="00F77556" w:rsidP="007C2239">
            <w:r w:rsidRPr="00A03631">
              <w:t>- производство хлебобулочных изделий, макарон, лапши и подобных продуктов</w:t>
            </w:r>
          </w:p>
        </w:tc>
      </w:tr>
      <w:tr w:rsidR="00F77556" w:rsidRPr="00A03631" w14:paraId="333B4551" w14:textId="77777777" w:rsidTr="007C2239">
        <w:tc>
          <w:tcPr>
            <w:tcW w:w="1176" w:type="dxa"/>
            <w:shd w:val="clear" w:color="auto" w:fill="FFFFFF"/>
            <w:hideMark/>
          </w:tcPr>
          <w:p w14:paraId="63621D97" w14:textId="77777777" w:rsidR="00F77556" w:rsidRPr="00A03631" w:rsidRDefault="00F77556" w:rsidP="007C2239">
            <w:r w:rsidRPr="00A03631">
              <w:t>10.71</w:t>
            </w:r>
          </w:p>
        </w:tc>
        <w:tc>
          <w:tcPr>
            <w:tcW w:w="8752" w:type="dxa"/>
            <w:shd w:val="clear" w:color="auto" w:fill="FFFFFF"/>
            <w:hideMark/>
          </w:tcPr>
          <w:p w14:paraId="46160558" w14:textId="77777777" w:rsidR="00F77556" w:rsidRPr="00A03631" w:rsidRDefault="00F77556" w:rsidP="007C2239">
            <w:r w:rsidRPr="00A03631">
              <w:t>Производство хлеба и мучных кондитерских изделий, тортов и пирожных недлительного хранения</w:t>
            </w:r>
          </w:p>
          <w:p w14:paraId="55D7D27D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53B2F73A" w14:textId="77777777" w:rsidR="00F77556" w:rsidRPr="00A03631" w:rsidRDefault="00F77556" w:rsidP="007C2239">
            <w:r w:rsidRPr="00A03631">
              <w:t>- производство хлебобулочных изделий: хлеба и булочек, мучных кондитерских изделий, тортов, пирожных, пирогов и бисквитов, фруктовых пирожных, блинов, вафель и т.д.</w:t>
            </w:r>
          </w:p>
          <w:p w14:paraId="13C3428A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44DC7323" w14:textId="77777777" w:rsidR="00F77556" w:rsidRPr="00A03631" w:rsidRDefault="00F77556" w:rsidP="007C2239">
            <w:r w:rsidRPr="00A03631">
              <w:t>- производство хлебобулочных изделий длительного хранения, см. 10.72;</w:t>
            </w:r>
          </w:p>
          <w:p w14:paraId="5839D8BC" w14:textId="77777777" w:rsidR="00F77556" w:rsidRPr="00A03631" w:rsidRDefault="00F77556" w:rsidP="007C2239">
            <w:r w:rsidRPr="00A03631">
              <w:t>- производство макаронных изделий, см. 10.73;</w:t>
            </w:r>
          </w:p>
          <w:p w14:paraId="3E3C8807" w14:textId="77777777" w:rsidR="00F77556" w:rsidRPr="00A03631" w:rsidRDefault="00F77556" w:rsidP="007C2239">
            <w:r w:rsidRPr="00A03631">
              <w:t>- подогрев хлебобулочных изделий для потребления на месте, см. 56</w:t>
            </w:r>
          </w:p>
        </w:tc>
      </w:tr>
      <w:tr w:rsidR="00F77556" w:rsidRPr="00A03631" w14:paraId="4F466AFB" w14:textId="77777777" w:rsidTr="007C2239">
        <w:tc>
          <w:tcPr>
            <w:tcW w:w="1176" w:type="dxa"/>
            <w:shd w:val="clear" w:color="auto" w:fill="FFFFFF"/>
            <w:hideMark/>
          </w:tcPr>
          <w:p w14:paraId="03DF06ED" w14:textId="77777777" w:rsidR="00F77556" w:rsidRPr="00A03631" w:rsidRDefault="00F77556" w:rsidP="007C2239">
            <w:r w:rsidRPr="00A03631">
              <w:t>10.71.1</w:t>
            </w:r>
          </w:p>
        </w:tc>
        <w:tc>
          <w:tcPr>
            <w:tcW w:w="8752" w:type="dxa"/>
            <w:shd w:val="clear" w:color="auto" w:fill="FFFFFF"/>
            <w:hideMark/>
          </w:tcPr>
          <w:p w14:paraId="1E19650D" w14:textId="77777777" w:rsidR="00F77556" w:rsidRPr="00A03631" w:rsidRDefault="00F77556" w:rsidP="007C2239">
            <w:r w:rsidRPr="00A03631">
              <w:t>Производство хлеба и хлебобулочных изделий недлительного хранения</w:t>
            </w:r>
          </w:p>
        </w:tc>
      </w:tr>
      <w:tr w:rsidR="00F77556" w:rsidRPr="00A03631" w14:paraId="00687D21" w14:textId="77777777" w:rsidTr="007C2239">
        <w:tc>
          <w:tcPr>
            <w:tcW w:w="1176" w:type="dxa"/>
            <w:shd w:val="clear" w:color="auto" w:fill="FFFFFF"/>
            <w:hideMark/>
          </w:tcPr>
          <w:p w14:paraId="5B82EF0E" w14:textId="77777777" w:rsidR="00F77556" w:rsidRPr="00A03631" w:rsidRDefault="00F77556" w:rsidP="007C2239">
            <w:r w:rsidRPr="00A03631">
              <w:t>10.71.2</w:t>
            </w:r>
          </w:p>
        </w:tc>
        <w:tc>
          <w:tcPr>
            <w:tcW w:w="8752" w:type="dxa"/>
            <w:shd w:val="clear" w:color="auto" w:fill="FFFFFF"/>
            <w:hideMark/>
          </w:tcPr>
          <w:p w14:paraId="4919DE0D" w14:textId="77777777" w:rsidR="00F77556" w:rsidRPr="00A03631" w:rsidRDefault="00F77556" w:rsidP="007C2239">
            <w:r w:rsidRPr="00A03631">
              <w:t>Производство мучных кондитерских изделий, тортов и пирожных недлительного хранения</w:t>
            </w:r>
          </w:p>
        </w:tc>
      </w:tr>
      <w:tr w:rsidR="00F77556" w:rsidRPr="00A03631" w14:paraId="6F703363" w14:textId="77777777" w:rsidTr="007C2239">
        <w:tc>
          <w:tcPr>
            <w:tcW w:w="1176" w:type="dxa"/>
            <w:shd w:val="clear" w:color="auto" w:fill="FFFFFF"/>
            <w:hideMark/>
          </w:tcPr>
          <w:p w14:paraId="43951DC0" w14:textId="77777777" w:rsidR="00F77556" w:rsidRPr="00A03631" w:rsidRDefault="00F77556" w:rsidP="007C2239">
            <w:r w:rsidRPr="00A03631">
              <w:t>10.71.3</w:t>
            </w:r>
          </w:p>
        </w:tc>
        <w:tc>
          <w:tcPr>
            <w:tcW w:w="8752" w:type="dxa"/>
            <w:shd w:val="clear" w:color="auto" w:fill="FFFFFF"/>
            <w:hideMark/>
          </w:tcPr>
          <w:p w14:paraId="4AA32285" w14:textId="77777777" w:rsidR="00F77556" w:rsidRPr="00A03631" w:rsidRDefault="00F77556" w:rsidP="007C2239">
            <w:r w:rsidRPr="00A03631">
              <w:t xml:space="preserve">Производство </w:t>
            </w:r>
            <w:proofErr w:type="spellStart"/>
            <w:r w:rsidRPr="00A03631">
              <w:t>охлажденных</w:t>
            </w:r>
            <w:proofErr w:type="spellEnd"/>
            <w:r w:rsidRPr="00A03631">
              <w:t xml:space="preserve"> хлебобулочных полуфабрикатов</w:t>
            </w:r>
          </w:p>
        </w:tc>
      </w:tr>
      <w:tr w:rsidR="00F77556" w:rsidRPr="00A03631" w14:paraId="7224FD5D" w14:textId="77777777" w:rsidTr="007C2239">
        <w:tc>
          <w:tcPr>
            <w:tcW w:w="1176" w:type="dxa"/>
            <w:shd w:val="clear" w:color="auto" w:fill="FFFFFF"/>
            <w:hideMark/>
          </w:tcPr>
          <w:p w14:paraId="3E704C75" w14:textId="77777777" w:rsidR="00F77556" w:rsidRPr="00A03631" w:rsidRDefault="00F77556" w:rsidP="007C2239">
            <w:r w:rsidRPr="00A03631">
              <w:t>10.72</w:t>
            </w:r>
          </w:p>
        </w:tc>
        <w:tc>
          <w:tcPr>
            <w:tcW w:w="8752" w:type="dxa"/>
            <w:shd w:val="clear" w:color="auto" w:fill="FFFFFF"/>
            <w:hideMark/>
          </w:tcPr>
          <w:p w14:paraId="75320921" w14:textId="77777777" w:rsidR="00F77556" w:rsidRPr="00A03631" w:rsidRDefault="00F77556" w:rsidP="007C2239">
            <w:r w:rsidRPr="00A03631"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  <w:p w14:paraId="1B953505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461FC85F" w14:textId="77777777" w:rsidR="00F77556" w:rsidRPr="00A03631" w:rsidRDefault="00F77556" w:rsidP="007C2239">
            <w:r w:rsidRPr="00A03631">
              <w:t>- производство сухарей, печенья и прочих сухарных хлебобулочных изделий;</w:t>
            </w:r>
          </w:p>
          <w:p w14:paraId="4C56D042" w14:textId="77777777" w:rsidR="00F77556" w:rsidRPr="00A03631" w:rsidRDefault="00F77556" w:rsidP="007C2239">
            <w:r w:rsidRPr="00A03631">
              <w:t>- производство выпечки и пирожных длительного хранения;</w:t>
            </w:r>
          </w:p>
          <w:p w14:paraId="39805576" w14:textId="77777777" w:rsidR="00F77556" w:rsidRPr="00A03631" w:rsidRDefault="00F77556" w:rsidP="007C2239">
            <w:r w:rsidRPr="00A03631">
              <w:lastRenderedPageBreak/>
              <w:t xml:space="preserve">- производство </w:t>
            </w:r>
            <w:proofErr w:type="spellStart"/>
            <w:r w:rsidRPr="00A03631">
              <w:t>легких</w:t>
            </w:r>
            <w:proofErr w:type="spellEnd"/>
            <w:r w:rsidRPr="00A03631">
              <w:t xml:space="preserve"> закусок (крекеров, печенья, крендельков и т.д.) сладких или </w:t>
            </w:r>
            <w:proofErr w:type="spellStart"/>
            <w:r w:rsidRPr="00A03631">
              <w:t>соленых</w:t>
            </w:r>
            <w:proofErr w:type="spellEnd"/>
          </w:p>
          <w:p w14:paraId="0B5B4F69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490223D2" w14:textId="77777777" w:rsidR="00F77556" w:rsidRPr="00A03631" w:rsidRDefault="00F77556" w:rsidP="007C2239">
            <w:r w:rsidRPr="00A03631">
              <w:t>- производство картофельных закусок, см. 10.31</w:t>
            </w:r>
          </w:p>
        </w:tc>
      </w:tr>
      <w:tr w:rsidR="00F77556" w:rsidRPr="00A03631" w14:paraId="0C70E149" w14:textId="77777777" w:rsidTr="007C2239">
        <w:tc>
          <w:tcPr>
            <w:tcW w:w="1176" w:type="dxa"/>
            <w:shd w:val="clear" w:color="auto" w:fill="FFFFFF"/>
            <w:hideMark/>
          </w:tcPr>
          <w:p w14:paraId="1018BCF8" w14:textId="77777777" w:rsidR="00F77556" w:rsidRPr="00A03631" w:rsidRDefault="00F77556" w:rsidP="007C2239">
            <w:r w:rsidRPr="00A03631">
              <w:t>10.72.1</w:t>
            </w:r>
          </w:p>
        </w:tc>
        <w:tc>
          <w:tcPr>
            <w:tcW w:w="8752" w:type="dxa"/>
            <w:shd w:val="clear" w:color="auto" w:fill="FFFFFF"/>
            <w:hideMark/>
          </w:tcPr>
          <w:p w14:paraId="20162407" w14:textId="77777777" w:rsidR="00F77556" w:rsidRPr="00A03631" w:rsidRDefault="00F77556" w:rsidP="007C2239">
            <w:r w:rsidRPr="00A03631">
              <w:t>Производство хрустящих хлебцев, сухарей и прочих сухарных хлебобулочных изделий</w:t>
            </w:r>
          </w:p>
        </w:tc>
      </w:tr>
      <w:tr w:rsidR="00F77556" w:rsidRPr="00A03631" w14:paraId="7DE7BB96" w14:textId="77777777" w:rsidTr="007C2239">
        <w:tc>
          <w:tcPr>
            <w:tcW w:w="1176" w:type="dxa"/>
            <w:shd w:val="clear" w:color="auto" w:fill="FFFFFF"/>
            <w:hideMark/>
          </w:tcPr>
          <w:p w14:paraId="617F5E99" w14:textId="77777777" w:rsidR="00F77556" w:rsidRPr="00A03631" w:rsidRDefault="00F77556" w:rsidP="007C2239">
            <w:r w:rsidRPr="00A03631">
              <w:t>10.72.2</w:t>
            </w:r>
          </w:p>
        </w:tc>
        <w:tc>
          <w:tcPr>
            <w:tcW w:w="8752" w:type="dxa"/>
            <w:shd w:val="clear" w:color="auto" w:fill="FFFFFF"/>
            <w:hideMark/>
          </w:tcPr>
          <w:p w14:paraId="6E5CEC72" w14:textId="77777777" w:rsidR="00F77556" w:rsidRPr="00A03631" w:rsidRDefault="00F77556" w:rsidP="007C2239">
            <w:r w:rsidRPr="00A03631">
              <w:t>Производство тортов и пирожных длительного хранения</w:t>
            </w:r>
          </w:p>
        </w:tc>
      </w:tr>
      <w:tr w:rsidR="00F77556" w:rsidRPr="00A03631" w14:paraId="3956F1D6" w14:textId="77777777" w:rsidTr="007C2239">
        <w:tc>
          <w:tcPr>
            <w:tcW w:w="1176" w:type="dxa"/>
            <w:shd w:val="clear" w:color="auto" w:fill="FFFFFF"/>
            <w:hideMark/>
          </w:tcPr>
          <w:p w14:paraId="3E14522B" w14:textId="77777777" w:rsidR="00F77556" w:rsidRPr="00A03631" w:rsidRDefault="00F77556" w:rsidP="007C2239">
            <w:r w:rsidRPr="00A03631">
              <w:t>10.72.3</w:t>
            </w:r>
          </w:p>
        </w:tc>
        <w:tc>
          <w:tcPr>
            <w:tcW w:w="8752" w:type="dxa"/>
            <w:shd w:val="clear" w:color="auto" w:fill="FFFFFF"/>
            <w:hideMark/>
          </w:tcPr>
          <w:p w14:paraId="2CA10C05" w14:textId="77777777" w:rsidR="00F77556" w:rsidRPr="00A03631" w:rsidRDefault="00F77556" w:rsidP="007C2239">
            <w:r w:rsidRPr="00A03631">
              <w:t>Производство прочих мучных кондитерских изделий длительного хранения</w:t>
            </w:r>
          </w:p>
        </w:tc>
      </w:tr>
      <w:tr w:rsidR="00F77556" w:rsidRPr="00A03631" w14:paraId="160F4D8B" w14:textId="77777777" w:rsidTr="007C2239">
        <w:tc>
          <w:tcPr>
            <w:tcW w:w="1176" w:type="dxa"/>
            <w:shd w:val="clear" w:color="auto" w:fill="FFFFFF"/>
            <w:hideMark/>
          </w:tcPr>
          <w:p w14:paraId="5788664C" w14:textId="77777777" w:rsidR="00F77556" w:rsidRPr="00A03631" w:rsidRDefault="00F77556" w:rsidP="007C2239">
            <w:r w:rsidRPr="00A03631">
              <w:t>10.72.31</w:t>
            </w:r>
          </w:p>
        </w:tc>
        <w:tc>
          <w:tcPr>
            <w:tcW w:w="8752" w:type="dxa"/>
            <w:shd w:val="clear" w:color="auto" w:fill="FFFFFF"/>
            <w:hideMark/>
          </w:tcPr>
          <w:p w14:paraId="26C95D5C" w14:textId="77777777" w:rsidR="00F77556" w:rsidRPr="00A03631" w:rsidRDefault="00F77556" w:rsidP="007C2239">
            <w:r w:rsidRPr="00A03631">
              <w:t>Производство печенья</w:t>
            </w:r>
          </w:p>
        </w:tc>
      </w:tr>
      <w:tr w:rsidR="00F77556" w:rsidRPr="00A03631" w14:paraId="680F3DC6" w14:textId="77777777" w:rsidTr="007C2239">
        <w:tc>
          <w:tcPr>
            <w:tcW w:w="1176" w:type="dxa"/>
            <w:shd w:val="clear" w:color="auto" w:fill="FFFFFF"/>
            <w:hideMark/>
          </w:tcPr>
          <w:p w14:paraId="641E8D09" w14:textId="77777777" w:rsidR="00F77556" w:rsidRPr="00A03631" w:rsidRDefault="00F77556" w:rsidP="007C2239">
            <w:r w:rsidRPr="00A03631">
              <w:t>10.72.32</w:t>
            </w:r>
          </w:p>
        </w:tc>
        <w:tc>
          <w:tcPr>
            <w:tcW w:w="8752" w:type="dxa"/>
            <w:shd w:val="clear" w:color="auto" w:fill="FFFFFF"/>
            <w:hideMark/>
          </w:tcPr>
          <w:p w14:paraId="03156D50" w14:textId="77777777" w:rsidR="00F77556" w:rsidRPr="00A03631" w:rsidRDefault="00F77556" w:rsidP="007C2239">
            <w:r w:rsidRPr="00A03631">
              <w:t>Производство пряников и коврижек</w:t>
            </w:r>
          </w:p>
        </w:tc>
      </w:tr>
      <w:tr w:rsidR="00F77556" w:rsidRPr="00A03631" w14:paraId="6250C3C2" w14:textId="77777777" w:rsidTr="007C2239">
        <w:tc>
          <w:tcPr>
            <w:tcW w:w="1176" w:type="dxa"/>
            <w:shd w:val="clear" w:color="auto" w:fill="FFFFFF"/>
            <w:hideMark/>
          </w:tcPr>
          <w:p w14:paraId="2BC1B91D" w14:textId="77777777" w:rsidR="00F77556" w:rsidRPr="00A03631" w:rsidRDefault="00F77556" w:rsidP="007C2239">
            <w:r w:rsidRPr="00A03631">
              <w:t>10.72.33</w:t>
            </w:r>
          </w:p>
        </w:tc>
        <w:tc>
          <w:tcPr>
            <w:tcW w:w="8752" w:type="dxa"/>
            <w:shd w:val="clear" w:color="auto" w:fill="FFFFFF"/>
            <w:hideMark/>
          </w:tcPr>
          <w:p w14:paraId="41E75265" w14:textId="77777777" w:rsidR="00F77556" w:rsidRPr="00A03631" w:rsidRDefault="00F77556" w:rsidP="007C2239">
            <w:r w:rsidRPr="00A03631">
              <w:t>Производство вафель</w:t>
            </w:r>
          </w:p>
        </w:tc>
      </w:tr>
      <w:tr w:rsidR="00F77556" w:rsidRPr="00A03631" w14:paraId="64EBC4C1" w14:textId="77777777" w:rsidTr="007C2239">
        <w:tc>
          <w:tcPr>
            <w:tcW w:w="1176" w:type="dxa"/>
            <w:shd w:val="clear" w:color="auto" w:fill="FFFFFF"/>
            <w:hideMark/>
          </w:tcPr>
          <w:p w14:paraId="4F72C5DD" w14:textId="77777777" w:rsidR="00F77556" w:rsidRPr="00A03631" w:rsidRDefault="00F77556" w:rsidP="007C2239">
            <w:r w:rsidRPr="00A03631">
              <w:t>10.72.34</w:t>
            </w:r>
          </w:p>
        </w:tc>
        <w:tc>
          <w:tcPr>
            <w:tcW w:w="8752" w:type="dxa"/>
            <w:shd w:val="clear" w:color="auto" w:fill="FFFFFF"/>
            <w:hideMark/>
          </w:tcPr>
          <w:p w14:paraId="011D87B4" w14:textId="77777777" w:rsidR="00F77556" w:rsidRPr="00A03631" w:rsidRDefault="00F77556" w:rsidP="007C2239">
            <w:r w:rsidRPr="00A03631">
              <w:t>Производство галет и крекеров</w:t>
            </w:r>
          </w:p>
        </w:tc>
      </w:tr>
      <w:tr w:rsidR="00F77556" w:rsidRPr="00A03631" w14:paraId="2364F207" w14:textId="77777777" w:rsidTr="007C2239">
        <w:tc>
          <w:tcPr>
            <w:tcW w:w="1176" w:type="dxa"/>
            <w:shd w:val="clear" w:color="auto" w:fill="FFFFFF"/>
            <w:hideMark/>
          </w:tcPr>
          <w:p w14:paraId="43E7FB14" w14:textId="77777777" w:rsidR="00F77556" w:rsidRPr="00A03631" w:rsidRDefault="00F77556" w:rsidP="007C2239">
            <w:r w:rsidRPr="00A03631">
              <w:t>10.72.35</w:t>
            </w:r>
          </w:p>
        </w:tc>
        <w:tc>
          <w:tcPr>
            <w:tcW w:w="8752" w:type="dxa"/>
            <w:shd w:val="clear" w:color="auto" w:fill="FFFFFF"/>
            <w:hideMark/>
          </w:tcPr>
          <w:p w14:paraId="359800D6" w14:textId="77777777" w:rsidR="00F77556" w:rsidRPr="00A03631" w:rsidRDefault="00F77556" w:rsidP="007C2239">
            <w:r w:rsidRPr="00A03631">
              <w:t>Производство кексов, рулетов и аналогичных изделий длительного хранения</w:t>
            </w:r>
          </w:p>
        </w:tc>
      </w:tr>
      <w:tr w:rsidR="00F77556" w:rsidRPr="00A03631" w14:paraId="22A42F06" w14:textId="77777777" w:rsidTr="007C2239">
        <w:tc>
          <w:tcPr>
            <w:tcW w:w="1176" w:type="dxa"/>
            <w:shd w:val="clear" w:color="auto" w:fill="FFFFFF"/>
            <w:hideMark/>
          </w:tcPr>
          <w:p w14:paraId="72A5B9AD" w14:textId="77777777" w:rsidR="00F77556" w:rsidRPr="00A03631" w:rsidRDefault="00F77556" w:rsidP="007C2239">
            <w:r w:rsidRPr="00A03631">
              <w:t>10.72.39</w:t>
            </w:r>
          </w:p>
        </w:tc>
        <w:tc>
          <w:tcPr>
            <w:tcW w:w="8752" w:type="dxa"/>
            <w:shd w:val="clear" w:color="auto" w:fill="FFFFFF"/>
            <w:hideMark/>
          </w:tcPr>
          <w:p w14:paraId="5AD11875" w14:textId="77777777" w:rsidR="00F77556" w:rsidRPr="00A03631" w:rsidRDefault="00F77556" w:rsidP="007C2239">
            <w:r w:rsidRPr="00A03631">
              <w:t>Производство восточных сладостей и прочих мучных кондитерских изделий</w:t>
            </w:r>
          </w:p>
        </w:tc>
      </w:tr>
      <w:tr w:rsidR="00F77556" w:rsidRPr="00A03631" w14:paraId="1CC4F749" w14:textId="77777777" w:rsidTr="007C2239">
        <w:tc>
          <w:tcPr>
            <w:tcW w:w="1176" w:type="dxa"/>
            <w:shd w:val="clear" w:color="auto" w:fill="FFFFFF"/>
            <w:hideMark/>
          </w:tcPr>
          <w:p w14:paraId="0FACCFF3" w14:textId="77777777" w:rsidR="00F77556" w:rsidRPr="00A03631" w:rsidRDefault="00F77556" w:rsidP="007C2239">
            <w:r w:rsidRPr="00A03631">
              <w:t>10.72.4</w:t>
            </w:r>
          </w:p>
        </w:tc>
        <w:tc>
          <w:tcPr>
            <w:tcW w:w="8752" w:type="dxa"/>
            <w:shd w:val="clear" w:color="auto" w:fill="FFFFFF"/>
            <w:hideMark/>
          </w:tcPr>
          <w:p w14:paraId="73B25DCA" w14:textId="77777777" w:rsidR="00F77556" w:rsidRPr="00A03631" w:rsidRDefault="00F77556" w:rsidP="007C2239">
            <w:r w:rsidRPr="00A03631">
              <w:t>Производство замороженных хлебобулочных полуфабрикатов</w:t>
            </w:r>
          </w:p>
        </w:tc>
      </w:tr>
      <w:tr w:rsidR="00F77556" w:rsidRPr="00A03631" w14:paraId="79FD8786" w14:textId="77777777" w:rsidTr="007C2239">
        <w:tc>
          <w:tcPr>
            <w:tcW w:w="1176" w:type="dxa"/>
            <w:shd w:val="clear" w:color="auto" w:fill="FFFFFF"/>
            <w:hideMark/>
          </w:tcPr>
          <w:p w14:paraId="4B4F6A62" w14:textId="77777777" w:rsidR="00F77556" w:rsidRPr="00A03631" w:rsidRDefault="00F77556" w:rsidP="007C2239">
            <w:r w:rsidRPr="00A03631">
              <w:t>10.73</w:t>
            </w:r>
          </w:p>
        </w:tc>
        <w:tc>
          <w:tcPr>
            <w:tcW w:w="8752" w:type="dxa"/>
            <w:shd w:val="clear" w:color="auto" w:fill="FFFFFF"/>
            <w:hideMark/>
          </w:tcPr>
          <w:p w14:paraId="40B11AA7" w14:textId="77777777" w:rsidR="00F77556" w:rsidRPr="00A03631" w:rsidRDefault="00F77556" w:rsidP="007C2239">
            <w:r w:rsidRPr="00A03631">
              <w:t>Производство макаронных изделий кускуса и аналогичных мучных изделий</w:t>
            </w:r>
          </w:p>
          <w:p w14:paraId="65584578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066DED68" w14:textId="77777777" w:rsidR="00F77556" w:rsidRPr="00A03631" w:rsidRDefault="00F77556" w:rsidP="007C2239">
            <w:r w:rsidRPr="00A03631">
              <w:t xml:space="preserve">- производство макаронных изделий, таких как макароны и лапша, </w:t>
            </w:r>
            <w:proofErr w:type="spellStart"/>
            <w:r w:rsidRPr="00A03631">
              <w:t>вареных</w:t>
            </w:r>
            <w:proofErr w:type="spellEnd"/>
            <w:r w:rsidRPr="00A03631">
              <w:t xml:space="preserve"> и </w:t>
            </w:r>
            <w:proofErr w:type="spellStart"/>
            <w:r w:rsidRPr="00A03631">
              <w:t>невареных</w:t>
            </w:r>
            <w:proofErr w:type="spellEnd"/>
            <w:r w:rsidRPr="00A03631">
              <w:t>, с начинкой и без начинки;</w:t>
            </w:r>
          </w:p>
          <w:p w14:paraId="423955F8" w14:textId="77777777" w:rsidR="00F77556" w:rsidRPr="00A03631" w:rsidRDefault="00F77556" w:rsidP="007C2239">
            <w:r w:rsidRPr="00A03631">
              <w:t>- производство кускуса;</w:t>
            </w:r>
          </w:p>
          <w:p w14:paraId="2CA3E4DC" w14:textId="77777777" w:rsidR="00F77556" w:rsidRPr="00A03631" w:rsidRDefault="00F77556" w:rsidP="007C2239">
            <w:r w:rsidRPr="00A03631">
              <w:t>- производство консервированных или замороженных макаронных изделий</w:t>
            </w:r>
          </w:p>
          <w:p w14:paraId="268F96A1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6D9255A2" w14:textId="77777777" w:rsidR="00F77556" w:rsidRPr="00A03631" w:rsidRDefault="00F77556" w:rsidP="007C2239">
            <w:r w:rsidRPr="00A03631">
              <w:t>- производство готовых блюд из кускуса, см. 10.85;</w:t>
            </w:r>
          </w:p>
          <w:p w14:paraId="21EC1C11" w14:textId="77777777" w:rsidR="00F77556" w:rsidRPr="00A03631" w:rsidRDefault="00F77556" w:rsidP="007C2239">
            <w:r w:rsidRPr="00A03631">
              <w:t>- производство супов с макаронными изделиями, см. 10.89</w:t>
            </w:r>
          </w:p>
        </w:tc>
      </w:tr>
      <w:tr w:rsidR="00F77556" w:rsidRPr="00A03631" w14:paraId="35BB1C36" w14:textId="77777777" w:rsidTr="007C2239">
        <w:tc>
          <w:tcPr>
            <w:tcW w:w="1176" w:type="dxa"/>
            <w:shd w:val="clear" w:color="auto" w:fill="FFFFFF"/>
            <w:hideMark/>
          </w:tcPr>
          <w:p w14:paraId="0E45073C" w14:textId="77777777" w:rsidR="00F77556" w:rsidRPr="00A03631" w:rsidRDefault="00F77556" w:rsidP="007C2239">
            <w:r w:rsidRPr="00A03631">
              <w:t>10.73.1</w:t>
            </w:r>
          </w:p>
        </w:tc>
        <w:tc>
          <w:tcPr>
            <w:tcW w:w="8752" w:type="dxa"/>
            <w:shd w:val="clear" w:color="auto" w:fill="FFFFFF"/>
            <w:hideMark/>
          </w:tcPr>
          <w:p w14:paraId="09333D7A" w14:textId="77777777" w:rsidR="00F77556" w:rsidRPr="00A03631" w:rsidRDefault="00F77556" w:rsidP="007C2239">
            <w:r w:rsidRPr="00A03631">
              <w:t>Производство макаронных изделий</w:t>
            </w:r>
          </w:p>
          <w:p w14:paraId="0DCA1909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1D2F2C16" w14:textId="77777777" w:rsidR="00F77556" w:rsidRPr="00A03631" w:rsidRDefault="00F77556" w:rsidP="007C2239">
            <w:r w:rsidRPr="00A03631">
              <w:t xml:space="preserve">- производство макарон, лапши, рожков, вермишели, полуфабрикатов макаронного теста, пельменей и др., </w:t>
            </w:r>
            <w:proofErr w:type="spellStart"/>
            <w:r w:rsidRPr="00A03631">
              <w:t>вареных</w:t>
            </w:r>
            <w:proofErr w:type="spellEnd"/>
            <w:r w:rsidRPr="00A03631">
              <w:t xml:space="preserve"> и </w:t>
            </w:r>
            <w:proofErr w:type="spellStart"/>
            <w:r w:rsidRPr="00A03631">
              <w:t>невареных</w:t>
            </w:r>
            <w:proofErr w:type="spellEnd"/>
            <w:r w:rsidRPr="00A03631">
              <w:t>, с начинкой и без начинки</w:t>
            </w:r>
          </w:p>
        </w:tc>
      </w:tr>
      <w:tr w:rsidR="00F77556" w:rsidRPr="00A03631" w14:paraId="7C76CD8D" w14:textId="77777777" w:rsidTr="007C2239">
        <w:tc>
          <w:tcPr>
            <w:tcW w:w="1176" w:type="dxa"/>
            <w:shd w:val="clear" w:color="auto" w:fill="FFFFFF"/>
            <w:hideMark/>
          </w:tcPr>
          <w:p w14:paraId="663623C0" w14:textId="77777777" w:rsidR="00F77556" w:rsidRPr="00A03631" w:rsidRDefault="00F77556" w:rsidP="007C2239">
            <w:r w:rsidRPr="00A03631">
              <w:t>10.73.2</w:t>
            </w:r>
          </w:p>
        </w:tc>
        <w:tc>
          <w:tcPr>
            <w:tcW w:w="8752" w:type="dxa"/>
            <w:shd w:val="clear" w:color="auto" w:fill="FFFFFF"/>
            <w:hideMark/>
          </w:tcPr>
          <w:p w14:paraId="46065850" w14:textId="77777777" w:rsidR="00F77556" w:rsidRPr="00A03631" w:rsidRDefault="00F77556" w:rsidP="007C2239">
            <w:r w:rsidRPr="00A03631">
              <w:t>Производство кускуса</w:t>
            </w:r>
          </w:p>
        </w:tc>
      </w:tr>
      <w:tr w:rsidR="00F77556" w:rsidRPr="00A03631" w14:paraId="372B1A8A" w14:textId="77777777" w:rsidTr="007C2239">
        <w:tc>
          <w:tcPr>
            <w:tcW w:w="1176" w:type="dxa"/>
            <w:shd w:val="clear" w:color="auto" w:fill="FFFFFF"/>
            <w:hideMark/>
          </w:tcPr>
          <w:p w14:paraId="74B887EA" w14:textId="77777777" w:rsidR="00F77556" w:rsidRPr="00A03631" w:rsidRDefault="00F77556" w:rsidP="007C2239">
            <w:r w:rsidRPr="00A03631">
              <w:t>10.73.3</w:t>
            </w:r>
          </w:p>
        </w:tc>
        <w:tc>
          <w:tcPr>
            <w:tcW w:w="8752" w:type="dxa"/>
            <w:shd w:val="clear" w:color="auto" w:fill="FFFFFF"/>
            <w:hideMark/>
          </w:tcPr>
          <w:p w14:paraId="66431936" w14:textId="77777777" w:rsidR="00F77556" w:rsidRPr="00A03631" w:rsidRDefault="00F77556" w:rsidP="007C2239">
            <w:r w:rsidRPr="00A03631">
              <w:t>Производство консервированных или замороженных макаронных изделий</w:t>
            </w:r>
          </w:p>
        </w:tc>
      </w:tr>
      <w:tr w:rsidR="00F77556" w:rsidRPr="00A03631" w14:paraId="6C82E63F" w14:textId="77777777" w:rsidTr="007C2239">
        <w:tc>
          <w:tcPr>
            <w:tcW w:w="1176" w:type="dxa"/>
            <w:shd w:val="clear" w:color="auto" w:fill="FFFFFF"/>
            <w:hideMark/>
          </w:tcPr>
          <w:p w14:paraId="0BA5E585" w14:textId="77777777" w:rsidR="00F77556" w:rsidRPr="00A03631" w:rsidRDefault="00F77556" w:rsidP="007C2239">
            <w:r w:rsidRPr="00A03631">
              <w:t>10.8</w:t>
            </w:r>
          </w:p>
        </w:tc>
        <w:tc>
          <w:tcPr>
            <w:tcW w:w="8752" w:type="dxa"/>
            <w:shd w:val="clear" w:color="auto" w:fill="FFFFFF"/>
            <w:hideMark/>
          </w:tcPr>
          <w:p w14:paraId="7662DA6F" w14:textId="77777777" w:rsidR="00F77556" w:rsidRPr="00A03631" w:rsidRDefault="00F77556" w:rsidP="007C2239">
            <w:r w:rsidRPr="00A03631">
              <w:t>Производство прочих пищевых продуктов</w:t>
            </w:r>
          </w:p>
          <w:p w14:paraId="4962BA3A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6B8F1E1B" w14:textId="77777777" w:rsidR="00F77556" w:rsidRPr="00A03631" w:rsidRDefault="00F77556" w:rsidP="007C2239">
            <w:r w:rsidRPr="00A03631">
              <w:t>- производство сахара и кондитерских изделий, приготовленных готовых блюд, кофе, чая и специй, а также скоропортящихся продуктов и деликатесов</w:t>
            </w:r>
          </w:p>
        </w:tc>
      </w:tr>
      <w:tr w:rsidR="00F77556" w:rsidRPr="00A03631" w14:paraId="217FFCC7" w14:textId="77777777" w:rsidTr="007C2239">
        <w:tc>
          <w:tcPr>
            <w:tcW w:w="1176" w:type="dxa"/>
            <w:shd w:val="clear" w:color="auto" w:fill="FFFFFF"/>
            <w:hideMark/>
          </w:tcPr>
          <w:p w14:paraId="74C7E336" w14:textId="77777777" w:rsidR="00F77556" w:rsidRPr="00A03631" w:rsidRDefault="00F77556" w:rsidP="007C2239">
            <w:r w:rsidRPr="00A03631">
              <w:t>10.81</w:t>
            </w:r>
          </w:p>
        </w:tc>
        <w:tc>
          <w:tcPr>
            <w:tcW w:w="8752" w:type="dxa"/>
            <w:shd w:val="clear" w:color="auto" w:fill="FFFFFF"/>
            <w:hideMark/>
          </w:tcPr>
          <w:p w14:paraId="33649736" w14:textId="77777777" w:rsidR="00F77556" w:rsidRPr="00A03631" w:rsidRDefault="00F77556" w:rsidP="007C2239">
            <w:r w:rsidRPr="00A03631">
              <w:t>Производство сахара</w:t>
            </w:r>
          </w:p>
          <w:p w14:paraId="3509D18D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54B8ED61" w14:textId="77777777" w:rsidR="00F77556" w:rsidRPr="00A03631" w:rsidRDefault="00F77556" w:rsidP="007C2239">
            <w:r w:rsidRPr="00A03631">
              <w:t xml:space="preserve">- производство сахара (сахарозы) из сахарного тростника, сахарной </w:t>
            </w:r>
            <w:proofErr w:type="spellStart"/>
            <w:r w:rsidRPr="00A03631">
              <w:t>свеклы</w:t>
            </w:r>
            <w:proofErr w:type="spellEnd"/>
            <w:r w:rsidRPr="00A03631">
              <w:t>;</w:t>
            </w:r>
          </w:p>
          <w:p w14:paraId="5577964D" w14:textId="77777777" w:rsidR="00F77556" w:rsidRPr="00A03631" w:rsidRDefault="00F77556" w:rsidP="007C2239">
            <w:r w:rsidRPr="00A03631">
              <w:t>- производство кленового сиропа и сахара;</w:t>
            </w:r>
          </w:p>
          <w:p w14:paraId="67CDEFAC" w14:textId="77777777" w:rsidR="00F77556" w:rsidRPr="00A03631" w:rsidRDefault="00F77556" w:rsidP="007C2239">
            <w:r w:rsidRPr="00A03631">
              <w:t>- производство мелассы;</w:t>
            </w:r>
          </w:p>
          <w:p w14:paraId="6270824F" w14:textId="77777777" w:rsidR="00F77556" w:rsidRPr="00A03631" w:rsidRDefault="00F77556" w:rsidP="007C2239">
            <w:r w:rsidRPr="00A03631">
              <w:t>- производство свекловичного жома и прочих побочных продуктов</w:t>
            </w:r>
          </w:p>
          <w:p w14:paraId="1143EEF6" w14:textId="77777777" w:rsidR="00F77556" w:rsidRPr="00A03631" w:rsidRDefault="00F77556" w:rsidP="007C2239">
            <w:r w:rsidRPr="00A03631">
              <w:t>Эта группировка не включает:</w:t>
            </w:r>
          </w:p>
          <w:p w14:paraId="76331A2C" w14:textId="77777777" w:rsidR="00F77556" w:rsidRPr="00A03631" w:rsidRDefault="00F77556" w:rsidP="007C2239">
            <w:r w:rsidRPr="00A03631">
              <w:t>- производство глюкозы, сиропа из глюкозы, мальтозы, см. 10.62</w:t>
            </w:r>
          </w:p>
        </w:tc>
      </w:tr>
      <w:tr w:rsidR="00F77556" w:rsidRPr="00A03631" w14:paraId="5CD6DA3E" w14:textId="77777777" w:rsidTr="007C2239">
        <w:tc>
          <w:tcPr>
            <w:tcW w:w="1176" w:type="dxa"/>
            <w:shd w:val="clear" w:color="auto" w:fill="FFFFFF"/>
            <w:hideMark/>
          </w:tcPr>
          <w:p w14:paraId="46111C42" w14:textId="77777777" w:rsidR="00F77556" w:rsidRPr="00A03631" w:rsidRDefault="00F77556" w:rsidP="007C2239">
            <w:r w:rsidRPr="00A03631">
              <w:t>10.81.1</w:t>
            </w:r>
          </w:p>
        </w:tc>
        <w:tc>
          <w:tcPr>
            <w:tcW w:w="8752" w:type="dxa"/>
            <w:shd w:val="clear" w:color="auto" w:fill="FFFFFF"/>
            <w:hideMark/>
          </w:tcPr>
          <w:p w14:paraId="1975F223" w14:textId="77777777" w:rsidR="00F77556" w:rsidRPr="00A03631" w:rsidRDefault="00F77556" w:rsidP="007C2239">
            <w:r w:rsidRPr="00A03631">
              <w:t xml:space="preserve">Производство сахара из сахарной </w:t>
            </w:r>
            <w:proofErr w:type="spellStart"/>
            <w:r w:rsidRPr="00A03631">
              <w:t>свеклы</w:t>
            </w:r>
            <w:proofErr w:type="spellEnd"/>
            <w:r w:rsidRPr="00A03631">
              <w:t xml:space="preserve"> и тростникового сырца</w:t>
            </w:r>
          </w:p>
        </w:tc>
      </w:tr>
      <w:tr w:rsidR="00F77556" w:rsidRPr="00A03631" w14:paraId="7508AB48" w14:textId="77777777" w:rsidTr="007C2239">
        <w:tc>
          <w:tcPr>
            <w:tcW w:w="1176" w:type="dxa"/>
            <w:shd w:val="clear" w:color="auto" w:fill="FFFFFF"/>
            <w:hideMark/>
          </w:tcPr>
          <w:p w14:paraId="397F58D6" w14:textId="77777777" w:rsidR="00F77556" w:rsidRPr="00A03631" w:rsidRDefault="00F77556" w:rsidP="007C2239">
            <w:r w:rsidRPr="00A03631">
              <w:t>10.81.11</w:t>
            </w:r>
          </w:p>
        </w:tc>
        <w:tc>
          <w:tcPr>
            <w:tcW w:w="8752" w:type="dxa"/>
            <w:shd w:val="clear" w:color="auto" w:fill="FFFFFF"/>
            <w:hideMark/>
          </w:tcPr>
          <w:p w14:paraId="657FDB30" w14:textId="77777777" w:rsidR="00F77556" w:rsidRPr="00A03631" w:rsidRDefault="00F77556" w:rsidP="007C2239">
            <w:r w:rsidRPr="00A03631">
              <w:t xml:space="preserve">Производство сахара из сахарной </w:t>
            </w:r>
            <w:proofErr w:type="spellStart"/>
            <w:r w:rsidRPr="00A03631">
              <w:t>свеклы</w:t>
            </w:r>
            <w:proofErr w:type="spellEnd"/>
          </w:p>
        </w:tc>
      </w:tr>
      <w:tr w:rsidR="00F77556" w:rsidRPr="00A03631" w14:paraId="4112B4E3" w14:textId="77777777" w:rsidTr="007C2239">
        <w:tc>
          <w:tcPr>
            <w:tcW w:w="1176" w:type="dxa"/>
            <w:shd w:val="clear" w:color="auto" w:fill="FFFFFF"/>
            <w:hideMark/>
          </w:tcPr>
          <w:p w14:paraId="689FEA1B" w14:textId="77777777" w:rsidR="00F77556" w:rsidRPr="00A03631" w:rsidRDefault="00F77556" w:rsidP="007C2239">
            <w:r w:rsidRPr="00A03631">
              <w:t>10.81.12</w:t>
            </w:r>
          </w:p>
        </w:tc>
        <w:tc>
          <w:tcPr>
            <w:tcW w:w="8752" w:type="dxa"/>
            <w:shd w:val="clear" w:color="auto" w:fill="FFFFFF"/>
            <w:hideMark/>
          </w:tcPr>
          <w:p w14:paraId="59E4FEE0" w14:textId="77777777" w:rsidR="00F77556" w:rsidRPr="00A03631" w:rsidRDefault="00F77556" w:rsidP="007C2239">
            <w:r w:rsidRPr="00A03631">
              <w:t>Производство сахара из тростникового сырца</w:t>
            </w:r>
          </w:p>
        </w:tc>
      </w:tr>
      <w:tr w:rsidR="00F77556" w:rsidRPr="00A03631" w14:paraId="7BEE039B" w14:textId="77777777" w:rsidTr="007C2239">
        <w:tc>
          <w:tcPr>
            <w:tcW w:w="1176" w:type="dxa"/>
            <w:shd w:val="clear" w:color="auto" w:fill="FFFFFF"/>
            <w:hideMark/>
          </w:tcPr>
          <w:p w14:paraId="05B23652" w14:textId="77777777" w:rsidR="00F77556" w:rsidRPr="00A03631" w:rsidRDefault="00F77556" w:rsidP="007C2239">
            <w:r w:rsidRPr="00A03631">
              <w:t>10.81.2</w:t>
            </w:r>
          </w:p>
        </w:tc>
        <w:tc>
          <w:tcPr>
            <w:tcW w:w="8752" w:type="dxa"/>
            <w:shd w:val="clear" w:color="auto" w:fill="FFFFFF"/>
            <w:hideMark/>
          </w:tcPr>
          <w:p w14:paraId="20DA90B4" w14:textId="77777777" w:rsidR="00F77556" w:rsidRPr="00A03631" w:rsidRDefault="00F77556" w:rsidP="007C2239">
            <w:r w:rsidRPr="00A03631">
              <w:t>Производство сахарного сиропа</w:t>
            </w:r>
          </w:p>
        </w:tc>
      </w:tr>
      <w:tr w:rsidR="00F77556" w:rsidRPr="00A03631" w14:paraId="2B2ECE43" w14:textId="77777777" w:rsidTr="007C2239">
        <w:tc>
          <w:tcPr>
            <w:tcW w:w="1176" w:type="dxa"/>
            <w:shd w:val="clear" w:color="auto" w:fill="FFFFFF"/>
            <w:hideMark/>
          </w:tcPr>
          <w:p w14:paraId="750D56AE" w14:textId="77777777" w:rsidR="00F77556" w:rsidRPr="00A03631" w:rsidRDefault="00F77556" w:rsidP="007C2239">
            <w:r w:rsidRPr="00A03631">
              <w:t>10.81.3</w:t>
            </w:r>
          </w:p>
        </w:tc>
        <w:tc>
          <w:tcPr>
            <w:tcW w:w="8752" w:type="dxa"/>
            <w:shd w:val="clear" w:color="auto" w:fill="FFFFFF"/>
            <w:hideMark/>
          </w:tcPr>
          <w:p w14:paraId="1BC33757" w14:textId="77777777" w:rsidR="00F77556" w:rsidRPr="00A03631" w:rsidRDefault="00F77556" w:rsidP="007C2239">
            <w:r w:rsidRPr="00A03631">
              <w:t>Производство мелассы</w:t>
            </w:r>
          </w:p>
        </w:tc>
      </w:tr>
      <w:tr w:rsidR="00F77556" w:rsidRPr="00A03631" w14:paraId="0E5FAFBC" w14:textId="77777777" w:rsidTr="007C2239">
        <w:tc>
          <w:tcPr>
            <w:tcW w:w="1176" w:type="dxa"/>
            <w:shd w:val="clear" w:color="auto" w:fill="FFFFFF"/>
            <w:hideMark/>
          </w:tcPr>
          <w:p w14:paraId="3DABA905" w14:textId="77777777" w:rsidR="00F77556" w:rsidRPr="00A03631" w:rsidRDefault="00F77556" w:rsidP="007C2239">
            <w:r w:rsidRPr="00A03631">
              <w:t>10.82</w:t>
            </w:r>
          </w:p>
        </w:tc>
        <w:tc>
          <w:tcPr>
            <w:tcW w:w="8752" w:type="dxa"/>
            <w:shd w:val="clear" w:color="auto" w:fill="FFFFFF"/>
            <w:hideMark/>
          </w:tcPr>
          <w:p w14:paraId="7D8005FF" w14:textId="77777777" w:rsidR="00F77556" w:rsidRPr="00A03631" w:rsidRDefault="00F77556" w:rsidP="007C2239">
            <w:r w:rsidRPr="00A03631">
              <w:t>Производство какао, шоколада и сахаристых кондитерских изделий</w:t>
            </w:r>
          </w:p>
          <w:p w14:paraId="3372F808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5CA21010" w14:textId="77777777" w:rsidR="00F77556" w:rsidRPr="00A03631" w:rsidRDefault="00F77556" w:rsidP="007C2239">
            <w:r w:rsidRPr="00A03631">
              <w:lastRenderedPageBreak/>
              <w:t>- производство какао, масла какао, жира какао, растительного масла какао;</w:t>
            </w:r>
          </w:p>
          <w:p w14:paraId="504F28C0" w14:textId="77777777" w:rsidR="00F77556" w:rsidRPr="00A03631" w:rsidRDefault="00F77556" w:rsidP="007C2239">
            <w:r w:rsidRPr="00A03631">
              <w:t>- производство шоколада и шоколадных кондитерских изделий;</w:t>
            </w:r>
          </w:p>
          <w:p w14:paraId="07DB4005" w14:textId="77777777" w:rsidR="00F77556" w:rsidRPr="00A03631" w:rsidRDefault="00F77556" w:rsidP="007C2239">
            <w:r w:rsidRPr="00A03631">
              <w:t>- производство кондитерских изделий из сахара: карамели, таблеток для освежения дыхания, нуги, помадки, белого шоколада;</w:t>
            </w:r>
          </w:p>
          <w:p w14:paraId="0133B35F" w14:textId="77777777" w:rsidR="00F77556" w:rsidRPr="00A03631" w:rsidRDefault="00F77556" w:rsidP="007C2239">
            <w:r w:rsidRPr="00A03631">
              <w:t>- производство жевательной резинки;</w:t>
            </w:r>
          </w:p>
          <w:p w14:paraId="3774F5CA" w14:textId="77777777" w:rsidR="00F77556" w:rsidRPr="00A03631" w:rsidRDefault="00F77556" w:rsidP="007C2239">
            <w:r w:rsidRPr="00A03631">
              <w:t>- производство засахаренных фруктов, орехов, цукатов из кожуры и прочих частей растений;</w:t>
            </w:r>
          </w:p>
          <w:p w14:paraId="1D061BA8" w14:textId="77777777" w:rsidR="00F77556" w:rsidRPr="00A03631" w:rsidRDefault="00F77556" w:rsidP="007C2239">
            <w:r w:rsidRPr="00A03631">
              <w:t>- производство кондитерских леденцов и пастилок</w:t>
            </w:r>
          </w:p>
        </w:tc>
      </w:tr>
      <w:tr w:rsidR="00F77556" w:rsidRPr="00A03631" w14:paraId="293429C0" w14:textId="77777777" w:rsidTr="007C2239">
        <w:tc>
          <w:tcPr>
            <w:tcW w:w="1176" w:type="dxa"/>
            <w:shd w:val="clear" w:color="auto" w:fill="FFFFFF"/>
            <w:hideMark/>
          </w:tcPr>
          <w:p w14:paraId="07E57F84" w14:textId="77777777" w:rsidR="00F77556" w:rsidRPr="00A03631" w:rsidRDefault="00F77556" w:rsidP="007C2239">
            <w:r w:rsidRPr="00A03631">
              <w:t>10.82.1</w:t>
            </w:r>
          </w:p>
        </w:tc>
        <w:tc>
          <w:tcPr>
            <w:tcW w:w="8752" w:type="dxa"/>
            <w:shd w:val="clear" w:color="auto" w:fill="FFFFFF"/>
            <w:hideMark/>
          </w:tcPr>
          <w:p w14:paraId="0A59919F" w14:textId="77777777" w:rsidR="00F77556" w:rsidRPr="00A03631" w:rsidRDefault="00F77556" w:rsidP="007C2239">
            <w:r w:rsidRPr="00A03631">
              <w:t>Производство какао, масла какао, жира какао, растительного масла какао, порошка какао</w:t>
            </w:r>
          </w:p>
        </w:tc>
      </w:tr>
      <w:tr w:rsidR="00F77556" w:rsidRPr="00A03631" w14:paraId="098D0C68" w14:textId="77777777" w:rsidTr="007C2239">
        <w:tc>
          <w:tcPr>
            <w:tcW w:w="1176" w:type="dxa"/>
            <w:shd w:val="clear" w:color="auto" w:fill="FFFFFF"/>
            <w:hideMark/>
          </w:tcPr>
          <w:p w14:paraId="51326BF0" w14:textId="77777777" w:rsidR="00F77556" w:rsidRPr="00A03631" w:rsidRDefault="00F77556" w:rsidP="007C2239">
            <w:r w:rsidRPr="00A03631">
              <w:t>10.82.2</w:t>
            </w:r>
          </w:p>
        </w:tc>
        <w:tc>
          <w:tcPr>
            <w:tcW w:w="8752" w:type="dxa"/>
            <w:shd w:val="clear" w:color="auto" w:fill="FFFFFF"/>
            <w:hideMark/>
          </w:tcPr>
          <w:p w14:paraId="1663B114" w14:textId="77777777" w:rsidR="00F77556" w:rsidRPr="00A03631" w:rsidRDefault="00F77556" w:rsidP="007C2239">
            <w:r w:rsidRPr="00A03631">
              <w:t>Производство шоколада и сахаристых кондитерских изделий</w:t>
            </w:r>
          </w:p>
        </w:tc>
      </w:tr>
      <w:tr w:rsidR="00F77556" w:rsidRPr="00A03631" w14:paraId="0CB59C96" w14:textId="77777777" w:rsidTr="007C2239">
        <w:tc>
          <w:tcPr>
            <w:tcW w:w="1176" w:type="dxa"/>
            <w:shd w:val="clear" w:color="auto" w:fill="FFFFFF"/>
            <w:hideMark/>
          </w:tcPr>
          <w:p w14:paraId="0321B7D8" w14:textId="77777777" w:rsidR="00F77556" w:rsidRPr="00A03631" w:rsidRDefault="00F77556" w:rsidP="007C2239">
            <w:r w:rsidRPr="00A03631">
              <w:t>10.82.3</w:t>
            </w:r>
          </w:p>
        </w:tc>
        <w:tc>
          <w:tcPr>
            <w:tcW w:w="8752" w:type="dxa"/>
            <w:shd w:val="clear" w:color="auto" w:fill="FFFFFF"/>
            <w:hideMark/>
          </w:tcPr>
          <w:p w14:paraId="3F968693" w14:textId="77777777" w:rsidR="00F77556" w:rsidRPr="00A03631" w:rsidRDefault="00F77556" w:rsidP="007C2239">
            <w:r w:rsidRPr="00A03631">
              <w:t>Производство кондитерских изделий из сахара</w:t>
            </w:r>
          </w:p>
        </w:tc>
      </w:tr>
      <w:tr w:rsidR="00F77556" w:rsidRPr="00A03631" w14:paraId="6F3C3856" w14:textId="77777777" w:rsidTr="007C2239">
        <w:tc>
          <w:tcPr>
            <w:tcW w:w="1176" w:type="dxa"/>
            <w:shd w:val="clear" w:color="auto" w:fill="FFFFFF"/>
            <w:hideMark/>
          </w:tcPr>
          <w:p w14:paraId="2E44CF2E" w14:textId="77777777" w:rsidR="00F77556" w:rsidRPr="00A03631" w:rsidRDefault="00F77556" w:rsidP="007C2239">
            <w:r w:rsidRPr="00A03631">
              <w:t>10.82.4</w:t>
            </w:r>
          </w:p>
        </w:tc>
        <w:tc>
          <w:tcPr>
            <w:tcW w:w="8752" w:type="dxa"/>
            <w:shd w:val="clear" w:color="auto" w:fill="FFFFFF"/>
            <w:hideMark/>
          </w:tcPr>
          <w:p w14:paraId="20CCE364" w14:textId="77777777" w:rsidR="00F77556" w:rsidRPr="00A03631" w:rsidRDefault="00F77556" w:rsidP="007C2239">
            <w:r w:rsidRPr="00A03631">
              <w:t>Производство жевательной резинки</w:t>
            </w:r>
          </w:p>
        </w:tc>
      </w:tr>
      <w:tr w:rsidR="00F77556" w:rsidRPr="00A03631" w14:paraId="28363D26" w14:textId="77777777" w:rsidTr="007C2239">
        <w:tc>
          <w:tcPr>
            <w:tcW w:w="1176" w:type="dxa"/>
            <w:shd w:val="clear" w:color="auto" w:fill="FFFFFF"/>
            <w:hideMark/>
          </w:tcPr>
          <w:p w14:paraId="744A203E" w14:textId="77777777" w:rsidR="00F77556" w:rsidRPr="00A03631" w:rsidRDefault="00F77556" w:rsidP="007C2239">
            <w:r w:rsidRPr="00A03631">
              <w:t>10.82.5</w:t>
            </w:r>
          </w:p>
        </w:tc>
        <w:tc>
          <w:tcPr>
            <w:tcW w:w="8752" w:type="dxa"/>
            <w:shd w:val="clear" w:color="auto" w:fill="FFFFFF"/>
            <w:hideMark/>
          </w:tcPr>
          <w:p w14:paraId="5AC3E508" w14:textId="77777777" w:rsidR="00F77556" w:rsidRPr="00A03631" w:rsidRDefault="00F77556" w:rsidP="007C2239">
            <w:r w:rsidRPr="00A03631">
              <w:t>Производство засахаренных фруктов, орехов, цукатов из кожуры и прочих частей растений</w:t>
            </w:r>
          </w:p>
        </w:tc>
      </w:tr>
      <w:tr w:rsidR="00F77556" w:rsidRPr="00A03631" w14:paraId="3D8426B5" w14:textId="77777777" w:rsidTr="007C2239">
        <w:tc>
          <w:tcPr>
            <w:tcW w:w="1176" w:type="dxa"/>
            <w:shd w:val="clear" w:color="auto" w:fill="FFFFFF"/>
            <w:hideMark/>
          </w:tcPr>
          <w:p w14:paraId="43D49B18" w14:textId="77777777" w:rsidR="00F77556" w:rsidRPr="00A03631" w:rsidRDefault="00F77556" w:rsidP="007C2239">
            <w:r w:rsidRPr="00A03631">
              <w:t>10.82.6</w:t>
            </w:r>
          </w:p>
        </w:tc>
        <w:tc>
          <w:tcPr>
            <w:tcW w:w="8752" w:type="dxa"/>
            <w:shd w:val="clear" w:color="auto" w:fill="FFFFFF"/>
            <w:hideMark/>
          </w:tcPr>
          <w:p w14:paraId="4E4EBBB6" w14:textId="77777777" w:rsidR="00F77556" w:rsidRPr="00A03631" w:rsidRDefault="00F77556" w:rsidP="007C2239">
            <w:r w:rsidRPr="00A03631">
              <w:t>Производство кондитерских леденцов и пастилок</w:t>
            </w:r>
          </w:p>
        </w:tc>
      </w:tr>
      <w:tr w:rsidR="00F77556" w:rsidRPr="00A03631" w14:paraId="4B1428CD" w14:textId="77777777" w:rsidTr="007C2239">
        <w:tc>
          <w:tcPr>
            <w:tcW w:w="1176" w:type="dxa"/>
            <w:shd w:val="clear" w:color="auto" w:fill="FFFFFF"/>
            <w:hideMark/>
          </w:tcPr>
          <w:p w14:paraId="11CDD5AF" w14:textId="77777777" w:rsidR="00F77556" w:rsidRPr="00A03631" w:rsidRDefault="00F77556" w:rsidP="007C2239">
            <w:r w:rsidRPr="00A03631">
              <w:t>10.83</w:t>
            </w:r>
          </w:p>
        </w:tc>
        <w:tc>
          <w:tcPr>
            <w:tcW w:w="8752" w:type="dxa"/>
            <w:shd w:val="clear" w:color="auto" w:fill="FFFFFF"/>
            <w:hideMark/>
          </w:tcPr>
          <w:p w14:paraId="208B4B94" w14:textId="77777777" w:rsidR="00F77556" w:rsidRPr="00A03631" w:rsidRDefault="00F77556" w:rsidP="007C2239">
            <w:r w:rsidRPr="00A03631">
              <w:t>Производство чая и кофе</w:t>
            </w:r>
          </w:p>
          <w:p w14:paraId="1ADF3EAA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0173C7B1" w14:textId="77777777" w:rsidR="00F77556" w:rsidRPr="00A03631" w:rsidRDefault="00F77556" w:rsidP="007C2239">
            <w:r w:rsidRPr="00A03631">
              <w:t xml:space="preserve">- удаление кофеина и обжаривание </w:t>
            </w:r>
            <w:proofErr w:type="spellStart"/>
            <w:r w:rsidRPr="00A03631">
              <w:t>зерен</w:t>
            </w:r>
            <w:proofErr w:type="spellEnd"/>
            <w:r w:rsidRPr="00A03631">
              <w:t xml:space="preserve"> кофе;</w:t>
            </w:r>
          </w:p>
          <w:p w14:paraId="51C09329" w14:textId="77777777" w:rsidR="00F77556" w:rsidRPr="00A03631" w:rsidRDefault="00F77556" w:rsidP="007C2239">
            <w:r w:rsidRPr="00A03631">
              <w:t>- производство кофейных продуктов, таких как гранулированный кофе, растворимый кофе, экстракты и концентраты кофе;</w:t>
            </w:r>
          </w:p>
          <w:p w14:paraId="63DA7F22" w14:textId="77777777" w:rsidR="00F77556" w:rsidRPr="00A03631" w:rsidRDefault="00F77556" w:rsidP="007C2239">
            <w:r w:rsidRPr="00A03631">
              <w:t>- производство заменителей кофе;</w:t>
            </w:r>
          </w:p>
          <w:p w14:paraId="504C2E97" w14:textId="77777777" w:rsidR="00F77556" w:rsidRPr="00A03631" w:rsidRDefault="00F77556" w:rsidP="007C2239">
            <w:r w:rsidRPr="00A03631">
              <w:t>- смешивание чая и мате;</w:t>
            </w:r>
          </w:p>
          <w:p w14:paraId="15A43EA2" w14:textId="77777777" w:rsidR="00F77556" w:rsidRPr="00A03631" w:rsidRDefault="00F77556" w:rsidP="007C2239">
            <w:r w:rsidRPr="00A03631">
              <w:t>- производство экстрактов и смесей, основанных на чае или мате;</w:t>
            </w:r>
          </w:p>
          <w:p w14:paraId="59039648" w14:textId="77777777" w:rsidR="00F77556" w:rsidRPr="00A03631" w:rsidRDefault="00F77556" w:rsidP="007C2239">
            <w:r w:rsidRPr="00A03631">
              <w:t>- упаковку чая, включая упаковку в чайные пакетики</w:t>
            </w:r>
          </w:p>
          <w:p w14:paraId="79A9224B" w14:textId="77777777" w:rsidR="00F77556" w:rsidRPr="00A03631" w:rsidRDefault="00F77556" w:rsidP="007C2239">
            <w:r w:rsidRPr="00A03631">
              <w:t>Эта группировка также включает:</w:t>
            </w:r>
          </w:p>
          <w:p w14:paraId="689584CA" w14:textId="77777777" w:rsidR="00F77556" w:rsidRPr="00A03631" w:rsidRDefault="00F77556" w:rsidP="007C2239">
            <w:r w:rsidRPr="00A03631">
              <w:t>- производство травяных настоев (из мяты, вербены, ромашки и т.д.)</w:t>
            </w:r>
          </w:p>
        </w:tc>
      </w:tr>
      <w:tr w:rsidR="00F77556" w:rsidRPr="00A03631" w14:paraId="1436790D" w14:textId="77777777" w:rsidTr="007C2239">
        <w:tc>
          <w:tcPr>
            <w:tcW w:w="1176" w:type="dxa"/>
            <w:shd w:val="clear" w:color="auto" w:fill="FFFFFF"/>
            <w:hideMark/>
          </w:tcPr>
          <w:p w14:paraId="5F6E1E22" w14:textId="77777777" w:rsidR="00F77556" w:rsidRPr="00A03631" w:rsidRDefault="00F77556" w:rsidP="007C2239">
            <w:r w:rsidRPr="00A03631">
              <w:t>10.84</w:t>
            </w:r>
          </w:p>
        </w:tc>
        <w:tc>
          <w:tcPr>
            <w:tcW w:w="8752" w:type="dxa"/>
            <w:shd w:val="clear" w:color="auto" w:fill="FFFFFF"/>
            <w:hideMark/>
          </w:tcPr>
          <w:p w14:paraId="1E86DA24" w14:textId="77777777" w:rsidR="00F77556" w:rsidRPr="00A03631" w:rsidRDefault="00F77556" w:rsidP="007C2239">
            <w:r w:rsidRPr="00A03631">
              <w:t>Производство приправ и пряностей</w:t>
            </w:r>
          </w:p>
          <w:p w14:paraId="366B5E1C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50063981" w14:textId="77777777" w:rsidR="00F77556" w:rsidRPr="00A03631" w:rsidRDefault="00F77556" w:rsidP="007C2239">
            <w:r w:rsidRPr="00A03631">
              <w:t>- производство специй, соусов и приправ, таких как майонез, соусы майонезные, соусы на основе растительных масел, кремы на растительных маслах, горчичный порошок и мука крупного помола, готовой горчицы и т.д.;</w:t>
            </w:r>
          </w:p>
          <w:p w14:paraId="19D8E1D5" w14:textId="77777777" w:rsidR="00F77556" w:rsidRPr="00A03631" w:rsidRDefault="00F77556" w:rsidP="007C2239">
            <w:r w:rsidRPr="00A03631">
              <w:t>- производство уксуса</w:t>
            </w:r>
          </w:p>
          <w:p w14:paraId="305C654C" w14:textId="77777777" w:rsidR="00F77556" w:rsidRPr="00A03631" w:rsidRDefault="00F77556" w:rsidP="007C2239">
            <w:r w:rsidRPr="00A03631">
              <w:t>Эта группировка также включает:</w:t>
            </w:r>
          </w:p>
          <w:p w14:paraId="63A6E1EF" w14:textId="77777777" w:rsidR="00F77556" w:rsidRPr="00A03631" w:rsidRDefault="00F77556" w:rsidP="007C2239">
            <w:r w:rsidRPr="00A03631">
              <w:t>- переработку соли в пищевую соль, например йодированную соль</w:t>
            </w:r>
          </w:p>
        </w:tc>
      </w:tr>
      <w:tr w:rsidR="00F77556" w:rsidRPr="00A03631" w14:paraId="02EF6354" w14:textId="77777777" w:rsidTr="007C2239">
        <w:tc>
          <w:tcPr>
            <w:tcW w:w="1176" w:type="dxa"/>
            <w:shd w:val="clear" w:color="auto" w:fill="FFFFFF"/>
            <w:hideMark/>
          </w:tcPr>
          <w:p w14:paraId="08CE986E" w14:textId="77777777" w:rsidR="00F77556" w:rsidRPr="00A03631" w:rsidRDefault="00F77556" w:rsidP="007C2239">
            <w:r w:rsidRPr="00A03631">
              <w:t>10.85</w:t>
            </w:r>
          </w:p>
        </w:tc>
        <w:tc>
          <w:tcPr>
            <w:tcW w:w="8752" w:type="dxa"/>
            <w:shd w:val="clear" w:color="auto" w:fill="FFFFFF"/>
            <w:hideMark/>
          </w:tcPr>
          <w:p w14:paraId="78BA69FB" w14:textId="77777777" w:rsidR="00F77556" w:rsidRPr="00A03631" w:rsidRDefault="00F77556" w:rsidP="007C2239">
            <w:r w:rsidRPr="00A03631">
              <w:t>Производство готовых пищевых продуктов и блюд</w:t>
            </w:r>
          </w:p>
          <w:p w14:paraId="2280C0F7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40778418" w14:textId="77777777" w:rsidR="00F77556" w:rsidRPr="00A03631" w:rsidRDefault="00F77556" w:rsidP="007C2239">
            <w:r w:rsidRPr="00A03631">
              <w:t>- производство готовых (т.е. приготовленных, приправленных) блюд и продуктов питания</w:t>
            </w:r>
          </w:p>
          <w:p w14:paraId="441367AF" w14:textId="77777777" w:rsidR="00F77556" w:rsidRPr="00A03631" w:rsidRDefault="00F77556" w:rsidP="007C2239">
            <w:r w:rsidRPr="00A03631">
              <w:t>Эти блюда обрабатывают для хранения как в замороженном, так и консервированном виде, их обычно упаковывают и маркируют для перепродажи, т.е. группировка не включает приготовление продуктов питания для потребления на месте, например в ресторанах. Чтобы считаться блюдом, подобные пищевые продукты должны содержать не менее двух отдельных ингредиентов (за исключением специй)</w:t>
            </w:r>
          </w:p>
          <w:p w14:paraId="377D6BAF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6198DA82" w14:textId="77777777" w:rsidR="00F77556" w:rsidRPr="00A03631" w:rsidRDefault="00F77556" w:rsidP="007C2239">
            <w:r w:rsidRPr="00A03631">
              <w:t>- производство блюд из мяса или мяса птицы;</w:t>
            </w:r>
          </w:p>
          <w:p w14:paraId="4003A76F" w14:textId="77777777" w:rsidR="00F77556" w:rsidRPr="00A03631" w:rsidRDefault="00F77556" w:rsidP="007C2239">
            <w:r w:rsidRPr="00A03631">
              <w:t>- производство рыбных блюд, включая рыбные чипсы;</w:t>
            </w:r>
          </w:p>
          <w:p w14:paraId="673B30FA" w14:textId="77777777" w:rsidR="00F77556" w:rsidRPr="00A03631" w:rsidRDefault="00F77556" w:rsidP="007C2239">
            <w:r w:rsidRPr="00A03631">
              <w:t>- производство овощных блюд;</w:t>
            </w:r>
          </w:p>
          <w:p w14:paraId="64D2D6FC" w14:textId="77777777" w:rsidR="00F77556" w:rsidRPr="00A03631" w:rsidRDefault="00F77556" w:rsidP="007C2239">
            <w:r w:rsidRPr="00A03631">
              <w:t>- производство замороженной или иным образом законсервированной пиццы</w:t>
            </w:r>
          </w:p>
          <w:p w14:paraId="078E7E88" w14:textId="77777777" w:rsidR="00F77556" w:rsidRPr="00A03631" w:rsidRDefault="00F77556" w:rsidP="007C2239">
            <w:r w:rsidRPr="00A03631">
              <w:lastRenderedPageBreak/>
              <w:t>Эта группировка также включает:</w:t>
            </w:r>
          </w:p>
          <w:p w14:paraId="0098D9FD" w14:textId="77777777" w:rsidR="00F77556" w:rsidRPr="00A03631" w:rsidRDefault="00F77556" w:rsidP="007C2239">
            <w:r w:rsidRPr="00A03631">
              <w:t>- производство блюд местной и национальной кухни</w:t>
            </w:r>
          </w:p>
        </w:tc>
      </w:tr>
      <w:tr w:rsidR="00F77556" w:rsidRPr="00A03631" w14:paraId="72DA2130" w14:textId="77777777" w:rsidTr="007C2239">
        <w:tc>
          <w:tcPr>
            <w:tcW w:w="1176" w:type="dxa"/>
            <w:shd w:val="clear" w:color="auto" w:fill="FFFFFF"/>
            <w:hideMark/>
          </w:tcPr>
          <w:p w14:paraId="34C24BA2" w14:textId="77777777" w:rsidR="00F77556" w:rsidRPr="00A03631" w:rsidRDefault="00F77556" w:rsidP="007C2239">
            <w:r w:rsidRPr="00A03631">
              <w:t>10.86</w:t>
            </w:r>
          </w:p>
        </w:tc>
        <w:tc>
          <w:tcPr>
            <w:tcW w:w="8752" w:type="dxa"/>
            <w:shd w:val="clear" w:color="auto" w:fill="FFFFFF"/>
            <w:hideMark/>
          </w:tcPr>
          <w:p w14:paraId="1CDC5B15" w14:textId="77777777" w:rsidR="00F77556" w:rsidRPr="00A03631" w:rsidRDefault="00F77556" w:rsidP="007C2239">
            <w:r w:rsidRPr="00A03631">
              <w:t>Производство детского питания и диетических пищевых продуктов</w:t>
            </w:r>
          </w:p>
          <w:p w14:paraId="4C9EFBEC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0A337347" w14:textId="77777777" w:rsidR="00F77556" w:rsidRPr="00A03631" w:rsidRDefault="00F77556" w:rsidP="007C2239">
            <w:r w:rsidRPr="00A03631">
              <w:t xml:space="preserve">- производство продуктов питания целевой направленности, таких как смеси для </w:t>
            </w:r>
            <w:proofErr w:type="spellStart"/>
            <w:r w:rsidRPr="00A03631">
              <w:t>новорожденных</w:t>
            </w:r>
            <w:proofErr w:type="spellEnd"/>
            <w:r w:rsidRPr="00A03631">
              <w:t xml:space="preserve">, молоко и прочие продукты питания для младенцев, следующие за смесью; продукты детского питания; низкокалорийные продукты питания и пищевые продукты с уменьшенным содержанием калорий, предназначенные для контроля веса; продукты диетического питания, </w:t>
            </w:r>
            <w:proofErr w:type="spellStart"/>
            <w:r w:rsidRPr="00A03631">
              <w:t>произведенные</w:t>
            </w:r>
            <w:proofErr w:type="spellEnd"/>
            <w:r w:rsidRPr="00A03631">
              <w:t xml:space="preserve"> в специальных медицинских целях: </w:t>
            </w:r>
            <w:proofErr w:type="spellStart"/>
            <w:r w:rsidRPr="00A03631">
              <w:t>низконатриевая</w:t>
            </w:r>
            <w:proofErr w:type="spellEnd"/>
            <w:r w:rsidRPr="00A03631">
              <w:t xml:space="preserve"> пища, включая </w:t>
            </w:r>
            <w:proofErr w:type="spellStart"/>
            <w:r w:rsidRPr="00A03631">
              <w:t>низконатриевые</w:t>
            </w:r>
            <w:proofErr w:type="spellEnd"/>
            <w:r w:rsidRPr="00A03631">
              <w:t xml:space="preserve"> или </w:t>
            </w:r>
            <w:proofErr w:type="spellStart"/>
            <w:r w:rsidRPr="00A03631">
              <w:t>безнатриевые</w:t>
            </w:r>
            <w:proofErr w:type="spellEnd"/>
            <w:r w:rsidRPr="00A03631">
              <w:t xml:space="preserve"> диетические соли, </w:t>
            </w:r>
            <w:proofErr w:type="spellStart"/>
            <w:r w:rsidRPr="00A03631">
              <w:t>безглютеновые</w:t>
            </w:r>
            <w:proofErr w:type="spellEnd"/>
            <w:r w:rsidRPr="00A03631">
              <w:t xml:space="preserve"> продукты питания; продукты, соответствующие расходам энергии при интенсивном мускульном напряжении, особенно у спортсменов; пищевые продукты для людей, страдающих от нарушения обмена углеводами (диабет); продукты для дошкольного и школьного питания</w:t>
            </w:r>
          </w:p>
        </w:tc>
      </w:tr>
      <w:tr w:rsidR="00F77556" w:rsidRPr="00A03631" w14:paraId="2B97D2BA" w14:textId="77777777" w:rsidTr="007C2239">
        <w:tc>
          <w:tcPr>
            <w:tcW w:w="1176" w:type="dxa"/>
            <w:shd w:val="clear" w:color="auto" w:fill="FFFFFF"/>
            <w:hideMark/>
          </w:tcPr>
          <w:p w14:paraId="353829B2" w14:textId="77777777" w:rsidR="00F77556" w:rsidRPr="00A03631" w:rsidRDefault="00F77556" w:rsidP="007C2239">
            <w:r w:rsidRPr="00A03631">
              <w:t>10.86.1</w:t>
            </w:r>
          </w:p>
        </w:tc>
        <w:tc>
          <w:tcPr>
            <w:tcW w:w="8752" w:type="dxa"/>
            <w:shd w:val="clear" w:color="auto" w:fill="FFFFFF"/>
            <w:hideMark/>
          </w:tcPr>
          <w:p w14:paraId="46A463DC" w14:textId="77777777" w:rsidR="00F77556" w:rsidRPr="00A03631" w:rsidRDefault="00F77556" w:rsidP="007C2239">
            <w:r w:rsidRPr="00A03631">
              <w:t>Производство молока и молочных продуктов для детского питания</w:t>
            </w:r>
          </w:p>
        </w:tc>
      </w:tr>
      <w:tr w:rsidR="00F77556" w:rsidRPr="00A03631" w14:paraId="185B2A87" w14:textId="77777777" w:rsidTr="007C2239">
        <w:tc>
          <w:tcPr>
            <w:tcW w:w="1176" w:type="dxa"/>
            <w:shd w:val="clear" w:color="auto" w:fill="FFFFFF"/>
            <w:hideMark/>
          </w:tcPr>
          <w:p w14:paraId="7A7C014F" w14:textId="77777777" w:rsidR="00F77556" w:rsidRPr="00A03631" w:rsidRDefault="00F77556" w:rsidP="007C2239">
            <w:r w:rsidRPr="00A03631">
              <w:t>10.86.11</w:t>
            </w:r>
          </w:p>
        </w:tc>
        <w:tc>
          <w:tcPr>
            <w:tcW w:w="8752" w:type="dxa"/>
            <w:shd w:val="clear" w:color="auto" w:fill="FFFFFF"/>
            <w:hideMark/>
          </w:tcPr>
          <w:p w14:paraId="024B2871" w14:textId="77777777" w:rsidR="00F77556" w:rsidRPr="00A03631" w:rsidRDefault="00F77556" w:rsidP="007C2239">
            <w:r w:rsidRPr="00A03631">
              <w:t>Производство молока и молочных продуктов для детей раннего возраста</w:t>
            </w:r>
          </w:p>
        </w:tc>
      </w:tr>
      <w:tr w:rsidR="00F77556" w:rsidRPr="00A03631" w14:paraId="6DE60088" w14:textId="77777777" w:rsidTr="007C2239">
        <w:tc>
          <w:tcPr>
            <w:tcW w:w="1176" w:type="dxa"/>
            <w:shd w:val="clear" w:color="auto" w:fill="FFFFFF"/>
            <w:hideMark/>
          </w:tcPr>
          <w:p w14:paraId="7C7B4EB7" w14:textId="77777777" w:rsidR="00F77556" w:rsidRPr="00A03631" w:rsidRDefault="00F77556" w:rsidP="007C2239">
            <w:r w:rsidRPr="00A03631">
              <w:t>10.86.12</w:t>
            </w:r>
          </w:p>
        </w:tc>
        <w:tc>
          <w:tcPr>
            <w:tcW w:w="8752" w:type="dxa"/>
            <w:shd w:val="clear" w:color="auto" w:fill="FFFFFF"/>
            <w:hideMark/>
          </w:tcPr>
          <w:p w14:paraId="2187B2E0" w14:textId="77777777" w:rsidR="00F77556" w:rsidRPr="00A03631" w:rsidRDefault="00F77556" w:rsidP="007C2239">
            <w:r w:rsidRPr="00A03631">
              <w:t>Производство молока и молочных продуктов для детей дошкольного и школьного возраста</w:t>
            </w:r>
          </w:p>
        </w:tc>
      </w:tr>
      <w:tr w:rsidR="00F77556" w:rsidRPr="00A03631" w14:paraId="3E52E574" w14:textId="77777777" w:rsidTr="007C2239">
        <w:tc>
          <w:tcPr>
            <w:tcW w:w="1176" w:type="dxa"/>
            <w:shd w:val="clear" w:color="auto" w:fill="FFFFFF"/>
            <w:hideMark/>
          </w:tcPr>
          <w:p w14:paraId="2BAF5459" w14:textId="77777777" w:rsidR="00F77556" w:rsidRPr="00A03631" w:rsidRDefault="00F77556" w:rsidP="007C2239">
            <w:r w:rsidRPr="00A03631">
              <w:t>10.86.2</w:t>
            </w:r>
          </w:p>
        </w:tc>
        <w:tc>
          <w:tcPr>
            <w:tcW w:w="8752" w:type="dxa"/>
            <w:shd w:val="clear" w:color="auto" w:fill="FFFFFF"/>
            <w:hideMark/>
          </w:tcPr>
          <w:p w14:paraId="0043A663" w14:textId="77777777" w:rsidR="00F77556" w:rsidRPr="00A03631" w:rsidRDefault="00F77556" w:rsidP="007C2239">
            <w:r w:rsidRPr="00A03631">
              <w:t>Производство соковой продукции из фруктов и овощей для детского питания</w:t>
            </w:r>
          </w:p>
        </w:tc>
      </w:tr>
      <w:tr w:rsidR="00F77556" w:rsidRPr="00A03631" w14:paraId="0F2535E6" w14:textId="77777777" w:rsidTr="007C2239">
        <w:tc>
          <w:tcPr>
            <w:tcW w:w="1176" w:type="dxa"/>
            <w:shd w:val="clear" w:color="auto" w:fill="FFFFFF"/>
            <w:hideMark/>
          </w:tcPr>
          <w:p w14:paraId="0D39638B" w14:textId="77777777" w:rsidR="00F77556" w:rsidRPr="00A03631" w:rsidRDefault="00F77556" w:rsidP="007C2239">
            <w:r w:rsidRPr="00A03631">
              <w:t>10.86.3</w:t>
            </w:r>
          </w:p>
        </w:tc>
        <w:tc>
          <w:tcPr>
            <w:tcW w:w="8752" w:type="dxa"/>
            <w:shd w:val="clear" w:color="auto" w:fill="FFFFFF"/>
            <w:hideMark/>
          </w:tcPr>
          <w:p w14:paraId="6DAC8989" w14:textId="77777777" w:rsidR="00F77556" w:rsidRPr="00A03631" w:rsidRDefault="00F77556" w:rsidP="007C2239">
            <w:r w:rsidRPr="00A03631">
              <w:t>Производство продуктов мясных (</w:t>
            </w:r>
            <w:proofErr w:type="spellStart"/>
            <w:r w:rsidRPr="00A03631">
              <w:t>мясосодержащих</w:t>
            </w:r>
            <w:proofErr w:type="spellEnd"/>
            <w:r w:rsidRPr="00A03631">
              <w:t>) для детского питания</w:t>
            </w:r>
          </w:p>
        </w:tc>
      </w:tr>
      <w:tr w:rsidR="00F77556" w:rsidRPr="00A03631" w14:paraId="59BB2FE7" w14:textId="77777777" w:rsidTr="007C2239">
        <w:tc>
          <w:tcPr>
            <w:tcW w:w="1176" w:type="dxa"/>
            <w:shd w:val="clear" w:color="auto" w:fill="FFFFFF"/>
            <w:hideMark/>
          </w:tcPr>
          <w:p w14:paraId="2191660A" w14:textId="77777777" w:rsidR="00F77556" w:rsidRPr="00A03631" w:rsidRDefault="00F77556" w:rsidP="007C2239">
            <w:r w:rsidRPr="00A03631">
              <w:t>10.86.4</w:t>
            </w:r>
          </w:p>
        </w:tc>
        <w:tc>
          <w:tcPr>
            <w:tcW w:w="8752" w:type="dxa"/>
            <w:shd w:val="clear" w:color="auto" w:fill="FFFFFF"/>
            <w:hideMark/>
          </w:tcPr>
          <w:p w14:paraId="62044AEC" w14:textId="77777777" w:rsidR="00F77556" w:rsidRPr="00A03631" w:rsidRDefault="00F77556" w:rsidP="007C2239">
            <w:r w:rsidRPr="00A03631">
              <w:t>Производство продуктов на злаковой основе для детского питания</w:t>
            </w:r>
          </w:p>
        </w:tc>
      </w:tr>
      <w:tr w:rsidR="00F77556" w:rsidRPr="00A03631" w14:paraId="11CDEFF9" w14:textId="77777777" w:rsidTr="007C2239">
        <w:tc>
          <w:tcPr>
            <w:tcW w:w="1176" w:type="dxa"/>
            <w:shd w:val="clear" w:color="auto" w:fill="FFFFFF"/>
            <w:hideMark/>
          </w:tcPr>
          <w:p w14:paraId="7D298788" w14:textId="77777777" w:rsidR="00F77556" w:rsidRPr="00A03631" w:rsidRDefault="00F77556" w:rsidP="007C2239">
            <w:r w:rsidRPr="00A03631">
              <w:t>10.86.5</w:t>
            </w:r>
          </w:p>
        </w:tc>
        <w:tc>
          <w:tcPr>
            <w:tcW w:w="8752" w:type="dxa"/>
            <w:shd w:val="clear" w:color="auto" w:fill="FFFFFF"/>
            <w:hideMark/>
          </w:tcPr>
          <w:p w14:paraId="3D416BB6" w14:textId="77777777" w:rsidR="00F77556" w:rsidRPr="00A03631" w:rsidRDefault="00F77556" w:rsidP="007C2239">
            <w:r w:rsidRPr="00A03631">
              <w:t>Производство продуктов детского питания профилактического и лечебного назначения</w:t>
            </w:r>
          </w:p>
        </w:tc>
      </w:tr>
      <w:tr w:rsidR="00F77556" w:rsidRPr="00A03631" w14:paraId="2AB2F5D5" w14:textId="77777777" w:rsidTr="007C2239">
        <w:tc>
          <w:tcPr>
            <w:tcW w:w="1176" w:type="dxa"/>
            <w:shd w:val="clear" w:color="auto" w:fill="FFFFFF"/>
            <w:hideMark/>
          </w:tcPr>
          <w:p w14:paraId="247BE88B" w14:textId="77777777" w:rsidR="00F77556" w:rsidRPr="00A03631" w:rsidRDefault="00F77556" w:rsidP="007C2239">
            <w:r w:rsidRPr="00A03631">
              <w:t>10.86.6</w:t>
            </w:r>
          </w:p>
        </w:tc>
        <w:tc>
          <w:tcPr>
            <w:tcW w:w="8752" w:type="dxa"/>
            <w:shd w:val="clear" w:color="auto" w:fill="FFFFFF"/>
            <w:hideMark/>
          </w:tcPr>
          <w:p w14:paraId="4094E21B" w14:textId="77777777" w:rsidR="00F77556" w:rsidRPr="00A03631" w:rsidRDefault="00F77556" w:rsidP="007C2239">
            <w:r w:rsidRPr="00A03631">
              <w:t>Производство диетических пищевых продуктов</w:t>
            </w:r>
          </w:p>
        </w:tc>
      </w:tr>
      <w:tr w:rsidR="00F77556" w:rsidRPr="00A03631" w14:paraId="512ADF47" w14:textId="77777777" w:rsidTr="007C2239">
        <w:tc>
          <w:tcPr>
            <w:tcW w:w="1176" w:type="dxa"/>
            <w:shd w:val="clear" w:color="auto" w:fill="FFFFFF"/>
            <w:hideMark/>
          </w:tcPr>
          <w:p w14:paraId="2E8DC5EB" w14:textId="77777777" w:rsidR="00F77556" w:rsidRPr="00A03631" w:rsidRDefault="00F77556" w:rsidP="007C2239">
            <w:r w:rsidRPr="00A03631">
              <w:t>10.86.61</w:t>
            </w:r>
          </w:p>
        </w:tc>
        <w:tc>
          <w:tcPr>
            <w:tcW w:w="8752" w:type="dxa"/>
            <w:shd w:val="clear" w:color="auto" w:fill="FFFFFF"/>
            <w:hideMark/>
          </w:tcPr>
          <w:p w14:paraId="0FEEA489" w14:textId="77777777" w:rsidR="00F77556" w:rsidRPr="00A03631" w:rsidRDefault="00F77556" w:rsidP="007C2239">
            <w:r w:rsidRPr="00A03631">
              <w:t>Производство пищевой продукции диетического и диабетического питания</w:t>
            </w:r>
          </w:p>
        </w:tc>
      </w:tr>
      <w:tr w:rsidR="00F77556" w:rsidRPr="00A03631" w14:paraId="64A48B4C" w14:textId="77777777" w:rsidTr="007C2239">
        <w:tc>
          <w:tcPr>
            <w:tcW w:w="1176" w:type="dxa"/>
            <w:shd w:val="clear" w:color="auto" w:fill="FFFFFF"/>
            <w:hideMark/>
          </w:tcPr>
          <w:p w14:paraId="74C499E1" w14:textId="77777777" w:rsidR="00F77556" w:rsidRPr="00A03631" w:rsidRDefault="00F77556" w:rsidP="007C2239">
            <w:r w:rsidRPr="00A03631">
              <w:t>10.86.62</w:t>
            </w:r>
          </w:p>
        </w:tc>
        <w:tc>
          <w:tcPr>
            <w:tcW w:w="8752" w:type="dxa"/>
            <w:shd w:val="clear" w:color="auto" w:fill="FFFFFF"/>
            <w:hideMark/>
          </w:tcPr>
          <w:p w14:paraId="35504CF1" w14:textId="77777777" w:rsidR="00F77556" w:rsidRPr="00A03631" w:rsidRDefault="00F77556" w:rsidP="007C2239">
            <w:r w:rsidRPr="00A03631">
              <w:t>Производство пищевой продукции для питания спортсменов</w:t>
            </w:r>
          </w:p>
        </w:tc>
      </w:tr>
      <w:tr w:rsidR="00F77556" w:rsidRPr="00A03631" w14:paraId="27C466A8" w14:textId="77777777" w:rsidTr="007C2239">
        <w:tc>
          <w:tcPr>
            <w:tcW w:w="1176" w:type="dxa"/>
            <w:shd w:val="clear" w:color="auto" w:fill="FFFFFF"/>
            <w:hideMark/>
          </w:tcPr>
          <w:p w14:paraId="1780C2F8" w14:textId="77777777" w:rsidR="00F77556" w:rsidRPr="00A03631" w:rsidRDefault="00F77556" w:rsidP="007C2239">
            <w:r w:rsidRPr="00A03631">
              <w:t>10.86.63</w:t>
            </w:r>
          </w:p>
        </w:tc>
        <w:tc>
          <w:tcPr>
            <w:tcW w:w="8752" w:type="dxa"/>
            <w:shd w:val="clear" w:color="auto" w:fill="FFFFFF"/>
            <w:hideMark/>
          </w:tcPr>
          <w:p w14:paraId="41C46E33" w14:textId="77777777" w:rsidR="00F77556" w:rsidRPr="00A03631" w:rsidRDefault="00F77556" w:rsidP="007C2239">
            <w:r w:rsidRPr="00A03631">
              <w:t>Производство пищевой продукции для питания беременных и кормящих женщин</w:t>
            </w:r>
          </w:p>
        </w:tc>
      </w:tr>
      <w:tr w:rsidR="00F77556" w:rsidRPr="00A03631" w14:paraId="0DD99C55" w14:textId="77777777" w:rsidTr="007C2239">
        <w:tc>
          <w:tcPr>
            <w:tcW w:w="1176" w:type="dxa"/>
            <w:shd w:val="clear" w:color="auto" w:fill="FFFFFF"/>
            <w:hideMark/>
          </w:tcPr>
          <w:p w14:paraId="34A3037D" w14:textId="77777777" w:rsidR="00F77556" w:rsidRPr="00A03631" w:rsidRDefault="00F77556" w:rsidP="007C2239">
            <w:r w:rsidRPr="00A03631">
              <w:t>10.86.64</w:t>
            </w:r>
          </w:p>
        </w:tc>
        <w:tc>
          <w:tcPr>
            <w:tcW w:w="8752" w:type="dxa"/>
            <w:shd w:val="clear" w:color="auto" w:fill="FFFFFF"/>
            <w:hideMark/>
          </w:tcPr>
          <w:p w14:paraId="6CC99EAF" w14:textId="77777777" w:rsidR="00F77556" w:rsidRPr="00A03631" w:rsidRDefault="00F77556" w:rsidP="007C2239">
            <w:r w:rsidRPr="00A03631">
              <w:t xml:space="preserve">Производство пищевой продукции </w:t>
            </w:r>
            <w:proofErr w:type="spellStart"/>
            <w:r w:rsidRPr="00A03631">
              <w:t>энтерального</w:t>
            </w:r>
            <w:proofErr w:type="spellEnd"/>
            <w:r w:rsidRPr="00A03631">
              <w:t xml:space="preserve"> питания</w:t>
            </w:r>
          </w:p>
        </w:tc>
      </w:tr>
      <w:tr w:rsidR="00F77556" w:rsidRPr="00A03631" w14:paraId="7BD5D30C" w14:textId="77777777" w:rsidTr="007C2239">
        <w:tc>
          <w:tcPr>
            <w:tcW w:w="1176" w:type="dxa"/>
            <w:shd w:val="clear" w:color="auto" w:fill="FFFFFF"/>
            <w:hideMark/>
          </w:tcPr>
          <w:p w14:paraId="704F2CFC" w14:textId="77777777" w:rsidR="00F77556" w:rsidRPr="00A03631" w:rsidRDefault="00F77556" w:rsidP="007C2239">
            <w:r w:rsidRPr="00A03631">
              <w:t>10.86.69</w:t>
            </w:r>
          </w:p>
        </w:tc>
        <w:tc>
          <w:tcPr>
            <w:tcW w:w="8752" w:type="dxa"/>
            <w:shd w:val="clear" w:color="auto" w:fill="FFFFFF"/>
            <w:hideMark/>
          </w:tcPr>
          <w:p w14:paraId="287DC406" w14:textId="77777777" w:rsidR="00F77556" w:rsidRPr="00A03631" w:rsidRDefault="00F77556" w:rsidP="007C2239">
            <w:r w:rsidRPr="00A03631">
              <w:t>Производство прочих диетических пищевых продуктов</w:t>
            </w:r>
          </w:p>
        </w:tc>
      </w:tr>
      <w:tr w:rsidR="00F77556" w:rsidRPr="00A03631" w14:paraId="44E64C91" w14:textId="77777777" w:rsidTr="007C2239">
        <w:tc>
          <w:tcPr>
            <w:tcW w:w="1176" w:type="dxa"/>
            <w:shd w:val="clear" w:color="auto" w:fill="FFFFFF"/>
            <w:hideMark/>
          </w:tcPr>
          <w:p w14:paraId="550E6E64" w14:textId="77777777" w:rsidR="00F77556" w:rsidRPr="00A03631" w:rsidRDefault="00F77556" w:rsidP="007C2239">
            <w:r w:rsidRPr="00A03631">
              <w:t>10.89</w:t>
            </w:r>
          </w:p>
        </w:tc>
        <w:tc>
          <w:tcPr>
            <w:tcW w:w="8752" w:type="dxa"/>
            <w:shd w:val="clear" w:color="auto" w:fill="FFFFFF"/>
            <w:hideMark/>
          </w:tcPr>
          <w:p w14:paraId="25ADD60F" w14:textId="77777777" w:rsidR="00F77556" w:rsidRPr="00A03631" w:rsidRDefault="00F77556" w:rsidP="007C2239">
            <w:r w:rsidRPr="00A03631">
              <w:t xml:space="preserve">Производство прочих пищевых продуктов, не </w:t>
            </w:r>
            <w:proofErr w:type="spellStart"/>
            <w:r w:rsidRPr="00A03631">
              <w:t>включенных</w:t>
            </w:r>
            <w:proofErr w:type="spellEnd"/>
            <w:r w:rsidRPr="00A03631">
              <w:t xml:space="preserve"> в другие группировки</w:t>
            </w:r>
          </w:p>
          <w:p w14:paraId="18F9CE3A" w14:textId="77777777" w:rsidR="00F77556" w:rsidRPr="00A03631" w:rsidRDefault="00F77556" w:rsidP="007C2239">
            <w:r w:rsidRPr="00A03631">
              <w:t>Эта группировка включает:</w:t>
            </w:r>
          </w:p>
          <w:p w14:paraId="42693334" w14:textId="77777777" w:rsidR="00F77556" w:rsidRPr="00A03631" w:rsidRDefault="00F77556" w:rsidP="007C2239">
            <w:r w:rsidRPr="00A03631">
              <w:t>- производство супов и бульонов;</w:t>
            </w:r>
          </w:p>
          <w:p w14:paraId="58DE2B34" w14:textId="77777777" w:rsidR="00F77556" w:rsidRPr="00A03631" w:rsidRDefault="00F77556" w:rsidP="007C2239">
            <w:r w:rsidRPr="00A03631">
              <w:t xml:space="preserve">- производство искусственного </w:t>
            </w:r>
            <w:proofErr w:type="spellStart"/>
            <w:r w:rsidRPr="00A03631">
              <w:t>меда</w:t>
            </w:r>
            <w:proofErr w:type="spellEnd"/>
            <w:r w:rsidRPr="00A03631">
              <w:t xml:space="preserve"> и карамели;</w:t>
            </w:r>
          </w:p>
          <w:p w14:paraId="5E2C5782" w14:textId="77777777" w:rsidR="00F77556" w:rsidRPr="00A03631" w:rsidRDefault="00F77556" w:rsidP="007C2239">
            <w:r w:rsidRPr="00A03631">
              <w:t>- производство скоропортящихся продуктов питания, таких как: сэндвичи, свежая пицца (полуфабрикат);</w:t>
            </w:r>
          </w:p>
          <w:p w14:paraId="66260C76" w14:textId="77777777" w:rsidR="00F77556" w:rsidRPr="00A03631" w:rsidRDefault="00F77556" w:rsidP="007C2239">
            <w:r w:rsidRPr="00A03631">
              <w:t>- производство рационов питания и пайков;</w:t>
            </w:r>
          </w:p>
          <w:p w14:paraId="5CB8FCD5" w14:textId="77777777" w:rsidR="00F77556" w:rsidRPr="00A03631" w:rsidRDefault="00F77556" w:rsidP="007C2239">
            <w:r w:rsidRPr="00A03631">
              <w:t>- производство пищевых добавок и прочих подобных пищевых продуктов;</w:t>
            </w:r>
          </w:p>
          <w:p w14:paraId="3FC85BC8" w14:textId="77777777" w:rsidR="00F77556" w:rsidRPr="00A03631" w:rsidRDefault="00F77556" w:rsidP="007C2239">
            <w:r w:rsidRPr="00A03631">
              <w:t>- производство бактериальных заквасок и концентратов, питательных сред;</w:t>
            </w:r>
          </w:p>
          <w:p w14:paraId="0475F0C9" w14:textId="77777777" w:rsidR="00F77556" w:rsidRPr="00A03631" w:rsidRDefault="00F77556" w:rsidP="007C2239">
            <w:r w:rsidRPr="00A03631">
              <w:t>- производство дрожжей;</w:t>
            </w:r>
          </w:p>
          <w:p w14:paraId="3BA2FC6D" w14:textId="77777777" w:rsidR="00F77556" w:rsidRPr="00A03631" w:rsidRDefault="00F77556" w:rsidP="007C2239">
            <w:r w:rsidRPr="00A03631">
              <w:t>- производство экстрактов и соков мяса, рыбы, ракообразных или моллюсков;</w:t>
            </w:r>
          </w:p>
          <w:p w14:paraId="76BABE48" w14:textId="77777777" w:rsidR="00F77556" w:rsidRPr="00A03631" w:rsidRDefault="00F77556" w:rsidP="007C2239">
            <w:r w:rsidRPr="00A03631">
              <w:t>- производство заменителей молочных продуктов;</w:t>
            </w:r>
          </w:p>
          <w:p w14:paraId="7522C471" w14:textId="77777777" w:rsidR="00F77556" w:rsidRPr="00A03631" w:rsidRDefault="00F77556" w:rsidP="007C2239">
            <w:r w:rsidRPr="00A03631">
              <w:t>- производство продуктов из яиц и яичного альбумина;</w:t>
            </w:r>
          </w:p>
          <w:p w14:paraId="51D71FA8" w14:textId="77777777" w:rsidR="00F77556" w:rsidRPr="00A03631" w:rsidRDefault="00F77556" w:rsidP="007C2239">
            <w:r w:rsidRPr="00A03631">
              <w:t>- производство искусственных концентратов</w:t>
            </w:r>
          </w:p>
        </w:tc>
      </w:tr>
      <w:tr w:rsidR="00F77556" w:rsidRPr="00A03631" w14:paraId="65EB2C41" w14:textId="77777777" w:rsidTr="007C2239">
        <w:tc>
          <w:tcPr>
            <w:tcW w:w="1176" w:type="dxa"/>
            <w:shd w:val="clear" w:color="auto" w:fill="FFFFFF"/>
            <w:hideMark/>
          </w:tcPr>
          <w:p w14:paraId="52143D07" w14:textId="77777777" w:rsidR="00F77556" w:rsidRPr="00A03631" w:rsidRDefault="00F77556" w:rsidP="007C2239">
            <w:r w:rsidRPr="00A03631">
              <w:t>10.89.1</w:t>
            </w:r>
          </w:p>
        </w:tc>
        <w:tc>
          <w:tcPr>
            <w:tcW w:w="8752" w:type="dxa"/>
            <w:shd w:val="clear" w:color="auto" w:fill="FFFFFF"/>
            <w:hideMark/>
          </w:tcPr>
          <w:p w14:paraId="6D761406" w14:textId="77777777" w:rsidR="00F77556" w:rsidRPr="00A03631" w:rsidRDefault="00F77556" w:rsidP="007C2239">
            <w:r w:rsidRPr="00A03631">
              <w:t>Производство супов и бульонов</w:t>
            </w:r>
          </w:p>
        </w:tc>
      </w:tr>
      <w:tr w:rsidR="00F77556" w:rsidRPr="00A03631" w14:paraId="661B7495" w14:textId="77777777" w:rsidTr="007C2239">
        <w:tc>
          <w:tcPr>
            <w:tcW w:w="1176" w:type="dxa"/>
            <w:shd w:val="clear" w:color="auto" w:fill="FFFFFF"/>
            <w:hideMark/>
          </w:tcPr>
          <w:p w14:paraId="0A0DA00B" w14:textId="77777777" w:rsidR="00F77556" w:rsidRPr="00A03631" w:rsidRDefault="00F77556" w:rsidP="007C2239">
            <w:r w:rsidRPr="00A03631">
              <w:t>10.89.2</w:t>
            </w:r>
          </w:p>
        </w:tc>
        <w:tc>
          <w:tcPr>
            <w:tcW w:w="8752" w:type="dxa"/>
            <w:shd w:val="clear" w:color="auto" w:fill="FFFFFF"/>
            <w:hideMark/>
          </w:tcPr>
          <w:p w14:paraId="47C18516" w14:textId="77777777" w:rsidR="00F77556" w:rsidRPr="00A03631" w:rsidRDefault="00F77556" w:rsidP="007C2239">
            <w:r w:rsidRPr="00A03631"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F77556" w:rsidRPr="00A03631" w14:paraId="542A8FAD" w14:textId="77777777" w:rsidTr="007C2239">
        <w:tc>
          <w:tcPr>
            <w:tcW w:w="1176" w:type="dxa"/>
            <w:shd w:val="clear" w:color="auto" w:fill="FFFFFF"/>
            <w:hideMark/>
          </w:tcPr>
          <w:p w14:paraId="46545EEE" w14:textId="77777777" w:rsidR="00F77556" w:rsidRPr="00A03631" w:rsidRDefault="00F77556" w:rsidP="007C2239">
            <w:r w:rsidRPr="00A03631">
              <w:t>10.89.3</w:t>
            </w:r>
          </w:p>
        </w:tc>
        <w:tc>
          <w:tcPr>
            <w:tcW w:w="8752" w:type="dxa"/>
            <w:shd w:val="clear" w:color="auto" w:fill="FFFFFF"/>
            <w:hideMark/>
          </w:tcPr>
          <w:p w14:paraId="2DCAB265" w14:textId="77777777" w:rsidR="00F77556" w:rsidRPr="00A03631" w:rsidRDefault="00F77556" w:rsidP="007C2239">
            <w:r w:rsidRPr="00A03631"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F77556" w:rsidRPr="00A03631" w14:paraId="01492E6B" w14:textId="77777777" w:rsidTr="007C2239">
        <w:tc>
          <w:tcPr>
            <w:tcW w:w="1176" w:type="dxa"/>
            <w:shd w:val="clear" w:color="auto" w:fill="FFFFFF"/>
            <w:hideMark/>
          </w:tcPr>
          <w:p w14:paraId="7FD6C885" w14:textId="77777777" w:rsidR="00F77556" w:rsidRPr="00A03631" w:rsidRDefault="00F77556" w:rsidP="007C2239">
            <w:r w:rsidRPr="00A03631">
              <w:t>10.89.4</w:t>
            </w:r>
          </w:p>
        </w:tc>
        <w:tc>
          <w:tcPr>
            <w:tcW w:w="8752" w:type="dxa"/>
            <w:shd w:val="clear" w:color="auto" w:fill="FFFFFF"/>
            <w:hideMark/>
          </w:tcPr>
          <w:p w14:paraId="6DD78D00" w14:textId="77777777" w:rsidR="00F77556" w:rsidRPr="00A03631" w:rsidRDefault="00F77556" w:rsidP="007C2239">
            <w:r w:rsidRPr="00A03631">
              <w:t>Производство пищевых ферментов</w:t>
            </w:r>
          </w:p>
        </w:tc>
      </w:tr>
      <w:tr w:rsidR="00F77556" w:rsidRPr="00A03631" w14:paraId="3A8151D9" w14:textId="77777777" w:rsidTr="007C2239">
        <w:tc>
          <w:tcPr>
            <w:tcW w:w="1176" w:type="dxa"/>
            <w:shd w:val="clear" w:color="auto" w:fill="FFFFFF"/>
            <w:hideMark/>
          </w:tcPr>
          <w:p w14:paraId="6F866442" w14:textId="77777777" w:rsidR="00F77556" w:rsidRPr="00A03631" w:rsidRDefault="00F77556" w:rsidP="007C2239">
            <w:r w:rsidRPr="00A03631">
              <w:lastRenderedPageBreak/>
              <w:t>10.89.5</w:t>
            </w:r>
          </w:p>
        </w:tc>
        <w:tc>
          <w:tcPr>
            <w:tcW w:w="8752" w:type="dxa"/>
            <w:shd w:val="clear" w:color="auto" w:fill="FFFFFF"/>
            <w:hideMark/>
          </w:tcPr>
          <w:p w14:paraId="11C12A52" w14:textId="77777777" w:rsidR="00F77556" w:rsidRPr="00A03631" w:rsidRDefault="00F77556" w:rsidP="007C2239">
            <w:r w:rsidRPr="00A03631">
              <w:t xml:space="preserve">Производство искусственного </w:t>
            </w:r>
            <w:proofErr w:type="spellStart"/>
            <w:r w:rsidRPr="00A03631">
              <w:t>меда</w:t>
            </w:r>
            <w:proofErr w:type="spellEnd"/>
            <w:r w:rsidRPr="00A03631">
              <w:t xml:space="preserve"> и карамели</w:t>
            </w:r>
          </w:p>
        </w:tc>
      </w:tr>
      <w:tr w:rsidR="00F77556" w:rsidRPr="00A03631" w14:paraId="7B1A4A36" w14:textId="77777777" w:rsidTr="007C2239">
        <w:tc>
          <w:tcPr>
            <w:tcW w:w="1176" w:type="dxa"/>
            <w:shd w:val="clear" w:color="auto" w:fill="FFFFFF"/>
            <w:hideMark/>
          </w:tcPr>
          <w:p w14:paraId="0E2DC54E" w14:textId="77777777" w:rsidR="00F77556" w:rsidRPr="00A03631" w:rsidRDefault="00F77556" w:rsidP="007C2239">
            <w:r w:rsidRPr="00A03631">
              <w:t>10.89.6</w:t>
            </w:r>
          </w:p>
        </w:tc>
        <w:tc>
          <w:tcPr>
            <w:tcW w:w="8752" w:type="dxa"/>
            <w:shd w:val="clear" w:color="auto" w:fill="FFFFFF"/>
            <w:hideMark/>
          </w:tcPr>
          <w:p w14:paraId="0CF70227" w14:textId="77777777" w:rsidR="00F77556" w:rsidRPr="00A03631" w:rsidRDefault="00F77556" w:rsidP="007C2239">
            <w:r w:rsidRPr="00A03631">
              <w:t xml:space="preserve">Переработка </w:t>
            </w:r>
            <w:proofErr w:type="spellStart"/>
            <w:r w:rsidRPr="00A03631">
              <w:t>меда</w:t>
            </w:r>
            <w:proofErr w:type="spellEnd"/>
            <w:r w:rsidRPr="00A03631">
              <w:t xml:space="preserve"> (</w:t>
            </w:r>
            <w:proofErr w:type="spellStart"/>
            <w:r w:rsidRPr="00A03631">
              <w:t>темперирование</w:t>
            </w:r>
            <w:proofErr w:type="spellEnd"/>
            <w:r w:rsidRPr="00A03631">
              <w:t xml:space="preserve">, фильтрация, </w:t>
            </w:r>
            <w:proofErr w:type="spellStart"/>
            <w:r w:rsidRPr="00A03631">
              <w:t>декристаллизация</w:t>
            </w:r>
            <w:proofErr w:type="spellEnd"/>
            <w:r w:rsidRPr="00A03631">
              <w:t xml:space="preserve"> и смешивание </w:t>
            </w:r>
            <w:proofErr w:type="spellStart"/>
            <w:r w:rsidRPr="00A03631">
              <w:t>меда</w:t>
            </w:r>
            <w:proofErr w:type="spellEnd"/>
            <w:r w:rsidRPr="00A03631">
              <w:t>)</w:t>
            </w:r>
          </w:p>
        </w:tc>
      </w:tr>
      <w:tr w:rsidR="00F77556" w:rsidRPr="00A03631" w14:paraId="304A7C10" w14:textId="77777777" w:rsidTr="007C2239">
        <w:tc>
          <w:tcPr>
            <w:tcW w:w="1176" w:type="dxa"/>
            <w:shd w:val="clear" w:color="auto" w:fill="FFFFFF"/>
            <w:hideMark/>
          </w:tcPr>
          <w:p w14:paraId="3A9DF4BA" w14:textId="77777777" w:rsidR="00F77556" w:rsidRPr="00A03631" w:rsidRDefault="00F77556" w:rsidP="007C2239">
            <w:r w:rsidRPr="00A03631">
              <w:t>10.89.7</w:t>
            </w:r>
          </w:p>
        </w:tc>
        <w:tc>
          <w:tcPr>
            <w:tcW w:w="8752" w:type="dxa"/>
            <w:shd w:val="clear" w:color="auto" w:fill="FFFFFF"/>
            <w:hideMark/>
          </w:tcPr>
          <w:p w14:paraId="58C247D4" w14:textId="77777777" w:rsidR="00F77556" w:rsidRPr="00A03631" w:rsidRDefault="00F77556" w:rsidP="007C2239">
            <w:r w:rsidRPr="00A03631">
              <w:t>Производство рационов питания и пайков</w:t>
            </w:r>
          </w:p>
        </w:tc>
      </w:tr>
      <w:tr w:rsidR="00F77556" w:rsidRPr="00A03631" w14:paraId="0F458627" w14:textId="77777777" w:rsidTr="007C2239">
        <w:tc>
          <w:tcPr>
            <w:tcW w:w="1176" w:type="dxa"/>
            <w:shd w:val="clear" w:color="auto" w:fill="FFFFFF"/>
            <w:hideMark/>
          </w:tcPr>
          <w:p w14:paraId="348648CE" w14:textId="77777777" w:rsidR="00F77556" w:rsidRPr="00A03631" w:rsidRDefault="00F77556" w:rsidP="007C2239">
            <w:r w:rsidRPr="00A03631">
              <w:t>10.89.8</w:t>
            </w:r>
          </w:p>
        </w:tc>
        <w:tc>
          <w:tcPr>
            <w:tcW w:w="8752" w:type="dxa"/>
            <w:shd w:val="clear" w:color="auto" w:fill="FFFFFF"/>
            <w:hideMark/>
          </w:tcPr>
          <w:p w14:paraId="1EA3DC42" w14:textId="77777777" w:rsidR="00F77556" w:rsidRPr="00A03631" w:rsidRDefault="00F77556" w:rsidP="007C2239">
            <w:r w:rsidRPr="00A03631">
              <w:t>Производство биологически активных добавок к пище</w:t>
            </w:r>
          </w:p>
        </w:tc>
      </w:tr>
      <w:tr w:rsidR="00F77556" w:rsidRPr="00A03631" w14:paraId="3092B43E" w14:textId="77777777" w:rsidTr="007C2239">
        <w:tc>
          <w:tcPr>
            <w:tcW w:w="1176" w:type="dxa"/>
            <w:shd w:val="clear" w:color="auto" w:fill="FFFFFF"/>
            <w:hideMark/>
          </w:tcPr>
          <w:p w14:paraId="79384627" w14:textId="77777777" w:rsidR="00F77556" w:rsidRPr="00A03631" w:rsidRDefault="00F77556" w:rsidP="007C2239">
            <w:r w:rsidRPr="00A03631">
              <w:t>10.89.9</w:t>
            </w:r>
          </w:p>
        </w:tc>
        <w:tc>
          <w:tcPr>
            <w:tcW w:w="8752" w:type="dxa"/>
            <w:shd w:val="clear" w:color="auto" w:fill="FFFFFF"/>
            <w:hideMark/>
          </w:tcPr>
          <w:p w14:paraId="7EE84B03" w14:textId="77777777" w:rsidR="00F77556" w:rsidRPr="00A03631" w:rsidRDefault="00F77556" w:rsidP="007C2239">
            <w:r w:rsidRPr="00A03631">
              <w:t xml:space="preserve">Производство прочих продуктов питания, не </w:t>
            </w:r>
            <w:proofErr w:type="spellStart"/>
            <w:r w:rsidRPr="00A03631">
              <w:t>включенных</w:t>
            </w:r>
            <w:proofErr w:type="spellEnd"/>
            <w:r w:rsidRPr="00A03631">
              <w:t xml:space="preserve"> в другие группировки</w:t>
            </w:r>
          </w:p>
        </w:tc>
      </w:tr>
      <w:tr w:rsidR="00F77556" w:rsidRPr="00A03631" w14:paraId="202CDE3B" w14:textId="77777777" w:rsidTr="007C2239">
        <w:tc>
          <w:tcPr>
            <w:tcW w:w="1176" w:type="dxa"/>
            <w:shd w:val="clear" w:color="auto" w:fill="FFFFFF"/>
            <w:hideMark/>
          </w:tcPr>
          <w:p w14:paraId="071975A2" w14:textId="77777777" w:rsidR="00F77556" w:rsidRPr="00A03631" w:rsidRDefault="00F77556" w:rsidP="007C2239">
            <w:r w:rsidRPr="00A03631">
              <w:t>11.07</w:t>
            </w:r>
          </w:p>
        </w:tc>
        <w:tc>
          <w:tcPr>
            <w:tcW w:w="8752" w:type="dxa"/>
            <w:shd w:val="clear" w:color="auto" w:fill="FFFFFF"/>
            <w:hideMark/>
          </w:tcPr>
          <w:p w14:paraId="76C289C9" w14:textId="77777777" w:rsidR="00F77556" w:rsidRPr="00A03631" w:rsidRDefault="00F77556" w:rsidP="007C2239">
            <w:r w:rsidRPr="00A03631"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F77556" w:rsidRPr="00A03631" w14:paraId="36C29289" w14:textId="77777777" w:rsidTr="007C2239">
        <w:tc>
          <w:tcPr>
            <w:tcW w:w="1176" w:type="dxa"/>
            <w:shd w:val="clear" w:color="auto" w:fill="FFFFFF"/>
            <w:hideMark/>
          </w:tcPr>
          <w:p w14:paraId="74563ACC" w14:textId="77777777" w:rsidR="00F77556" w:rsidRPr="00A03631" w:rsidRDefault="00F77556" w:rsidP="007C2239">
            <w:r w:rsidRPr="00A03631">
              <w:t>11.07.1</w:t>
            </w:r>
          </w:p>
        </w:tc>
        <w:tc>
          <w:tcPr>
            <w:tcW w:w="8752" w:type="dxa"/>
            <w:shd w:val="clear" w:color="auto" w:fill="FFFFFF"/>
            <w:hideMark/>
          </w:tcPr>
          <w:p w14:paraId="2B1A9B3F" w14:textId="77777777" w:rsidR="00F77556" w:rsidRPr="00A03631" w:rsidRDefault="00F77556" w:rsidP="007C2239">
            <w:r w:rsidRPr="00A03631">
              <w:t>Производство минеральных вод</w:t>
            </w:r>
          </w:p>
        </w:tc>
      </w:tr>
      <w:tr w:rsidR="00F77556" w:rsidRPr="00A03631" w14:paraId="1FC378C5" w14:textId="77777777" w:rsidTr="007C2239">
        <w:tc>
          <w:tcPr>
            <w:tcW w:w="1176" w:type="dxa"/>
            <w:shd w:val="clear" w:color="auto" w:fill="FFFFFF"/>
            <w:hideMark/>
          </w:tcPr>
          <w:p w14:paraId="617C52A8" w14:textId="77777777" w:rsidR="00F77556" w:rsidRPr="00A03631" w:rsidRDefault="00F77556" w:rsidP="007C2239">
            <w:r w:rsidRPr="00A03631">
              <w:t>11.07.2</w:t>
            </w:r>
          </w:p>
        </w:tc>
        <w:tc>
          <w:tcPr>
            <w:tcW w:w="8752" w:type="dxa"/>
            <w:shd w:val="clear" w:color="auto" w:fill="FFFFFF"/>
            <w:hideMark/>
          </w:tcPr>
          <w:p w14:paraId="797BDC68" w14:textId="77777777" w:rsidR="00F77556" w:rsidRPr="00A03631" w:rsidRDefault="00F77556" w:rsidP="007C2239">
            <w:r w:rsidRPr="00A03631"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</w:tbl>
    <w:p w14:paraId="28FCE221" w14:textId="77777777" w:rsidR="00F77556" w:rsidRDefault="00F77556" w:rsidP="00F77556">
      <w:pPr>
        <w:pStyle w:val="af0"/>
        <w:jc w:val="left"/>
        <w:rPr>
          <w:b w:val="0"/>
        </w:rPr>
      </w:pPr>
    </w:p>
    <w:p w14:paraId="087BC72F" w14:textId="77777777" w:rsidR="00F77556" w:rsidRDefault="00F77556" w:rsidP="00F77556">
      <w:pPr>
        <w:pStyle w:val="af0"/>
        <w:jc w:val="left"/>
        <w:rPr>
          <w:b w:val="0"/>
        </w:rPr>
      </w:pPr>
    </w:p>
    <w:p w14:paraId="0F951C96" w14:textId="77777777" w:rsidR="00F77556" w:rsidRDefault="00F77556" w:rsidP="00F77556">
      <w:pPr>
        <w:pStyle w:val="af0"/>
        <w:jc w:val="left"/>
        <w:rPr>
          <w:b w:val="0"/>
        </w:rPr>
      </w:pPr>
      <w:r>
        <w:rPr>
          <w:b w:val="0"/>
        </w:rPr>
        <w:t>ОКВЭД2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592"/>
      </w:tblGrid>
      <w:tr w:rsidR="00F77556" w:rsidRPr="00593A44" w14:paraId="547B26DB" w14:textId="77777777" w:rsidTr="007C2239">
        <w:tc>
          <w:tcPr>
            <w:tcW w:w="1067" w:type="dxa"/>
            <w:vMerge w:val="restart"/>
            <w:shd w:val="clear" w:color="auto" w:fill="FFFFFF"/>
            <w:hideMark/>
          </w:tcPr>
          <w:p w14:paraId="6676570B" w14:textId="77777777" w:rsidR="00F77556" w:rsidRPr="00593A44" w:rsidRDefault="00F77556" w:rsidP="007C2239">
            <w:r w:rsidRPr="00593A44">
              <w:rPr>
                <w:b/>
                <w:bCs/>
              </w:rPr>
              <w:t>63</w:t>
            </w:r>
          </w:p>
        </w:tc>
        <w:tc>
          <w:tcPr>
            <w:tcW w:w="8015" w:type="dxa"/>
            <w:shd w:val="clear" w:color="auto" w:fill="FFFFFF"/>
            <w:hideMark/>
          </w:tcPr>
          <w:p w14:paraId="64F635CF" w14:textId="77777777" w:rsidR="00F77556" w:rsidRPr="00593A44" w:rsidRDefault="00F77556" w:rsidP="007C2239">
            <w:r w:rsidRPr="00593A44">
              <w:rPr>
                <w:b/>
                <w:bCs/>
              </w:rPr>
              <w:t>Деятельность в области информационных технологий</w:t>
            </w:r>
          </w:p>
        </w:tc>
      </w:tr>
      <w:tr w:rsidR="00F77556" w:rsidRPr="00593A44" w14:paraId="0C05BEC1" w14:textId="77777777" w:rsidTr="007C223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38E858A" w14:textId="77777777" w:rsidR="00F77556" w:rsidRPr="00593A44" w:rsidRDefault="00F77556" w:rsidP="007C2239"/>
        </w:tc>
        <w:tc>
          <w:tcPr>
            <w:tcW w:w="8015" w:type="dxa"/>
            <w:shd w:val="clear" w:color="auto" w:fill="FFFFFF"/>
            <w:hideMark/>
          </w:tcPr>
          <w:p w14:paraId="5DA5BAC6" w14:textId="77777777" w:rsidR="00F77556" w:rsidRPr="00593A44" w:rsidRDefault="00F77556" w:rsidP="007C2239">
            <w:r w:rsidRPr="00593A44">
              <w:t>Эта группировка включает:</w:t>
            </w:r>
          </w:p>
          <w:p w14:paraId="39FB2E3F" w14:textId="77777777" w:rsidR="00F77556" w:rsidRPr="00593A44" w:rsidRDefault="00F77556" w:rsidP="007C2239">
            <w:r w:rsidRPr="00593A44">
              <w:t>- деятельность порталов поиска в информационно-коммуникационной сети Интернет, обработку данных, по созданию, изменению и использованию баз данных и хостинг;</w:t>
            </w:r>
          </w:p>
          <w:p w14:paraId="742A0B70" w14:textId="77777777" w:rsidR="00F77556" w:rsidRPr="00593A44" w:rsidRDefault="00F77556" w:rsidP="007C2239">
            <w:r w:rsidRPr="00593A44">
              <w:t>- прочую деятельность, прежде всего по предоставлению информации</w:t>
            </w:r>
          </w:p>
        </w:tc>
      </w:tr>
      <w:tr w:rsidR="00F77556" w:rsidRPr="00593A44" w14:paraId="34C37DA6" w14:textId="77777777" w:rsidTr="007C2239">
        <w:tc>
          <w:tcPr>
            <w:tcW w:w="1067" w:type="dxa"/>
            <w:shd w:val="clear" w:color="auto" w:fill="FFFFFF"/>
            <w:hideMark/>
          </w:tcPr>
          <w:p w14:paraId="5373975A" w14:textId="77777777" w:rsidR="00F77556" w:rsidRPr="00593A44" w:rsidRDefault="00F77556" w:rsidP="007C2239">
            <w:r w:rsidRPr="00593A44">
              <w:t>63.1</w:t>
            </w:r>
          </w:p>
        </w:tc>
        <w:tc>
          <w:tcPr>
            <w:tcW w:w="8015" w:type="dxa"/>
            <w:shd w:val="clear" w:color="auto" w:fill="FFFFFF"/>
            <w:hideMark/>
          </w:tcPr>
          <w:p w14:paraId="14823C1A" w14:textId="77777777" w:rsidR="00F77556" w:rsidRPr="00593A44" w:rsidRDefault="00F77556" w:rsidP="007C2239">
            <w:r w:rsidRPr="00593A44"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  <w:p w14:paraId="63487434" w14:textId="77777777" w:rsidR="00F77556" w:rsidRPr="00593A44" w:rsidRDefault="00F77556" w:rsidP="007C2239">
            <w:r w:rsidRPr="00593A44">
              <w:t>Эта группировка включает:</w:t>
            </w:r>
          </w:p>
          <w:p w14:paraId="6D9EE905" w14:textId="77777777" w:rsidR="00F77556" w:rsidRPr="00593A44" w:rsidRDefault="00F77556" w:rsidP="007C2239">
            <w:r w:rsidRPr="00593A44">
              <w:t>- создание инфраструктуры для хостинга, обработку данных и деятельность, связанную с обработкой данных;</w:t>
            </w:r>
          </w:p>
          <w:p w14:paraId="045E67DF" w14:textId="77777777" w:rsidR="00F77556" w:rsidRPr="00593A44" w:rsidRDefault="00F77556" w:rsidP="007C2239">
            <w:r w:rsidRPr="00593A44">
              <w:t>- предоставление систем поиска и прочих порталов для информационно-коммуникационной сети Интернет</w:t>
            </w:r>
          </w:p>
        </w:tc>
      </w:tr>
      <w:tr w:rsidR="00F77556" w:rsidRPr="00593A44" w14:paraId="0BE00308" w14:textId="77777777" w:rsidTr="007C2239">
        <w:tc>
          <w:tcPr>
            <w:tcW w:w="1067" w:type="dxa"/>
            <w:shd w:val="clear" w:color="auto" w:fill="FFFFFF"/>
            <w:hideMark/>
          </w:tcPr>
          <w:p w14:paraId="4AB82684" w14:textId="77777777" w:rsidR="00F77556" w:rsidRPr="00593A44" w:rsidRDefault="00F77556" w:rsidP="007C2239">
            <w:r w:rsidRPr="00593A44">
              <w:t>63.11</w:t>
            </w:r>
          </w:p>
        </w:tc>
        <w:tc>
          <w:tcPr>
            <w:tcW w:w="8015" w:type="dxa"/>
            <w:shd w:val="clear" w:color="auto" w:fill="FFFFFF"/>
            <w:hideMark/>
          </w:tcPr>
          <w:p w14:paraId="15AA6E4C" w14:textId="77777777" w:rsidR="00F77556" w:rsidRPr="00593A44" w:rsidRDefault="00F77556" w:rsidP="007C2239">
            <w:r w:rsidRPr="00593A44"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  <w:p w14:paraId="46561301" w14:textId="77777777" w:rsidR="00F77556" w:rsidRPr="00593A44" w:rsidRDefault="00F77556" w:rsidP="007C2239">
            <w:r w:rsidRPr="00593A44">
              <w:t>Эта группировка включает:</w:t>
            </w:r>
          </w:p>
          <w:p w14:paraId="6F23EC72" w14:textId="77777777" w:rsidR="00F77556" w:rsidRPr="00593A44" w:rsidRDefault="00F77556" w:rsidP="007C2239">
            <w:r w:rsidRPr="00593A44">
              <w:t>- создание инфраструктуры для хостинга;</w:t>
            </w:r>
          </w:p>
          <w:p w14:paraId="5032BE82" w14:textId="77777777" w:rsidR="00F77556" w:rsidRPr="00593A44" w:rsidRDefault="00F77556" w:rsidP="007C2239">
            <w:r w:rsidRPr="00593A44">
              <w:t>- услуги в области обработки данных и деятельность, связанную с обработкой данных;</w:t>
            </w:r>
          </w:p>
          <w:p w14:paraId="45C36D0C" w14:textId="77777777" w:rsidR="00F77556" w:rsidRPr="00593A44" w:rsidRDefault="00F77556" w:rsidP="007C2239">
            <w:r w:rsidRPr="00593A44">
              <w:t xml:space="preserve">- проведение специальных действий, таких как: </w:t>
            </w:r>
            <w:proofErr w:type="spellStart"/>
            <w:r w:rsidRPr="00593A44">
              <w:t>web</w:t>
            </w:r>
            <w:proofErr w:type="spellEnd"/>
            <w:r w:rsidRPr="00593A44">
              <w:t>-хостинг, услуги потоковой передачи данных;</w:t>
            </w:r>
          </w:p>
          <w:p w14:paraId="753B4DCE" w14:textId="77777777" w:rsidR="00F77556" w:rsidRPr="00593A44" w:rsidRDefault="00F77556" w:rsidP="007C2239">
            <w:r w:rsidRPr="00593A44">
              <w:t>- интерактивное предоставление программного обеспечения (предоставление прикладного хостинга, предоставление прикладных программ);</w:t>
            </w:r>
          </w:p>
          <w:p w14:paraId="7F24DFFA" w14:textId="77777777" w:rsidR="00F77556" w:rsidRPr="00593A44" w:rsidRDefault="00F77556" w:rsidP="007C2239">
            <w:r w:rsidRPr="00593A44">
              <w:t>- услуг приложений;</w:t>
            </w:r>
          </w:p>
          <w:p w14:paraId="44B17BAC" w14:textId="77777777" w:rsidR="00F77556" w:rsidRPr="00593A44" w:rsidRDefault="00F77556" w:rsidP="007C2239">
            <w:r w:rsidRPr="00593A44">
              <w:t xml:space="preserve">- общее предоставление </w:t>
            </w:r>
            <w:proofErr w:type="spellStart"/>
            <w:r w:rsidRPr="00593A44">
              <w:t>распределенных</w:t>
            </w:r>
            <w:proofErr w:type="spellEnd"/>
            <w:r w:rsidRPr="00593A44">
              <w:t xml:space="preserve"> по времени технических компьютерных средств заказчикам;</w:t>
            </w:r>
          </w:p>
          <w:p w14:paraId="67E24714" w14:textId="77777777" w:rsidR="00F77556" w:rsidRPr="00593A44" w:rsidRDefault="00F77556" w:rsidP="007C2239">
            <w:r w:rsidRPr="00593A44">
              <w:t>- обработку данных: полную обработку данных, предоставленных заказчиком;</w:t>
            </w:r>
          </w:p>
          <w:p w14:paraId="6ECDC30C" w14:textId="77777777" w:rsidR="00F77556" w:rsidRPr="00593A44" w:rsidRDefault="00F77556" w:rsidP="007C2239">
            <w:r w:rsidRPr="00593A44">
              <w:t xml:space="preserve">- создание специальных </w:t>
            </w:r>
            <w:proofErr w:type="spellStart"/>
            <w:r w:rsidRPr="00593A44">
              <w:t>отчетов</w:t>
            </w:r>
            <w:proofErr w:type="spellEnd"/>
            <w:r w:rsidRPr="00593A44">
              <w:t xml:space="preserve"> на основании данных, предоставленных заказчиком;</w:t>
            </w:r>
          </w:p>
          <w:p w14:paraId="66C09C11" w14:textId="77777777" w:rsidR="00F77556" w:rsidRPr="00593A44" w:rsidRDefault="00F77556" w:rsidP="007C2239">
            <w:r w:rsidRPr="00593A44">
              <w:t>- предоставление услуг по вводу данных</w:t>
            </w:r>
          </w:p>
          <w:p w14:paraId="063029FF" w14:textId="77777777" w:rsidR="00F77556" w:rsidRPr="00593A44" w:rsidRDefault="00F77556" w:rsidP="007C2239">
            <w:r w:rsidRPr="00593A44">
              <w:t>Эта группировка не включает:</w:t>
            </w:r>
          </w:p>
          <w:p w14:paraId="00C7CBBF" w14:textId="77777777" w:rsidR="00F77556" w:rsidRPr="00593A44" w:rsidRDefault="00F77556" w:rsidP="007C2239">
            <w:r w:rsidRPr="00593A44">
              <w:t>- деятельность, в которой пользователь использует компьютеры только в качестве инструмента, она должна быть отнесена к группировке в соответствии с характером оказываемых услуг</w:t>
            </w:r>
          </w:p>
        </w:tc>
      </w:tr>
      <w:tr w:rsidR="00F77556" w:rsidRPr="00593A44" w14:paraId="7CDD404D" w14:textId="77777777" w:rsidTr="007C2239">
        <w:tc>
          <w:tcPr>
            <w:tcW w:w="1067" w:type="dxa"/>
            <w:shd w:val="clear" w:color="auto" w:fill="FFFFFF"/>
            <w:hideMark/>
          </w:tcPr>
          <w:p w14:paraId="2BE0F691" w14:textId="77777777" w:rsidR="00F77556" w:rsidRPr="00593A44" w:rsidRDefault="00F77556" w:rsidP="007C2239">
            <w:r w:rsidRPr="00593A44">
              <w:lastRenderedPageBreak/>
              <w:t>63.11.1</w:t>
            </w:r>
          </w:p>
        </w:tc>
        <w:tc>
          <w:tcPr>
            <w:tcW w:w="8015" w:type="dxa"/>
            <w:shd w:val="clear" w:color="auto" w:fill="FFFFFF"/>
            <w:hideMark/>
          </w:tcPr>
          <w:p w14:paraId="705FE18A" w14:textId="77777777" w:rsidR="00F77556" w:rsidRPr="00593A44" w:rsidRDefault="00F77556" w:rsidP="007C2239">
            <w:r w:rsidRPr="00593A44">
              <w:t>Деятельность по созданию и использованию баз данных и информационных ресурсов</w:t>
            </w:r>
          </w:p>
          <w:p w14:paraId="295C70EB" w14:textId="77777777" w:rsidR="00F77556" w:rsidRPr="00593A44" w:rsidRDefault="00F77556" w:rsidP="007C2239">
            <w:r w:rsidRPr="00593A44">
              <w:t>Эта группировка включает:</w:t>
            </w:r>
          </w:p>
          <w:p w14:paraId="5A64BA51" w14:textId="77777777" w:rsidR="00F77556" w:rsidRPr="00593A44" w:rsidRDefault="00F77556" w:rsidP="007C2239">
            <w:r w:rsidRPr="00593A44">
              <w:t>- проектирование и разработку баз данных (разработку концепций, структуры, состава баз данных);</w:t>
            </w:r>
          </w:p>
          <w:p w14:paraId="654C922F" w14:textId="77777777" w:rsidR="00F77556" w:rsidRPr="00593A44" w:rsidRDefault="00F77556" w:rsidP="007C2239">
            <w:r w:rsidRPr="00593A44">
              <w:t>- реализацию разработанных баз данных;</w:t>
            </w:r>
          </w:p>
          <w:p w14:paraId="45911055" w14:textId="77777777" w:rsidR="00F77556" w:rsidRPr="00593A44" w:rsidRDefault="00F77556" w:rsidP="007C2239">
            <w:r w:rsidRPr="00593A44">
              <w:t>- формирование и ведение баз данных, в том числе сбор данных из одного или более источников, а также ввод, верификацию и актуализацию данных;</w:t>
            </w:r>
          </w:p>
          <w:p w14:paraId="692C5F00" w14:textId="77777777" w:rsidR="00F77556" w:rsidRPr="00593A44" w:rsidRDefault="00F77556" w:rsidP="007C2239">
            <w:r w:rsidRPr="00593A44">
              <w:t>- администрирование баз данных, в том числе обеспечение возможности доступа к базе данных в режиме непосредственного или телекоммуникационного доступа;</w:t>
            </w:r>
          </w:p>
          <w:p w14:paraId="66455FD6" w14:textId="77777777" w:rsidR="00F77556" w:rsidRPr="00593A44" w:rsidRDefault="00F77556" w:rsidP="007C2239">
            <w:r w:rsidRPr="00593A44">
              <w:t>- поиск данных, их отбор и сортировку по запросам, предоставление отобранных данных пользователям, в том числе в режиме непосредственного доступа;</w:t>
            </w:r>
          </w:p>
          <w:p w14:paraId="0E7A709C" w14:textId="77777777" w:rsidR="00F77556" w:rsidRPr="00593A44" w:rsidRDefault="00F77556" w:rsidP="007C2239">
            <w:r w:rsidRPr="00593A44">
              <w:t>- создание информационных ресурсов различных уровней (федеральных, ведомственных, корпоративных, ресурсов предприятий);</w:t>
            </w:r>
          </w:p>
          <w:p w14:paraId="0A3EB850" w14:textId="77777777" w:rsidR="00F77556" w:rsidRPr="00593A44" w:rsidRDefault="00F77556" w:rsidP="007C2239">
            <w:r w:rsidRPr="00593A44">
              <w:t>- разработку, адаптацию, модификацию баз данных, установку, тестирование и сопровождение баз данных</w:t>
            </w:r>
          </w:p>
          <w:p w14:paraId="23318BE9" w14:textId="77777777" w:rsidR="00F77556" w:rsidRPr="00593A44" w:rsidRDefault="00F77556" w:rsidP="007C2239">
            <w:r w:rsidRPr="00593A44">
              <w:t>Эта группировка не включает:</w:t>
            </w:r>
          </w:p>
          <w:p w14:paraId="3ED141FC" w14:textId="77777777" w:rsidR="00F77556" w:rsidRPr="00593A44" w:rsidRDefault="00F77556" w:rsidP="007C2239">
            <w:r w:rsidRPr="00593A44">
              <w:t>- разработку программного обеспечения для работы с базами данных, см. 62</w:t>
            </w:r>
          </w:p>
        </w:tc>
      </w:tr>
      <w:tr w:rsidR="00F77556" w:rsidRPr="00593A44" w14:paraId="6445576C" w14:textId="77777777" w:rsidTr="007C2239">
        <w:tc>
          <w:tcPr>
            <w:tcW w:w="1067" w:type="dxa"/>
            <w:shd w:val="clear" w:color="auto" w:fill="FFFFFF"/>
            <w:hideMark/>
          </w:tcPr>
          <w:p w14:paraId="4EF8CF6B" w14:textId="77777777" w:rsidR="00F77556" w:rsidRPr="00593A44" w:rsidRDefault="00F77556" w:rsidP="007C2239">
            <w:r w:rsidRPr="00593A44">
              <w:t>63.11.9</w:t>
            </w:r>
          </w:p>
        </w:tc>
        <w:tc>
          <w:tcPr>
            <w:tcW w:w="8015" w:type="dxa"/>
            <w:shd w:val="clear" w:color="auto" w:fill="FFFFFF"/>
            <w:hideMark/>
          </w:tcPr>
          <w:p w14:paraId="3A3A290B" w14:textId="77777777" w:rsidR="00F77556" w:rsidRPr="00593A44" w:rsidRDefault="00F77556" w:rsidP="007C2239">
            <w:r w:rsidRPr="00593A44">
              <w:t>Деятельность по предоставлению услуг по размещению информации прочая</w:t>
            </w:r>
          </w:p>
        </w:tc>
      </w:tr>
      <w:tr w:rsidR="00F77556" w:rsidRPr="00593A44" w14:paraId="60E1A811" w14:textId="77777777" w:rsidTr="007C2239">
        <w:tc>
          <w:tcPr>
            <w:tcW w:w="1067" w:type="dxa"/>
            <w:shd w:val="clear" w:color="auto" w:fill="FFFFFF"/>
            <w:hideMark/>
          </w:tcPr>
          <w:p w14:paraId="5337AE90" w14:textId="77777777" w:rsidR="00F77556" w:rsidRPr="00593A44" w:rsidRDefault="00F77556" w:rsidP="007C2239">
            <w:r w:rsidRPr="00593A44">
              <w:t>63.12</w:t>
            </w:r>
          </w:p>
        </w:tc>
        <w:tc>
          <w:tcPr>
            <w:tcW w:w="8015" w:type="dxa"/>
            <w:shd w:val="clear" w:color="auto" w:fill="FFFFFF"/>
            <w:hideMark/>
          </w:tcPr>
          <w:p w14:paraId="1A30AC79" w14:textId="77777777" w:rsidR="00F77556" w:rsidRPr="00593A44" w:rsidRDefault="00F77556" w:rsidP="007C2239">
            <w:r w:rsidRPr="00593A44">
              <w:t xml:space="preserve">Деятельность </w:t>
            </w:r>
            <w:proofErr w:type="spellStart"/>
            <w:r w:rsidRPr="00593A44">
              <w:t>web</w:t>
            </w:r>
            <w:proofErr w:type="spellEnd"/>
            <w:r w:rsidRPr="00593A44">
              <w:t>-порталов</w:t>
            </w:r>
          </w:p>
          <w:p w14:paraId="58554F7C" w14:textId="77777777" w:rsidR="00F77556" w:rsidRPr="00593A44" w:rsidRDefault="00F77556" w:rsidP="007C2239">
            <w:r w:rsidRPr="00593A44">
              <w:t>Эта группировка включает:</w:t>
            </w:r>
          </w:p>
          <w:p w14:paraId="5BD7245B" w14:textId="77777777" w:rsidR="00F77556" w:rsidRPr="00593A44" w:rsidRDefault="00F77556" w:rsidP="007C2239">
            <w:r w:rsidRPr="00593A44">
              <w:t xml:space="preserve">- функционирование </w:t>
            </w:r>
            <w:proofErr w:type="spellStart"/>
            <w:r w:rsidRPr="00593A44">
              <w:t>web</w:t>
            </w:r>
            <w:proofErr w:type="spellEnd"/>
            <w:r w:rsidRPr="00593A44">
              <w:t>-сайтов с использованием поисковой системы для создания и поддержки обширной базы данных Интернет-адресов, содержащихся в легко доступной форме;</w:t>
            </w:r>
          </w:p>
          <w:p w14:paraId="679AAEDE" w14:textId="77777777" w:rsidR="00F77556" w:rsidRPr="00593A44" w:rsidRDefault="00F77556" w:rsidP="007C2239">
            <w:r w:rsidRPr="00593A44">
              <w:t xml:space="preserve">- функционирование прочих </w:t>
            </w:r>
            <w:proofErr w:type="spellStart"/>
            <w:r w:rsidRPr="00593A44">
              <w:t>web</w:t>
            </w:r>
            <w:proofErr w:type="spellEnd"/>
            <w:r w:rsidRPr="00593A44">
              <w:t xml:space="preserve">-сайтов, которые действуют как порталы информационно-коммуникационной сети Интернет (например, </w:t>
            </w:r>
            <w:proofErr w:type="gramStart"/>
            <w:r w:rsidRPr="00593A44">
              <w:t>медиа-сайты</w:t>
            </w:r>
            <w:proofErr w:type="gramEnd"/>
            <w:r w:rsidRPr="00593A44">
              <w:t>, предлагающие периодически обновляемое содержание, СМИ, размещаемые в Интернете)</w:t>
            </w:r>
          </w:p>
          <w:p w14:paraId="3433657F" w14:textId="77777777" w:rsidR="00F77556" w:rsidRPr="00593A44" w:rsidRDefault="00F77556" w:rsidP="007C2239">
            <w:r w:rsidRPr="00593A44">
              <w:t>Эта группировка не включает:</w:t>
            </w:r>
          </w:p>
          <w:p w14:paraId="32C993BA" w14:textId="77777777" w:rsidR="00F77556" w:rsidRPr="00593A44" w:rsidRDefault="00F77556" w:rsidP="007C2239">
            <w:r w:rsidRPr="00593A44">
              <w:t>- издание книг, газет, журналов и т.д. через информационно-коммуникационную сеть Интернет, см. 58;</w:t>
            </w:r>
          </w:p>
          <w:p w14:paraId="7A351132" w14:textId="77777777" w:rsidR="00F77556" w:rsidRPr="00593A44" w:rsidRDefault="00F77556" w:rsidP="007C2239">
            <w:r w:rsidRPr="00593A44">
              <w:t>- вещание через информационно-коммуникационную сеть Интернет, см. 60</w:t>
            </w:r>
          </w:p>
        </w:tc>
      </w:tr>
      <w:tr w:rsidR="00F77556" w:rsidRPr="00593A44" w14:paraId="3511FA84" w14:textId="77777777" w:rsidTr="007C2239">
        <w:tc>
          <w:tcPr>
            <w:tcW w:w="1067" w:type="dxa"/>
            <w:shd w:val="clear" w:color="auto" w:fill="FFFFFF"/>
            <w:hideMark/>
          </w:tcPr>
          <w:p w14:paraId="4BF98C96" w14:textId="77777777" w:rsidR="00F77556" w:rsidRPr="00593A44" w:rsidRDefault="00F77556" w:rsidP="007C2239">
            <w:r w:rsidRPr="00593A44">
              <w:t>63.12.1</w:t>
            </w:r>
          </w:p>
        </w:tc>
        <w:tc>
          <w:tcPr>
            <w:tcW w:w="8015" w:type="dxa"/>
            <w:shd w:val="clear" w:color="auto" w:fill="FFFFFF"/>
            <w:hideMark/>
          </w:tcPr>
          <w:p w14:paraId="3F932C5C" w14:textId="77777777" w:rsidR="00F77556" w:rsidRPr="00593A44" w:rsidRDefault="00F77556" w:rsidP="007C2239">
            <w:r w:rsidRPr="00593A44">
              <w:t>Деятельность сетевых изданий</w:t>
            </w:r>
          </w:p>
          <w:p w14:paraId="0C19A569" w14:textId="77777777" w:rsidR="00F77556" w:rsidRPr="00593A44" w:rsidRDefault="00F77556" w:rsidP="007C2239">
            <w:r w:rsidRPr="00593A44">
              <w:t>Эта группировка включает:</w:t>
            </w:r>
          </w:p>
          <w:p w14:paraId="4EEB5468" w14:textId="77777777" w:rsidR="00F77556" w:rsidRPr="00593A44" w:rsidRDefault="00F77556" w:rsidP="007C2239">
            <w:r w:rsidRPr="00593A44">
              <w:t>- деятельность зарегистрированных СМИ, представляющих собой сайты в информационно-коммуникационной сети Интернет, по производству и распространению текстовых, фото-, видео-, мультимедиа- и других информационных и новостных материалов</w:t>
            </w:r>
          </w:p>
        </w:tc>
      </w:tr>
      <w:tr w:rsidR="00F77556" w:rsidRPr="00593A44" w14:paraId="288CB8D3" w14:textId="77777777" w:rsidTr="007C2239">
        <w:tc>
          <w:tcPr>
            <w:tcW w:w="1067" w:type="dxa"/>
            <w:shd w:val="clear" w:color="auto" w:fill="FFFFFF"/>
            <w:hideMark/>
          </w:tcPr>
          <w:p w14:paraId="0DC4608A" w14:textId="77777777" w:rsidR="00F77556" w:rsidRPr="00593A44" w:rsidRDefault="00F77556" w:rsidP="007C2239">
            <w:r w:rsidRPr="00593A44">
              <w:t>63.9</w:t>
            </w:r>
          </w:p>
        </w:tc>
        <w:tc>
          <w:tcPr>
            <w:tcW w:w="8015" w:type="dxa"/>
            <w:shd w:val="clear" w:color="auto" w:fill="FFFFFF"/>
            <w:hideMark/>
          </w:tcPr>
          <w:p w14:paraId="41B845A8" w14:textId="77777777" w:rsidR="00F77556" w:rsidRPr="00593A44" w:rsidRDefault="00F77556" w:rsidP="007C2239">
            <w:r w:rsidRPr="00593A44">
              <w:t>Деятельность в области информационных услуг прочая</w:t>
            </w:r>
          </w:p>
          <w:p w14:paraId="5555085C" w14:textId="77777777" w:rsidR="00F77556" w:rsidRPr="00593A44" w:rsidRDefault="00F77556" w:rsidP="007C2239">
            <w:r w:rsidRPr="00593A44">
              <w:t>Эта группировка включает:</w:t>
            </w:r>
          </w:p>
          <w:p w14:paraId="3A2E9274" w14:textId="77777777" w:rsidR="00F77556" w:rsidRPr="00593A44" w:rsidRDefault="00F77556" w:rsidP="007C2239">
            <w:r w:rsidRPr="00593A44">
              <w:t>- деятельность информационных агентств;</w:t>
            </w:r>
          </w:p>
          <w:p w14:paraId="27B54E99" w14:textId="77777777" w:rsidR="00F77556" w:rsidRPr="00593A44" w:rsidRDefault="00F77556" w:rsidP="007C2239">
            <w:r w:rsidRPr="00593A44">
              <w:t>- деятельность по предоставлению всех прочих информационных услуг</w:t>
            </w:r>
          </w:p>
          <w:p w14:paraId="719510FB" w14:textId="77777777" w:rsidR="00F77556" w:rsidRPr="00593A44" w:rsidRDefault="00F77556" w:rsidP="007C2239">
            <w:r w:rsidRPr="00593A44">
              <w:t>Эта группировка не включает:</w:t>
            </w:r>
          </w:p>
          <w:p w14:paraId="7EB95F5F" w14:textId="77777777" w:rsidR="00F77556" w:rsidRPr="00593A44" w:rsidRDefault="00F77556" w:rsidP="007C2239">
            <w:r w:rsidRPr="00593A44">
              <w:t>- деятельность библиотек и архивов, см. 91.01</w:t>
            </w:r>
          </w:p>
        </w:tc>
      </w:tr>
      <w:tr w:rsidR="00F77556" w:rsidRPr="00593A44" w14:paraId="0A7B130A" w14:textId="77777777" w:rsidTr="007C2239">
        <w:tc>
          <w:tcPr>
            <w:tcW w:w="1067" w:type="dxa"/>
            <w:shd w:val="clear" w:color="auto" w:fill="FFFFFF"/>
            <w:hideMark/>
          </w:tcPr>
          <w:p w14:paraId="399B2D20" w14:textId="77777777" w:rsidR="00F77556" w:rsidRPr="00593A44" w:rsidRDefault="00F77556" w:rsidP="007C2239">
            <w:r w:rsidRPr="00593A44">
              <w:t>63.91</w:t>
            </w:r>
          </w:p>
        </w:tc>
        <w:tc>
          <w:tcPr>
            <w:tcW w:w="8015" w:type="dxa"/>
            <w:shd w:val="clear" w:color="auto" w:fill="FFFFFF"/>
            <w:hideMark/>
          </w:tcPr>
          <w:p w14:paraId="111F007E" w14:textId="77777777" w:rsidR="00F77556" w:rsidRPr="00593A44" w:rsidRDefault="00F77556" w:rsidP="007C2239">
            <w:r w:rsidRPr="00593A44">
              <w:t>Деятельность информационных агентств</w:t>
            </w:r>
          </w:p>
          <w:p w14:paraId="6D628968" w14:textId="77777777" w:rsidR="00F77556" w:rsidRPr="00593A44" w:rsidRDefault="00F77556" w:rsidP="007C2239">
            <w:r w:rsidRPr="00593A44">
              <w:t>Эта группировка включает:</w:t>
            </w:r>
          </w:p>
          <w:p w14:paraId="783E5E5A" w14:textId="77777777" w:rsidR="00F77556" w:rsidRPr="00593A44" w:rsidRDefault="00F77556" w:rsidP="007C2239">
            <w:r w:rsidRPr="00593A44">
              <w:t xml:space="preserve">- деятельность информационных агентств: по сбору, обработке информации, производству и распространению новостных материалов, фотографий и других информационных материалов, по предоставлению научно-технической, правовой, </w:t>
            </w:r>
            <w:r w:rsidRPr="00593A44">
              <w:lastRenderedPageBreak/>
              <w:t>статистической, социально-экономической, финансовой, коммерческой, отраслевой и прочей информации;</w:t>
            </w:r>
          </w:p>
          <w:p w14:paraId="0BB6A167" w14:textId="77777777" w:rsidR="00F77556" w:rsidRPr="00593A44" w:rsidRDefault="00F77556" w:rsidP="007C2239">
            <w:r w:rsidRPr="00593A44">
              <w:t xml:space="preserve">- деятельность журналистов и </w:t>
            </w:r>
            <w:proofErr w:type="spellStart"/>
            <w:r w:rsidRPr="00593A44">
              <w:t>фоторепортеров</w:t>
            </w:r>
            <w:proofErr w:type="spellEnd"/>
          </w:p>
          <w:p w14:paraId="785AA5E3" w14:textId="77777777" w:rsidR="00F77556" w:rsidRPr="00593A44" w:rsidRDefault="00F77556" w:rsidP="007C2239">
            <w:r w:rsidRPr="00593A44">
              <w:t>Эта группировка не включает:</w:t>
            </w:r>
          </w:p>
          <w:p w14:paraId="489ADB84" w14:textId="77777777" w:rsidR="00F77556" w:rsidRPr="00593A44" w:rsidRDefault="00F77556" w:rsidP="007C2239">
            <w:r w:rsidRPr="00593A44">
              <w:t>- деятельность независимых фотокорреспондентов, см. 74.20;</w:t>
            </w:r>
          </w:p>
          <w:p w14:paraId="77E44013" w14:textId="77777777" w:rsidR="00F77556" w:rsidRPr="00593A44" w:rsidRDefault="00F77556" w:rsidP="007C2239">
            <w:r w:rsidRPr="00593A44">
              <w:t>- деятельность независимых журналистов, см. 90.03</w:t>
            </w:r>
          </w:p>
        </w:tc>
      </w:tr>
      <w:tr w:rsidR="00F77556" w:rsidRPr="00593A44" w14:paraId="497C5B28" w14:textId="77777777" w:rsidTr="007C2239">
        <w:tc>
          <w:tcPr>
            <w:tcW w:w="1067" w:type="dxa"/>
            <w:shd w:val="clear" w:color="auto" w:fill="FFFFFF"/>
            <w:hideMark/>
          </w:tcPr>
          <w:p w14:paraId="2E961D1B" w14:textId="77777777" w:rsidR="00F77556" w:rsidRPr="00593A44" w:rsidRDefault="00F77556" w:rsidP="007C2239">
            <w:r w:rsidRPr="00593A44">
              <w:t>63.99</w:t>
            </w:r>
          </w:p>
        </w:tc>
        <w:tc>
          <w:tcPr>
            <w:tcW w:w="8015" w:type="dxa"/>
            <w:shd w:val="clear" w:color="auto" w:fill="FFFFFF"/>
            <w:hideMark/>
          </w:tcPr>
          <w:p w14:paraId="4FE770AC" w14:textId="77777777" w:rsidR="00F77556" w:rsidRPr="00593A44" w:rsidRDefault="00F77556" w:rsidP="007C2239">
            <w:r w:rsidRPr="00593A44">
              <w:t xml:space="preserve">Деятельность информационных служб прочая, не </w:t>
            </w:r>
            <w:proofErr w:type="spellStart"/>
            <w:r w:rsidRPr="00593A44">
              <w:t>включенная</w:t>
            </w:r>
            <w:proofErr w:type="spellEnd"/>
            <w:r w:rsidRPr="00593A44">
              <w:t xml:space="preserve"> в другие группировки</w:t>
            </w:r>
          </w:p>
          <w:p w14:paraId="7CDA447B" w14:textId="77777777" w:rsidR="00F77556" w:rsidRPr="00593A44" w:rsidRDefault="00F77556" w:rsidP="007C2239">
            <w:r w:rsidRPr="00593A44">
              <w:t>Эта группировка включает:</w:t>
            </w:r>
          </w:p>
          <w:p w14:paraId="5C822642" w14:textId="77777777" w:rsidR="00F77556" w:rsidRPr="00593A44" w:rsidRDefault="00F77556" w:rsidP="007C2239">
            <w:r w:rsidRPr="00593A44">
              <w:t xml:space="preserve">- деятельность прочих информационных служб, не </w:t>
            </w:r>
            <w:proofErr w:type="spellStart"/>
            <w:r w:rsidRPr="00593A44">
              <w:t>включенную</w:t>
            </w:r>
            <w:proofErr w:type="spellEnd"/>
            <w:r w:rsidRPr="00593A44">
              <w:t xml:space="preserve"> в другие группировки: предоставление компьютерных информационных услуг телефонной связи, предоставление услуг службами информационного поиска по договору или на платной основе, предоставление услуг по составлению обзоров новостей, услуги по подборке</w:t>
            </w:r>
          </w:p>
          <w:p w14:paraId="08028A52" w14:textId="77777777" w:rsidR="00F77556" w:rsidRPr="00593A44" w:rsidRDefault="00F77556" w:rsidP="007C2239">
            <w:r w:rsidRPr="00593A44">
              <w:t>Эта группировка не включает:</w:t>
            </w:r>
          </w:p>
          <w:p w14:paraId="6481252F" w14:textId="77777777" w:rsidR="00F77556" w:rsidRPr="00593A44" w:rsidRDefault="00F77556" w:rsidP="007C2239">
            <w:r w:rsidRPr="00593A44">
              <w:t>- деятельность телефонных справочных центров, см. 82.20</w:t>
            </w:r>
          </w:p>
        </w:tc>
      </w:tr>
      <w:tr w:rsidR="00F77556" w:rsidRPr="00593A44" w14:paraId="1775A75E" w14:textId="77777777" w:rsidTr="007C2239">
        <w:tc>
          <w:tcPr>
            <w:tcW w:w="1067" w:type="dxa"/>
            <w:shd w:val="clear" w:color="auto" w:fill="FFFFFF"/>
            <w:hideMark/>
          </w:tcPr>
          <w:p w14:paraId="42C1FAA1" w14:textId="77777777" w:rsidR="00F77556" w:rsidRPr="00593A44" w:rsidRDefault="00F77556" w:rsidP="007C2239">
            <w:r w:rsidRPr="00593A44">
              <w:t>63.99.1</w:t>
            </w:r>
          </w:p>
        </w:tc>
        <w:tc>
          <w:tcPr>
            <w:tcW w:w="8015" w:type="dxa"/>
            <w:shd w:val="clear" w:color="auto" w:fill="FFFFFF"/>
            <w:hideMark/>
          </w:tcPr>
          <w:p w14:paraId="26B8B7F3" w14:textId="77777777" w:rsidR="00F77556" w:rsidRPr="00593A44" w:rsidRDefault="00F77556" w:rsidP="007C2239">
            <w:r w:rsidRPr="00593A44">
              <w:t>Деятельность по оказанию консультационных и информационных услуг</w:t>
            </w:r>
          </w:p>
        </w:tc>
      </w:tr>
      <w:tr w:rsidR="00F77556" w:rsidRPr="00593A44" w14:paraId="210416E9" w14:textId="77777777" w:rsidTr="007C2239">
        <w:tc>
          <w:tcPr>
            <w:tcW w:w="1067" w:type="dxa"/>
            <w:shd w:val="clear" w:color="auto" w:fill="FFFFFF"/>
            <w:hideMark/>
          </w:tcPr>
          <w:p w14:paraId="17A27C92" w14:textId="77777777" w:rsidR="00F77556" w:rsidRPr="00593A44" w:rsidRDefault="00F77556" w:rsidP="007C2239">
            <w:r w:rsidRPr="00593A44">
              <w:t>63.99.11</w:t>
            </w:r>
          </w:p>
        </w:tc>
        <w:tc>
          <w:tcPr>
            <w:tcW w:w="8015" w:type="dxa"/>
            <w:shd w:val="clear" w:color="auto" w:fill="FFFFFF"/>
            <w:hideMark/>
          </w:tcPr>
          <w:p w14:paraId="4F91A216" w14:textId="77777777" w:rsidR="00F77556" w:rsidRPr="00593A44" w:rsidRDefault="00F77556" w:rsidP="007C2239">
            <w:r w:rsidRPr="00593A44">
              <w:t>Деятельность по оказанию компьютерных информационных услуг телефонной связи</w:t>
            </w:r>
          </w:p>
        </w:tc>
      </w:tr>
      <w:tr w:rsidR="00F77556" w:rsidRPr="00593A44" w14:paraId="6B7F2136" w14:textId="77777777" w:rsidTr="007C2239">
        <w:tc>
          <w:tcPr>
            <w:tcW w:w="1067" w:type="dxa"/>
            <w:shd w:val="clear" w:color="auto" w:fill="FFFFFF"/>
            <w:hideMark/>
          </w:tcPr>
          <w:p w14:paraId="34EFB838" w14:textId="77777777" w:rsidR="00F77556" w:rsidRPr="00593A44" w:rsidRDefault="00F77556" w:rsidP="007C2239">
            <w:r w:rsidRPr="00593A44">
              <w:t>63.99.12</w:t>
            </w:r>
          </w:p>
        </w:tc>
        <w:tc>
          <w:tcPr>
            <w:tcW w:w="8015" w:type="dxa"/>
            <w:shd w:val="clear" w:color="auto" w:fill="FFFFFF"/>
            <w:hideMark/>
          </w:tcPr>
          <w:p w14:paraId="6B7B126F" w14:textId="77777777" w:rsidR="00F77556" w:rsidRPr="00593A44" w:rsidRDefault="00F77556" w:rsidP="007C2239">
            <w:r w:rsidRPr="00593A44"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F77556" w:rsidRPr="00593A44" w14:paraId="5FB7237D" w14:textId="77777777" w:rsidTr="007C2239">
        <w:tc>
          <w:tcPr>
            <w:tcW w:w="1067" w:type="dxa"/>
            <w:shd w:val="clear" w:color="auto" w:fill="FFFFFF"/>
            <w:hideMark/>
          </w:tcPr>
          <w:p w14:paraId="0729FC3F" w14:textId="77777777" w:rsidR="00F77556" w:rsidRPr="00593A44" w:rsidRDefault="00F77556" w:rsidP="007C2239">
            <w:r w:rsidRPr="00593A44">
              <w:t>63.99.2</w:t>
            </w:r>
          </w:p>
        </w:tc>
        <w:tc>
          <w:tcPr>
            <w:tcW w:w="8015" w:type="dxa"/>
            <w:shd w:val="clear" w:color="auto" w:fill="FFFFFF"/>
            <w:hideMark/>
          </w:tcPr>
          <w:p w14:paraId="70BEB874" w14:textId="77777777" w:rsidR="00F77556" w:rsidRPr="00593A44" w:rsidRDefault="00F77556" w:rsidP="007C2239">
            <w:r w:rsidRPr="00593A44"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</w:tbl>
    <w:p w14:paraId="0FD95B3D" w14:textId="77777777" w:rsidR="00F77556" w:rsidRDefault="00F77556" w:rsidP="00F77556">
      <w:pPr>
        <w:pStyle w:val="af0"/>
        <w:jc w:val="left"/>
        <w:rPr>
          <w:b w:val="0"/>
        </w:rPr>
      </w:pPr>
    </w:p>
    <w:p w14:paraId="208DEB0F" w14:textId="77777777" w:rsidR="00F77556" w:rsidRDefault="00F77556" w:rsidP="00F77556">
      <w:pPr>
        <w:pStyle w:val="af0"/>
        <w:jc w:val="left"/>
        <w:rPr>
          <w:b w:val="0"/>
        </w:rPr>
      </w:pPr>
    </w:p>
    <w:p w14:paraId="7F7F6541" w14:textId="77777777" w:rsidR="00F77556" w:rsidRDefault="00F77556" w:rsidP="00F77556">
      <w:pPr>
        <w:pStyle w:val="af0"/>
        <w:jc w:val="left"/>
        <w:rPr>
          <w:b w:val="0"/>
        </w:rPr>
      </w:pPr>
    </w:p>
    <w:p w14:paraId="555C6167" w14:textId="77777777" w:rsidR="00F77556" w:rsidRDefault="00F77556" w:rsidP="00F77556">
      <w:pPr>
        <w:pStyle w:val="af0"/>
        <w:jc w:val="left"/>
        <w:rPr>
          <w:b w:val="0"/>
        </w:rPr>
      </w:pPr>
    </w:p>
    <w:p w14:paraId="541190BF" w14:textId="77777777" w:rsidR="00F77556" w:rsidRDefault="00F77556" w:rsidP="00F77556">
      <w:pPr>
        <w:pStyle w:val="af0"/>
        <w:jc w:val="left"/>
        <w:rPr>
          <w:b w:val="0"/>
        </w:rPr>
      </w:pPr>
    </w:p>
    <w:p w14:paraId="40EAD18B" w14:textId="77777777" w:rsidR="00F77556" w:rsidRDefault="00F77556" w:rsidP="00F77556">
      <w:pPr>
        <w:pStyle w:val="af0"/>
        <w:jc w:val="left"/>
        <w:rPr>
          <w:b w:val="0"/>
        </w:rPr>
      </w:pPr>
    </w:p>
    <w:p w14:paraId="0B759964" w14:textId="77777777" w:rsidR="00F77556" w:rsidRDefault="00F77556" w:rsidP="00F77556">
      <w:pPr>
        <w:pStyle w:val="af0"/>
        <w:jc w:val="left"/>
        <w:rPr>
          <w:b w:val="0"/>
        </w:rPr>
      </w:pPr>
    </w:p>
    <w:p w14:paraId="398A4747" w14:textId="77777777" w:rsidR="00F77556" w:rsidRDefault="00F77556" w:rsidP="00F77556">
      <w:pPr>
        <w:pStyle w:val="af0"/>
        <w:jc w:val="left"/>
        <w:rPr>
          <w:b w:val="0"/>
        </w:rPr>
      </w:pPr>
    </w:p>
    <w:p w14:paraId="08DD403E" w14:textId="77777777" w:rsidR="00F77556" w:rsidRDefault="00F77556" w:rsidP="00F77556">
      <w:pPr>
        <w:pStyle w:val="af0"/>
        <w:jc w:val="left"/>
        <w:rPr>
          <w:b w:val="0"/>
        </w:rPr>
      </w:pPr>
    </w:p>
    <w:p w14:paraId="2AF64F02" w14:textId="77777777" w:rsidR="00F77556" w:rsidRDefault="00F77556" w:rsidP="00F77556">
      <w:pPr>
        <w:pStyle w:val="af0"/>
        <w:jc w:val="left"/>
        <w:rPr>
          <w:b w:val="0"/>
        </w:rPr>
      </w:pPr>
    </w:p>
    <w:p w14:paraId="4641DA51" w14:textId="77777777" w:rsidR="00F77556" w:rsidRDefault="00F77556" w:rsidP="00F77556">
      <w:pPr>
        <w:pStyle w:val="af0"/>
        <w:jc w:val="left"/>
        <w:rPr>
          <w:b w:val="0"/>
        </w:rPr>
      </w:pPr>
    </w:p>
    <w:p w14:paraId="6761200D" w14:textId="77777777" w:rsidR="00F77556" w:rsidRDefault="00F77556" w:rsidP="00F77556">
      <w:pPr>
        <w:pStyle w:val="af0"/>
        <w:jc w:val="left"/>
        <w:rPr>
          <w:b w:val="0"/>
        </w:rPr>
      </w:pPr>
    </w:p>
    <w:p w14:paraId="14178FA2" w14:textId="77777777" w:rsidR="00F77556" w:rsidRDefault="00F77556" w:rsidP="00F77556">
      <w:pPr>
        <w:pStyle w:val="af0"/>
        <w:jc w:val="left"/>
        <w:rPr>
          <w:b w:val="0"/>
        </w:rPr>
      </w:pPr>
    </w:p>
    <w:p w14:paraId="66EDE575" w14:textId="77777777" w:rsidR="00F77556" w:rsidRDefault="00F77556" w:rsidP="00F77556">
      <w:pPr>
        <w:pStyle w:val="af0"/>
        <w:jc w:val="left"/>
        <w:rPr>
          <w:b w:val="0"/>
        </w:rPr>
      </w:pPr>
    </w:p>
    <w:p w14:paraId="4F88AEC4" w14:textId="77777777" w:rsidR="00F77556" w:rsidRDefault="00F77556" w:rsidP="00F77556">
      <w:pPr>
        <w:pStyle w:val="af0"/>
        <w:jc w:val="left"/>
        <w:rPr>
          <w:b w:val="0"/>
        </w:rPr>
      </w:pPr>
    </w:p>
    <w:p w14:paraId="49A5794F" w14:textId="77777777" w:rsidR="00F77556" w:rsidRDefault="00F77556" w:rsidP="00F77556">
      <w:pPr>
        <w:pStyle w:val="af0"/>
        <w:jc w:val="left"/>
        <w:rPr>
          <w:b w:val="0"/>
        </w:rPr>
      </w:pPr>
    </w:p>
    <w:p w14:paraId="6C2B98F3" w14:textId="77777777" w:rsidR="00F77556" w:rsidRDefault="00F77556" w:rsidP="00F77556">
      <w:pPr>
        <w:pStyle w:val="af0"/>
        <w:jc w:val="left"/>
        <w:rPr>
          <w:b w:val="0"/>
        </w:rPr>
      </w:pPr>
    </w:p>
    <w:p w14:paraId="5F978688" w14:textId="77777777" w:rsidR="00F77556" w:rsidRDefault="00F77556" w:rsidP="00F77556">
      <w:pPr>
        <w:pStyle w:val="af0"/>
        <w:jc w:val="left"/>
        <w:rPr>
          <w:b w:val="0"/>
        </w:rPr>
      </w:pPr>
    </w:p>
    <w:p w14:paraId="5310EABE" w14:textId="77777777" w:rsidR="00F77556" w:rsidRDefault="00F77556" w:rsidP="00F77556">
      <w:pPr>
        <w:pStyle w:val="af0"/>
        <w:jc w:val="left"/>
        <w:rPr>
          <w:b w:val="0"/>
        </w:rPr>
      </w:pPr>
    </w:p>
    <w:p w14:paraId="4B0A64F9" w14:textId="77777777" w:rsidR="00F77556" w:rsidRDefault="00F77556" w:rsidP="00F77556">
      <w:pPr>
        <w:pStyle w:val="af0"/>
        <w:jc w:val="left"/>
        <w:rPr>
          <w:b w:val="0"/>
        </w:rPr>
      </w:pPr>
    </w:p>
    <w:p w14:paraId="17973A6E" w14:textId="77777777" w:rsidR="00F77556" w:rsidRDefault="00F77556" w:rsidP="00F77556">
      <w:pPr>
        <w:pStyle w:val="af0"/>
        <w:jc w:val="left"/>
        <w:rPr>
          <w:b w:val="0"/>
        </w:rPr>
      </w:pPr>
    </w:p>
    <w:p w14:paraId="1FA9457C" w14:textId="77777777" w:rsidR="00F77556" w:rsidRDefault="00F77556" w:rsidP="00F77556">
      <w:pPr>
        <w:pStyle w:val="af0"/>
        <w:jc w:val="left"/>
        <w:rPr>
          <w:b w:val="0"/>
        </w:rPr>
      </w:pPr>
    </w:p>
    <w:p w14:paraId="3BDB7060" w14:textId="77777777" w:rsidR="00F77556" w:rsidRDefault="00F77556" w:rsidP="00F77556">
      <w:pPr>
        <w:pStyle w:val="af0"/>
        <w:jc w:val="left"/>
        <w:rPr>
          <w:b w:val="0"/>
        </w:rPr>
      </w:pPr>
    </w:p>
    <w:p w14:paraId="6C72F3E8" w14:textId="77777777" w:rsidR="00F77556" w:rsidRDefault="00F77556" w:rsidP="00F77556">
      <w:pPr>
        <w:pStyle w:val="af0"/>
        <w:jc w:val="left"/>
        <w:rPr>
          <w:b w:val="0"/>
        </w:rPr>
      </w:pPr>
    </w:p>
    <w:p w14:paraId="1103EDBD" w14:textId="77777777" w:rsidR="00F77556" w:rsidRDefault="00F77556" w:rsidP="00F77556">
      <w:pPr>
        <w:pStyle w:val="af0"/>
        <w:jc w:val="left"/>
        <w:rPr>
          <w:b w:val="0"/>
        </w:rPr>
      </w:pPr>
    </w:p>
    <w:p w14:paraId="5EC43936" w14:textId="77777777" w:rsidR="00F77556" w:rsidRDefault="00F77556" w:rsidP="00F77556">
      <w:pPr>
        <w:pStyle w:val="af0"/>
        <w:jc w:val="left"/>
        <w:rPr>
          <w:b w:val="0"/>
        </w:rPr>
      </w:pPr>
    </w:p>
    <w:p w14:paraId="28D3A662" w14:textId="77777777" w:rsidR="007C2239" w:rsidRDefault="007C2239" w:rsidP="00F77556">
      <w:pPr>
        <w:pStyle w:val="af0"/>
        <w:jc w:val="right"/>
        <w:rPr>
          <w:i/>
        </w:rPr>
        <w:sectPr w:rsidR="007C2239" w:rsidSect="00797E88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5AA2C84E" w14:textId="336A402F" w:rsidR="00F77556" w:rsidRDefault="007C2239" w:rsidP="002E522E">
      <w:pPr>
        <w:pStyle w:val="af0"/>
        <w:jc w:val="right"/>
        <w:rPr>
          <w:i/>
        </w:rPr>
      </w:pPr>
      <w:r>
        <w:rPr>
          <w:i/>
        </w:rPr>
        <w:lastRenderedPageBreak/>
        <w:t>Приложение №11 Экспликация помещений бизнес-инкубатора</w:t>
      </w:r>
      <w:r w:rsidR="002E522E">
        <w:rPr>
          <w:i/>
        </w:rPr>
        <w:t xml:space="preserve"> с выделенными границами лотов</w:t>
      </w:r>
    </w:p>
    <w:p w14:paraId="3A331014" w14:textId="61B88A4B" w:rsidR="00F5620B" w:rsidRPr="00F77556" w:rsidRDefault="008B5B93" w:rsidP="002E522E">
      <w:pPr>
        <w:pStyle w:val="af0"/>
        <w:jc w:val="right"/>
        <w:rPr>
          <w:b w:val="0"/>
        </w:rPr>
      </w:pPr>
      <w:r>
        <w:rPr>
          <w:b w:val="0"/>
          <w:noProof/>
        </w:rPr>
        <w:drawing>
          <wp:inline distT="0" distB="0" distL="0" distR="0" wp14:anchorId="10D70E9D" wp14:editId="5F15CF8C">
            <wp:extent cx="8404860" cy="5935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86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20B" w:rsidRPr="00F77556" w:rsidSect="007C223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CFB92" w14:textId="77777777" w:rsidR="00F032BE" w:rsidRDefault="00F032BE" w:rsidP="009B6DAA">
      <w:r>
        <w:separator/>
      </w:r>
    </w:p>
  </w:endnote>
  <w:endnote w:type="continuationSeparator" w:id="0">
    <w:p w14:paraId="6AE28E06" w14:textId="77777777" w:rsidR="00F032BE" w:rsidRDefault="00F032BE" w:rsidP="009B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AFF1" w14:textId="77777777" w:rsidR="00A66102" w:rsidRDefault="00A66102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0D479F99" w14:textId="77777777" w:rsidR="00A66102" w:rsidRDefault="00A6610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1873" w14:textId="77777777" w:rsidR="00A66102" w:rsidRDefault="00A66102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14:paraId="6279B8EF" w14:textId="77777777" w:rsidR="00A66102" w:rsidRDefault="00A6610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7A1B" w14:textId="77777777" w:rsidR="00A66102" w:rsidRDefault="00A66102" w:rsidP="00DD0A4C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2537CC" w14:textId="77777777" w:rsidR="00A66102" w:rsidRDefault="00A66102" w:rsidP="00DD0A4C">
    <w:pPr>
      <w:pStyle w:val="af2"/>
      <w:ind w:right="360"/>
    </w:pPr>
  </w:p>
  <w:p w14:paraId="05D7FC9A" w14:textId="77777777" w:rsidR="00A66102" w:rsidRDefault="00A6610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9FFE" w14:textId="77777777" w:rsidR="00A66102" w:rsidRDefault="00A66102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4CCBA23F" w14:textId="77777777" w:rsidR="00A66102" w:rsidRPr="00797E88" w:rsidRDefault="00A66102" w:rsidP="00375EF3">
    <w:pPr>
      <w:pStyle w:val="af2"/>
      <w:jc w:val="right"/>
    </w:pPr>
  </w:p>
  <w:p w14:paraId="28C1A753" w14:textId="77777777" w:rsidR="00A66102" w:rsidRDefault="00A6610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E77F" w14:textId="77777777" w:rsidR="00A66102" w:rsidRDefault="00A66102" w:rsidP="00DD0A4C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13D7C4" w14:textId="77777777" w:rsidR="00A66102" w:rsidRDefault="00A66102" w:rsidP="00DD0A4C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9F6C" w14:textId="77777777" w:rsidR="00A66102" w:rsidRDefault="00A66102" w:rsidP="00DD0A4C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54</w:t>
    </w:r>
    <w:r>
      <w:rPr>
        <w:rStyle w:val="a5"/>
      </w:rPr>
      <w:fldChar w:fldCharType="end"/>
    </w:r>
  </w:p>
  <w:p w14:paraId="7DAEA9C1" w14:textId="77777777" w:rsidR="00A66102" w:rsidRDefault="00A66102" w:rsidP="00DD0A4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83EF" w14:textId="77777777" w:rsidR="00F032BE" w:rsidRDefault="00F032BE" w:rsidP="009B6DAA">
      <w:r>
        <w:separator/>
      </w:r>
    </w:p>
  </w:footnote>
  <w:footnote w:type="continuationSeparator" w:id="0">
    <w:p w14:paraId="7655DD41" w14:textId="77777777" w:rsidR="00F032BE" w:rsidRDefault="00F032BE" w:rsidP="009B6DAA">
      <w:r>
        <w:continuationSeparator/>
      </w:r>
    </w:p>
  </w:footnote>
  <w:footnote w:id="1">
    <w:p w14:paraId="0B27931C" w14:textId="77777777" w:rsidR="00A66102" w:rsidRPr="00DD0A4C" w:rsidRDefault="00A66102">
      <w:pPr>
        <w:pStyle w:val="afa"/>
        <w:rPr>
          <w:sz w:val="28"/>
          <w:szCs w:val="28"/>
        </w:rPr>
      </w:pPr>
      <w:r w:rsidRPr="00DD0A4C">
        <w:rPr>
          <w:rStyle w:val="afc"/>
          <w:sz w:val="28"/>
          <w:szCs w:val="28"/>
        </w:rPr>
        <w:footnoteRef/>
      </w:r>
      <w:r w:rsidRPr="00DD0A4C">
        <w:rPr>
          <w:sz w:val="28"/>
          <w:szCs w:val="28"/>
        </w:rPr>
        <w:t xml:space="preserve"> Научно-исследовательские и опытно-конструкторские работы (</w:t>
      </w:r>
      <w:r w:rsidRPr="00DD0A4C">
        <w:rPr>
          <w:b/>
          <w:bCs/>
          <w:sz w:val="28"/>
          <w:szCs w:val="28"/>
        </w:rPr>
        <w:t>НИОКР</w:t>
      </w:r>
      <w:r w:rsidRPr="00DD0A4C">
        <w:rPr>
          <w:sz w:val="28"/>
          <w:szCs w:val="28"/>
        </w:rPr>
        <w:t>) — совокупность работ, направленных на получение новых знаний и практическое применение при создании нового изделия или технологии.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D34"/>
    <w:multiLevelType w:val="hybridMultilevel"/>
    <w:tmpl w:val="F022CA28"/>
    <w:lvl w:ilvl="0" w:tplc="87B0ECF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9713580"/>
    <w:multiLevelType w:val="hybridMultilevel"/>
    <w:tmpl w:val="7902E1F0"/>
    <w:lvl w:ilvl="0" w:tplc="46188F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DC1B6D"/>
    <w:multiLevelType w:val="hybridMultilevel"/>
    <w:tmpl w:val="B952332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E00E61"/>
    <w:multiLevelType w:val="hybridMultilevel"/>
    <w:tmpl w:val="B3728A82"/>
    <w:lvl w:ilvl="0" w:tplc="46188FF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F8A4495"/>
    <w:multiLevelType w:val="hybridMultilevel"/>
    <w:tmpl w:val="78BE96BA"/>
    <w:lvl w:ilvl="0" w:tplc="46188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3236A"/>
    <w:multiLevelType w:val="multilevel"/>
    <w:tmpl w:val="1278E030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1611505"/>
    <w:multiLevelType w:val="hybridMultilevel"/>
    <w:tmpl w:val="749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170C0"/>
    <w:multiLevelType w:val="multilevel"/>
    <w:tmpl w:val="BA306AD2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cs="Times New Roman" w:hint="default"/>
      </w:rPr>
    </w:lvl>
  </w:abstractNum>
  <w:abstractNum w:abstractNumId="8" w15:restartNumberingAfterBreak="0">
    <w:nsid w:val="7F8B456B"/>
    <w:multiLevelType w:val="hybridMultilevel"/>
    <w:tmpl w:val="B4CEF7A4"/>
    <w:lvl w:ilvl="0" w:tplc="BA76E0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AA"/>
    <w:rsid w:val="000007A9"/>
    <w:rsid w:val="00000C5C"/>
    <w:rsid w:val="00007688"/>
    <w:rsid w:val="000078C0"/>
    <w:rsid w:val="00010DBA"/>
    <w:rsid w:val="00015CAA"/>
    <w:rsid w:val="00017296"/>
    <w:rsid w:val="00020987"/>
    <w:rsid w:val="000241F2"/>
    <w:rsid w:val="0002464F"/>
    <w:rsid w:val="000328E2"/>
    <w:rsid w:val="00034D00"/>
    <w:rsid w:val="0003727A"/>
    <w:rsid w:val="00042633"/>
    <w:rsid w:val="0004266D"/>
    <w:rsid w:val="000437CA"/>
    <w:rsid w:val="000454F3"/>
    <w:rsid w:val="000461A8"/>
    <w:rsid w:val="000524A2"/>
    <w:rsid w:val="000527D5"/>
    <w:rsid w:val="00053661"/>
    <w:rsid w:val="00055C3A"/>
    <w:rsid w:val="0006241F"/>
    <w:rsid w:val="0006489C"/>
    <w:rsid w:val="00066F1F"/>
    <w:rsid w:val="000714C7"/>
    <w:rsid w:val="0008149E"/>
    <w:rsid w:val="00083575"/>
    <w:rsid w:val="00083A88"/>
    <w:rsid w:val="000900E5"/>
    <w:rsid w:val="0009342F"/>
    <w:rsid w:val="000951AA"/>
    <w:rsid w:val="00097B2C"/>
    <w:rsid w:val="00097DDE"/>
    <w:rsid w:val="000A12AF"/>
    <w:rsid w:val="000A5978"/>
    <w:rsid w:val="000A742C"/>
    <w:rsid w:val="000A7CE9"/>
    <w:rsid w:val="000A7D21"/>
    <w:rsid w:val="000A7D29"/>
    <w:rsid w:val="000B56CD"/>
    <w:rsid w:val="000B6E8F"/>
    <w:rsid w:val="000B7AF8"/>
    <w:rsid w:val="000C000C"/>
    <w:rsid w:val="000C0D0D"/>
    <w:rsid w:val="000C4358"/>
    <w:rsid w:val="000C49BF"/>
    <w:rsid w:val="000C520D"/>
    <w:rsid w:val="000C6263"/>
    <w:rsid w:val="000D3574"/>
    <w:rsid w:val="000D5E88"/>
    <w:rsid w:val="000D6A2F"/>
    <w:rsid w:val="000E08D4"/>
    <w:rsid w:val="000E3547"/>
    <w:rsid w:val="000F0253"/>
    <w:rsid w:val="000F13D2"/>
    <w:rsid w:val="000F17D2"/>
    <w:rsid w:val="000F5106"/>
    <w:rsid w:val="001010A4"/>
    <w:rsid w:val="0010378F"/>
    <w:rsid w:val="00104F82"/>
    <w:rsid w:val="00105AA2"/>
    <w:rsid w:val="001077D0"/>
    <w:rsid w:val="00107C56"/>
    <w:rsid w:val="0011074D"/>
    <w:rsid w:val="001167D2"/>
    <w:rsid w:val="001228D4"/>
    <w:rsid w:val="00123F78"/>
    <w:rsid w:val="0013021E"/>
    <w:rsid w:val="0013301F"/>
    <w:rsid w:val="00134A22"/>
    <w:rsid w:val="00136AF9"/>
    <w:rsid w:val="00136D70"/>
    <w:rsid w:val="00140FCB"/>
    <w:rsid w:val="00141CAC"/>
    <w:rsid w:val="00141F49"/>
    <w:rsid w:val="001434B6"/>
    <w:rsid w:val="00151BB3"/>
    <w:rsid w:val="00153400"/>
    <w:rsid w:val="00154457"/>
    <w:rsid w:val="00157053"/>
    <w:rsid w:val="001604C1"/>
    <w:rsid w:val="0016383F"/>
    <w:rsid w:val="001638FD"/>
    <w:rsid w:val="001660F8"/>
    <w:rsid w:val="001713A1"/>
    <w:rsid w:val="00172CC1"/>
    <w:rsid w:val="001751BC"/>
    <w:rsid w:val="001768BE"/>
    <w:rsid w:val="00177CB5"/>
    <w:rsid w:val="0018116F"/>
    <w:rsid w:val="0019154D"/>
    <w:rsid w:val="00193921"/>
    <w:rsid w:val="0019596D"/>
    <w:rsid w:val="001B13DE"/>
    <w:rsid w:val="001B66B8"/>
    <w:rsid w:val="001C08C0"/>
    <w:rsid w:val="001C3B23"/>
    <w:rsid w:val="001C4952"/>
    <w:rsid w:val="001C6211"/>
    <w:rsid w:val="001C6957"/>
    <w:rsid w:val="001D04A1"/>
    <w:rsid w:val="001D6240"/>
    <w:rsid w:val="001E2E8C"/>
    <w:rsid w:val="001E5276"/>
    <w:rsid w:val="001E63F3"/>
    <w:rsid w:val="001F3D9A"/>
    <w:rsid w:val="001F6E5C"/>
    <w:rsid w:val="002013A9"/>
    <w:rsid w:val="002039A2"/>
    <w:rsid w:val="0020698E"/>
    <w:rsid w:val="00210576"/>
    <w:rsid w:val="002105E3"/>
    <w:rsid w:val="002127FB"/>
    <w:rsid w:val="002129FD"/>
    <w:rsid w:val="00213A60"/>
    <w:rsid w:val="0021565B"/>
    <w:rsid w:val="002176C1"/>
    <w:rsid w:val="00221835"/>
    <w:rsid w:val="00223D77"/>
    <w:rsid w:val="002243A1"/>
    <w:rsid w:val="00225988"/>
    <w:rsid w:val="002326AF"/>
    <w:rsid w:val="00232E00"/>
    <w:rsid w:val="002350FB"/>
    <w:rsid w:val="00235879"/>
    <w:rsid w:val="002428EA"/>
    <w:rsid w:val="002429A8"/>
    <w:rsid w:val="00244846"/>
    <w:rsid w:val="002566FF"/>
    <w:rsid w:val="00257C85"/>
    <w:rsid w:val="00260543"/>
    <w:rsid w:val="00263A9E"/>
    <w:rsid w:val="002673CE"/>
    <w:rsid w:val="0027674D"/>
    <w:rsid w:val="0027696E"/>
    <w:rsid w:val="00277AA6"/>
    <w:rsid w:val="00284E5C"/>
    <w:rsid w:val="002917C1"/>
    <w:rsid w:val="00292E18"/>
    <w:rsid w:val="00292F3D"/>
    <w:rsid w:val="00294910"/>
    <w:rsid w:val="00297237"/>
    <w:rsid w:val="002A07CD"/>
    <w:rsid w:val="002A20DB"/>
    <w:rsid w:val="002A3016"/>
    <w:rsid w:val="002A425A"/>
    <w:rsid w:val="002A60B6"/>
    <w:rsid w:val="002A7504"/>
    <w:rsid w:val="002B1297"/>
    <w:rsid w:val="002B20D3"/>
    <w:rsid w:val="002B2A45"/>
    <w:rsid w:val="002B31AD"/>
    <w:rsid w:val="002B6E90"/>
    <w:rsid w:val="002C106A"/>
    <w:rsid w:val="002C7B1A"/>
    <w:rsid w:val="002C7E52"/>
    <w:rsid w:val="002D3FD5"/>
    <w:rsid w:val="002D537C"/>
    <w:rsid w:val="002E2910"/>
    <w:rsid w:val="002E3016"/>
    <w:rsid w:val="002E3DE9"/>
    <w:rsid w:val="002E4412"/>
    <w:rsid w:val="002E522E"/>
    <w:rsid w:val="002E6257"/>
    <w:rsid w:val="002E6CB4"/>
    <w:rsid w:val="002F0553"/>
    <w:rsid w:val="002F225E"/>
    <w:rsid w:val="002F38EB"/>
    <w:rsid w:val="002F42F0"/>
    <w:rsid w:val="002F615C"/>
    <w:rsid w:val="002F6FB5"/>
    <w:rsid w:val="002F720E"/>
    <w:rsid w:val="00306FF3"/>
    <w:rsid w:val="0031267C"/>
    <w:rsid w:val="00312D80"/>
    <w:rsid w:val="0031541D"/>
    <w:rsid w:val="003155BC"/>
    <w:rsid w:val="00320168"/>
    <w:rsid w:val="003219B5"/>
    <w:rsid w:val="00324CE3"/>
    <w:rsid w:val="00325CAD"/>
    <w:rsid w:val="003305A7"/>
    <w:rsid w:val="00331A53"/>
    <w:rsid w:val="00334560"/>
    <w:rsid w:val="003351E9"/>
    <w:rsid w:val="0034196A"/>
    <w:rsid w:val="00342841"/>
    <w:rsid w:val="00342D1A"/>
    <w:rsid w:val="00352E30"/>
    <w:rsid w:val="00357D88"/>
    <w:rsid w:val="00360444"/>
    <w:rsid w:val="00361D30"/>
    <w:rsid w:val="00362F3A"/>
    <w:rsid w:val="003631EF"/>
    <w:rsid w:val="0036465F"/>
    <w:rsid w:val="003661A5"/>
    <w:rsid w:val="00370425"/>
    <w:rsid w:val="00372C46"/>
    <w:rsid w:val="0037394A"/>
    <w:rsid w:val="00375EF3"/>
    <w:rsid w:val="00376C73"/>
    <w:rsid w:val="003800F1"/>
    <w:rsid w:val="003809E5"/>
    <w:rsid w:val="00381A14"/>
    <w:rsid w:val="00383DD7"/>
    <w:rsid w:val="0039178D"/>
    <w:rsid w:val="00394518"/>
    <w:rsid w:val="00394A3B"/>
    <w:rsid w:val="003A28EB"/>
    <w:rsid w:val="003A2B0E"/>
    <w:rsid w:val="003A72B0"/>
    <w:rsid w:val="003A74BA"/>
    <w:rsid w:val="003A750F"/>
    <w:rsid w:val="003A784B"/>
    <w:rsid w:val="003B13FE"/>
    <w:rsid w:val="003B1D10"/>
    <w:rsid w:val="003B27EC"/>
    <w:rsid w:val="003C4C36"/>
    <w:rsid w:val="003D01DB"/>
    <w:rsid w:val="003D2E22"/>
    <w:rsid w:val="003D424F"/>
    <w:rsid w:val="003E076E"/>
    <w:rsid w:val="003E0BFA"/>
    <w:rsid w:val="003E2616"/>
    <w:rsid w:val="003E4222"/>
    <w:rsid w:val="003F43AA"/>
    <w:rsid w:val="004001C2"/>
    <w:rsid w:val="00400E57"/>
    <w:rsid w:val="0040107E"/>
    <w:rsid w:val="0040278F"/>
    <w:rsid w:val="00402D1F"/>
    <w:rsid w:val="0040423C"/>
    <w:rsid w:val="004065B6"/>
    <w:rsid w:val="004154AE"/>
    <w:rsid w:val="00415E2E"/>
    <w:rsid w:val="00417AFF"/>
    <w:rsid w:val="004212BF"/>
    <w:rsid w:val="0043187E"/>
    <w:rsid w:val="004322AF"/>
    <w:rsid w:val="004326F5"/>
    <w:rsid w:val="00433A5C"/>
    <w:rsid w:val="00434609"/>
    <w:rsid w:val="0043760F"/>
    <w:rsid w:val="004421D3"/>
    <w:rsid w:val="004464B6"/>
    <w:rsid w:val="00446703"/>
    <w:rsid w:val="00446AA6"/>
    <w:rsid w:val="0045265A"/>
    <w:rsid w:val="00453B3E"/>
    <w:rsid w:val="00453E19"/>
    <w:rsid w:val="00456633"/>
    <w:rsid w:val="004602D1"/>
    <w:rsid w:val="00463962"/>
    <w:rsid w:val="00463B5C"/>
    <w:rsid w:val="00465ECF"/>
    <w:rsid w:val="00466FD6"/>
    <w:rsid w:val="004673E5"/>
    <w:rsid w:val="00467997"/>
    <w:rsid w:val="00470F5B"/>
    <w:rsid w:val="004811D2"/>
    <w:rsid w:val="004814F5"/>
    <w:rsid w:val="004853CF"/>
    <w:rsid w:val="00490D43"/>
    <w:rsid w:val="004913B5"/>
    <w:rsid w:val="00493B4D"/>
    <w:rsid w:val="00494728"/>
    <w:rsid w:val="00495F0A"/>
    <w:rsid w:val="0049628B"/>
    <w:rsid w:val="004964C4"/>
    <w:rsid w:val="00497426"/>
    <w:rsid w:val="004A21AE"/>
    <w:rsid w:val="004A2604"/>
    <w:rsid w:val="004B1386"/>
    <w:rsid w:val="004B277F"/>
    <w:rsid w:val="004B7BD9"/>
    <w:rsid w:val="004C18F8"/>
    <w:rsid w:val="004C33D0"/>
    <w:rsid w:val="004C3680"/>
    <w:rsid w:val="004C6EC8"/>
    <w:rsid w:val="004D0D04"/>
    <w:rsid w:val="004D79B6"/>
    <w:rsid w:val="004E40ED"/>
    <w:rsid w:val="004F3158"/>
    <w:rsid w:val="004F4361"/>
    <w:rsid w:val="004F4FE4"/>
    <w:rsid w:val="004F5504"/>
    <w:rsid w:val="004F5B96"/>
    <w:rsid w:val="004F64B2"/>
    <w:rsid w:val="004F74AB"/>
    <w:rsid w:val="00500517"/>
    <w:rsid w:val="00502938"/>
    <w:rsid w:val="00506744"/>
    <w:rsid w:val="00511FD8"/>
    <w:rsid w:val="00513A97"/>
    <w:rsid w:val="00520F13"/>
    <w:rsid w:val="005223CE"/>
    <w:rsid w:val="00522B00"/>
    <w:rsid w:val="005230A3"/>
    <w:rsid w:val="0052378A"/>
    <w:rsid w:val="00524B88"/>
    <w:rsid w:val="00530E4D"/>
    <w:rsid w:val="00532D57"/>
    <w:rsid w:val="00534483"/>
    <w:rsid w:val="0053784B"/>
    <w:rsid w:val="00545989"/>
    <w:rsid w:val="00550551"/>
    <w:rsid w:val="00550758"/>
    <w:rsid w:val="00550C84"/>
    <w:rsid w:val="0055427A"/>
    <w:rsid w:val="00556607"/>
    <w:rsid w:val="005572E3"/>
    <w:rsid w:val="005573D2"/>
    <w:rsid w:val="00563B60"/>
    <w:rsid w:val="005652B7"/>
    <w:rsid w:val="00566C5D"/>
    <w:rsid w:val="005712F3"/>
    <w:rsid w:val="00571680"/>
    <w:rsid w:val="00573F5F"/>
    <w:rsid w:val="00576F0D"/>
    <w:rsid w:val="00577B48"/>
    <w:rsid w:val="005806DC"/>
    <w:rsid w:val="00580B2B"/>
    <w:rsid w:val="00583E9C"/>
    <w:rsid w:val="005842AA"/>
    <w:rsid w:val="00586249"/>
    <w:rsid w:val="005915CA"/>
    <w:rsid w:val="0059597A"/>
    <w:rsid w:val="0059637E"/>
    <w:rsid w:val="00597EF9"/>
    <w:rsid w:val="005A400E"/>
    <w:rsid w:val="005A52C7"/>
    <w:rsid w:val="005A7256"/>
    <w:rsid w:val="005B5484"/>
    <w:rsid w:val="005B799F"/>
    <w:rsid w:val="005C16B1"/>
    <w:rsid w:val="005C2A96"/>
    <w:rsid w:val="005C42C1"/>
    <w:rsid w:val="005C61C6"/>
    <w:rsid w:val="005C6EDF"/>
    <w:rsid w:val="005C7DEF"/>
    <w:rsid w:val="005D6FF6"/>
    <w:rsid w:val="005E22CE"/>
    <w:rsid w:val="005E7F4F"/>
    <w:rsid w:val="005F38D4"/>
    <w:rsid w:val="005F42E9"/>
    <w:rsid w:val="005F5530"/>
    <w:rsid w:val="005F7490"/>
    <w:rsid w:val="006003A4"/>
    <w:rsid w:val="0060441D"/>
    <w:rsid w:val="006066DA"/>
    <w:rsid w:val="00607B9F"/>
    <w:rsid w:val="00607BAC"/>
    <w:rsid w:val="006103F8"/>
    <w:rsid w:val="00617134"/>
    <w:rsid w:val="0062325D"/>
    <w:rsid w:val="00626783"/>
    <w:rsid w:val="006277CC"/>
    <w:rsid w:val="00630CF1"/>
    <w:rsid w:val="0063265B"/>
    <w:rsid w:val="006334C2"/>
    <w:rsid w:val="00635B5F"/>
    <w:rsid w:val="00643887"/>
    <w:rsid w:val="006442B0"/>
    <w:rsid w:val="00644A14"/>
    <w:rsid w:val="00645BF0"/>
    <w:rsid w:val="00652740"/>
    <w:rsid w:val="006527AE"/>
    <w:rsid w:val="00652CBC"/>
    <w:rsid w:val="0065614B"/>
    <w:rsid w:val="00657560"/>
    <w:rsid w:val="0066514E"/>
    <w:rsid w:val="00667534"/>
    <w:rsid w:val="0066770D"/>
    <w:rsid w:val="00671650"/>
    <w:rsid w:val="006743DA"/>
    <w:rsid w:val="006744C2"/>
    <w:rsid w:val="00677D96"/>
    <w:rsid w:val="00684176"/>
    <w:rsid w:val="00684FAE"/>
    <w:rsid w:val="006906F5"/>
    <w:rsid w:val="0069238B"/>
    <w:rsid w:val="00695579"/>
    <w:rsid w:val="006A1E8A"/>
    <w:rsid w:val="006A60A5"/>
    <w:rsid w:val="006A6F41"/>
    <w:rsid w:val="006A6F7E"/>
    <w:rsid w:val="006B7F35"/>
    <w:rsid w:val="006C0FDC"/>
    <w:rsid w:val="006C1E45"/>
    <w:rsid w:val="006C632E"/>
    <w:rsid w:val="006C7C0C"/>
    <w:rsid w:val="006D3EB2"/>
    <w:rsid w:val="006D5447"/>
    <w:rsid w:val="006D6628"/>
    <w:rsid w:val="006E03D5"/>
    <w:rsid w:val="006E3DA7"/>
    <w:rsid w:val="006E5A4B"/>
    <w:rsid w:val="006E6725"/>
    <w:rsid w:val="006F195F"/>
    <w:rsid w:val="006F1CCE"/>
    <w:rsid w:val="006F2933"/>
    <w:rsid w:val="006F4179"/>
    <w:rsid w:val="006F45D1"/>
    <w:rsid w:val="006F4A63"/>
    <w:rsid w:val="0070029C"/>
    <w:rsid w:val="0070054E"/>
    <w:rsid w:val="00710DB7"/>
    <w:rsid w:val="007138CE"/>
    <w:rsid w:val="007154E3"/>
    <w:rsid w:val="00717F4F"/>
    <w:rsid w:val="00720434"/>
    <w:rsid w:val="007214D0"/>
    <w:rsid w:val="00722899"/>
    <w:rsid w:val="0072354F"/>
    <w:rsid w:val="0072391D"/>
    <w:rsid w:val="00723A5C"/>
    <w:rsid w:val="0072745E"/>
    <w:rsid w:val="007319C6"/>
    <w:rsid w:val="00732E82"/>
    <w:rsid w:val="00735072"/>
    <w:rsid w:val="00740144"/>
    <w:rsid w:val="00740D44"/>
    <w:rsid w:val="00741C59"/>
    <w:rsid w:val="00742403"/>
    <w:rsid w:val="00745AC3"/>
    <w:rsid w:val="00745F70"/>
    <w:rsid w:val="00747BAA"/>
    <w:rsid w:val="00747E13"/>
    <w:rsid w:val="00753F01"/>
    <w:rsid w:val="0076319F"/>
    <w:rsid w:val="0076617E"/>
    <w:rsid w:val="007668D6"/>
    <w:rsid w:val="00772F57"/>
    <w:rsid w:val="0077453C"/>
    <w:rsid w:val="007762A5"/>
    <w:rsid w:val="00777BED"/>
    <w:rsid w:val="00781118"/>
    <w:rsid w:val="007825D1"/>
    <w:rsid w:val="00787BBE"/>
    <w:rsid w:val="00797E88"/>
    <w:rsid w:val="007A051D"/>
    <w:rsid w:val="007A79E5"/>
    <w:rsid w:val="007B1736"/>
    <w:rsid w:val="007B752B"/>
    <w:rsid w:val="007C00E2"/>
    <w:rsid w:val="007C01BB"/>
    <w:rsid w:val="007C1359"/>
    <w:rsid w:val="007C2239"/>
    <w:rsid w:val="007C3BEA"/>
    <w:rsid w:val="007C4B2B"/>
    <w:rsid w:val="007D2094"/>
    <w:rsid w:val="007E0A6E"/>
    <w:rsid w:val="007E4104"/>
    <w:rsid w:val="007E425A"/>
    <w:rsid w:val="007E4A22"/>
    <w:rsid w:val="007E4A9F"/>
    <w:rsid w:val="007E5C62"/>
    <w:rsid w:val="007E64BB"/>
    <w:rsid w:val="007F15BF"/>
    <w:rsid w:val="007F2136"/>
    <w:rsid w:val="007F3713"/>
    <w:rsid w:val="007F7607"/>
    <w:rsid w:val="00820743"/>
    <w:rsid w:val="00825F33"/>
    <w:rsid w:val="008264E9"/>
    <w:rsid w:val="008267F5"/>
    <w:rsid w:val="00827139"/>
    <w:rsid w:val="008343AF"/>
    <w:rsid w:val="00834B82"/>
    <w:rsid w:val="00836E24"/>
    <w:rsid w:val="00837341"/>
    <w:rsid w:val="00843A47"/>
    <w:rsid w:val="00844AE4"/>
    <w:rsid w:val="00847419"/>
    <w:rsid w:val="00847D21"/>
    <w:rsid w:val="0085017A"/>
    <w:rsid w:val="0085026F"/>
    <w:rsid w:val="008510E1"/>
    <w:rsid w:val="00851902"/>
    <w:rsid w:val="00851B8A"/>
    <w:rsid w:val="008605B6"/>
    <w:rsid w:val="00863BA2"/>
    <w:rsid w:val="00864BE8"/>
    <w:rsid w:val="00865893"/>
    <w:rsid w:val="0086681D"/>
    <w:rsid w:val="00872CC5"/>
    <w:rsid w:val="008763BF"/>
    <w:rsid w:val="008810CE"/>
    <w:rsid w:val="008819D1"/>
    <w:rsid w:val="00885308"/>
    <w:rsid w:val="00886575"/>
    <w:rsid w:val="008949DF"/>
    <w:rsid w:val="00897711"/>
    <w:rsid w:val="008A101A"/>
    <w:rsid w:val="008A1188"/>
    <w:rsid w:val="008A135F"/>
    <w:rsid w:val="008A1522"/>
    <w:rsid w:val="008A650B"/>
    <w:rsid w:val="008A7B69"/>
    <w:rsid w:val="008B1F64"/>
    <w:rsid w:val="008B2396"/>
    <w:rsid w:val="008B25BB"/>
    <w:rsid w:val="008B4929"/>
    <w:rsid w:val="008B5B93"/>
    <w:rsid w:val="008B6A9F"/>
    <w:rsid w:val="008B75F5"/>
    <w:rsid w:val="008C1A5A"/>
    <w:rsid w:val="008C3872"/>
    <w:rsid w:val="008C3EDF"/>
    <w:rsid w:val="008C3F49"/>
    <w:rsid w:val="008D0B64"/>
    <w:rsid w:val="008D2CDA"/>
    <w:rsid w:val="008D2F9F"/>
    <w:rsid w:val="008D41A0"/>
    <w:rsid w:val="008E02AF"/>
    <w:rsid w:val="008E546E"/>
    <w:rsid w:val="008E59D5"/>
    <w:rsid w:val="008E63C6"/>
    <w:rsid w:val="008E66BF"/>
    <w:rsid w:val="008E7457"/>
    <w:rsid w:val="008E761F"/>
    <w:rsid w:val="008E78BA"/>
    <w:rsid w:val="008E79D5"/>
    <w:rsid w:val="008F00C6"/>
    <w:rsid w:val="008F0AFE"/>
    <w:rsid w:val="008F256D"/>
    <w:rsid w:val="008F411B"/>
    <w:rsid w:val="008F43BE"/>
    <w:rsid w:val="008F5D83"/>
    <w:rsid w:val="00901C43"/>
    <w:rsid w:val="0090314A"/>
    <w:rsid w:val="00904CC3"/>
    <w:rsid w:val="00910BC8"/>
    <w:rsid w:val="009169C7"/>
    <w:rsid w:val="00917A09"/>
    <w:rsid w:val="009245FD"/>
    <w:rsid w:val="0092557C"/>
    <w:rsid w:val="00925C0B"/>
    <w:rsid w:val="009275F0"/>
    <w:rsid w:val="00933003"/>
    <w:rsid w:val="009350D2"/>
    <w:rsid w:val="00935699"/>
    <w:rsid w:val="009356A9"/>
    <w:rsid w:val="00937F30"/>
    <w:rsid w:val="00942E2B"/>
    <w:rsid w:val="00943F5D"/>
    <w:rsid w:val="009476D4"/>
    <w:rsid w:val="0095185E"/>
    <w:rsid w:val="00954AE1"/>
    <w:rsid w:val="0095554C"/>
    <w:rsid w:val="00955AFC"/>
    <w:rsid w:val="00955AFF"/>
    <w:rsid w:val="009619A1"/>
    <w:rsid w:val="0096662B"/>
    <w:rsid w:val="009712A8"/>
    <w:rsid w:val="0097262C"/>
    <w:rsid w:val="00972749"/>
    <w:rsid w:val="00975154"/>
    <w:rsid w:val="00976373"/>
    <w:rsid w:val="00976E24"/>
    <w:rsid w:val="00980697"/>
    <w:rsid w:val="009851A2"/>
    <w:rsid w:val="009857F1"/>
    <w:rsid w:val="0098674F"/>
    <w:rsid w:val="009868F1"/>
    <w:rsid w:val="00994422"/>
    <w:rsid w:val="0099444B"/>
    <w:rsid w:val="00995AF1"/>
    <w:rsid w:val="009979EE"/>
    <w:rsid w:val="00997B86"/>
    <w:rsid w:val="009A0755"/>
    <w:rsid w:val="009A2BC6"/>
    <w:rsid w:val="009A4BBE"/>
    <w:rsid w:val="009B2867"/>
    <w:rsid w:val="009B421C"/>
    <w:rsid w:val="009B6138"/>
    <w:rsid w:val="009B6DAA"/>
    <w:rsid w:val="009C357C"/>
    <w:rsid w:val="009C3F70"/>
    <w:rsid w:val="009D05BF"/>
    <w:rsid w:val="009D0853"/>
    <w:rsid w:val="009D1D3E"/>
    <w:rsid w:val="009D3143"/>
    <w:rsid w:val="009D3A93"/>
    <w:rsid w:val="009D3B35"/>
    <w:rsid w:val="009E19A5"/>
    <w:rsid w:val="009E1B59"/>
    <w:rsid w:val="009E38BD"/>
    <w:rsid w:val="009E45FE"/>
    <w:rsid w:val="009E640D"/>
    <w:rsid w:val="009E6AFE"/>
    <w:rsid w:val="009F24CB"/>
    <w:rsid w:val="009F5713"/>
    <w:rsid w:val="00A02755"/>
    <w:rsid w:val="00A175F3"/>
    <w:rsid w:val="00A24814"/>
    <w:rsid w:val="00A24CA4"/>
    <w:rsid w:val="00A2607F"/>
    <w:rsid w:val="00A26256"/>
    <w:rsid w:val="00A3201B"/>
    <w:rsid w:val="00A35D89"/>
    <w:rsid w:val="00A36014"/>
    <w:rsid w:val="00A40F54"/>
    <w:rsid w:val="00A442BC"/>
    <w:rsid w:val="00A47B55"/>
    <w:rsid w:val="00A504FB"/>
    <w:rsid w:val="00A55C43"/>
    <w:rsid w:val="00A569DF"/>
    <w:rsid w:val="00A65239"/>
    <w:rsid w:val="00A66102"/>
    <w:rsid w:val="00A66298"/>
    <w:rsid w:val="00A733B0"/>
    <w:rsid w:val="00A76360"/>
    <w:rsid w:val="00A769C3"/>
    <w:rsid w:val="00A81F27"/>
    <w:rsid w:val="00A826CB"/>
    <w:rsid w:val="00A86061"/>
    <w:rsid w:val="00A86891"/>
    <w:rsid w:val="00A87936"/>
    <w:rsid w:val="00A9261B"/>
    <w:rsid w:val="00A928E0"/>
    <w:rsid w:val="00A93DA7"/>
    <w:rsid w:val="00A95412"/>
    <w:rsid w:val="00AA11C9"/>
    <w:rsid w:val="00AA1A65"/>
    <w:rsid w:val="00AA2472"/>
    <w:rsid w:val="00AA4E4F"/>
    <w:rsid w:val="00AA5F3C"/>
    <w:rsid w:val="00AB046E"/>
    <w:rsid w:val="00AB0ADC"/>
    <w:rsid w:val="00AB5927"/>
    <w:rsid w:val="00AB5C60"/>
    <w:rsid w:val="00AB6E08"/>
    <w:rsid w:val="00AC196F"/>
    <w:rsid w:val="00AC42AF"/>
    <w:rsid w:val="00AC43D5"/>
    <w:rsid w:val="00AC6C7C"/>
    <w:rsid w:val="00AD0FBB"/>
    <w:rsid w:val="00AD19AB"/>
    <w:rsid w:val="00AD1A8B"/>
    <w:rsid w:val="00AD3B92"/>
    <w:rsid w:val="00AD50A7"/>
    <w:rsid w:val="00AD68F9"/>
    <w:rsid w:val="00AE2E5D"/>
    <w:rsid w:val="00AF0EED"/>
    <w:rsid w:val="00AF1C15"/>
    <w:rsid w:val="00AF2245"/>
    <w:rsid w:val="00AF3464"/>
    <w:rsid w:val="00B00E73"/>
    <w:rsid w:val="00B01DDF"/>
    <w:rsid w:val="00B04C6C"/>
    <w:rsid w:val="00B12AC4"/>
    <w:rsid w:val="00B12F59"/>
    <w:rsid w:val="00B22504"/>
    <w:rsid w:val="00B2260A"/>
    <w:rsid w:val="00B230F5"/>
    <w:rsid w:val="00B26033"/>
    <w:rsid w:val="00B32218"/>
    <w:rsid w:val="00B339D2"/>
    <w:rsid w:val="00B425DD"/>
    <w:rsid w:val="00B42879"/>
    <w:rsid w:val="00B428EF"/>
    <w:rsid w:val="00B513A1"/>
    <w:rsid w:val="00B5282B"/>
    <w:rsid w:val="00B52959"/>
    <w:rsid w:val="00B55826"/>
    <w:rsid w:val="00B55DF3"/>
    <w:rsid w:val="00B5700B"/>
    <w:rsid w:val="00B61ED0"/>
    <w:rsid w:val="00B659EA"/>
    <w:rsid w:val="00B66595"/>
    <w:rsid w:val="00B66800"/>
    <w:rsid w:val="00B674EA"/>
    <w:rsid w:val="00B747DA"/>
    <w:rsid w:val="00B76049"/>
    <w:rsid w:val="00B775BD"/>
    <w:rsid w:val="00B77843"/>
    <w:rsid w:val="00B83686"/>
    <w:rsid w:val="00B84340"/>
    <w:rsid w:val="00B851AA"/>
    <w:rsid w:val="00B87FBD"/>
    <w:rsid w:val="00B904F6"/>
    <w:rsid w:val="00B93F05"/>
    <w:rsid w:val="00B96109"/>
    <w:rsid w:val="00B97FA4"/>
    <w:rsid w:val="00BA0100"/>
    <w:rsid w:val="00BA1F72"/>
    <w:rsid w:val="00BA45B0"/>
    <w:rsid w:val="00BA476E"/>
    <w:rsid w:val="00BA7557"/>
    <w:rsid w:val="00BB5D70"/>
    <w:rsid w:val="00BB63F7"/>
    <w:rsid w:val="00BC32C1"/>
    <w:rsid w:val="00BC3658"/>
    <w:rsid w:val="00BC6F11"/>
    <w:rsid w:val="00BC7626"/>
    <w:rsid w:val="00BC7E42"/>
    <w:rsid w:val="00BD055A"/>
    <w:rsid w:val="00BD23DE"/>
    <w:rsid w:val="00BD4DED"/>
    <w:rsid w:val="00BE15C8"/>
    <w:rsid w:val="00BE1E78"/>
    <w:rsid w:val="00BE2077"/>
    <w:rsid w:val="00BE31FA"/>
    <w:rsid w:val="00BE473B"/>
    <w:rsid w:val="00BE50BA"/>
    <w:rsid w:val="00BE732D"/>
    <w:rsid w:val="00BF3B1F"/>
    <w:rsid w:val="00BF4ECE"/>
    <w:rsid w:val="00BF58CC"/>
    <w:rsid w:val="00C033FE"/>
    <w:rsid w:val="00C0731A"/>
    <w:rsid w:val="00C102E0"/>
    <w:rsid w:val="00C117AF"/>
    <w:rsid w:val="00C136E7"/>
    <w:rsid w:val="00C14362"/>
    <w:rsid w:val="00C149E4"/>
    <w:rsid w:val="00C1754B"/>
    <w:rsid w:val="00C176C1"/>
    <w:rsid w:val="00C222C7"/>
    <w:rsid w:val="00C25569"/>
    <w:rsid w:val="00C33F97"/>
    <w:rsid w:val="00C34850"/>
    <w:rsid w:val="00C34867"/>
    <w:rsid w:val="00C352D9"/>
    <w:rsid w:val="00C36E7F"/>
    <w:rsid w:val="00C40A5B"/>
    <w:rsid w:val="00C421EE"/>
    <w:rsid w:val="00C4309C"/>
    <w:rsid w:val="00C52CB0"/>
    <w:rsid w:val="00C60734"/>
    <w:rsid w:val="00C677DB"/>
    <w:rsid w:val="00C74939"/>
    <w:rsid w:val="00C76C61"/>
    <w:rsid w:val="00C774E9"/>
    <w:rsid w:val="00C7788F"/>
    <w:rsid w:val="00C80998"/>
    <w:rsid w:val="00C81235"/>
    <w:rsid w:val="00C81D9D"/>
    <w:rsid w:val="00C84609"/>
    <w:rsid w:val="00C8474F"/>
    <w:rsid w:val="00C850E9"/>
    <w:rsid w:val="00C8667E"/>
    <w:rsid w:val="00C933C1"/>
    <w:rsid w:val="00C94118"/>
    <w:rsid w:val="00C977F6"/>
    <w:rsid w:val="00CA0AED"/>
    <w:rsid w:val="00CA385F"/>
    <w:rsid w:val="00CA5496"/>
    <w:rsid w:val="00CA7800"/>
    <w:rsid w:val="00CB2D8E"/>
    <w:rsid w:val="00CB5070"/>
    <w:rsid w:val="00CB557D"/>
    <w:rsid w:val="00CC0220"/>
    <w:rsid w:val="00CC1EAA"/>
    <w:rsid w:val="00CC2094"/>
    <w:rsid w:val="00CC4B62"/>
    <w:rsid w:val="00CC774A"/>
    <w:rsid w:val="00CD083F"/>
    <w:rsid w:val="00CD0DA7"/>
    <w:rsid w:val="00CD10DD"/>
    <w:rsid w:val="00CD2467"/>
    <w:rsid w:val="00CD6BD1"/>
    <w:rsid w:val="00CD786B"/>
    <w:rsid w:val="00CE217B"/>
    <w:rsid w:val="00CE395D"/>
    <w:rsid w:val="00CE5C03"/>
    <w:rsid w:val="00CE68B4"/>
    <w:rsid w:val="00CF195E"/>
    <w:rsid w:val="00CF7E34"/>
    <w:rsid w:val="00D0001E"/>
    <w:rsid w:val="00D02817"/>
    <w:rsid w:val="00D055B2"/>
    <w:rsid w:val="00D110C5"/>
    <w:rsid w:val="00D1378F"/>
    <w:rsid w:val="00D13D11"/>
    <w:rsid w:val="00D24339"/>
    <w:rsid w:val="00D2560B"/>
    <w:rsid w:val="00D27086"/>
    <w:rsid w:val="00D279E5"/>
    <w:rsid w:val="00D30195"/>
    <w:rsid w:val="00D30838"/>
    <w:rsid w:val="00D3152A"/>
    <w:rsid w:val="00D3480D"/>
    <w:rsid w:val="00D3518F"/>
    <w:rsid w:val="00D42680"/>
    <w:rsid w:val="00D52CDB"/>
    <w:rsid w:val="00D547D0"/>
    <w:rsid w:val="00D551E5"/>
    <w:rsid w:val="00D62EF2"/>
    <w:rsid w:val="00D655C7"/>
    <w:rsid w:val="00D667A1"/>
    <w:rsid w:val="00D67FA4"/>
    <w:rsid w:val="00D70455"/>
    <w:rsid w:val="00D70B5B"/>
    <w:rsid w:val="00D7143E"/>
    <w:rsid w:val="00D71687"/>
    <w:rsid w:val="00D73D2C"/>
    <w:rsid w:val="00D77645"/>
    <w:rsid w:val="00D8053C"/>
    <w:rsid w:val="00D84475"/>
    <w:rsid w:val="00D907A3"/>
    <w:rsid w:val="00D91DAC"/>
    <w:rsid w:val="00D945E5"/>
    <w:rsid w:val="00D948C8"/>
    <w:rsid w:val="00D965EC"/>
    <w:rsid w:val="00DA6A02"/>
    <w:rsid w:val="00DA7D03"/>
    <w:rsid w:val="00DB1B28"/>
    <w:rsid w:val="00DB4FAC"/>
    <w:rsid w:val="00DB690B"/>
    <w:rsid w:val="00DB76AC"/>
    <w:rsid w:val="00DC140F"/>
    <w:rsid w:val="00DC5AB5"/>
    <w:rsid w:val="00DC7CFB"/>
    <w:rsid w:val="00DD0A4C"/>
    <w:rsid w:val="00DD1539"/>
    <w:rsid w:val="00DD42FF"/>
    <w:rsid w:val="00DD781F"/>
    <w:rsid w:val="00DF0D51"/>
    <w:rsid w:val="00DF165F"/>
    <w:rsid w:val="00DF57D2"/>
    <w:rsid w:val="00E03A33"/>
    <w:rsid w:val="00E062B7"/>
    <w:rsid w:val="00E07656"/>
    <w:rsid w:val="00E12FCB"/>
    <w:rsid w:val="00E13846"/>
    <w:rsid w:val="00E17D1F"/>
    <w:rsid w:val="00E17F74"/>
    <w:rsid w:val="00E21D15"/>
    <w:rsid w:val="00E22BFA"/>
    <w:rsid w:val="00E26DB0"/>
    <w:rsid w:val="00E30B10"/>
    <w:rsid w:val="00E325F2"/>
    <w:rsid w:val="00E3264F"/>
    <w:rsid w:val="00E33150"/>
    <w:rsid w:val="00E34D68"/>
    <w:rsid w:val="00E362DD"/>
    <w:rsid w:val="00E40F41"/>
    <w:rsid w:val="00E42633"/>
    <w:rsid w:val="00E500AB"/>
    <w:rsid w:val="00E5064D"/>
    <w:rsid w:val="00E5188F"/>
    <w:rsid w:val="00E523F5"/>
    <w:rsid w:val="00E5424C"/>
    <w:rsid w:val="00E60DCD"/>
    <w:rsid w:val="00E634C3"/>
    <w:rsid w:val="00E71A56"/>
    <w:rsid w:val="00E823BD"/>
    <w:rsid w:val="00E82D0B"/>
    <w:rsid w:val="00E901A9"/>
    <w:rsid w:val="00E91CC0"/>
    <w:rsid w:val="00E94BE2"/>
    <w:rsid w:val="00E951AC"/>
    <w:rsid w:val="00E972EF"/>
    <w:rsid w:val="00EA3038"/>
    <w:rsid w:val="00EA5D46"/>
    <w:rsid w:val="00EA6F33"/>
    <w:rsid w:val="00EB70AA"/>
    <w:rsid w:val="00EB7409"/>
    <w:rsid w:val="00EC0180"/>
    <w:rsid w:val="00EC4A9A"/>
    <w:rsid w:val="00EC70B1"/>
    <w:rsid w:val="00EC77C8"/>
    <w:rsid w:val="00ED2A46"/>
    <w:rsid w:val="00ED5164"/>
    <w:rsid w:val="00ED7F18"/>
    <w:rsid w:val="00EE190A"/>
    <w:rsid w:val="00EF6EA4"/>
    <w:rsid w:val="00EF70E5"/>
    <w:rsid w:val="00EF742B"/>
    <w:rsid w:val="00F02C2E"/>
    <w:rsid w:val="00F032BE"/>
    <w:rsid w:val="00F04851"/>
    <w:rsid w:val="00F108C4"/>
    <w:rsid w:val="00F12498"/>
    <w:rsid w:val="00F12D54"/>
    <w:rsid w:val="00F14B25"/>
    <w:rsid w:val="00F167E7"/>
    <w:rsid w:val="00F16F31"/>
    <w:rsid w:val="00F177C7"/>
    <w:rsid w:val="00F25ED0"/>
    <w:rsid w:val="00F3536E"/>
    <w:rsid w:val="00F3667B"/>
    <w:rsid w:val="00F40286"/>
    <w:rsid w:val="00F4721D"/>
    <w:rsid w:val="00F53DB8"/>
    <w:rsid w:val="00F542E4"/>
    <w:rsid w:val="00F5574F"/>
    <w:rsid w:val="00F5620B"/>
    <w:rsid w:val="00F605A6"/>
    <w:rsid w:val="00F608E7"/>
    <w:rsid w:val="00F632F4"/>
    <w:rsid w:val="00F65F6E"/>
    <w:rsid w:val="00F7429C"/>
    <w:rsid w:val="00F77556"/>
    <w:rsid w:val="00F81CA7"/>
    <w:rsid w:val="00F821D5"/>
    <w:rsid w:val="00F84482"/>
    <w:rsid w:val="00F8524E"/>
    <w:rsid w:val="00F92750"/>
    <w:rsid w:val="00F94764"/>
    <w:rsid w:val="00FA22CB"/>
    <w:rsid w:val="00FA35A5"/>
    <w:rsid w:val="00FA3CA5"/>
    <w:rsid w:val="00FA73E5"/>
    <w:rsid w:val="00FB007B"/>
    <w:rsid w:val="00FB08F0"/>
    <w:rsid w:val="00FB3A77"/>
    <w:rsid w:val="00FC02B2"/>
    <w:rsid w:val="00FC12B1"/>
    <w:rsid w:val="00FC3F20"/>
    <w:rsid w:val="00FC6AA3"/>
    <w:rsid w:val="00FC7359"/>
    <w:rsid w:val="00FC753D"/>
    <w:rsid w:val="00FD7446"/>
    <w:rsid w:val="00FE05CD"/>
    <w:rsid w:val="00FE19F9"/>
    <w:rsid w:val="00FE38DB"/>
    <w:rsid w:val="00FE41E3"/>
    <w:rsid w:val="00FE5818"/>
    <w:rsid w:val="00FF3FE3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39F5B"/>
  <w15:docId w15:val="{BEF9B85C-CA4F-473B-83A2-8F63AFA5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2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6D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6DAA"/>
    <w:pPr>
      <w:keepNext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9B6D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6DAA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6DA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9B6DA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9B6DA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9B6DAA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B6DAA"/>
    <w:pPr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9B6D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9B6DAA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rsid w:val="009B6D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9B6D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Стиль3 Знак Знак"/>
    <w:basedOn w:val="21"/>
    <w:rsid w:val="009B6D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9B6D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9B6DAA"/>
    <w:pPr>
      <w:keepNext/>
      <w:keepLines/>
      <w:widowControl w:val="0"/>
      <w:suppressLineNumbers/>
      <w:tabs>
        <w:tab w:val="clear" w:pos="360"/>
        <w:tab w:val="num" w:pos="1368"/>
      </w:tabs>
      <w:suppressAutoHyphens/>
      <w:spacing w:after="60"/>
      <w:ind w:left="0" w:firstLine="0"/>
      <w:jc w:val="both"/>
    </w:pPr>
    <w:rPr>
      <w:b/>
      <w:szCs w:val="20"/>
    </w:rPr>
  </w:style>
  <w:style w:type="paragraph" w:styleId="24">
    <w:name w:val="List Number 2"/>
    <w:basedOn w:val="a"/>
    <w:rsid w:val="009B6DAA"/>
    <w:pPr>
      <w:tabs>
        <w:tab w:val="num" w:pos="360"/>
      </w:tabs>
      <w:ind w:left="360" w:hanging="360"/>
    </w:pPr>
  </w:style>
  <w:style w:type="character" w:styleId="a5">
    <w:name w:val="page number"/>
    <w:rsid w:val="009B6DAA"/>
    <w:rPr>
      <w:rFonts w:cs="Times New Roman"/>
    </w:rPr>
  </w:style>
  <w:style w:type="paragraph" w:customStyle="1" w:styleId="11">
    <w:name w:val="Стиль1"/>
    <w:basedOn w:val="a"/>
    <w:rsid w:val="009B6DAA"/>
    <w:pPr>
      <w:keepNext/>
      <w:keepLines/>
      <w:widowControl w:val="0"/>
      <w:suppressLineNumbers/>
      <w:tabs>
        <w:tab w:val="num" w:pos="720"/>
      </w:tabs>
      <w:suppressAutoHyphens/>
      <w:spacing w:after="60"/>
      <w:ind w:left="720" w:hanging="360"/>
    </w:pPr>
    <w:rPr>
      <w:b/>
      <w:sz w:val="28"/>
    </w:rPr>
  </w:style>
  <w:style w:type="paragraph" w:customStyle="1" w:styleId="31">
    <w:name w:val="Стиль3 Знак Знак Знак"/>
    <w:basedOn w:val="21"/>
    <w:rsid w:val="009B6DA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Arial" w:hAnsi="Arial"/>
    </w:rPr>
  </w:style>
  <w:style w:type="paragraph" w:styleId="a6">
    <w:name w:val="Body Text"/>
    <w:basedOn w:val="a"/>
    <w:link w:val="a7"/>
    <w:rsid w:val="009B6DAA"/>
    <w:pPr>
      <w:spacing w:after="120"/>
    </w:pPr>
  </w:style>
  <w:style w:type="character" w:customStyle="1" w:styleId="a7">
    <w:name w:val="Основной текст Знак"/>
    <w:link w:val="a6"/>
    <w:locked/>
    <w:rsid w:val="009B6DA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B6DAA"/>
    <w:rPr>
      <w:rFonts w:cs="Times New Roman"/>
      <w:color w:val="0000FF"/>
      <w:u w:val="single"/>
    </w:rPr>
  </w:style>
  <w:style w:type="character" w:styleId="a9">
    <w:name w:val="FollowedHyperlink"/>
    <w:rsid w:val="009B6DAA"/>
    <w:rPr>
      <w:rFonts w:cs="Times New Roman"/>
      <w:color w:val="800080"/>
      <w:u w:val="single"/>
    </w:rPr>
  </w:style>
  <w:style w:type="paragraph" w:customStyle="1" w:styleId="ConsNormal">
    <w:name w:val="ConsNormal"/>
    <w:rsid w:val="009B6DA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2">
    <w:name w:val="Body Text 3"/>
    <w:basedOn w:val="a"/>
    <w:link w:val="33"/>
    <w:rsid w:val="009B6DA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9B6DAA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9B6D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11">
    <w:name w:val="caaieiaie 11"/>
    <w:basedOn w:val="a"/>
    <w:next w:val="a"/>
    <w:rsid w:val="009B6DAA"/>
    <w:pPr>
      <w:keepNext/>
      <w:jc w:val="center"/>
    </w:pPr>
    <w:rPr>
      <w:szCs w:val="20"/>
    </w:rPr>
  </w:style>
  <w:style w:type="paragraph" w:customStyle="1" w:styleId="ab">
    <w:name w:val="Òàáëèöà òåêñò"/>
    <w:basedOn w:val="a"/>
    <w:rsid w:val="009B6DAA"/>
    <w:pPr>
      <w:spacing w:before="40" w:after="40"/>
      <w:ind w:left="57" w:right="57"/>
    </w:pPr>
    <w:rPr>
      <w:sz w:val="22"/>
      <w:szCs w:val="20"/>
    </w:rPr>
  </w:style>
  <w:style w:type="paragraph" w:styleId="25">
    <w:name w:val="Body Text 2"/>
    <w:basedOn w:val="a"/>
    <w:link w:val="26"/>
    <w:rsid w:val="009B6DAA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9B6D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9B6DA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locked/>
    <w:rsid w:val="009B6DAA"/>
    <w:rPr>
      <w:rFonts w:ascii="Courier New" w:hAnsi="Courier New" w:cs="Times New Roman"/>
      <w:sz w:val="20"/>
      <w:szCs w:val="20"/>
      <w:lang w:eastAsia="ru-RU"/>
    </w:rPr>
  </w:style>
  <w:style w:type="paragraph" w:customStyle="1" w:styleId="ae">
    <w:name w:val="Ïóíêò"/>
    <w:basedOn w:val="a"/>
    <w:rsid w:val="009B6DAA"/>
    <w:pPr>
      <w:jc w:val="both"/>
    </w:pPr>
    <w:rPr>
      <w:szCs w:val="20"/>
    </w:rPr>
  </w:style>
  <w:style w:type="paragraph" w:customStyle="1" w:styleId="af">
    <w:name w:val="Íîðìàëüíûé"/>
    <w:rsid w:val="009B6DAA"/>
    <w:rPr>
      <w:rFonts w:ascii="Courier" w:hAnsi="Courier"/>
      <w:sz w:val="24"/>
      <w:lang w:val="en-GB"/>
    </w:rPr>
  </w:style>
  <w:style w:type="paragraph" w:styleId="af0">
    <w:name w:val="Title"/>
    <w:basedOn w:val="a"/>
    <w:link w:val="af1"/>
    <w:qFormat/>
    <w:rsid w:val="009B6DAA"/>
    <w:pPr>
      <w:jc w:val="center"/>
    </w:pPr>
    <w:rPr>
      <w:b/>
      <w:bCs/>
    </w:rPr>
  </w:style>
  <w:style w:type="character" w:customStyle="1" w:styleId="af1">
    <w:name w:val="Заголовок Знак"/>
    <w:link w:val="af0"/>
    <w:locked/>
    <w:rsid w:val="009B6D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9B6DAA"/>
    <w:pPr>
      <w:widowControl w:val="0"/>
    </w:pPr>
    <w:rPr>
      <w:rFonts w:ascii="Times New Roman" w:hAnsi="Times New Roman"/>
    </w:rPr>
  </w:style>
  <w:style w:type="paragraph" w:styleId="af2">
    <w:name w:val="footer"/>
    <w:basedOn w:val="a"/>
    <w:link w:val="af3"/>
    <w:uiPriority w:val="99"/>
    <w:rsid w:val="009B6DA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9B6D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Strong"/>
    <w:uiPriority w:val="22"/>
    <w:qFormat/>
    <w:rsid w:val="009B6DAA"/>
    <w:rPr>
      <w:rFonts w:cs="Times New Roman"/>
      <w:b/>
      <w:bCs/>
    </w:rPr>
  </w:style>
  <w:style w:type="paragraph" w:customStyle="1" w:styleId="ConsNonformat">
    <w:name w:val="ConsNonformat"/>
    <w:rsid w:val="009B6D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header"/>
    <w:basedOn w:val="a"/>
    <w:link w:val="af6"/>
    <w:uiPriority w:val="99"/>
    <w:rsid w:val="009B6DA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9B6DAA"/>
    <w:rPr>
      <w:rFonts w:ascii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99"/>
    <w:rsid w:val="009B6D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0">
    <w:name w:val="consnormal"/>
    <w:basedOn w:val="a"/>
    <w:rsid w:val="009B6DAA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rsid w:val="009B6DAA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B6DAA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B6DAA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"/>
    <w:rsid w:val="009B6DAA"/>
    <w:pPr>
      <w:overflowPunct w:val="0"/>
      <w:autoSpaceDE w:val="0"/>
      <w:autoSpaceDN w:val="0"/>
      <w:adjustRightInd w:val="0"/>
      <w:ind w:firstLine="1125"/>
      <w:textAlignment w:val="baseline"/>
    </w:pPr>
    <w:rPr>
      <w:szCs w:val="20"/>
    </w:rPr>
  </w:style>
  <w:style w:type="paragraph" w:styleId="afa">
    <w:name w:val="footnote text"/>
    <w:basedOn w:val="a"/>
    <w:link w:val="afb"/>
    <w:semiHidden/>
    <w:rsid w:val="009B6DAA"/>
    <w:rPr>
      <w:sz w:val="20"/>
      <w:szCs w:val="20"/>
    </w:rPr>
  </w:style>
  <w:style w:type="character" w:customStyle="1" w:styleId="afb">
    <w:name w:val="Текст сноски Знак"/>
    <w:link w:val="afa"/>
    <w:locked/>
    <w:rsid w:val="009B6DAA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9B6DAA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976E24"/>
    <w:pPr>
      <w:ind w:left="720"/>
    </w:pPr>
  </w:style>
  <w:style w:type="paragraph" w:styleId="afd">
    <w:name w:val="List Paragraph"/>
    <w:basedOn w:val="a"/>
    <w:uiPriority w:val="34"/>
    <w:qFormat/>
    <w:rsid w:val="00362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fore">
    <w:name w:val="before"/>
    <w:basedOn w:val="a"/>
    <w:uiPriority w:val="99"/>
    <w:rsid w:val="007E4A2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eastAsia="Times New Roman" w:hAnsi="TimesET" w:cs="TimesET"/>
      <w:sz w:val="20"/>
      <w:szCs w:val="20"/>
      <w:lang w:val="en-GB"/>
    </w:rPr>
  </w:style>
  <w:style w:type="paragraph" w:styleId="afe">
    <w:name w:val="Document Map"/>
    <w:basedOn w:val="a"/>
    <w:link w:val="aff"/>
    <w:uiPriority w:val="99"/>
    <w:rsid w:val="007E4A22"/>
    <w:rPr>
      <w:rFonts w:ascii="Tahoma" w:hAnsi="Tahoma"/>
      <w:sz w:val="16"/>
      <w:szCs w:val="16"/>
      <w:lang w:eastAsia="en-US"/>
    </w:rPr>
  </w:style>
  <w:style w:type="character" w:customStyle="1" w:styleId="aff">
    <w:name w:val="Схема документа Знак"/>
    <w:link w:val="afe"/>
    <w:uiPriority w:val="99"/>
    <w:rsid w:val="007E4A22"/>
    <w:rPr>
      <w:rFonts w:ascii="Tahoma" w:hAnsi="Tahoma" w:cs="Tahoma"/>
      <w:sz w:val="16"/>
      <w:szCs w:val="16"/>
      <w:lang w:eastAsia="en-US"/>
    </w:rPr>
  </w:style>
  <w:style w:type="paragraph" w:styleId="34">
    <w:name w:val="Body Text Indent 3"/>
    <w:basedOn w:val="a"/>
    <w:link w:val="35"/>
    <w:rsid w:val="00C7493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C74939"/>
    <w:rPr>
      <w:rFonts w:ascii="Times New Roman" w:hAnsi="Times New Roman"/>
      <w:sz w:val="16"/>
      <w:szCs w:val="16"/>
    </w:rPr>
  </w:style>
  <w:style w:type="character" w:customStyle="1" w:styleId="aff0">
    <w:name w:val="Основной шрифт"/>
    <w:rsid w:val="00C74939"/>
  </w:style>
  <w:style w:type="character" w:customStyle="1" w:styleId="aff1">
    <w:name w:val="номер страницы"/>
    <w:basedOn w:val="aff0"/>
    <w:rsid w:val="00C74939"/>
  </w:style>
  <w:style w:type="paragraph" w:styleId="aff2">
    <w:name w:val="Block Text"/>
    <w:basedOn w:val="a"/>
    <w:rsid w:val="00C74939"/>
    <w:pPr>
      <w:widowControl w:val="0"/>
      <w:autoSpaceDE w:val="0"/>
      <w:autoSpaceDN w:val="0"/>
      <w:adjustRightInd w:val="0"/>
      <w:ind w:left="-284" w:right="-285" w:firstLine="709"/>
      <w:jc w:val="both"/>
    </w:pPr>
    <w:rPr>
      <w:rFonts w:eastAsia="Times New Roman"/>
    </w:rPr>
  </w:style>
  <w:style w:type="paragraph" w:customStyle="1" w:styleId="14">
    <w:name w:val="Знак Знак Знак Знак Знак Знак Знак Знак Знак Знак1 Знак Знак Знак Знак Знак Знак"/>
    <w:basedOn w:val="a"/>
    <w:rsid w:val="00015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2FCB"/>
  </w:style>
  <w:style w:type="paragraph" w:customStyle="1" w:styleId="aff3">
    <w:name w:val="Таблицы (моноширинный)"/>
    <w:basedOn w:val="a"/>
    <w:next w:val="a"/>
    <w:rsid w:val="00F1249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4">
    <w:name w:val="endnote text"/>
    <w:basedOn w:val="a"/>
    <w:link w:val="aff5"/>
    <w:rsid w:val="00DD0A4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DD0A4C"/>
    <w:rPr>
      <w:rFonts w:ascii="Times New Roman" w:hAnsi="Times New Roman"/>
    </w:rPr>
  </w:style>
  <w:style w:type="character" w:styleId="aff6">
    <w:name w:val="endnote reference"/>
    <w:basedOn w:val="a0"/>
    <w:rsid w:val="00DD0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6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2156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32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F6CFF9D9651A5EBCC47F97B27036ABA00C42C7412D1F48CEDB14FE8A06009F988308935C2d2I" TargetMode="External"/><Relationship Id="rId13" Type="http://schemas.openxmlformats.org/officeDocument/2006/relationships/hyperlink" Target="consultantplus://offline/main?base=LAW;n=97628;fld=134;dst=100157" TargetMode="External"/><Relationship Id="rId18" Type="http://schemas.openxmlformats.org/officeDocument/2006/relationships/hyperlink" Target="consultantplus://offline/main?base=LAW;n=97628;fld=134;dst=100158" TargetMode="External"/><Relationship Id="rId26" Type="http://schemas.openxmlformats.org/officeDocument/2006/relationships/hyperlink" Target="consultantplus://offline/main?base=LAW;n=97628;fld=134;dst=10018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97628;fld=134;dst=100157" TargetMode="External"/><Relationship Id="rId34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2186;fld=134;dst=100144" TargetMode="External"/><Relationship Id="rId17" Type="http://schemas.openxmlformats.org/officeDocument/2006/relationships/hyperlink" Target="consultantplus://offline/main?base=LAW;n=97628;fld=134;dst=100157" TargetMode="External"/><Relationship Id="rId25" Type="http://schemas.openxmlformats.org/officeDocument/2006/relationships/hyperlink" Target="consultantplus://offline/main?base=LAW;n=117342;fld=134;dst=512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7628;fld=134;dst=100158" TargetMode="External"/><Relationship Id="rId20" Type="http://schemas.openxmlformats.org/officeDocument/2006/relationships/hyperlink" Target="consultantplus://offline/main?base=LAW;n=97628;fld=134;dst=10017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2186;fld=134;dst=100138" TargetMode="External"/><Relationship Id="rId24" Type="http://schemas.openxmlformats.org/officeDocument/2006/relationships/hyperlink" Target="consultantplus://offline/main?base=LAW;n=97628;fld=134;dst=100195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7628;fld=134;dst=100157" TargetMode="External"/><Relationship Id="rId23" Type="http://schemas.openxmlformats.org/officeDocument/2006/relationships/hyperlink" Target="consultantplus://offline/main?base=LAW;n=112770;fld=134;dst=102101" TargetMode="Externa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hyperlink" Target="https://kamgov.ru/aginvest" TargetMode="External"/><Relationship Id="rId19" Type="http://schemas.openxmlformats.org/officeDocument/2006/relationships/hyperlink" Target="consultantplus://offline/main?base=LAW;n=97628;fld=134;dst=100170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kamgov.ru/aginvest" TargetMode="External"/><Relationship Id="rId14" Type="http://schemas.openxmlformats.org/officeDocument/2006/relationships/hyperlink" Target="consultantplus://offline/main?base=LAW;n=97628;fld=134;dst=100158" TargetMode="External"/><Relationship Id="rId22" Type="http://schemas.openxmlformats.org/officeDocument/2006/relationships/hyperlink" Target="consultantplus://offline/main?base=LAW;n=97628;fld=134;dst=100158" TargetMode="External"/><Relationship Id="rId27" Type="http://schemas.openxmlformats.org/officeDocument/2006/relationships/hyperlink" Target="consultantplus://offline/main?base=LAW;n=97628;fld=134;dst=100190" TargetMode="External"/><Relationship Id="rId30" Type="http://schemas.openxmlformats.org/officeDocument/2006/relationships/footer" Target="foot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E71A-56AA-4E18-94D7-8D5344E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18480</Words>
  <Characters>105338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Microsoft</Company>
  <LinksUpToDate>false</LinksUpToDate>
  <CharactersWithSpaces>123571</CharactersWithSpaces>
  <SharedDoc>false</SharedDoc>
  <HLinks>
    <vt:vector size="126" baseType="variant">
      <vt:variant>
        <vt:i4>131157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consultantplus://offline/main?base=LAW;n=97628;fld=134;dst=100190</vt:lpwstr>
      </vt:variant>
      <vt:variant>
        <vt:lpwstr/>
      </vt:variant>
      <vt:variant>
        <vt:i4>196693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consultantplus://offline/main?base=LAW;n=97628;fld=134;dst=100186</vt:lpwstr>
      </vt:variant>
      <vt:variant>
        <vt:lpwstr/>
      </vt:variant>
      <vt:variant>
        <vt:i4>3473519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consultantplus://offline/main?base=LAW;n=117342;fld=134;dst=512</vt:lpwstr>
      </vt:variant>
      <vt:variant>
        <vt:lpwstr/>
      </vt:variant>
      <vt:variant>
        <vt:i4>131157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consultantplus://offline/main?base=LAW;n=97628;fld=134;dst=100195</vt:lpwstr>
      </vt:variant>
      <vt:variant>
        <vt:lpwstr/>
      </vt:variant>
      <vt:variant>
        <vt:i4>3276911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consultantplus://offline/main?base=LAW;n=112770;fld=134;dst=102101</vt:lpwstr>
      </vt:variant>
      <vt:variant>
        <vt:lpwstr/>
      </vt:variant>
      <vt:variant>
        <vt:i4>917589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consultantplus://offline/main?base=LAW;n=97628;fld=134;dst=100158</vt:lpwstr>
      </vt:variant>
      <vt:variant>
        <vt:lpwstr/>
      </vt:variant>
      <vt:variant>
        <vt:i4>917589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consultantplus://offline/main?base=LAW;n=97628;fld=134;dst=100157</vt:lpwstr>
      </vt:variant>
      <vt:variant>
        <vt:lpwstr/>
      </vt:variant>
      <vt:variant>
        <vt:i4>786517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consultantplus://offline/main?base=LAW;n=97628;fld=134;dst=100171</vt:lpwstr>
      </vt:variant>
      <vt:variant>
        <vt:lpwstr/>
      </vt:variant>
      <vt:variant>
        <vt:i4>786517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consultantplus://offline/main?base=LAW;n=97628;fld=134;dst=100170</vt:lpwstr>
      </vt:variant>
      <vt:variant>
        <vt:lpwstr/>
      </vt:variant>
      <vt:variant>
        <vt:i4>917589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consultantplus://offline/main?base=LAW;n=97628;fld=134;dst=100158</vt:lpwstr>
      </vt:variant>
      <vt:variant>
        <vt:lpwstr/>
      </vt:variant>
      <vt:variant>
        <vt:i4>917589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consultantplus://offline/main?base=LAW;n=97628;fld=134;dst=100157</vt:lpwstr>
      </vt:variant>
      <vt:variant>
        <vt:lpwstr/>
      </vt:variant>
      <vt:variant>
        <vt:i4>917589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consultantplus://offline/main?base=LAW;n=97628;fld=134;dst=100158</vt:lpwstr>
      </vt:variant>
      <vt:variant>
        <vt:lpwstr/>
      </vt:variant>
      <vt:variant>
        <vt:i4>917589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consultantplus://offline/main?base=LAW;n=97628;fld=134;dst=100157</vt:lpwstr>
      </vt:variant>
      <vt:variant>
        <vt:lpwstr/>
      </vt:variant>
      <vt:variant>
        <vt:i4>917589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consultantplus://offline/main?base=LAW;n=97628;fld=134;dst=100158</vt:lpwstr>
      </vt:variant>
      <vt:variant>
        <vt:lpwstr/>
      </vt:variant>
      <vt:variant>
        <vt:i4>917589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consultantplus://offline/main?base=LAW;n=97628;fld=134;dst=100157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consultantplus://offline/main?base=LAW;n=102186;fld=134;dst=100144</vt:lpwstr>
      </vt:variant>
      <vt:variant>
        <vt:lpwstr/>
      </vt:variant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consultantplus://offline/main?base=LAW;n=102186;fld=134;dst=100138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http://www.rbi03.com/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consultantplus://offline/ref=C2CF6CFF9D9651A5EBCC47F97B27036ABA00C42C7412D1F48CEDB14FE8A06009F988308935C2d2I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Admin</dc:creator>
  <cp:lastModifiedBy>ItStartUp</cp:lastModifiedBy>
  <cp:revision>20</cp:revision>
  <cp:lastPrinted>2020-02-17T02:13:00Z</cp:lastPrinted>
  <dcterms:created xsi:type="dcterms:W3CDTF">2020-07-27T01:37:00Z</dcterms:created>
  <dcterms:modified xsi:type="dcterms:W3CDTF">2021-01-11T04:05:00Z</dcterms:modified>
</cp:coreProperties>
</file>