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29" w:rsidRPr="00152129" w:rsidRDefault="00152129" w:rsidP="0015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29">
        <w:rPr>
          <w:rFonts w:ascii="Times New Roman" w:hAnsi="Times New Roman" w:cs="Times New Roman"/>
          <w:b/>
          <w:sz w:val="28"/>
          <w:szCs w:val="28"/>
        </w:rPr>
        <w:t xml:space="preserve">Анализ проектов нормативных правовых актов на соответствие антимонопольному </w:t>
      </w:r>
      <w:proofErr w:type="spellStart"/>
      <w:r w:rsidRPr="00152129">
        <w:rPr>
          <w:rFonts w:ascii="Times New Roman" w:hAnsi="Times New Roman" w:cs="Times New Roman"/>
          <w:b/>
          <w:sz w:val="28"/>
          <w:szCs w:val="28"/>
        </w:rPr>
        <w:t>комплаенсу</w:t>
      </w:r>
      <w:proofErr w:type="spellEnd"/>
    </w:p>
    <w:p w:rsidR="00152129" w:rsidRPr="00152129" w:rsidRDefault="00152129" w:rsidP="001521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29">
        <w:rPr>
          <w:rFonts w:ascii="Times New Roman" w:hAnsi="Times New Roman" w:cs="Times New Roman"/>
          <w:i/>
          <w:sz w:val="28"/>
          <w:szCs w:val="28"/>
        </w:rPr>
        <w:t>В соответствии с распоряжением Правительства Российской Федерации от 18 октября 2018 года № 2258-р, распоряжением губернатора Костромской области от 21 февраля 2019 года № 106-р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области», приказом департамента экономического развития Костромской области от 25 февраля 2019 года № 20 «Об организации системы внутреннего обеспечения соответствия требованиям антимонопольного законодательства в департаменте экономического развития Костромской области» департамент экономического развития Костромской области уведомляет о проведении сбора замечаний и предложений граждан и организаций по проектам нормативных правовых актов Костромской области, разработанных департаментом экономического развития Костромской области, на соответствие их антимонопольному законодательству.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29" w:rsidRPr="00152129" w:rsidRDefault="00152129" w:rsidP="00152129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проектам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152129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proofErr w:type="gramStart"/>
      <w:r w:rsidRPr="00152129">
        <w:rPr>
          <w:rFonts w:ascii="Times New Roman" w:hAnsi="Times New Roman" w:cs="Times New Roman"/>
          <w:b/>
          <w:color w:val="FF0000"/>
          <w:sz w:val="28"/>
          <w:szCs w:val="28"/>
        </w:rPr>
        <w:t>Агенства</w:t>
      </w:r>
      <w:proofErr w:type="spellEnd"/>
      <w:r w:rsidRPr="00152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52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экономического</w:t>
      </w:r>
      <w:proofErr w:type="gramEnd"/>
      <w:r w:rsidRPr="00152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развития Костромской области: 156013, г. Кострома, ул. Калиновская, 38, также по адресу электронной почты: der@adm44.ru.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t xml:space="preserve">С текстами проектов нормативных правовых актов можно ознакомиться на Портале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15212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proofErr w:type="gramStart"/>
      <w:r w:rsidRPr="00152129">
        <w:rPr>
          <w:rFonts w:ascii="Times New Roman" w:hAnsi="Times New Roman" w:cs="Times New Roman"/>
          <w:sz w:val="28"/>
          <w:szCs w:val="28"/>
        </w:rPr>
        <w:t>Интернет»  в</w:t>
      </w:r>
      <w:proofErr w:type="gramEnd"/>
      <w:r w:rsidRPr="00152129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152129">
        <w:rPr>
          <w:rFonts w:ascii="Times New Roman" w:hAnsi="Times New Roman" w:cs="Times New Roman"/>
          <w:b/>
          <w:sz w:val="28"/>
          <w:szCs w:val="28"/>
          <w:highlight w:val="yellow"/>
        </w:rPr>
        <w:t>Обсуждение проектов нормативных правовых актов</w:t>
      </w:r>
      <w:r w:rsidRPr="00152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29">
        <w:rPr>
          <w:rFonts w:ascii="Times New Roman" w:hAnsi="Times New Roman" w:cs="Times New Roman"/>
          <w:sz w:val="28"/>
          <w:szCs w:val="28"/>
        </w:rPr>
        <w:t>и Интернет портале для публичного обсуждения проектов и действующих нормативных актов органов власти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t>Сроки приема замечаний и предложений по проектам нормативных правовых актов Костромской области составляют: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t>не менее 15 календарных дней – для проектов, размещенных на общественное обсуждение;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t>не менее 7 календарных дней – для проектов, размещенных для проведения независимой антикоррупционной экспертизы;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lastRenderedPageBreak/>
        <w:t>не менее 10 рабочих дней – для проектов, размещенных для проведения оценки регулирующего воздействия,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129">
        <w:rPr>
          <w:rFonts w:ascii="Times New Roman" w:hAnsi="Times New Roman" w:cs="Times New Roman"/>
          <w:sz w:val="28"/>
          <w:szCs w:val="28"/>
        </w:rPr>
        <w:t>со дня размещения их на официальном сайте.</w:t>
      </w:r>
    </w:p>
    <w:p w:rsidR="00152129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0E" w:rsidRPr="00152129" w:rsidRDefault="00152129" w:rsidP="001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52129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департаментом экономического развития Костромской области в течение 5 рабочих дней со дня окончания вышеуказанных процедур.</w:t>
      </w:r>
    </w:p>
    <w:sectPr w:rsidR="007B100E" w:rsidRPr="0015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2"/>
    <w:rsid w:val="00152129"/>
    <w:rsid w:val="00200864"/>
    <w:rsid w:val="00D07B12"/>
    <w:rsid w:val="00E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A776-CEF0-4327-B963-E70E1AAB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2</cp:revision>
  <dcterms:created xsi:type="dcterms:W3CDTF">2019-10-08T01:15:00Z</dcterms:created>
  <dcterms:modified xsi:type="dcterms:W3CDTF">2019-10-08T01:19:00Z</dcterms:modified>
</cp:coreProperties>
</file>