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702" w:rsidRDefault="00473702" w:rsidP="0047370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Style w:val="a3"/>
        <w:tblW w:w="8826" w:type="dxa"/>
        <w:tblInd w:w="55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26"/>
      </w:tblGrid>
      <w:tr w:rsidR="00473702" w:rsidTr="00500859">
        <w:trPr>
          <w:trHeight w:val="713"/>
        </w:trPr>
        <w:tc>
          <w:tcPr>
            <w:tcW w:w="8826" w:type="dxa"/>
          </w:tcPr>
          <w:p w:rsidR="00473702" w:rsidRDefault="00473702" w:rsidP="00933DEC">
            <w:pPr>
              <w:pStyle w:val="ConsPlusNormal"/>
              <w:ind w:left="4406"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158C" w:rsidRPr="00793CD6" w:rsidRDefault="00C5158C" w:rsidP="00793CD6">
      <w:pPr>
        <w:rPr>
          <w:sz w:val="12"/>
          <w:szCs w:val="28"/>
        </w:rPr>
      </w:pPr>
    </w:p>
    <w:p w:rsidR="00933DEC" w:rsidRPr="0098411E" w:rsidRDefault="00C5158C" w:rsidP="00C5158C">
      <w:pPr>
        <w:jc w:val="center"/>
        <w:rPr>
          <w:sz w:val="28"/>
          <w:szCs w:val="28"/>
        </w:rPr>
      </w:pPr>
      <w:r w:rsidRPr="0098411E">
        <w:rPr>
          <w:sz w:val="28"/>
          <w:szCs w:val="28"/>
        </w:rPr>
        <w:t xml:space="preserve">Свод </w:t>
      </w:r>
      <w:r w:rsidR="00933DEC" w:rsidRPr="0098411E">
        <w:rPr>
          <w:sz w:val="28"/>
          <w:szCs w:val="28"/>
        </w:rPr>
        <w:t xml:space="preserve">замечаний и предложений </w:t>
      </w:r>
    </w:p>
    <w:p w:rsidR="00112AAD" w:rsidRPr="0098411E" w:rsidRDefault="00933DEC" w:rsidP="00C5158C">
      <w:pPr>
        <w:jc w:val="center"/>
        <w:rPr>
          <w:sz w:val="28"/>
          <w:szCs w:val="28"/>
        </w:rPr>
      </w:pPr>
      <w:r w:rsidRPr="0098411E">
        <w:rPr>
          <w:sz w:val="28"/>
          <w:szCs w:val="28"/>
        </w:rPr>
        <w:t>организаций и граждан по перечню актов Агентства инвестиций и предпринимательства Камчатского края 2016-2019 годов в рамках проведения анализа о целесообразности (нецелесообразности) внесения в них изменений для выявления и исключения рисков нарушения антимонопольного законодательства</w:t>
      </w:r>
    </w:p>
    <w:p w:rsidR="0098411E" w:rsidRPr="0098411E" w:rsidRDefault="0098411E" w:rsidP="00C5158C">
      <w:pPr>
        <w:jc w:val="center"/>
        <w:rPr>
          <w:sz w:val="28"/>
          <w:szCs w:val="28"/>
        </w:rPr>
      </w:pPr>
    </w:p>
    <w:p w:rsidR="0098411E" w:rsidRPr="0098411E" w:rsidRDefault="0098411E" w:rsidP="00C5158C">
      <w:pPr>
        <w:jc w:val="center"/>
        <w:rPr>
          <w:b/>
          <w:sz w:val="28"/>
          <w:szCs w:val="28"/>
        </w:rPr>
      </w:pPr>
    </w:p>
    <w:p w:rsidR="00C5158C" w:rsidRPr="0098411E" w:rsidRDefault="00C5158C" w:rsidP="00C5158C">
      <w:pPr>
        <w:spacing w:line="360" w:lineRule="auto"/>
        <w:jc w:val="both"/>
        <w:rPr>
          <w:sz w:val="28"/>
          <w:szCs w:val="28"/>
        </w:rPr>
      </w:pPr>
      <w:r w:rsidRPr="0098411E">
        <w:rPr>
          <w:sz w:val="28"/>
          <w:szCs w:val="28"/>
        </w:rPr>
        <w:t xml:space="preserve">Предложения </w:t>
      </w:r>
      <w:r w:rsidR="0098411E" w:rsidRPr="0098411E">
        <w:rPr>
          <w:sz w:val="28"/>
          <w:szCs w:val="28"/>
        </w:rPr>
        <w:t xml:space="preserve">и замечания </w:t>
      </w:r>
      <w:r w:rsidRPr="0098411E">
        <w:rPr>
          <w:sz w:val="28"/>
          <w:szCs w:val="28"/>
        </w:rPr>
        <w:t xml:space="preserve">в рамках публичных консультаций принимались с </w:t>
      </w:r>
      <w:r w:rsidR="00933DEC" w:rsidRPr="0098411E">
        <w:rPr>
          <w:sz w:val="28"/>
          <w:szCs w:val="28"/>
        </w:rPr>
        <w:t>05</w:t>
      </w:r>
      <w:r w:rsidR="00500859" w:rsidRPr="0098411E">
        <w:rPr>
          <w:sz w:val="28"/>
          <w:szCs w:val="28"/>
        </w:rPr>
        <w:t>.</w:t>
      </w:r>
      <w:r w:rsidR="00933DEC" w:rsidRPr="0098411E">
        <w:rPr>
          <w:sz w:val="28"/>
          <w:szCs w:val="28"/>
        </w:rPr>
        <w:t>06</w:t>
      </w:r>
      <w:r w:rsidR="00500859" w:rsidRPr="0098411E">
        <w:rPr>
          <w:sz w:val="28"/>
          <w:szCs w:val="28"/>
        </w:rPr>
        <w:t>.201</w:t>
      </w:r>
      <w:r w:rsidR="00933DEC" w:rsidRPr="0098411E">
        <w:rPr>
          <w:sz w:val="28"/>
          <w:szCs w:val="28"/>
        </w:rPr>
        <w:t>9</w:t>
      </w:r>
      <w:r w:rsidRPr="0098411E">
        <w:rPr>
          <w:sz w:val="28"/>
          <w:szCs w:val="28"/>
        </w:rPr>
        <w:t xml:space="preserve"> по </w:t>
      </w:r>
      <w:r w:rsidR="00933DEC" w:rsidRPr="0098411E">
        <w:rPr>
          <w:sz w:val="28"/>
          <w:szCs w:val="28"/>
        </w:rPr>
        <w:t>17</w:t>
      </w:r>
      <w:r w:rsidR="00500859" w:rsidRPr="0098411E">
        <w:rPr>
          <w:sz w:val="28"/>
          <w:szCs w:val="28"/>
        </w:rPr>
        <w:t>.</w:t>
      </w:r>
      <w:r w:rsidR="00933DEC" w:rsidRPr="0098411E">
        <w:rPr>
          <w:sz w:val="28"/>
          <w:szCs w:val="28"/>
        </w:rPr>
        <w:t>07</w:t>
      </w:r>
      <w:r w:rsidR="00500859" w:rsidRPr="0098411E">
        <w:rPr>
          <w:sz w:val="28"/>
          <w:szCs w:val="28"/>
        </w:rPr>
        <w:t>.201</w:t>
      </w:r>
      <w:r w:rsidR="00933DEC" w:rsidRPr="0098411E">
        <w:rPr>
          <w:sz w:val="28"/>
          <w:szCs w:val="28"/>
        </w:rPr>
        <w:t>9</w:t>
      </w:r>
      <w:r w:rsidR="00500859" w:rsidRPr="0098411E">
        <w:rPr>
          <w:sz w:val="28"/>
          <w:szCs w:val="28"/>
        </w:rPr>
        <w:t>.</w:t>
      </w:r>
    </w:p>
    <w:p w:rsidR="0098411E" w:rsidRPr="0098411E" w:rsidRDefault="0098411E" w:rsidP="00C5158C">
      <w:pPr>
        <w:spacing w:line="360" w:lineRule="auto"/>
        <w:jc w:val="both"/>
        <w:rPr>
          <w:sz w:val="28"/>
          <w:szCs w:val="28"/>
        </w:rPr>
      </w:pPr>
    </w:p>
    <w:tbl>
      <w:tblPr>
        <w:tblW w:w="1460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4394"/>
        <w:gridCol w:w="5245"/>
        <w:gridCol w:w="4252"/>
      </w:tblGrid>
      <w:tr w:rsidR="00473702" w:rsidRPr="0098411E" w:rsidTr="003E3568">
        <w:tc>
          <w:tcPr>
            <w:tcW w:w="710" w:type="dxa"/>
          </w:tcPr>
          <w:p w:rsidR="00473702" w:rsidRPr="0098411E" w:rsidRDefault="00473702" w:rsidP="00792FA9">
            <w:pPr>
              <w:jc w:val="center"/>
              <w:rPr>
                <w:sz w:val="28"/>
                <w:szCs w:val="28"/>
              </w:rPr>
            </w:pPr>
            <w:r w:rsidRPr="0098411E">
              <w:rPr>
                <w:sz w:val="28"/>
                <w:szCs w:val="28"/>
              </w:rPr>
              <w:t>№</w:t>
            </w:r>
          </w:p>
        </w:tc>
        <w:tc>
          <w:tcPr>
            <w:tcW w:w="4394" w:type="dxa"/>
          </w:tcPr>
          <w:p w:rsidR="00473702" w:rsidRPr="0098411E" w:rsidRDefault="00473702" w:rsidP="00792FA9">
            <w:pPr>
              <w:jc w:val="center"/>
              <w:rPr>
                <w:sz w:val="28"/>
                <w:szCs w:val="28"/>
              </w:rPr>
            </w:pPr>
            <w:r w:rsidRPr="0098411E">
              <w:rPr>
                <w:sz w:val="28"/>
                <w:szCs w:val="28"/>
              </w:rPr>
              <w:t>Участник публичных консультаций</w:t>
            </w:r>
          </w:p>
        </w:tc>
        <w:tc>
          <w:tcPr>
            <w:tcW w:w="5245" w:type="dxa"/>
          </w:tcPr>
          <w:p w:rsidR="00473702" w:rsidRPr="0098411E" w:rsidRDefault="00473702" w:rsidP="00792FA9">
            <w:pPr>
              <w:jc w:val="center"/>
              <w:rPr>
                <w:sz w:val="28"/>
                <w:szCs w:val="28"/>
              </w:rPr>
            </w:pPr>
            <w:r w:rsidRPr="0098411E">
              <w:rPr>
                <w:sz w:val="28"/>
                <w:szCs w:val="28"/>
              </w:rPr>
              <w:t>Позиция участника публичного обсуждения</w:t>
            </w:r>
          </w:p>
        </w:tc>
        <w:tc>
          <w:tcPr>
            <w:tcW w:w="4252" w:type="dxa"/>
          </w:tcPr>
          <w:p w:rsidR="00473702" w:rsidRPr="0098411E" w:rsidRDefault="00473702" w:rsidP="00500859">
            <w:pPr>
              <w:jc w:val="center"/>
              <w:rPr>
                <w:sz w:val="28"/>
                <w:szCs w:val="28"/>
              </w:rPr>
            </w:pPr>
            <w:r w:rsidRPr="0098411E">
              <w:rPr>
                <w:sz w:val="28"/>
                <w:szCs w:val="28"/>
              </w:rPr>
              <w:t>Комментарий</w:t>
            </w:r>
            <w:r w:rsidR="0092770D" w:rsidRPr="0098411E">
              <w:rPr>
                <w:sz w:val="28"/>
                <w:szCs w:val="28"/>
              </w:rPr>
              <w:t xml:space="preserve"> </w:t>
            </w:r>
            <w:r w:rsidRPr="0098411E">
              <w:rPr>
                <w:sz w:val="28"/>
                <w:szCs w:val="28"/>
              </w:rPr>
              <w:t>органа</w:t>
            </w:r>
            <w:r w:rsidR="0092770D" w:rsidRPr="0098411E">
              <w:rPr>
                <w:sz w:val="28"/>
                <w:szCs w:val="28"/>
              </w:rPr>
              <w:t>-разработчика</w:t>
            </w:r>
          </w:p>
        </w:tc>
      </w:tr>
      <w:tr w:rsidR="00473702" w:rsidRPr="0098411E" w:rsidTr="003E3568">
        <w:tc>
          <w:tcPr>
            <w:tcW w:w="710" w:type="dxa"/>
          </w:tcPr>
          <w:p w:rsidR="00473702" w:rsidRPr="0098411E" w:rsidRDefault="00473702" w:rsidP="00792FA9">
            <w:pPr>
              <w:rPr>
                <w:i/>
                <w:sz w:val="28"/>
                <w:szCs w:val="28"/>
              </w:rPr>
            </w:pPr>
            <w:r w:rsidRPr="0098411E">
              <w:rPr>
                <w:i/>
                <w:sz w:val="28"/>
                <w:szCs w:val="28"/>
              </w:rPr>
              <w:t>1.</w:t>
            </w:r>
          </w:p>
        </w:tc>
        <w:tc>
          <w:tcPr>
            <w:tcW w:w="4394" w:type="dxa"/>
          </w:tcPr>
          <w:p w:rsidR="00473702" w:rsidRPr="0098411E" w:rsidRDefault="00473702" w:rsidP="00792FA9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</w:tcPr>
          <w:p w:rsidR="00473702" w:rsidRPr="0098411E" w:rsidRDefault="00473702" w:rsidP="0050085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473702" w:rsidRPr="0098411E" w:rsidRDefault="00473702" w:rsidP="00792FA9">
            <w:pPr>
              <w:jc w:val="both"/>
              <w:rPr>
                <w:sz w:val="28"/>
                <w:szCs w:val="28"/>
              </w:rPr>
            </w:pPr>
          </w:p>
        </w:tc>
      </w:tr>
    </w:tbl>
    <w:p w:rsidR="00C5158C" w:rsidRPr="0098411E" w:rsidRDefault="00C5158C" w:rsidP="00C5158C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98411E" w:rsidRPr="0098411E" w:rsidRDefault="0098411E" w:rsidP="00C5158C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285"/>
        <w:gridCol w:w="7696"/>
        <w:gridCol w:w="3553"/>
        <w:gridCol w:w="1032"/>
        <w:gridCol w:w="1817"/>
        <w:gridCol w:w="466"/>
      </w:tblGrid>
      <w:tr w:rsidR="00473702" w:rsidRPr="0098411E" w:rsidTr="00500859">
        <w:trPr>
          <w:gridAfter w:val="1"/>
          <w:wAfter w:w="474" w:type="dxa"/>
        </w:trPr>
        <w:tc>
          <w:tcPr>
            <w:tcW w:w="12758" w:type="dxa"/>
            <w:gridSpan w:val="4"/>
          </w:tcPr>
          <w:p w:rsidR="00473702" w:rsidRPr="0098411E" w:rsidRDefault="00473702" w:rsidP="00C5158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98411E">
              <w:rPr>
                <w:sz w:val="28"/>
                <w:szCs w:val="28"/>
                <w:lang w:eastAsia="en-US"/>
              </w:rPr>
              <w:t>Общее количество поступивших предложений</w:t>
            </w:r>
          </w:p>
        </w:tc>
        <w:tc>
          <w:tcPr>
            <w:tcW w:w="1843" w:type="dxa"/>
          </w:tcPr>
          <w:p w:rsidR="00473702" w:rsidRPr="0098411E" w:rsidRDefault="00933DEC" w:rsidP="00C5158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98411E"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473702" w:rsidRPr="0098411E" w:rsidTr="00500859">
        <w:trPr>
          <w:gridAfter w:val="1"/>
          <w:wAfter w:w="474" w:type="dxa"/>
        </w:trPr>
        <w:tc>
          <w:tcPr>
            <w:tcW w:w="12758" w:type="dxa"/>
            <w:gridSpan w:val="4"/>
          </w:tcPr>
          <w:p w:rsidR="00473702" w:rsidRPr="0098411E" w:rsidRDefault="00473702" w:rsidP="00C5158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98411E">
              <w:rPr>
                <w:sz w:val="28"/>
                <w:szCs w:val="28"/>
                <w:lang w:eastAsia="en-US"/>
              </w:rPr>
              <w:t>Общее количество учтенных предложений</w:t>
            </w:r>
          </w:p>
        </w:tc>
        <w:tc>
          <w:tcPr>
            <w:tcW w:w="1843" w:type="dxa"/>
          </w:tcPr>
          <w:p w:rsidR="00473702" w:rsidRPr="0098411E" w:rsidRDefault="00933DEC" w:rsidP="00C5158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98411E"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473702" w:rsidRPr="0098411E" w:rsidTr="00500859">
        <w:trPr>
          <w:gridAfter w:val="1"/>
          <w:wAfter w:w="474" w:type="dxa"/>
        </w:trPr>
        <w:tc>
          <w:tcPr>
            <w:tcW w:w="12758" w:type="dxa"/>
            <w:gridSpan w:val="4"/>
          </w:tcPr>
          <w:p w:rsidR="00473702" w:rsidRPr="0098411E" w:rsidRDefault="00473702" w:rsidP="00C5158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98411E">
              <w:rPr>
                <w:sz w:val="28"/>
                <w:szCs w:val="28"/>
                <w:lang w:eastAsia="en-US"/>
              </w:rPr>
              <w:t>Общее количество частично учтенных предложений</w:t>
            </w:r>
          </w:p>
        </w:tc>
        <w:tc>
          <w:tcPr>
            <w:tcW w:w="1843" w:type="dxa"/>
          </w:tcPr>
          <w:p w:rsidR="00473702" w:rsidRPr="0098411E" w:rsidRDefault="00500859" w:rsidP="00C5158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98411E"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314C86" w:rsidRPr="0098411E" w:rsidTr="00500859">
        <w:trPr>
          <w:gridAfter w:val="1"/>
          <w:wAfter w:w="474" w:type="dxa"/>
        </w:trPr>
        <w:tc>
          <w:tcPr>
            <w:tcW w:w="12758" w:type="dxa"/>
            <w:gridSpan w:val="4"/>
          </w:tcPr>
          <w:p w:rsidR="00314C86" w:rsidRPr="0098411E" w:rsidRDefault="00314C86" w:rsidP="00C5158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98411E">
              <w:rPr>
                <w:sz w:val="28"/>
                <w:szCs w:val="28"/>
                <w:lang w:eastAsia="en-US"/>
              </w:rPr>
              <w:t>Общее количество неучтенных предложений</w:t>
            </w:r>
          </w:p>
        </w:tc>
        <w:tc>
          <w:tcPr>
            <w:tcW w:w="1843" w:type="dxa"/>
          </w:tcPr>
          <w:p w:rsidR="00314C86" w:rsidRPr="0098411E" w:rsidRDefault="00500859" w:rsidP="00C5158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 w:rsidRPr="0098411E">
              <w:rPr>
                <w:sz w:val="28"/>
                <w:szCs w:val="28"/>
                <w:lang w:eastAsia="en-US"/>
              </w:rPr>
              <w:t>0</w:t>
            </w:r>
          </w:p>
        </w:tc>
      </w:tr>
      <w:tr w:rsidR="00314C86" w:rsidRPr="00500859" w:rsidTr="005008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289" w:type="dxa"/>
        </w:trPr>
        <w:tc>
          <w:tcPr>
            <w:tcW w:w="7813" w:type="dxa"/>
            <w:vAlign w:val="bottom"/>
          </w:tcPr>
          <w:p w:rsidR="00314C86" w:rsidRDefault="00314C86" w:rsidP="004C7FF9">
            <w:pPr>
              <w:jc w:val="center"/>
              <w:rPr>
                <w:sz w:val="20"/>
                <w:szCs w:val="20"/>
              </w:rPr>
            </w:pPr>
          </w:p>
          <w:p w:rsidR="00933DEC" w:rsidRDefault="00933DEC" w:rsidP="004C7FF9">
            <w:pPr>
              <w:jc w:val="center"/>
              <w:rPr>
                <w:sz w:val="20"/>
                <w:szCs w:val="20"/>
              </w:rPr>
            </w:pPr>
          </w:p>
          <w:p w:rsidR="00933DEC" w:rsidRDefault="00933DEC" w:rsidP="004C7FF9">
            <w:pPr>
              <w:jc w:val="center"/>
              <w:rPr>
                <w:sz w:val="20"/>
                <w:szCs w:val="20"/>
              </w:rPr>
            </w:pPr>
          </w:p>
          <w:p w:rsidR="00933DEC" w:rsidRDefault="00933DEC" w:rsidP="004C7FF9">
            <w:pPr>
              <w:jc w:val="center"/>
              <w:rPr>
                <w:sz w:val="20"/>
                <w:szCs w:val="20"/>
              </w:rPr>
            </w:pPr>
          </w:p>
          <w:p w:rsidR="00933DEC" w:rsidRDefault="00933DEC" w:rsidP="004C7FF9">
            <w:pPr>
              <w:jc w:val="center"/>
              <w:rPr>
                <w:sz w:val="20"/>
                <w:szCs w:val="20"/>
              </w:rPr>
            </w:pPr>
          </w:p>
          <w:p w:rsidR="00933DEC" w:rsidRDefault="00933DEC" w:rsidP="004C7FF9">
            <w:pPr>
              <w:jc w:val="center"/>
              <w:rPr>
                <w:sz w:val="20"/>
                <w:szCs w:val="20"/>
              </w:rPr>
            </w:pPr>
          </w:p>
          <w:p w:rsidR="00933DEC" w:rsidRDefault="00933DEC" w:rsidP="004C7FF9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  <w:p w:rsidR="00933DEC" w:rsidRDefault="00933DEC" w:rsidP="004C7FF9">
            <w:pPr>
              <w:jc w:val="center"/>
              <w:rPr>
                <w:sz w:val="20"/>
                <w:szCs w:val="20"/>
              </w:rPr>
            </w:pPr>
          </w:p>
          <w:p w:rsidR="00933DEC" w:rsidRDefault="00933DEC" w:rsidP="004C7FF9">
            <w:pPr>
              <w:jc w:val="center"/>
              <w:rPr>
                <w:sz w:val="20"/>
                <w:szCs w:val="20"/>
              </w:rPr>
            </w:pPr>
          </w:p>
          <w:p w:rsidR="00933DEC" w:rsidRPr="00500859" w:rsidRDefault="00933DEC" w:rsidP="004C7F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8" w:type="dxa"/>
            <w:vAlign w:val="bottom"/>
          </w:tcPr>
          <w:p w:rsidR="00314C86" w:rsidRPr="00500859" w:rsidRDefault="00314C86" w:rsidP="004C7FF9">
            <w:pPr>
              <w:jc w:val="center"/>
            </w:pPr>
          </w:p>
        </w:tc>
        <w:tc>
          <w:tcPr>
            <w:tcW w:w="3365" w:type="dxa"/>
            <w:gridSpan w:val="3"/>
            <w:vAlign w:val="bottom"/>
          </w:tcPr>
          <w:p w:rsidR="00314C86" w:rsidRPr="00500859" w:rsidRDefault="00314C86" w:rsidP="004C7FF9">
            <w:pPr>
              <w:jc w:val="center"/>
            </w:pPr>
          </w:p>
        </w:tc>
      </w:tr>
    </w:tbl>
    <w:p w:rsidR="00A1149F" w:rsidRPr="00793CD6" w:rsidRDefault="00A1149F" w:rsidP="00C5158C">
      <w:pPr>
        <w:autoSpaceDE w:val="0"/>
        <w:autoSpaceDN w:val="0"/>
        <w:adjustRightInd w:val="0"/>
        <w:jc w:val="both"/>
        <w:rPr>
          <w:rFonts w:eastAsia="Calibri"/>
          <w:sz w:val="12"/>
          <w:szCs w:val="20"/>
        </w:rPr>
      </w:pPr>
    </w:p>
    <w:p w:rsidR="00500859" w:rsidRDefault="00C5158C" w:rsidP="00C5158C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  <w:r w:rsidRPr="00701652">
        <w:rPr>
          <w:rFonts w:eastAsia="Calibri"/>
          <w:sz w:val="20"/>
          <w:szCs w:val="20"/>
        </w:rPr>
        <w:t xml:space="preserve">Исп. </w:t>
      </w:r>
      <w:r w:rsidR="00500859">
        <w:rPr>
          <w:rFonts w:eastAsia="Calibri"/>
          <w:sz w:val="20"/>
          <w:szCs w:val="20"/>
        </w:rPr>
        <w:t>Лескина Оксана Вадимовна</w:t>
      </w:r>
    </w:p>
    <w:p w:rsidR="00C5158C" w:rsidRPr="00701652" w:rsidRDefault="00C5158C" w:rsidP="00C5158C">
      <w:pPr>
        <w:autoSpaceDE w:val="0"/>
        <w:autoSpaceDN w:val="0"/>
        <w:adjustRightInd w:val="0"/>
        <w:jc w:val="both"/>
        <w:rPr>
          <w:rFonts w:eastAsia="Calibri"/>
          <w:sz w:val="20"/>
          <w:szCs w:val="20"/>
        </w:rPr>
      </w:pPr>
      <w:r w:rsidRPr="00701652">
        <w:rPr>
          <w:rFonts w:eastAsia="Calibri"/>
          <w:sz w:val="20"/>
          <w:szCs w:val="20"/>
        </w:rPr>
        <w:t xml:space="preserve">телефон: </w:t>
      </w:r>
      <w:r w:rsidR="00933DEC">
        <w:rPr>
          <w:rFonts w:eastAsia="Calibri"/>
          <w:sz w:val="20"/>
          <w:szCs w:val="20"/>
        </w:rPr>
        <w:t>201867</w:t>
      </w:r>
    </w:p>
    <w:sectPr w:rsidR="00C5158C" w:rsidRPr="00701652" w:rsidSect="00500859">
      <w:pgSz w:w="16838" w:h="11906" w:orient="landscape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0B9"/>
    <w:rsid w:val="000B00B9"/>
    <w:rsid w:val="000B1BC6"/>
    <w:rsid w:val="00112AAD"/>
    <w:rsid w:val="00314C86"/>
    <w:rsid w:val="003E3568"/>
    <w:rsid w:val="00473702"/>
    <w:rsid w:val="00481E6A"/>
    <w:rsid w:val="00500859"/>
    <w:rsid w:val="00793CD6"/>
    <w:rsid w:val="0092770D"/>
    <w:rsid w:val="00933DEC"/>
    <w:rsid w:val="0098411E"/>
    <w:rsid w:val="00A1149F"/>
    <w:rsid w:val="00A938B9"/>
    <w:rsid w:val="00B70CFC"/>
    <w:rsid w:val="00C5158C"/>
    <w:rsid w:val="00E84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B8FF2"/>
  <w15:docId w15:val="{68F29DE5-62D6-43FE-8668-0E60D7AD0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15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158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table" w:styleId="a3">
    <w:name w:val="Table Grid"/>
    <w:basedOn w:val="a1"/>
    <w:uiPriority w:val="59"/>
    <w:rsid w:val="004737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84C7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84C7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Лапицкая Виктория Валерьевна</dc:creator>
  <cp:keywords/>
  <dc:description/>
  <cp:lastModifiedBy>Лескина Оксана Вадимовна</cp:lastModifiedBy>
  <cp:revision>2</cp:revision>
  <cp:lastPrinted>2017-12-08T03:20:00Z</cp:lastPrinted>
  <dcterms:created xsi:type="dcterms:W3CDTF">2019-08-07T20:51:00Z</dcterms:created>
  <dcterms:modified xsi:type="dcterms:W3CDTF">2019-08-07T20:51:00Z</dcterms:modified>
</cp:coreProperties>
</file>