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8D" w:rsidRDefault="00E52B8D" w:rsidP="00E52B8D">
      <w:pPr>
        <w:jc w:val="right"/>
        <w:rPr>
          <w:szCs w:val="28"/>
        </w:rPr>
      </w:pPr>
      <w:bookmarkStart w:id="0" w:name="_GoBack"/>
      <w:bookmarkEnd w:id="0"/>
      <w:r>
        <w:rPr>
          <w:sz w:val="24"/>
          <w:szCs w:val="24"/>
        </w:rPr>
        <w:t>Приложение 2</w:t>
      </w:r>
    </w:p>
    <w:p w:rsidR="00561CBE" w:rsidRPr="00B4661E" w:rsidRDefault="00561CBE" w:rsidP="00561CBE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561CBE" w:rsidRPr="00B4661E" w:rsidRDefault="00561CBE" w:rsidP="00561CB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9345" w:type="dxa"/>
            <w:gridSpan w:val="2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561CBE" w:rsidRPr="00B4661E" w:rsidRDefault="00561CBE" w:rsidP="009C5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561CBE" w:rsidRPr="00B4661E" w:rsidRDefault="00561CBE" w:rsidP="00561C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561CBE" w:rsidRPr="001606EA" w:rsidRDefault="00561CBE" w:rsidP="009C5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1606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606EA">
              <w:rPr>
                <w:sz w:val="24"/>
                <w:szCs w:val="24"/>
              </w:rPr>
              <w:t>.2019</w:t>
            </w: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561CBE" w:rsidRPr="001606EA" w:rsidRDefault="00561CBE" w:rsidP="009C5A4F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  <w:p w:rsidR="00561CBE" w:rsidRPr="001606EA" w:rsidRDefault="00561CBE" w:rsidP="009C5A4F">
            <w:pPr>
              <w:rPr>
                <w:sz w:val="24"/>
                <w:szCs w:val="24"/>
              </w:rPr>
            </w:pPr>
            <w:proofErr w:type="spellStart"/>
            <w:r w:rsidRPr="001606EA">
              <w:rPr>
                <w:sz w:val="24"/>
                <w:szCs w:val="24"/>
                <w:lang w:val="en-US"/>
              </w:rPr>
              <w:t>SadovnikovaAS</w:t>
            </w:r>
            <w:proofErr w:type="spellEnd"/>
            <w:r w:rsidRPr="001606EA">
              <w:rPr>
                <w:sz w:val="24"/>
                <w:szCs w:val="24"/>
              </w:rPr>
              <w:t>@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kamgov</w:t>
            </w:r>
            <w:proofErr w:type="spellEnd"/>
            <w:r w:rsidRPr="001606EA">
              <w:rPr>
                <w:sz w:val="24"/>
                <w:szCs w:val="24"/>
              </w:rPr>
              <w:t>.</w:t>
            </w:r>
            <w:proofErr w:type="spellStart"/>
            <w:r w:rsidRPr="001606E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61CBE" w:rsidRPr="001606EA" w:rsidRDefault="00561CBE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561CBE" w:rsidRPr="001606EA" w:rsidRDefault="00561CBE" w:rsidP="009C5A4F">
            <w:pPr>
              <w:jc w:val="both"/>
              <w:rPr>
                <w:sz w:val="24"/>
                <w:szCs w:val="24"/>
              </w:rPr>
            </w:pPr>
            <w:r w:rsidRPr="001606EA"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p w:rsidR="00561CBE" w:rsidRPr="00B4661E" w:rsidRDefault="00561CBE" w:rsidP="00561C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561CBE" w:rsidRPr="00B4661E" w:rsidRDefault="00561CBE" w:rsidP="00561C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561CBE" w:rsidRPr="006355B2" w:rsidRDefault="00561CBE" w:rsidP="009C5A4F">
            <w:pPr>
              <w:jc w:val="both"/>
              <w:rPr>
                <w:sz w:val="24"/>
                <w:szCs w:val="24"/>
              </w:rPr>
            </w:pPr>
            <w:r w:rsidRPr="006355B2">
              <w:rPr>
                <w:sz w:val="24"/>
                <w:szCs w:val="24"/>
              </w:rPr>
              <w:t>определение основных правил организации ярмарок на территории Камчатского края и продажи товаров (выполнения работ, оказания услуг) на них и требований к организации продажи товаров, выполнения работ, оказания услуг на ярмарках, организуемых на территории Камчатского края</w:t>
            </w:r>
          </w:p>
          <w:p w:rsidR="00561CBE" w:rsidRPr="006355B2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6355B2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B4661E" w:rsidTr="009C5A4F">
        <w:tc>
          <w:tcPr>
            <w:tcW w:w="4672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561CBE" w:rsidRPr="006355B2" w:rsidRDefault="00561CBE" w:rsidP="009C5A4F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355B2">
              <w:rPr>
                <w:color w:val="000000" w:themeColor="text1"/>
                <w:sz w:val="24"/>
                <w:szCs w:val="24"/>
              </w:rPr>
              <w:t>Постановление Правительства Камчатского края от 09.01.2019 № 1- 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      </w:r>
          </w:p>
        </w:tc>
      </w:tr>
      <w:tr w:rsidR="00561CBE" w:rsidRPr="00E52B8D" w:rsidTr="009C5A4F">
        <w:tc>
          <w:tcPr>
            <w:tcW w:w="4672" w:type="dxa"/>
          </w:tcPr>
          <w:p w:rsidR="00561CBE" w:rsidRPr="00663260" w:rsidRDefault="00561CBE" w:rsidP="009C5A4F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561CBE" w:rsidRPr="007F7D89" w:rsidRDefault="000348B0" w:rsidP="009C5A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hyperlink r:id="rId4" w:anchor="npa=6390" w:history="1">
              <w:r w:rsidR="00561CBE" w:rsidRPr="006355B2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http://regulation.kamgov.ru/projects#npa=6390</w:t>
              </w:r>
            </w:hyperlink>
          </w:p>
        </w:tc>
      </w:tr>
    </w:tbl>
    <w:p w:rsidR="00561CBE" w:rsidRPr="00663260" w:rsidRDefault="00561CBE" w:rsidP="00561CBE">
      <w:pPr>
        <w:spacing w:after="0" w:line="240" w:lineRule="auto"/>
        <w:rPr>
          <w:sz w:val="24"/>
          <w:szCs w:val="24"/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023B28" w:rsidRDefault="00561CBE" w:rsidP="00561CBE">
      <w:pPr>
        <w:spacing w:after="0" w:line="240" w:lineRule="auto"/>
        <w:jc w:val="center"/>
        <w:rPr>
          <w:lang w:val="en-US"/>
        </w:rPr>
      </w:pPr>
    </w:p>
    <w:p w:rsidR="00561CBE" w:rsidRPr="00B4661E" w:rsidRDefault="00561CBE" w:rsidP="00561CBE">
      <w:pPr>
        <w:spacing w:after="0" w:line="240" w:lineRule="auto"/>
        <w:jc w:val="center"/>
      </w:pPr>
      <w:r>
        <w:t>Вопросы:</w:t>
      </w:r>
    </w:p>
    <w:p w:rsidR="00561CBE" w:rsidRDefault="00561CBE" w:rsidP="00561C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561CBE" w:rsidRPr="00FA208E" w:rsidTr="009C5A4F">
        <w:trPr>
          <w:trHeight w:val="22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561CBE" w:rsidRPr="00FA208E" w:rsidTr="009C5A4F">
        <w:trPr>
          <w:trHeight w:val="255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561CBE" w:rsidRPr="00FA208E" w:rsidTr="009C5A4F">
        <w:trPr>
          <w:trHeight w:val="213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561CBE" w:rsidRPr="00FA208E" w:rsidTr="009C5A4F">
        <w:trPr>
          <w:trHeight w:val="2841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561CBE" w:rsidRPr="00FA208E" w:rsidTr="009C5A4F">
        <w:trPr>
          <w:trHeight w:val="1974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561CBE" w:rsidRPr="00FA208E" w:rsidTr="009C5A4F">
        <w:trPr>
          <w:trHeight w:val="2563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561CBE" w:rsidRPr="00FA208E" w:rsidTr="009C5A4F">
        <w:trPr>
          <w:trHeight w:val="2268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rPr>
          <w:trHeight w:val="987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561CBE" w:rsidRPr="00FA208E" w:rsidTr="009C5A4F">
        <w:trPr>
          <w:trHeight w:val="2376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  <w:tr w:rsidR="00561CBE" w:rsidRPr="00FA208E" w:rsidTr="009C5A4F"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561CBE" w:rsidRPr="00FA208E" w:rsidTr="009C5A4F">
        <w:trPr>
          <w:trHeight w:val="2669"/>
        </w:trPr>
        <w:tc>
          <w:tcPr>
            <w:tcW w:w="9351" w:type="dxa"/>
          </w:tcPr>
          <w:p w:rsidR="00561CBE" w:rsidRPr="00B4661E" w:rsidRDefault="00561CBE" w:rsidP="009C5A4F">
            <w:pPr>
              <w:jc w:val="both"/>
              <w:rPr>
                <w:sz w:val="24"/>
                <w:szCs w:val="24"/>
              </w:rPr>
            </w:pPr>
          </w:p>
        </w:tc>
      </w:tr>
    </w:tbl>
    <w:p w:rsidR="00561CBE" w:rsidRPr="00B4661E" w:rsidRDefault="00561CBE" w:rsidP="00561CBE">
      <w:pPr>
        <w:spacing w:after="0" w:line="240" w:lineRule="auto"/>
        <w:jc w:val="both"/>
      </w:pPr>
    </w:p>
    <w:p w:rsidR="00DE1BB0" w:rsidRDefault="00DE1BB0" w:rsidP="00DE1BB0">
      <w:pPr>
        <w:jc w:val="right"/>
        <w:rPr>
          <w:sz w:val="24"/>
          <w:szCs w:val="24"/>
        </w:rPr>
      </w:pPr>
    </w:p>
    <w:sectPr w:rsidR="00DE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348B0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75EF"/>
    <w:rsid w:val="004A3A1C"/>
    <w:rsid w:val="004A7F35"/>
    <w:rsid w:val="004F1F11"/>
    <w:rsid w:val="004F6D18"/>
    <w:rsid w:val="00512CC0"/>
    <w:rsid w:val="00561CBE"/>
    <w:rsid w:val="005C1FCE"/>
    <w:rsid w:val="006109AA"/>
    <w:rsid w:val="006339E3"/>
    <w:rsid w:val="00653D7F"/>
    <w:rsid w:val="00654520"/>
    <w:rsid w:val="00663260"/>
    <w:rsid w:val="006767F5"/>
    <w:rsid w:val="006C2A9A"/>
    <w:rsid w:val="007B4C6A"/>
    <w:rsid w:val="007E446A"/>
    <w:rsid w:val="007F7D89"/>
    <w:rsid w:val="009358E0"/>
    <w:rsid w:val="00A4383D"/>
    <w:rsid w:val="00AA48E3"/>
    <w:rsid w:val="00B4661E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Симонова Мария Сергеевна</cp:lastModifiedBy>
  <cp:revision>2</cp:revision>
  <dcterms:created xsi:type="dcterms:W3CDTF">2019-06-04T05:30:00Z</dcterms:created>
  <dcterms:modified xsi:type="dcterms:W3CDTF">2019-06-04T05:30:00Z</dcterms:modified>
</cp:coreProperties>
</file>