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7A8" w:rsidRPr="006C6B27" w:rsidRDefault="00DF77A8" w:rsidP="00DF77A8">
      <w:pPr>
        <w:spacing w:after="0"/>
        <w:jc w:val="right"/>
        <w:rPr>
          <w:rFonts w:ascii="Times New Roman" w:hAnsi="Times New Roman" w:cs="Times New Roman"/>
          <w:sz w:val="24"/>
          <w:szCs w:val="24"/>
        </w:rPr>
      </w:pPr>
      <w:r w:rsidRPr="006C6B27">
        <w:rPr>
          <w:rFonts w:ascii="Times New Roman" w:hAnsi="Times New Roman" w:cs="Times New Roman"/>
          <w:sz w:val="24"/>
          <w:szCs w:val="24"/>
        </w:rPr>
        <w:t xml:space="preserve">Цитата из Доклада </w:t>
      </w:r>
    </w:p>
    <w:p w:rsidR="00DF77A8" w:rsidRPr="006C6B27" w:rsidRDefault="00DF77A8" w:rsidP="00DF77A8">
      <w:pPr>
        <w:spacing w:after="0"/>
        <w:jc w:val="right"/>
        <w:rPr>
          <w:rFonts w:ascii="Times New Roman" w:hAnsi="Times New Roman" w:cs="Times New Roman"/>
          <w:sz w:val="24"/>
          <w:szCs w:val="24"/>
        </w:rPr>
      </w:pPr>
      <w:r w:rsidRPr="006C6B27">
        <w:rPr>
          <w:rFonts w:ascii="Times New Roman" w:hAnsi="Times New Roman" w:cs="Times New Roman"/>
          <w:sz w:val="24"/>
          <w:szCs w:val="24"/>
        </w:rPr>
        <w:t xml:space="preserve">о состоянии и развитии конкурентной среды </w:t>
      </w:r>
    </w:p>
    <w:p w:rsidR="00DF77A8" w:rsidRPr="006C6B27" w:rsidRDefault="00DF77A8" w:rsidP="00DF77A8">
      <w:pPr>
        <w:spacing w:after="0"/>
        <w:jc w:val="right"/>
        <w:rPr>
          <w:rFonts w:ascii="Times New Roman" w:hAnsi="Times New Roman" w:cs="Times New Roman"/>
          <w:sz w:val="24"/>
          <w:szCs w:val="24"/>
        </w:rPr>
      </w:pPr>
      <w:r w:rsidRPr="006C6B27">
        <w:rPr>
          <w:rFonts w:ascii="Times New Roman" w:hAnsi="Times New Roman" w:cs="Times New Roman"/>
          <w:sz w:val="24"/>
          <w:szCs w:val="24"/>
        </w:rPr>
        <w:t xml:space="preserve">на рынках товаров, работ и услуг </w:t>
      </w:r>
    </w:p>
    <w:p w:rsidR="00DF77A8" w:rsidRPr="006C6B27" w:rsidRDefault="00DF77A8" w:rsidP="00DF77A8">
      <w:pPr>
        <w:spacing w:after="0"/>
        <w:jc w:val="right"/>
        <w:rPr>
          <w:rFonts w:ascii="Times New Roman" w:hAnsi="Times New Roman" w:cs="Times New Roman"/>
          <w:sz w:val="24"/>
          <w:szCs w:val="24"/>
        </w:rPr>
      </w:pPr>
      <w:r w:rsidRPr="006C6B27">
        <w:rPr>
          <w:rFonts w:ascii="Times New Roman" w:hAnsi="Times New Roman" w:cs="Times New Roman"/>
          <w:sz w:val="24"/>
          <w:szCs w:val="24"/>
        </w:rPr>
        <w:t>Камчатского края</w:t>
      </w:r>
    </w:p>
    <w:p w:rsidR="00DF77A8" w:rsidRDefault="00DF77A8" w:rsidP="00DF77A8">
      <w:pPr>
        <w:spacing w:after="0"/>
        <w:jc w:val="right"/>
        <w:rPr>
          <w:rFonts w:ascii="Times New Roman" w:hAnsi="Times New Roman" w:cs="Times New Roman"/>
          <w:sz w:val="24"/>
          <w:szCs w:val="24"/>
        </w:rPr>
      </w:pPr>
      <w:r w:rsidRPr="006C6B27">
        <w:rPr>
          <w:rFonts w:ascii="Times New Roman" w:hAnsi="Times New Roman" w:cs="Times New Roman"/>
          <w:sz w:val="24"/>
          <w:szCs w:val="24"/>
        </w:rPr>
        <w:t>по итогам 2018 года</w:t>
      </w:r>
    </w:p>
    <w:p w:rsidR="008A75C9" w:rsidRDefault="00B23333"/>
    <w:p w:rsidR="00DF77A8" w:rsidRDefault="00DF77A8"/>
    <w:p w:rsidR="00DF77A8" w:rsidRDefault="00DF77A8"/>
    <w:p w:rsidR="00DF77A8" w:rsidRPr="003B367F" w:rsidRDefault="00DF77A8" w:rsidP="003B367F">
      <w:pPr>
        <w:pStyle w:val="a3"/>
        <w:numPr>
          <w:ilvl w:val="0"/>
          <w:numId w:val="3"/>
        </w:numPr>
        <w:tabs>
          <w:tab w:val="left" w:pos="142"/>
          <w:tab w:val="left" w:pos="426"/>
        </w:tabs>
        <w:spacing w:after="0" w:line="240" w:lineRule="auto"/>
        <w:ind w:left="0" w:hanging="11"/>
        <w:jc w:val="both"/>
        <w:rPr>
          <w:rFonts w:ascii="Times New Roman" w:hAnsi="Times New Roman" w:cs="Times New Roman"/>
          <w:b/>
          <w:sz w:val="28"/>
          <w:szCs w:val="28"/>
        </w:rPr>
      </w:pPr>
      <w:bookmarkStart w:id="0" w:name="_GoBack"/>
      <w:bookmarkEnd w:id="0"/>
      <w:r w:rsidRPr="003B367F">
        <w:rPr>
          <w:rFonts w:ascii="Times New Roman" w:hAnsi="Times New Roman" w:cs="Times New Roman"/>
          <w:b/>
          <w:sz w:val="28"/>
          <w:szCs w:val="28"/>
        </w:rPr>
        <w:t>Совершенствование процессов управления объектами государственной и муниципальной собственности, ограничение влияния государственных и муниципальных предприятий на конкуренцию.</w:t>
      </w:r>
    </w:p>
    <w:p w:rsidR="00B23333" w:rsidRDefault="00B23333" w:rsidP="00DF77A8">
      <w:pPr>
        <w:spacing w:after="0" w:line="240" w:lineRule="auto"/>
        <w:ind w:firstLine="709"/>
        <w:jc w:val="both"/>
        <w:rPr>
          <w:rFonts w:ascii="Times New Roman" w:hAnsi="Times New Roman" w:cs="Times New Roman"/>
          <w:sz w:val="28"/>
          <w:szCs w:val="28"/>
        </w:rPr>
      </w:pPr>
    </w:p>
    <w:p w:rsidR="00DF77A8" w:rsidRDefault="00DF77A8" w:rsidP="00DF77A8">
      <w:pPr>
        <w:spacing w:after="0" w:line="240" w:lineRule="auto"/>
        <w:ind w:firstLine="709"/>
        <w:jc w:val="both"/>
        <w:rPr>
          <w:rFonts w:ascii="Times New Roman" w:hAnsi="Times New Roman" w:cs="Times New Roman"/>
          <w:sz w:val="28"/>
          <w:szCs w:val="28"/>
        </w:rPr>
      </w:pPr>
      <w:r w:rsidRPr="00676C07">
        <w:rPr>
          <w:rFonts w:ascii="Times New Roman" w:hAnsi="Times New Roman" w:cs="Times New Roman"/>
          <w:sz w:val="28"/>
          <w:szCs w:val="28"/>
        </w:rPr>
        <w:t>В целях реализации системного мероприятия в 2018 году Министерством</w:t>
      </w:r>
      <w:r>
        <w:rPr>
          <w:rFonts w:ascii="Times New Roman" w:hAnsi="Times New Roman" w:cs="Times New Roman"/>
          <w:sz w:val="28"/>
          <w:szCs w:val="28"/>
        </w:rPr>
        <w:t xml:space="preserve"> </w:t>
      </w:r>
      <w:r w:rsidRPr="00676C07">
        <w:rPr>
          <w:rFonts w:ascii="Times New Roman" w:hAnsi="Times New Roman" w:cs="Times New Roman"/>
          <w:sz w:val="28"/>
          <w:szCs w:val="28"/>
        </w:rPr>
        <w:t>имущественных и земельных отношений Камчатского края</w:t>
      </w:r>
      <w:r>
        <w:rPr>
          <w:rFonts w:ascii="Times New Roman" w:hAnsi="Times New Roman" w:cs="Times New Roman"/>
          <w:sz w:val="28"/>
          <w:szCs w:val="28"/>
        </w:rPr>
        <w:t xml:space="preserve"> </w:t>
      </w:r>
      <w:r w:rsidRPr="00E04F7F">
        <w:rPr>
          <w:rFonts w:ascii="Times New Roman" w:hAnsi="Times New Roman" w:cs="Times New Roman"/>
          <w:sz w:val="28"/>
          <w:szCs w:val="28"/>
        </w:rPr>
        <w:t>выполнено следующее:</w:t>
      </w:r>
    </w:p>
    <w:p w:rsidR="00DF77A8" w:rsidRDefault="00DF77A8" w:rsidP="00DF77A8">
      <w:pPr>
        <w:spacing w:after="0" w:line="240" w:lineRule="auto"/>
        <w:ind w:firstLine="709"/>
        <w:jc w:val="both"/>
        <w:rPr>
          <w:rFonts w:ascii="Times New Roman" w:hAnsi="Times New Roman" w:cs="Times New Roman"/>
          <w:sz w:val="28"/>
          <w:szCs w:val="28"/>
        </w:rPr>
      </w:pPr>
      <w:r w:rsidRPr="00171C8A">
        <w:rPr>
          <w:rFonts w:ascii="Times New Roman" w:hAnsi="Times New Roman" w:cs="Times New Roman"/>
          <w:sz w:val="28"/>
          <w:szCs w:val="28"/>
        </w:rPr>
        <w:t>-</w:t>
      </w:r>
      <w:r>
        <w:rPr>
          <w:rFonts w:ascii="Times New Roman" w:hAnsi="Times New Roman" w:cs="Times New Roman"/>
          <w:sz w:val="28"/>
          <w:szCs w:val="28"/>
        </w:rPr>
        <w:t xml:space="preserve"> приватизировано </w:t>
      </w:r>
      <w:r w:rsidRPr="00C06E30">
        <w:rPr>
          <w:rFonts w:ascii="Times New Roman" w:hAnsi="Times New Roman" w:cs="Times New Roman"/>
          <w:sz w:val="28"/>
          <w:szCs w:val="28"/>
        </w:rPr>
        <w:t>государственно</w:t>
      </w:r>
      <w:r>
        <w:rPr>
          <w:rFonts w:ascii="Times New Roman" w:hAnsi="Times New Roman" w:cs="Times New Roman"/>
          <w:sz w:val="28"/>
          <w:szCs w:val="28"/>
        </w:rPr>
        <w:t>е</w:t>
      </w:r>
      <w:r w:rsidRPr="00C06E30">
        <w:rPr>
          <w:rFonts w:ascii="Times New Roman" w:hAnsi="Times New Roman" w:cs="Times New Roman"/>
          <w:sz w:val="28"/>
          <w:szCs w:val="28"/>
        </w:rPr>
        <w:t xml:space="preserve"> унитарно</w:t>
      </w:r>
      <w:r>
        <w:rPr>
          <w:rFonts w:ascii="Times New Roman" w:hAnsi="Times New Roman" w:cs="Times New Roman"/>
          <w:sz w:val="28"/>
          <w:szCs w:val="28"/>
        </w:rPr>
        <w:t>е</w:t>
      </w:r>
      <w:r w:rsidRPr="00C06E30">
        <w:rPr>
          <w:rFonts w:ascii="Times New Roman" w:hAnsi="Times New Roman" w:cs="Times New Roman"/>
          <w:sz w:val="28"/>
          <w:szCs w:val="28"/>
        </w:rPr>
        <w:t xml:space="preserve"> протезно-ортопедическо</w:t>
      </w:r>
      <w:r>
        <w:rPr>
          <w:rFonts w:ascii="Times New Roman" w:hAnsi="Times New Roman" w:cs="Times New Roman"/>
          <w:sz w:val="28"/>
          <w:szCs w:val="28"/>
        </w:rPr>
        <w:t>е</w:t>
      </w:r>
      <w:r w:rsidRPr="00C06E30">
        <w:rPr>
          <w:rFonts w:ascii="Times New Roman" w:hAnsi="Times New Roman" w:cs="Times New Roman"/>
          <w:sz w:val="28"/>
          <w:szCs w:val="28"/>
        </w:rPr>
        <w:t xml:space="preserve"> предприяти</w:t>
      </w:r>
      <w:r>
        <w:rPr>
          <w:rFonts w:ascii="Times New Roman" w:hAnsi="Times New Roman" w:cs="Times New Roman"/>
          <w:sz w:val="28"/>
          <w:szCs w:val="28"/>
        </w:rPr>
        <w:t>е</w:t>
      </w:r>
      <w:r w:rsidRPr="00C06E30">
        <w:rPr>
          <w:rFonts w:ascii="Times New Roman" w:hAnsi="Times New Roman" w:cs="Times New Roman"/>
          <w:sz w:val="28"/>
          <w:szCs w:val="28"/>
        </w:rPr>
        <w:t xml:space="preserve"> «</w:t>
      </w:r>
      <w:proofErr w:type="spellStart"/>
      <w:r w:rsidRPr="00C06E30">
        <w:rPr>
          <w:rFonts w:ascii="Times New Roman" w:hAnsi="Times New Roman" w:cs="Times New Roman"/>
          <w:sz w:val="28"/>
          <w:szCs w:val="28"/>
        </w:rPr>
        <w:t>Протект</w:t>
      </w:r>
      <w:proofErr w:type="spellEnd"/>
      <w:r w:rsidRPr="00C06E30">
        <w:rPr>
          <w:rFonts w:ascii="Times New Roman" w:hAnsi="Times New Roman" w:cs="Times New Roman"/>
          <w:sz w:val="28"/>
          <w:szCs w:val="28"/>
        </w:rPr>
        <w:t>»</w:t>
      </w:r>
      <w:r>
        <w:rPr>
          <w:rFonts w:ascii="Times New Roman" w:hAnsi="Times New Roman" w:cs="Times New Roman"/>
          <w:sz w:val="28"/>
          <w:szCs w:val="28"/>
        </w:rPr>
        <w:t xml:space="preserve"> путем </w:t>
      </w:r>
      <w:r w:rsidRPr="00C06E30">
        <w:rPr>
          <w:rFonts w:ascii="Times New Roman" w:hAnsi="Times New Roman" w:cs="Times New Roman"/>
          <w:sz w:val="28"/>
          <w:szCs w:val="28"/>
        </w:rPr>
        <w:t xml:space="preserve">преобразования в акционерное общество. </w:t>
      </w:r>
      <w:r w:rsidRPr="00171C8A">
        <w:rPr>
          <w:rFonts w:ascii="Times New Roman" w:hAnsi="Times New Roman" w:cs="Times New Roman"/>
          <w:sz w:val="28"/>
          <w:szCs w:val="28"/>
        </w:rPr>
        <w:t xml:space="preserve">Целевой показатель по данному мероприятию на 2018 год </w:t>
      </w:r>
      <w:r>
        <w:rPr>
          <w:rFonts w:ascii="Times New Roman" w:hAnsi="Times New Roman" w:cs="Times New Roman"/>
          <w:sz w:val="28"/>
          <w:szCs w:val="28"/>
        </w:rPr>
        <w:t xml:space="preserve">– 11 </w:t>
      </w:r>
      <w:r w:rsidRPr="00171C8A">
        <w:rPr>
          <w:rFonts w:ascii="Times New Roman" w:hAnsi="Times New Roman" w:cs="Times New Roman"/>
          <w:sz w:val="28"/>
          <w:szCs w:val="28"/>
        </w:rPr>
        <w:t>действующих краевых государственных унитарных предприятий</w:t>
      </w:r>
      <w:r>
        <w:rPr>
          <w:rFonts w:ascii="Times New Roman" w:hAnsi="Times New Roman" w:cs="Times New Roman"/>
          <w:sz w:val="28"/>
          <w:szCs w:val="28"/>
        </w:rPr>
        <w:t xml:space="preserve"> </w:t>
      </w:r>
      <w:r w:rsidRPr="00171C8A">
        <w:rPr>
          <w:rFonts w:ascii="Times New Roman" w:hAnsi="Times New Roman" w:cs="Times New Roman"/>
          <w:sz w:val="28"/>
          <w:szCs w:val="28"/>
        </w:rPr>
        <w:t>достигнут</w:t>
      </w:r>
      <w:r>
        <w:rPr>
          <w:rFonts w:ascii="Times New Roman" w:hAnsi="Times New Roman" w:cs="Times New Roman"/>
          <w:sz w:val="28"/>
          <w:szCs w:val="28"/>
        </w:rPr>
        <w:t>;</w:t>
      </w:r>
    </w:p>
    <w:p w:rsidR="00DF77A8" w:rsidRDefault="00DF77A8" w:rsidP="00DF77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71C8A">
        <w:rPr>
          <w:rFonts w:ascii="Times New Roman" w:hAnsi="Times New Roman" w:cs="Times New Roman"/>
          <w:sz w:val="28"/>
          <w:szCs w:val="28"/>
        </w:rPr>
        <w:t>приватиз</w:t>
      </w:r>
      <w:r>
        <w:rPr>
          <w:rFonts w:ascii="Times New Roman" w:hAnsi="Times New Roman" w:cs="Times New Roman"/>
          <w:sz w:val="28"/>
          <w:szCs w:val="28"/>
        </w:rPr>
        <w:t>ирован 100% пакет</w:t>
      </w:r>
      <w:r w:rsidRPr="00171C8A">
        <w:rPr>
          <w:rFonts w:ascii="Times New Roman" w:hAnsi="Times New Roman" w:cs="Times New Roman"/>
          <w:sz w:val="28"/>
          <w:szCs w:val="28"/>
        </w:rPr>
        <w:t xml:space="preserve"> акций </w:t>
      </w:r>
      <w:r w:rsidRPr="00C06E30">
        <w:rPr>
          <w:rFonts w:ascii="Times New Roman" w:hAnsi="Times New Roman" w:cs="Times New Roman"/>
          <w:sz w:val="28"/>
          <w:szCs w:val="28"/>
        </w:rPr>
        <w:t>АО «Пионерское», ликвидировано ООО «Причал»</w:t>
      </w:r>
      <w:r w:rsidRPr="00171C8A">
        <w:rPr>
          <w:rFonts w:ascii="Times New Roman" w:hAnsi="Times New Roman" w:cs="Times New Roman"/>
          <w:sz w:val="28"/>
          <w:szCs w:val="28"/>
        </w:rPr>
        <w:t xml:space="preserve">. Целевой показатель по этому мероприятию на 2018 год – 15 </w:t>
      </w:r>
      <w:r>
        <w:rPr>
          <w:rFonts w:ascii="Times New Roman" w:hAnsi="Times New Roman" w:cs="Times New Roman"/>
          <w:sz w:val="28"/>
          <w:szCs w:val="28"/>
        </w:rPr>
        <w:t xml:space="preserve">хозяйственных обществ с участием Камчатского края </w:t>
      </w:r>
      <w:r w:rsidRPr="00171C8A">
        <w:rPr>
          <w:rFonts w:ascii="Times New Roman" w:hAnsi="Times New Roman" w:cs="Times New Roman"/>
          <w:sz w:val="28"/>
          <w:szCs w:val="28"/>
        </w:rPr>
        <w:t>выполнен. В настоящее время Камчатский край является акционером (участником) 14 действующих хозяйственных обществ</w:t>
      </w:r>
      <w:r>
        <w:rPr>
          <w:rFonts w:ascii="Times New Roman" w:hAnsi="Times New Roman" w:cs="Times New Roman"/>
          <w:sz w:val="28"/>
          <w:szCs w:val="28"/>
        </w:rPr>
        <w:t>;</w:t>
      </w:r>
    </w:p>
    <w:p w:rsidR="00DF77A8" w:rsidRDefault="00DF77A8" w:rsidP="00DF77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46E25">
        <w:rPr>
          <w:rFonts w:ascii="Times New Roman" w:hAnsi="Times New Roman" w:cs="Times New Roman"/>
          <w:sz w:val="28"/>
          <w:szCs w:val="28"/>
        </w:rPr>
        <w:t>проведена работа по организации торгов по продаже имущества, находящегося в государственной собственности Камчатского края, на электронной площадке. В целях обеспечения равных условий доступа к информации о реализации имущества, находящегося в государственной собственности Камчатского края,</w:t>
      </w:r>
      <w:r>
        <w:rPr>
          <w:rFonts w:ascii="Times New Roman" w:hAnsi="Times New Roman" w:cs="Times New Roman"/>
          <w:sz w:val="28"/>
          <w:szCs w:val="28"/>
        </w:rPr>
        <w:t xml:space="preserve"> и</w:t>
      </w:r>
      <w:r w:rsidRPr="00C06E30">
        <w:rPr>
          <w:rFonts w:ascii="Times New Roman" w:hAnsi="Times New Roman" w:cs="Times New Roman"/>
          <w:sz w:val="28"/>
          <w:szCs w:val="28"/>
        </w:rPr>
        <w:t xml:space="preserve">нформация о продаже </w:t>
      </w:r>
      <w:r>
        <w:rPr>
          <w:rFonts w:ascii="Times New Roman" w:hAnsi="Times New Roman" w:cs="Times New Roman"/>
          <w:sz w:val="28"/>
          <w:szCs w:val="28"/>
        </w:rPr>
        <w:t xml:space="preserve">5 объектов недвижимости </w:t>
      </w:r>
      <w:r w:rsidRPr="00C06E30">
        <w:rPr>
          <w:rFonts w:ascii="Times New Roman" w:hAnsi="Times New Roman" w:cs="Times New Roman"/>
          <w:sz w:val="28"/>
          <w:szCs w:val="28"/>
        </w:rPr>
        <w:t>размещена на сайтах torgi.gov.ru, kamgov.ru/</w:t>
      </w:r>
      <w:proofErr w:type="spellStart"/>
      <w:r w:rsidRPr="00C06E30">
        <w:rPr>
          <w:rFonts w:ascii="Times New Roman" w:hAnsi="Times New Roman" w:cs="Times New Roman"/>
          <w:sz w:val="28"/>
          <w:szCs w:val="28"/>
        </w:rPr>
        <w:t>mingosim</w:t>
      </w:r>
      <w:proofErr w:type="spellEnd"/>
      <w:r w:rsidRPr="00C06E30">
        <w:rPr>
          <w:rFonts w:ascii="Times New Roman" w:hAnsi="Times New Roman" w:cs="Times New Roman"/>
          <w:sz w:val="28"/>
          <w:szCs w:val="28"/>
        </w:rPr>
        <w:t>,</w:t>
      </w:r>
      <w:r>
        <w:rPr>
          <w:rFonts w:ascii="Times New Roman" w:hAnsi="Times New Roman" w:cs="Times New Roman"/>
          <w:sz w:val="28"/>
          <w:szCs w:val="28"/>
        </w:rPr>
        <w:t xml:space="preserve"> </w:t>
      </w:r>
      <w:r w:rsidRPr="00C06E30">
        <w:rPr>
          <w:rFonts w:ascii="Times New Roman" w:hAnsi="Times New Roman" w:cs="Times New Roman"/>
          <w:sz w:val="28"/>
          <w:szCs w:val="28"/>
        </w:rPr>
        <w:t>roseltorg.ru (вкладка «Имущественные торги»)</w:t>
      </w:r>
      <w:r>
        <w:rPr>
          <w:rFonts w:ascii="Times New Roman" w:hAnsi="Times New Roman" w:cs="Times New Roman"/>
          <w:sz w:val="28"/>
          <w:szCs w:val="28"/>
        </w:rPr>
        <w:t>;</w:t>
      </w:r>
    </w:p>
    <w:p w:rsidR="00DF77A8" w:rsidRDefault="00DF77A8" w:rsidP="00DF77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w:t>
      </w:r>
      <w:r w:rsidRPr="00C06E30">
        <w:rPr>
          <w:rFonts w:ascii="Times New Roman" w:hAnsi="Times New Roman" w:cs="Times New Roman"/>
          <w:sz w:val="28"/>
          <w:szCs w:val="28"/>
        </w:rPr>
        <w:t xml:space="preserve"> реестр </w:t>
      </w:r>
      <w:r>
        <w:rPr>
          <w:rFonts w:ascii="Times New Roman" w:hAnsi="Times New Roman" w:cs="Times New Roman"/>
          <w:sz w:val="28"/>
          <w:szCs w:val="28"/>
        </w:rPr>
        <w:t xml:space="preserve">из 63 </w:t>
      </w:r>
      <w:r w:rsidRPr="00C06E30">
        <w:rPr>
          <w:rFonts w:ascii="Times New Roman" w:hAnsi="Times New Roman" w:cs="Times New Roman"/>
          <w:sz w:val="28"/>
          <w:szCs w:val="28"/>
        </w:rPr>
        <w:t xml:space="preserve">хозяйствующих субъектов, доля участия Камчатского края или муниципального образования в Камчатском крае в которых составляет более </w:t>
      </w:r>
      <w:r>
        <w:rPr>
          <w:rFonts w:ascii="Times New Roman" w:hAnsi="Times New Roman" w:cs="Times New Roman"/>
          <w:sz w:val="28"/>
          <w:szCs w:val="28"/>
        </w:rPr>
        <w:t xml:space="preserve">50 </w:t>
      </w:r>
      <w:r w:rsidRPr="00C06E30">
        <w:rPr>
          <w:rFonts w:ascii="Times New Roman" w:hAnsi="Times New Roman" w:cs="Times New Roman"/>
          <w:sz w:val="28"/>
          <w:szCs w:val="28"/>
        </w:rPr>
        <w:t>процентов</w:t>
      </w:r>
      <w:r>
        <w:rPr>
          <w:rFonts w:ascii="Times New Roman" w:hAnsi="Times New Roman" w:cs="Times New Roman"/>
          <w:sz w:val="28"/>
          <w:szCs w:val="28"/>
        </w:rPr>
        <w:t>;</w:t>
      </w:r>
    </w:p>
    <w:p w:rsidR="00DF77A8" w:rsidRDefault="00DF77A8" w:rsidP="00DF77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t xml:space="preserve"> </w:t>
      </w:r>
      <w:r w:rsidRPr="009220FA">
        <w:rPr>
          <w:rFonts w:ascii="Times New Roman" w:hAnsi="Times New Roman" w:cs="Times New Roman"/>
          <w:sz w:val="28"/>
          <w:szCs w:val="28"/>
        </w:rPr>
        <w:t>д</w:t>
      </w:r>
      <w:r w:rsidRPr="00D46E25">
        <w:rPr>
          <w:rFonts w:ascii="Times New Roman" w:hAnsi="Times New Roman" w:cs="Times New Roman"/>
          <w:sz w:val="28"/>
          <w:szCs w:val="28"/>
        </w:rPr>
        <w:t>ля формирования и расширения перечней муниципального имущества Министерством проводи</w:t>
      </w:r>
      <w:r>
        <w:rPr>
          <w:rFonts w:ascii="Times New Roman" w:hAnsi="Times New Roman" w:cs="Times New Roman"/>
          <w:sz w:val="28"/>
          <w:szCs w:val="28"/>
        </w:rPr>
        <w:t>лся</w:t>
      </w:r>
      <w:r w:rsidRPr="00D46E25">
        <w:rPr>
          <w:rFonts w:ascii="Times New Roman" w:hAnsi="Times New Roman" w:cs="Times New Roman"/>
          <w:sz w:val="28"/>
          <w:szCs w:val="28"/>
        </w:rPr>
        <w:t xml:space="preserve"> анализ действующих механизмов и оценка эффективности мероприятий, реализуемых как Министерством, так и органами местного самоуправления в части оказания имущественной поддержки субъектам МСП. Кроме того, </w:t>
      </w:r>
      <w:r>
        <w:rPr>
          <w:rFonts w:ascii="Times New Roman" w:hAnsi="Times New Roman" w:cs="Times New Roman"/>
          <w:sz w:val="28"/>
          <w:szCs w:val="28"/>
        </w:rPr>
        <w:t xml:space="preserve">проведена </w:t>
      </w:r>
      <w:r w:rsidRPr="00D46E25">
        <w:rPr>
          <w:rFonts w:ascii="Times New Roman" w:hAnsi="Times New Roman" w:cs="Times New Roman"/>
          <w:sz w:val="28"/>
          <w:szCs w:val="28"/>
        </w:rPr>
        <w:t>работа, направленная на детализированный анализ реестров муниципального имущества в целях выявления имущества, пригодного для формирования и дополнения перечней</w:t>
      </w:r>
      <w:r>
        <w:rPr>
          <w:rFonts w:ascii="Times New Roman" w:hAnsi="Times New Roman" w:cs="Times New Roman"/>
          <w:sz w:val="28"/>
          <w:szCs w:val="28"/>
        </w:rPr>
        <w:t>;</w:t>
      </w:r>
    </w:p>
    <w:p w:rsidR="00DF77A8" w:rsidRPr="00000136" w:rsidRDefault="00DF77A8" w:rsidP="00DF77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00136">
        <w:rPr>
          <w:rFonts w:ascii="Times New Roman" w:hAnsi="Times New Roman" w:cs="Times New Roman"/>
          <w:sz w:val="28"/>
          <w:szCs w:val="28"/>
        </w:rPr>
        <w:t>перечни муниципального имущества, пригодного для предоставления субъектам МСП на правах аренды (в т</w:t>
      </w:r>
      <w:r>
        <w:rPr>
          <w:rFonts w:ascii="Times New Roman" w:hAnsi="Times New Roman" w:cs="Times New Roman"/>
          <w:sz w:val="28"/>
          <w:szCs w:val="28"/>
        </w:rPr>
        <w:t xml:space="preserve">ом числе на льготных условиях) </w:t>
      </w:r>
      <w:r w:rsidRPr="00000136">
        <w:rPr>
          <w:rFonts w:ascii="Times New Roman" w:hAnsi="Times New Roman" w:cs="Times New Roman"/>
          <w:sz w:val="28"/>
          <w:szCs w:val="28"/>
        </w:rPr>
        <w:t xml:space="preserve">утверждены в 100% городских округов и муниципальных районов, в 80% городских поселений и 54% сельских поселений Камчатского края. 387 </w:t>
      </w:r>
      <w:r w:rsidRPr="00000136">
        <w:rPr>
          <w:rFonts w:ascii="Times New Roman" w:hAnsi="Times New Roman" w:cs="Times New Roman"/>
          <w:sz w:val="28"/>
          <w:szCs w:val="28"/>
        </w:rPr>
        <w:lastRenderedPageBreak/>
        <w:t>объектов муниципального имущества по Камчатскому краю содержатся в муниципальных перечнях, из них 213 объектов</w:t>
      </w:r>
      <w:r>
        <w:rPr>
          <w:rFonts w:ascii="Times New Roman" w:hAnsi="Times New Roman" w:cs="Times New Roman"/>
          <w:sz w:val="28"/>
          <w:szCs w:val="28"/>
        </w:rPr>
        <w:t>,</w:t>
      </w:r>
      <w:r w:rsidRPr="00000136">
        <w:rPr>
          <w:rFonts w:ascii="Times New Roman" w:hAnsi="Times New Roman" w:cs="Times New Roman"/>
          <w:sz w:val="28"/>
          <w:szCs w:val="28"/>
        </w:rPr>
        <w:t xml:space="preserve"> свободные от прав третьих лиц</w:t>
      </w:r>
      <w:r>
        <w:rPr>
          <w:rFonts w:ascii="Times New Roman" w:hAnsi="Times New Roman" w:cs="Times New Roman"/>
          <w:sz w:val="28"/>
          <w:szCs w:val="28"/>
        </w:rPr>
        <w:t>,</w:t>
      </w:r>
      <w:r w:rsidRPr="00000136">
        <w:rPr>
          <w:rFonts w:ascii="Times New Roman" w:hAnsi="Times New Roman" w:cs="Times New Roman"/>
          <w:sz w:val="28"/>
          <w:szCs w:val="28"/>
        </w:rPr>
        <w:t xml:space="preserve"> и могут быть предложены представителям бизнеса</w:t>
      </w:r>
      <w:r>
        <w:rPr>
          <w:rFonts w:ascii="Times New Roman" w:hAnsi="Times New Roman" w:cs="Times New Roman"/>
          <w:sz w:val="28"/>
          <w:szCs w:val="28"/>
        </w:rPr>
        <w:t>;</w:t>
      </w:r>
    </w:p>
    <w:p w:rsidR="00DF77A8" w:rsidRDefault="00DF77A8" w:rsidP="00DF77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000136">
        <w:rPr>
          <w:rFonts w:ascii="Times New Roman" w:hAnsi="Times New Roman" w:cs="Times New Roman"/>
          <w:sz w:val="28"/>
          <w:szCs w:val="28"/>
        </w:rPr>
        <w:t>еречень государственного имущества в 2018 году дополнен 7 объектами и в результате содержит сведения о 10 объектах недвижимого имущества, семь из которых уже предоставлены субъектам МСП</w:t>
      </w:r>
      <w:r>
        <w:rPr>
          <w:rFonts w:ascii="Times New Roman" w:hAnsi="Times New Roman" w:cs="Times New Roman"/>
          <w:sz w:val="28"/>
          <w:szCs w:val="28"/>
        </w:rPr>
        <w:t>;</w:t>
      </w:r>
    </w:p>
    <w:p w:rsidR="00DF77A8" w:rsidRDefault="00DF77A8" w:rsidP="00DF77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000136">
        <w:rPr>
          <w:rFonts w:ascii="Times New Roman" w:hAnsi="Times New Roman" w:cs="Times New Roman"/>
          <w:sz w:val="28"/>
          <w:szCs w:val="28"/>
        </w:rPr>
        <w:t xml:space="preserve"> целях информирования предпринимателей о свободном государственном и муниципальном имуществе на официальном сайте исполнительных органов государственной власти Камчатского края на странице Министерства в разделе «Текущая деятельность» закладка «Имущественная поддержка предпринимателям» размещены утвержденные перечни государственного и муниципального имущества Камчатского края.</w:t>
      </w:r>
    </w:p>
    <w:p w:rsidR="00DF77A8" w:rsidRDefault="00DF77A8" w:rsidP="00DF77A8">
      <w:pPr>
        <w:spacing w:after="0" w:line="240" w:lineRule="auto"/>
        <w:ind w:firstLine="709"/>
        <w:jc w:val="both"/>
        <w:rPr>
          <w:rFonts w:ascii="Times New Roman" w:hAnsi="Times New Roman" w:cs="Times New Roman"/>
          <w:color w:val="000000"/>
          <w:sz w:val="28"/>
          <w:szCs w:val="28"/>
        </w:rPr>
      </w:pPr>
    </w:p>
    <w:p w:rsidR="00DF77A8" w:rsidRPr="007B0293" w:rsidRDefault="00DF77A8" w:rsidP="00DF77A8">
      <w:pPr>
        <w:spacing w:after="0" w:line="240" w:lineRule="auto"/>
        <w:ind w:firstLine="709"/>
        <w:jc w:val="both"/>
        <w:rPr>
          <w:rFonts w:ascii="Times New Roman" w:hAnsi="Times New Roman" w:cs="Times New Roman"/>
          <w:color w:val="000000"/>
          <w:sz w:val="28"/>
          <w:szCs w:val="28"/>
        </w:rPr>
      </w:pPr>
      <w:r w:rsidRPr="007B0293">
        <w:rPr>
          <w:rFonts w:ascii="Times New Roman" w:hAnsi="Times New Roman" w:cs="Times New Roman"/>
          <w:color w:val="000000"/>
          <w:sz w:val="28"/>
          <w:szCs w:val="28"/>
        </w:rPr>
        <w:t xml:space="preserve">Уполномоченным органом </w:t>
      </w:r>
      <w:r w:rsidRPr="00676C07">
        <w:rPr>
          <w:rFonts w:ascii="Times New Roman" w:hAnsi="Times New Roman" w:cs="Times New Roman"/>
          <w:b/>
          <w:color w:val="000000"/>
          <w:sz w:val="28"/>
          <w:szCs w:val="28"/>
        </w:rPr>
        <w:t xml:space="preserve">в сфере государственно-частного партнерства </w:t>
      </w:r>
      <w:r w:rsidRPr="007B0293">
        <w:rPr>
          <w:rFonts w:ascii="Times New Roman" w:hAnsi="Times New Roman" w:cs="Times New Roman"/>
          <w:color w:val="000000"/>
          <w:sz w:val="28"/>
          <w:szCs w:val="28"/>
        </w:rPr>
        <w:t>в Камчатском крае является Агентство инвестиций и предпринимательства Камчатского края.</w:t>
      </w:r>
    </w:p>
    <w:p w:rsidR="00DF77A8" w:rsidRPr="007B0293" w:rsidRDefault="00DF77A8" w:rsidP="00DF77A8">
      <w:pPr>
        <w:spacing w:after="0" w:line="240" w:lineRule="auto"/>
        <w:ind w:firstLine="709"/>
        <w:jc w:val="both"/>
        <w:rPr>
          <w:rFonts w:ascii="Times New Roman" w:hAnsi="Times New Roman" w:cs="Times New Roman"/>
          <w:color w:val="000000"/>
          <w:sz w:val="28"/>
          <w:szCs w:val="28"/>
        </w:rPr>
      </w:pPr>
      <w:r w:rsidRPr="007B0293">
        <w:rPr>
          <w:rFonts w:ascii="Times New Roman" w:hAnsi="Times New Roman" w:cs="Times New Roman"/>
          <w:color w:val="000000"/>
          <w:sz w:val="28"/>
          <w:szCs w:val="28"/>
        </w:rPr>
        <w:t xml:space="preserve">Также в целях рассмотрения инициируемых проектов ГЧП и выработку политики в сфере ГЧП в рамках межведомственного взаимодействия распоряжением Правительства Камчатского края от 15.11.2016 № 551-РП образована рабочая группа по вопросам реализации проектов государственно-частного партнерства в Камчатском крае, как </w:t>
      </w:r>
    </w:p>
    <w:p w:rsidR="00DF77A8" w:rsidRPr="007B0293" w:rsidRDefault="00DF77A8" w:rsidP="00DF77A8">
      <w:pPr>
        <w:spacing w:after="0" w:line="240" w:lineRule="auto"/>
        <w:ind w:firstLine="709"/>
        <w:jc w:val="both"/>
        <w:rPr>
          <w:rFonts w:ascii="Times New Roman" w:hAnsi="Times New Roman" w:cs="Times New Roman"/>
          <w:color w:val="000000"/>
          <w:sz w:val="28"/>
          <w:szCs w:val="28"/>
        </w:rPr>
      </w:pPr>
      <w:r w:rsidRPr="007B0293">
        <w:rPr>
          <w:rFonts w:ascii="Times New Roman" w:hAnsi="Times New Roman" w:cs="Times New Roman"/>
          <w:color w:val="000000"/>
          <w:sz w:val="28"/>
          <w:szCs w:val="28"/>
        </w:rPr>
        <w:t>Сопровождение проектов государственно-частного партнерства осуществляет специализированная организация по привлечению инвестиций и работе с инвесторами - АО «Корпорация развития Камчатки»;</w:t>
      </w:r>
    </w:p>
    <w:p w:rsidR="00DF77A8" w:rsidRPr="007B0293" w:rsidRDefault="00DF77A8" w:rsidP="00DF77A8">
      <w:pPr>
        <w:spacing w:after="0" w:line="240" w:lineRule="auto"/>
        <w:ind w:firstLine="709"/>
        <w:jc w:val="both"/>
        <w:rPr>
          <w:rFonts w:ascii="Times New Roman" w:hAnsi="Times New Roman" w:cs="Times New Roman"/>
          <w:sz w:val="28"/>
          <w:szCs w:val="28"/>
        </w:rPr>
      </w:pPr>
      <w:r w:rsidRPr="007B0293">
        <w:rPr>
          <w:rFonts w:ascii="Times New Roman" w:hAnsi="Times New Roman" w:cs="Times New Roman"/>
          <w:color w:val="000000"/>
          <w:sz w:val="28"/>
          <w:szCs w:val="28"/>
        </w:rPr>
        <w:t xml:space="preserve">Специалисты исполнительных органов государственной власти ежегодно повышают квалификацию </w:t>
      </w:r>
      <w:r w:rsidRPr="007B0293">
        <w:rPr>
          <w:rFonts w:ascii="Times New Roman" w:hAnsi="Times New Roman" w:cs="Times New Roman"/>
          <w:sz w:val="28"/>
          <w:szCs w:val="28"/>
        </w:rPr>
        <w:t>в сфере государственно-частного партнерства</w:t>
      </w:r>
      <w:r w:rsidRPr="007B0293">
        <w:rPr>
          <w:rFonts w:ascii="Times New Roman" w:hAnsi="Times New Roman" w:cs="Times New Roman"/>
          <w:color w:val="000000"/>
          <w:sz w:val="28"/>
          <w:szCs w:val="28"/>
        </w:rPr>
        <w:t xml:space="preserve"> с выездом в г. Москва и г. Санкт-Петербург. Кроме того, в 2018 году во взаимодействии с ГЧП-институтом организовано обучение 25 представителей ИОГВ и ОМС МО Камчатского края в г. Петропавловске-Камчатском по программе «Управление инвестиционными проектами, реализуемыми на принципах ГЧП».</w:t>
      </w:r>
    </w:p>
    <w:p w:rsidR="00DF77A8" w:rsidRPr="007B0293" w:rsidRDefault="00DF77A8" w:rsidP="00DF77A8">
      <w:pPr>
        <w:spacing w:after="0" w:line="240" w:lineRule="auto"/>
        <w:ind w:firstLine="709"/>
        <w:jc w:val="both"/>
        <w:rPr>
          <w:rFonts w:ascii="Times New Roman" w:hAnsi="Times New Roman" w:cs="Times New Roman"/>
          <w:color w:val="000000"/>
          <w:sz w:val="28"/>
          <w:szCs w:val="28"/>
        </w:rPr>
      </w:pPr>
      <w:r w:rsidRPr="007B0293">
        <w:rPr>
          <w:rFonts w:ascii="Times New Roman" w:hAnsi="Times New Roman" w:cs="Times New Roman"/>
          <w:color w:val="000000"/>
          <w:sz w:val="28"/>
          <w:szCs w:val="28"/>
        </w:rPr>
        <w:t>В рамках мер по развитию ГЧП в Камчатском крае разработаны:</w:t>
      </w:r>
    </w:p>
    <w:p w:rsidR="00DF77A8" w:rsidRPr="007B0293" w:rsidRDefault="00DF77A8" w:rsidP="00DF77A8">
      <w:pPr>
        <w:numPr>
          <w:ilvl w:val="0"/>
          <w:numId w:val="2"/>
        </w:numPr>
        <w:shd w:val="clear" w:color="auto" w:fill="FFFFFF"/>
        <w:tabs>
          <w:tab w:val="clear" w:pos="720"/>
        </w:tabs>
        <w:spacing w:after="0" w:line="240" w:lineRule="auto"/>
        <w:ind w:left="0" w:firstLine="284"/>
        <w:jc w:val="both"/>
        <w:rPr>
          <w:rFonts w:ascii="Times New Roman" w:hAnsi="Times New Roman" w:cs="Times New Roman"/>
          <w:sz w:val="28"/>
          <w:szCs w:val="28"/>
        </w:rPr>
      </w:pPr>
      <w:r w:rsidRPr="007B0293">
        <w:rPr>
          <w:rFonts w:ascii="Times New Roman" w:hAnsi="Times New Roman" w:cs="Times New Roman"/>
          <w:sz w:val="28"/>
          <w:szCs w:val="28"/>
        </w:rPr>
        <w:t>постановление Правительства Камчатского края от 15.12.2016 №495-П «Об отдельных вопросах в сфере государственно-частного партнерства в Камчатском крае»;</w:t>
      </w:r>
    </w:p>
    <w:p w:rsidR="00DF77A8" w:rsidRPr="007B0293" w:rsidRDefault="00DF77A8" w:rsidP="00DF77A8">
      <w:pPr>
        <w:numPr>
          <w:ilvl w:val="0"/>
          <w:numId w:val="2"/>
        </w:numPr>
        <w:shd w:val="clear" w:color="auto" w:fill="FFFFFF"/>
        <w:tabs>
          <w:tab w:val="clear" w:pos="720"/>
        </w:tabs>
        <w:spacing w:after="0" w:line="240" w:lineRule="auto"/>
        <w:ind w:left="0" w:firstLine="284"/>
        <w:jc w:val="both"/>
        <w:rPr>
          <w:rFonts w:ascii="Times New Roman" w:hAnsi="Times New Roman" w:cs="Times New Roman"/>
          <w:sz w:val="28"/>
          <w:szCs w:val="28"/>
        </w:rPr>
      </w:pPr>
      <w:r w:rsidRPr="007B0293">
        <w:rPr>
          <w:rFonts w:ascii="Times New Roman" w:hAnsi="Times New Roman" w:cs="Times New Roman"/>
          <w:sz w:val="28"/>
          <w:szCs w:val="28"/>
        </w:rPr>
        <w:t>постановление Правительства Камчатского края от 21.12.2018 №543-П «О Порядке формирования и утверждения перечня объектов, в отношении которых планируется заключение концессионных соглашений в Камчатском крае»;</w:t>
      </w:r>
    </w:p>
    <w:p w:rsidR="00DF77A8" w:rsidRPr="007B0293" w:rsidRDefault="00DF77A8" w:rsidP="00DF77A8">
      <w:pPr>
        <w:numPr>
          <w:ilvl w:val="0"/>
          <w:numId w:val="2"/>
        </w:numPr>
        <w:shd w:val="clear" w:color="auto" w:fill="FFFFFF"/>
        <w:tabs>
          <w:tab w:val="clear" w:pos="720"/>
        </w:tabs>
        <w:spacing w:after="0" w:line="240" w:lineRule="auto"/>
        <w:ind w:left="0" w:firstLine="284"/>
        <w:jc w:val="both"/>
        <w:rPr>
          <w:rFonts w:ascii="Times New Roman" w:hAnsi="Times New Roman" w:cs="Times New Roman"/>
          <w:sz w:val="28"/>
          <w:szCs w:val="28"/>
        </w:rPr>
      </w:pPr>
      <w:r w:rsidRPr="007B0293">
        <w:rPr>
          <w:rFonts w:ascii="Times New Roman" w:hAnsi="Times New Roman" w:cs="Times New Roman"/>
          <w:sz w:val="28"/>
          <w:szCs w:val="28"/>
        </w:rPr>
        <w:t>изменения в Закон Камчатского края от 16.12.2009 № 378 «О Порядке управления и распоряжения имуществом, находящимся в государственной собственности Камчатского края» (Статья 19. Принятие решений о заключении концессионного соглашения в отношении объектов государственной собственности Камчатского края)</w:t>
      </w:r>
    </w:p>
    <w:p w:rsidR="00DF77A8" w:rsidRPr="007B0293" w:rsidRDefault="00DF77A8" w:rsidP="00DF77A8">
      <w:pPr>
        <w:numPr>
          <w:ilvl w:val="0"/>
          <w:numId w:val="2"/>
        </w:numPr>
        <w:shd w:val="clear" w:color="auto" w:fill="FFFFFF"/>
        <w:tabs>
          <w:tab w:val="clear" w:pos="720"/>
        </w:tabs>
        <w:spacing w:after="0" w:line="240" w:lineRule="auto"/>
        <w:ind w:left="0" w:firstLine="284"/>
        <w:jc w:val="both"/>
        <w:rPr>
          <w:rFonts w:ascii="Times New Roman" w:hAnsi="Times New Roman" w:cs="Times New Roman"/>
          <w:sz w:val="28"/>
          <w:szCs w:val="28"/>
        </w:rPr>
      </w:pPr>
      <w:r w:rsidRPr="007B0293">
        <w:rPr>
          <w:rFonts w:ascii="Times New Roman" w:hAnsi="Times New Roman" w:cs="Times New Roman"/>
          <w:sz w:val="28"/>
          <w:szCs w:val="28"/>
        </w:rPr>
        <w:lastRenderedPageBreak/>
        <w:t>постановление Правительства Камчатского края от 17.01.2014 № 24-П «Об утверждении Положения о порядке принятия решений о заключении государственных контрактов, заключаемых от имени Камчатского края, предметом которых являются поставка товаров на срок, превышающий срок действия утвержденных лимитов бюджетных обязательств,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w:t>
      </w:r>
    </w:p>
    <w:p w:rsidR="00DF77A8" w:rsidRPr="007B0293" w:rsidRDefault="00DF77A8" w:rsidP="00DF77A8">
      <w:pPr>
        <w:numPr>
          <w:ilvl w:val="0"/>
          <w:numId w:val="2"/>
        </w:numPr>
        <w:shd w:val="clear" w:color="auto" w:fill="FFFFFF"/>
        <w:tabs>
          <w:tab w:val="clear" w:pos="720"/>
        </w:tabs>
        <w:spacing w:after="0" w:line="240" w:lineRule="auto"/>
        <w:ind w:left="0" w:firstLine="284"/>
        <w:jc w:val="both"/>
        <w:rPr>
          <w:rFonts w:ascii="Times New Roman" w:hAnsi="Times New Roman" w:cs="Times New Roman"/>
          <w:sz w:val="28"/>
          <w:szCs w:val="28"/>
        </w:rPr>
      </w:pPr>
      <w:r w:rsidRPr="007B0293">
        <w:rPr>
          <w:rFonts w:ascii="Times New Roman" w:hAnsi="Times New Roman" w:cs="Times New Roman"/>
          <w:sz w:val="28"/>
          <w:szCs w:val="28"/>
        </w:rPr>
        <w:t xml:space="preserve">распоряжение Правительства Камчатского края от 24.01.2018 № 35-РП «Об утверждении перечня исполнительных органов государственной власти Камчатского края, уполномоченных выступать от имени Камчатского края при рассмотрении предложений о заключении концессионных соглашений, осуществлять отдельные права и обязанности </w:t>
      </w:r>
      <w:proofErr w:type="spellStart"/>
      <w:r w:rsidRPr="007B0293">
        <w:rPr>
          <w:rFonts w:ascii="Times New Roman" w:hAnsi="Times New Roman" w:cs="Times New Roman"/>
          <w:sz w:val="28"/>
          <w:szCs w:val="28"/>
        </w:rPr>
        <w:t>концедента</w:t>
      </w:r>
      <w:proofErr w:type="spellEnd"/>
      <w:r w:rsidRPr="007B0293">
        <w:rPr>
          <w:rFonts w:ascii="Times New Roman" w:hAnsi="Times New Roman" w:cs="Times New Roman"/>
          <w:sz w:val="28"/>
          <w:szCs w:val="28"/>
        </w:rPr>
        <w:t>»</w:t>
      </w:r>
    </w:p>
    <w:p w:rsidR="00DF77A8" w:rsidRPr="007B0293" w:rsidRDefault="00DF77A8" w:rsidP="00DF77A8">
      <w:pPr>
        <w:numPr>
          <w:ilvl w:val="0"/>
          <w:numId w:val="2"/>
        </w:numPr>
        <w:shd w:val="clear" w:color="auto" w:fill="FFFFFF"/>
        <w:tabs>
          <w:tab w:val="clear" w:pos="720"/>
        </w:tabs>
        <w:spacing w:after="0" w:line="240" w:lineRule="auto"/>
        <w:ind w:left="0" w:firstLine="284"/>
        <w:jc w:val="both"/>
        <w:rPr>
          <w:rFonts w:ascii="Times New Roman" w:hAnsi="Times New Roman" w:cs="Times New Roman"/>
          <w:sz w:val="28"/>
          <w:szCs w:val="28"/>
        </w:rPr>
      </w:pPr>
      <w:r w:rsidRPr="007B0293">
        <w:rPr>
          <w:rFonts w:ascii="Times New Roman" w:hAnsi="Times New Roman" w:cs="Times New Roman"/>
          <w:sz w:val="28"/>
          <w:szCs w:val="28"/>
        </w:rPr>
        <w:t>постановление Правительства Камчатского края от 21.12.2018 № 543-П «О порядке формирования и утверждения перечня объектов, в отношении которых планируется заключение концессионных соглашений в Камчатском крае»</w:t>
      </w:r>
    </w:p>
    <w:p w:rsidR="00DF77A8" w:rsidRPr="007B0293" w:rsidRDefault="00DF77A8" w:rsidP="00DF77A8">
      <w:pPr>
        <w:numPr>
          <w:ilvl w:val="0"/>
          <w:numId w:val="2"/>
        </w:numPr>
        <w:shd w:val="clear" w:color="auto" w:fill="FFFFFF"/>
        <w:tabs>
          <w:tab w:val="clear" w:pos="720"/>
        </w:tabs>
        <w:spacing w:after="0" w:line="240" w:lineRule="auto"/>
        <w:ind w:left="0" w:firstLine="284"/>
        <w:jc w:val="both"/>
        <w:rPr>
          <w:rFonts w:ascii="Times New Roman" w:hAnsi="Times New Roman" w:cs="Times New Roman"/>
          <w:sz w:val="28"/>
          <w:szCs w:val="28"/>
        </w:rPr>
      </w:pPr>
      <w:r w:rsidRPr="007B0293">
        <w:rPr>
          <w:rFonts w:ascii="Times New Roman" w:hAnsi="Times New Roman" w:cs="Times New Roman"/>
          <w:sz w:val="28"/>
          <w:szCs w:val="28"/>
        </w:rPr>
        <w:t>перечень объектов, в отношении которых планируется заключение концессионных соглашений в Камчатском крае, утв. распоряжением Правительства Камчатского края от 30.01.2019 № 45-РП.</w:t>
      </w:r>
    </w:p>
    <w:p w:rsidR="00DF77A8" w:rsidRPr="007B0293" w:rsidRDefault="00DF77A8" w:rsidP="00DF77A8">
      <w:pPr>
        <w:spacing w:after="0" w:line="240" w:lineRule="auto"/>
        <w:ind w:firstLine="709"/>
        <w:jc w:val="both"/>
        <w:rPr>
          <w:rFonts w:ascii="Times New Roman" w:hAnsi="Times New Roman" w:cs="Times New Roman"/>
          <w:color w:val="000000"/>
          <w:sz w:val="28"/>
          <w:szCs w:val="28"/>
        </w:rPr>
      </w:pPr>
      <w:r w:rsidRPr="007B0293">
        <w:rPr>
          <w:rFonts w:ascii="Times New Roman" w:hAnsi="Times New Roman" w:cs="Times New Roman"/>
          <w:color w:val="000000"/>
          <w:sz w:val="28"/>
          <w:szCs w:val="28"/>
        </w:rPr>
        <w:t>В 2018 году проведена актуализация региональной нормативной базы в сфере ГЧП в соответствии с изменениями, внесенными в федеральное законодательство.</w:t>
      </w:r>
    </w:p>
    <w:p w:rsidR="00DF77A8" w:rsidRPr="007B0293" w:rsidRDefault="00DF77A8" w:rsidP="00DF77A8">
      <w:pPr>
        <w:spacing w:after="0" w:line="240" w:lineRule="auto"/>
        <w:ind w:firstLine="709"/>
        <w:jc w:val="both"/>
        <w:rPr>
          <w:rFonts w:ascii="Times New Roman" w:hAnsi="Times New Roman" w:cs="Times New Roman"/>
          <w:color w:val="000000"/>
          <w:sz w:val="28"/>
          <w:szCs w:val="28"/>
        </w:rPr>
      </w:pPr>
      <w:r w:rsidRPr="007B0293">
        <w:rPr>
          <w:rFonts w:ascii="Times New Roman" w:hAnsi="Times New Roman" w:cs="Times New Roman"/>
          <w:color w:val="000000"/>
          <w:sz w:val="28"/>
          <w:szCs w:val="28"/>
        </w:rPr>
        <w:t xml:space="preserve">В 2018 году установлены льготы по арендной плате за землю для осуществления деятельности, предусмотренной концессионным соглашением, а также соглашением о государственно-частном партнерстве, </w:t>
      </w:r>
      <w:proofErr w:type="spellStart"/>
      <w:r w:rsidRPr="007B0293">
        <w:rPr>
          <w:rFonts w:ascii="Times New Roman" w:hAnsi="Times New Roman" w:cs="Times New Roman"/>
          <w:color w:val="000000"/>
          <w:sz w:val="28"/>
          <w:szCs w:val="28"/>
        </w:rPr>
        <w:t>муниципально</w:t>
      </w:r>
      <w:proofErr w:type="spellEnd"/>
      <w:r w:rsidRPr="007B0293">
        <w:rPr>
          <w:rFonts w:ascii="Times New Roman" w:hAnsi="Times New Roman" w:cs="Times New Roman"/>
          <w:color w:val="000000"/>
          <w:sz w:val="28"/>
          <w:szCs w:val="28"/>
        </w:rPr>
        <w:t>-частном партнерстве: 0,002 % от кадастровой стоимости земельного участка.</w:t>
      </w:r>
    </w:p>
    <w:p w:rsidR="00DF77A8" w:rsidRPr="007B0293" w:rsidRDefault="00DF77A8" w:rsidP="00DF77A8">
      <w:pPr>
        <w:spacing w:after="0" w:line="240" w:lineRule="auto"/>
        <w:ind w:firstLine="709"/>
        <w:jc w:val="both"/>
        <w:rPr>
          <w:rFonts w:ascii="Times New Roman" w:hAnsi="Times New Roman" w:cs="Times New Roman"/>
          <w:color w:val="000000"/>
          <w:sz w:val="28"/>
          <w:szCs w:val="28"/>
        </w:rPr>
      </w:pPr>
      <w:r w:rsidRPr="007B0293">
        <w:rPr>
          <w:rFonts w:ascii="Times New Roman" w:hAnsi="Times New Roman" w:cs="Times New Roman"/>
          <w:color w:val="000000"/>
          <w:sz w:val="28"/>
          <w:szCs w:val="28"/>
        </w:rPr>
        <w:t>ГЧП в Камчатском крае реализовано на муниципальном уровне в виде 34 концессионных соглашений в сфере ЖКХ. На региональном уровне 01.11.2018 года объявлен открытый конкурс на заключение концессионного соглашения о создании объекта здравоохранения – Камчатской краевой больницы. Завершение конкурсных процедур планируется в мае 2019 года.</w:t>
      </w:r>
    </w:p>
    <w:p w:rsidR="00DF77A8" w:rsidRPr="007B0293" w:rsidRDefault="00DF77A8" w:rsidP="00DF77A8">
      <w:pPr>
        <w:spacing w:after="0" w:line="240" w:lineRule="auto"/>
        <w:ind w:firstLine="709"/>
        <w:jc w:val="both"/>
        <w:rPr>
          <w:rFonts w:ascii="Times New Roman" w:hAnsi="Times New Roman" w:cs="Times New Roman"/>
          <w:color w:val="000000"/>
          <w:sz w:val="28"/>
          <w:szCs w:val="28"/>
        </w:rPr>
      </w:pPr>
      <w:r w:rsidRPr="007B0293">
        <w:rPr>
          <w:rFonts w:ascii="Times New Roman" w:hAnsi="Times New Roman" w:cs="Times New Roman"/>
          <w:color w:val="000000"/>
          <w:sz w:val="28"/>
          <w:szCs w:val="28"/>
        </w:rPr>
        <w:t xml:space="preserve">Информация о развитии ГЧП в Камчатском крае размещается в специализированном разделе «ГЧП» на Инвестиционном портале Камчатского края </w:t>
      </w:r>
      <w:hyperlink r:id="rId5" w:history="1">
        <w:r w:rsidRPr="007B0293">
          <w:rPr>
            <w:rStyle w:val="a5"/>
            <w:rFonts w:ascii="Times New Roman" w:hAnsi="Times New Roman" w:cs="Times New Roman"/>
            <w:sz w:val="28"/>
            <w:szCs w:val="28"/>
          </w:rPr>
          <w:t>http://investkamchatka.ru/ppp/</w:t>
        </w:r>
      </w:hyperlink>
      <w:r w:rsidRPr="007B0293">
        <w:rPr>
          <w:rFonts w:ascii="Times New Roman" w:hAnsi="Times New Roman" w:cs="Times New Roman"/>
          <w:color w:val="000000"/>
          <w:sz w:val="28"/>
          <w:szCs w:val="28"/>
        </w:rPr>
        <w:t>.</w:t>
      </w:r>
    </w:p>
    <w:p w:rsidR="00DF77A8" w:rsidRDefault="00DF77A8" w:rsidP="00DF77A8">
      <w:pPr>
        <w:pStyle w:val="a3"/>
        <w:tabs>
          <w:tab w:val="left" w:pos="142"/>
          <w:tab w:val="left" w:pos="993"/>
        </w:tabs>
        <w:spacing w:after="0" w:line="240" w:lineRule="auto"/>
        <w:ind w:left="0" w:firstLine="709"/>
        <w:jc w:val="both"/>
        <w:rPr>
          <w:rFonts w:ascii="Times New Roman" w:hAnsi="Times New Roman" w:cs="Times New Roman"/>
          <w:b/>
          <w:sz w:val="28"/>
          <w:szCs w:val="28"/>
        </w:rPr>
      </w:pPr>
    </w:p>
    <w:p w:rsidR="00DF77A8" w:rsidRPr="009C68F6" w:rsidRDefault="00DF77A8" w:rsidP="00DF77A8">
      <w:pPr>
        <w:pStyle w:val="a3"/>
        <w:tabs>
          <w:tab w:val="left" w:pos="142"/>
          <w:tab w:val="left" w:pos="993"/>
        </w:tabs>
        <w:spacing w:after="0" w:line="240" w:lineRule="auto"/>
        <w:ind w:left="0" w:firstLine="709"/>
        <w:jc w:val="both"/>
        <w:rPr>
          <w:rFonts w:ascii="Times New Roman" w:hAnsi="Times New Roman" w:cs="Times New Roman"/>
          <w:b/>
          <w:sz w:val="28"/>
          <w:szCs w:val="28"/>
        </w:rPr>
      </w:pPr>
      <w:r w:rsidRPr="00676C07">
        <w:rPr>
          <w:rFonts w:ascii="Times New Roman" w:hAnsi="Times New Roman" w:cs="Times New Roman"/>
          <w:sz w:val="28"/>
          <w:szCs w:val="28"/>
        </w:rPr>
        <w:t>Содействие развитию практики применения</w:t>
      </w:r>
      <w:r w:rsidRPr="009C68F6">
        <w:rPr>
          <w:rFonts w:ascii="Times New Roman" w:hAnsi="Times New Roman" w:cs="Times New Roman"/>
          <w:b/>
          <w:sz w:val="28"/>
          <w:szCs w:val="28"/>
        </w:rPr>
        <w:t xml:space="preserve"> механизмов государственно-частного партнерства, в том числе практики заключения концессионных соглашений в сфере здравоохранения.</w:t>
      </w:r>
    </w:p>
    <w:p w:rsidR="00DF77A8" w:rsidRPr="009C68F6" w:rsidRDefault="00DF77A8" w:rsidP="00DF77A8">
      <w:pPr>
        <w:pStyle w:val="a3"/>
        <w:tabs>
          <w:tab w:val="left" w:pos="142"/>
          <w:tab w:val="left" w:pos="993"/>
        </w:tabs>
        <w:spacing w:after="0" w:line="240" w:lineRule="auto"/>
        <w:ind w:left="0" w:firstLine="709"/>
        <w:jc w:val="both"/>
        <w:rPr>
          <w:rFonts w:ascii="Times New Roman" w:hAnsi="Times New Roman" w:cs="Times New Roman"/>
          <w:sz w:val="28"/>
          <w:szCs w:val="28"/>
        </w:rPr>
      </w:pPr>
      <w:r w:rsidRPr="009C68F6">
        <w:rPr>
          <w:rFonts w:ascii="Times New Roman" w:hAnsi="Times New Roman" w:cs="Times New Roman"/>
          <w:sz w:val="28"/>
          <w:szCs w:val="28"/>
        </w:rPr>
        <w:t xml:space="preserve">Распоряжением Правительства Камчатского края от 23.10.2018 №430-РП принято решение о заключении концессионного соглашения о создании и эксплуатации объекта здравоохранения – Камчатской краевой больницы, путем проведения открытого конкурса на право заключения концессионного соглашения в рамках Федерального закона от </w:t>
      </w:r>
      <w:proofErr w:type="gramStart"/>
      <w:r w:rsidRPr="009C68F6">
        <w:rPr>
          <w:rFonts w:ascii="Times New Roman" w:hAnsi="Times New Roman" w:cs="Times New Roman"/>
          <w:sz w:val="28"/>
          <w:szCs w:val="28"/>
        </w:rPr>
        <w:t>21.07.2005</w:t>
      </w:r>
      <w:r>
        <w:rPr>
          <w:rFonts w:ascii="Times New Roman" w:hAnsi="Times New Roman" w:cs="Times New Roman"/>
          <w:sz w:val="28"/>
          <w:szCs w:val="28"/>
        </w:rPr>
        <w:t xml:space="preserve">  </w:t>
      </w:r>
      <w:r w:rsidRPr="009C68F6">
        <w:rPr>
          <w:rFonts w:ascii="Times New Roman" w:hAnsi="Times New Roman" w:cs="Times New Roman"/>
          <w:sz w:val="28"/>
          <w:szCs w:val="28"/>
        </w:rPr>
        <w:t>№</w:t>
      </w:r>
      <w:proofErr w:type="gramEnd"/>
      <w:r w:rsidRPr="009C68F6">
        <w:rPr>
          <w:rFonts w:ascii="Times New Roman" w:hAnsi="Times New Roman" w:cs="Times New Roman"/>
          <w:sz w:val="28"/>
          <w:szCs w:val="28"/>
        </w:rPr>
        <w:t xml:space="preserve"> 115-ФЗ «О концессионных соглашениях». 01.11.2018 года Министерством здравоохранения Камчатского края на официальном сайте торгов www.torgi.gov.ru объявлен конкурс на право заключения концессионного соглашения о создании и эксплуатации объекта здравоохранения - Камчатской краевой больницы. Согласно конкурсной документации на право заключения концессионного оглашения о создании и эксплуатации объекта здравоохранения - Камчатской краевой больницы конкурсные процедуры и заключение концессионного соглашения запланированы на 2019 год.</w:t>
      </w:r>
    </w:p>
    <w:p w:rsidR="00DF77A8" w:rsidRPr="009C68F6" w:rsidRDefault="00DF77A8" w:rsidP="00DF77A8">
      <w:pPr>
        <w:pStyle w:val="a3"/>
        <w:tabs>
          <w:tab w:val="left" w:pos="142"/>
          <w:tab w:val="left" w:pos="993"/>
        </w:tabs>
        <w:spacing w:after="0" w:line="240" w:lineRule="auto"/>
        <w:ind w:left="0" w:firstLine="709"/>
        <w:jc w:val="both"/>
        <w:rPr>
          <w:rFonts w:ascii="Times New Roman" w:hAnsi="Times New Roman" w:cs="Times New Roman"/>
          <w:sz w:val="28"/>
          <w:szCs w:val="28"/>
        </w:rPr>
      </w:pPr>
      <w:r w:rsidRPr="009C68F6">
        <w:rPr>
          <w:rFonts w:ascii="Times New Roman" w:hAnsi="Times New Roman" w:cs="Times New Roman"/>
          <w:sz w:val="28"/>
          <w:szCs w:val="28"/>
        </w:rPr>
        <w:t>Кроме того, Министерством здравоохранения Камчатского края подготовлен перечень объектов здравоохранения необходимых к строительству и возможных к реализации, путем привлечения частных инвестиций. В настоящий момент ведется работа по привлечению частных инвесторов к созданию следующих объектов здравоохранения:</w:t>
      </w:r>
    </w:p>
    <w:p w:rsidR="00DF77A8" w:rsidRPr="009C68F6" w:rsidRDefault="00DF77A8" w:rsidP="00DF77A8">
      <w:pPr>
        <w:pStyle w:val="a3"/>
        <w:tabs>
          <w:tab w:val="left" w:pos="142"/>
          <w:tab w:val="left" w:pos="993"/>
        </w:tabs>
        <w:spacing w:after="0" w:line="240" w:lineRule="auto"/>
        <w:ind w:left="0" w:firstLine="709"/>
        <w:jc w:val="both"/>
        <w:rPr>
          <w:rFonts w:ascii="Times New Roman" w:hAnsi="Times New Roman" w:cs="Times New Roman"/>
          <w:sz w:val="28"/>
          <w:szCs w:val="28"/>
        </w:rPr>
      </w:pPr>
      <w:r w:rsidRPr="009C68F6">
        <w:rPr>
          <w:rFonts w:ascii="Times New Roman" w:hAnsi="Times New Roman" w:cs="Times New Roman"/>
          <w:sz w:val="28"/>
          <w:szCs w:val="28"/>
        </w:rPr>
        <w:t>- Камчатская детская краевая больница;</w:t>
      </w:r>
    </w:p>
    <w:p w:rsidR="00DF77A8" w:rsidRPr="009C68F6" w:rsidRDefault="00DF77A8" w:rsidP="00DF77A8">
      <w:pPr>
        <w:pStyle w:val="a3"/>
        <w:tabs>
          <w:tab w:val="left" w:pos="142"/>
          <w:tab w:val="left" w:pos="993"/>
        </w:tabs>
        <w:spacing w:after="0" w:line="240" w:lineRule="auto"/>
        <w:ind w:left="0" w:firstLine="709"/>
        <w:jc w:val="both"/>
        <w:rPr>
          <w:rFonts w:ascii="Times New Roman" w:hAnsi="Times New Roman" w:cs="Times New Roman"/>
          <w:sz w:val="28"/>
          <w:szCs w:val="28"/>
        </w:rPr>
      </w:pPr>
      <w:r w:rsidRPr="009C68F6">
        <w:rPr>
          <w:rFonts w:ascii="Times New Roman" w:hAnsi="Times New Roman" w:cs="Times New Roman"/>
          <w:sz w:val="28"/>
          <w:szCs w:val="28"/>
        </w:rPr>
        <w:t>- Паллиативный корпус на 80 коек;</w:t>
      </w:r>
    </w:p>
    <w:p w:rsidR="00DF77A8" w:rsidRDefault="00DF77A8" w:rsidP="00DF77A8">
      <w:pPr>
        <w:pStyle w:val="a3"/>
        <w:tabs>
          <w:tab w:val="left" w:pos="142"/>
          <w:tab w:val="left" w:pos="993"/>
        </w:tabs>
        <w:spacing w:after="0" w:line="240" w:lineRule="auto"/>
        <w:ind w:left="0" w:firstLine="709"/>
        <w:jc w:val="both"/>
        <w:rPr>
          <w:rFonts w:ascii="Times New Roman" w:hAnsi="Times New Roman" w:cs="Times New Roman"/>
          <w:sz w:val="28"/>
          <w:szCs w:val="28"/>
        </w:rPr>
      </w:pPr>
      <w:r w:rsidRPr="009C68F6">
        <w:rPr>
          <w:rFonts w:ascii="Times New Roman" w:hAnsi="Times New Roman" w:cs="Times New Roman"/>
          <w:sz w:val="28"/>
          <w:szCs w:val="28"/>
        </w:rPr>
        <w:t>- Акушерский стационар 3 уровня (перинатальный центр).</w:t>
      </w:r>
    </w:p>
    <w:p w:rsidR="00DF77A8" w:rsidRDefault="00DF77A8"/>
    <w:sectPr w:rsidR="00DF77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11243"/>
    <w:multiLevelType w:val="hybridMultilevel"/>
    <w:tmpl w:val="D116F830"/>
    <w:lvl w:ilvl="0" w:tplc="23585BA2">
      <w:start w:val="3"/>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 w15:restartNumberingAfterBreak="0">
    <w:nsid w:val="340729A3"/>
    <w:multiLevelType w:val="multilevel"/>
    <w:tmpl w:val="0790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7D5196"/>
    <w:multiLevelType w:val="hybridMultilevel"/>
    <w:tmpl w:val="D05288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A8"/>
    <w:rsid w:val="00206E76"/>
    <w:rsid w:val="003B367F"/>
    <w:rsid w:val="00706CAD"/>
    <w:rsid w:val="008C0505"/>
    <w:rsid w:val="00B23333"/>
    <w:rsid w:val="00C44EE9"/>
    <w:rsid w:val="00DF7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E6BFC-26F2-4C31-AB51-84D1D929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7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1,Нумерация"/>
    <w:basedOn w:val="a"/>
    <w:link w:val="a4"/>
    <w:uiPriority w:val="99"/>
    <w:qFormat/>
    <w:rsid w:val="00DF77A8"/>
    <w:pPr>
      <w:spacing w:after="200" w:line="276" w:lineRule="auto"/>
      <w:ind w:left="720"/>
      <w:contextualSpacing/>
    </w:pPr>
    <w:rPr>
      <w:rFonts w:eastAsiaTheme="minorEastAsia"/>
      <w:lang w:eastAsia="ru-RU"/>
    </w:rPr>
  </w:style>
  <w:style w:type="character" w:styleId="a5">
    <w:name w:val="Hyperlink"/>
    <w:uiPriority w:val="99"/>
    <w:unhideWhenUsed/>
    <w:rsid w:val="00DF77A8"/>
    <w:rPr>
      <w:color w:val="0563C1"/>
      <w:u w:val="single"/>
    </w:rPr>
  </w:style>
  <w:style w:type="character" w:customStyle="1" w:styleId="a4">
    <w:name w:val="Абзац списка Знак"/>
    <w:aliases w:val="список 1 Знак,Нумерация Знак"/>
    <w:basedOn w:val="a0"/>
    <w:link w:val="a3"/>
    <w:uiPriority w:val="99"/>
    <w:locked/>
    <w:rsid w:val="00DF77A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vestkamchatka.ru/pp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1283</Words>
  <Characters>7317</Characters>
  <Application>Microsoft Office Word</Application>
  <DocSecurity>0</DocSecurity>
  <Lines>60</Lines>
  <Paragraphs>17</Paragraphs>
  <ScaleCrop>false</ScaleCrop>
  <Company/>
  <LinksUpToDate>false</LinksUpToDate>
  <CharactersWithSpaces>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Бароненко Дарья Олеговна</dc:creator>
  <cp:keywords/>
  <dc:description/>
  <cp:lastModifiedBy>Бароненко Дарья Олеговна</cp:lastModifiedBy>
  <cp:revision>3</cp:revision>
  <dcterms:created xsi:type="dcterms:W3CDTF">2019-03-28T21:54:00Z</dcterms:created>
  <dcterms:modified xsi:type="dcterms:W3CDTF">2019-03-28T22:02:00Z</dcterms:modified>
</cp:coreProperties>
</file>