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96D" w:rsidRPr="00EB196D" w:rsidRDefault="00EB196D" w:rsidP="00EB196D">
      <w:pPr>
        <w:pStyle w:val="3"/>
        <w:spacing w:before="0" w:line="240" w:lineRule="auto"/>
        <w:ind w:firstLine="709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3045879"/>
      <w:bookmarkStart w:id="1" w:name="_GoBack"/>
      <w:r w:rsidRPr="00EB19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Цитата из Доклада </w:t>
      </w:r>
    </w:p>
    <w:p w:rsidR="00EB196D" w:rsidRPr="00EB196D" w:rsidRDefault="00EB196D" w:rsidP="00EB196D">
      <w:pPr>
        <w:pStyle w:val="3"/>
        <w:spacing w:before="0" w:line="240" w:lineRule="auto"/>
        <w:ind w:firstLine="709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B19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 состоянии и развитии конкурентной среды </w:t>
      </w:r>
    </w:p>
    <w:p w:rsidR="00EB196D" w:rsidRPr="00EB196D" w:rsidRDefault="00EB196D" w:rsidP="00EB196D">
      <w:pPr>
        <w:pStyle w:val="3"/>
        <w:spacing w:before="0" w:line="240" w:lineRule="auto"/>
        <w:ind w:firstLine="709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B196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рынках товаров, работ и услуг </w:t>
      </w:r>
    </w:p>
    <w:p w:rsidR="00EB196D" w:rsidRPr="00EB196D" w:rsidRDefault="00EB196D" w:rsidP="00EB196D">
      <w:pPr>
        <w:pStyle w:val="3"/>
        <w:spacing w:before="0" w:line="240" w:lineRule="auto"/>
        <w:ind w:firstLine="709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B196D">
        <w:rPr>
          <w:rFonts w:ascii="Times New Roman" w:hAnsi="Times New Roman" w:cs="Times New Roman"/>
          <w:b w:val="0"/>
          <w:color w:val="auto"/>
          <w:sz w:val="24"/>
          <w:szCs w:val="24"/>
        </w:rPr>
        <w:t>Камчатского края</w:t>
      </w:r>
    </w:p>
    <w:p w:rsidR="00EB196D" w:rsidRPr="00EB196D" w:rsidRDefault="00EB196D" w:rsidP="00EB196D">
      <w:pPr>
        <w:pStyle w:val="3"/>
        <w:spacing w:before="0" w:line="240" w:lineRule="auto"/>
        <w:ind w:firstLine="709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B196D">
        <w:rPr>
          <w:rFonts w:ascii="Times New Roman" w:hAnsi="Times New Roman" w:cs="Times New Roman"/>
          <w:b w:val="0"/>
          <w:color w:val="auto"/>
          <w:sz w:val="24"/>
          <w:szCs w:val="24"/>
        </w:rPr>
        <w:t>по итогам 2018 года</w:t>
      </w:r>
    </w:p>
    <w:p w:rsidR="00EB196D" w:rsidRPr="00EB196D" w:rsidRDefault="00EB196D" w:rsidP="00EB196D">
      <w:pPr>
        <w:pStyle w:val="3"/>
        <w:spacing w:before="0" w:line="240" w:lineRule="auto"/>
        <w:ind w:firstLine="709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bookmarkEnd w:id="1"/>
    <w:p w:rsidR="00EB196D" w:rsidRDefault="00EB196D" w:rsidP="00EB196D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96D" w:rsidRPr="00EB196D" w:rsidRDefault="00EB196D" w:rsidP="00EB196D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196D">
        <w:rPr>
          <w:rFonts w:ascii="Times New Roman" w:hAnsi="Times New Roman" w:cs="Times New Roman"/>
          <w:color w:val="auto"/>
          <w:sz w:val="28"/>
          <w:szCs w:val="28"/>
        </w:rPr>
        <w:t>2.2.4. Рынок медицинских услуг</w:t>
      </w:r>
      <w:bookmarkEnd w:id="0"/>
    </w:p>
    <w:p w:rsidR="00EB196D" w:rsidRDefault="00EB196D" w:rsidP="00EB196D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Структурные показатели, мероприятия</w:t>
      </w:r>
    </w:p>
    <w:p w:rsidR="00EB196D" w:rsidRDefault="00EB196D" w:rsidP="00EB196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BE0">
        <w:rPr>
          <w:rFonts w:ascii="Times New Roman" w:hAnsi="Times New Roman" w:cs="Times New Roman"/>
          <w:bCs/>
          <w:sz w:val="28"/>
          <w:szCs w:val="28"/>
        </w:rPr>
        <w:t xml:space="preserve">На территории Камчатского края по состоянию на 01.01.2019 осуществляют медицинскую деятельность субъекты хозяйственной деятельности в организационно-правовых </w:t>
      </w:r>
      <w:r w:rsidRPr="0005435E">
        <w:rPr>
          <w:rFonts w:ascii="Times New Roman" w:hAnsi="Times New Roman" w:cs="Times New Roman"/>
          <w:bCs/>
          <w:sz w:val="28"/>
          <w:szCs w:val="28"/>
        </w:rPr>
        <w:t>формах, указанных в таблице 2.2.5.</w:t>
      </w:r>
    </w:p>
    <w:p w:rsidR="00EB196D" w:rsidRPr="0005435E" w:rsidRDefault="00EB196D" w:rsidP="00EB196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196D" w:rsidRDefault="00EB196D" w:rsidP="00EB196D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05435E">
        <w:rPr>
          <w:rFonts w:ascii="Times New Roman" w:hAnsi="Times New Roman" w:cs="Times New Roman"/>
          <w:bCs/>
          <w:sz w:val="24"/>
          <w:szCs w:val="28"/>
        </w:rPr>
        <w:t>Таблица 2.2.5.</w:t>
      </w:r>
    </w:p>
    <w:p w:rsidR="00EB196D" w:rsidRPr="0005435E" w:rsidRDefault="00EB196D" w:rsidP="00EB196D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EB196D" w:rsidRPr="00FA44D8" w:rsidRDefault="00EB196D" w:rsidP="00EB196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05435E">
        <w:rPr>
          <w:rFonts w:ascii="Times New Roman" w:hAnsi="Times New Roman" w:cs="Times New Roman"/>
          <w:bCs/>
          <w:sz w:val="24"/>
          <w:szCs w:val="28"/>
        </w:rPr>
        <w:t>Количество субъектов хозяйственной</w:t>
      </w:r>
      <w:r w:rsidRPr="00FA44D8">
        <w:rPr>
          <w:rFonts w:ascii="Times New Roman" w:hAnsi="Times New Roman" w:cs="Times New Roman"/>
          <w:bCs/>
          <w:sz w:val="24"/>
          <w:szCs w:val="28"/>
        </w:rPr>
        <w:t xml:space="preserve"> деятельности (рынок медицинских услуг)</w:t>
      </w:r>
    </w:p>
    <w:p w:rsidR="00EB196D" w:rsidRPr="00FA44D8" w:rsidRDefault="00EB196D" w:rsidP="00EB196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858"/>
        <w:gridCol w:w="689"/>
        <w:gridCol w:w="709"/>
        <w:gridCol w:w="850"/>
        <w:gridCol w:w="701"/>
        <w:gridCol w:w="858"/>
        <w:gridCol w:w="1276"/>
        <w:gridCol w:w="722"/>
        <w:gridCol w:w="979"/>
        <w:gridCol w:w="1276"/>
      </w:tblGrid>
      <w:tr w:rsidR="00EB196D" w:rsidRPr="00C84BE0" w:rsidTr="00381BD9">
        <w:tc>
          <w:tcPr>
            <w:tcW w:w="1858" w:type="dxa"/>
            <w:vMerge w:val="restart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BE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89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BE0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1559" w:type="dxa"/>
            <w:gridSpan w:val="2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BE0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2835" w:type="dxa"/>
            <w:gridSpan w:val="3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BE0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2977" w:type="dxa"/>
            <w:gridSpan w:val="3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BE0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</w:tr>
      <w:tr w:rsidR="00EB196D" w:rsidRPr="00C84BE0" w:rsidTr="00381BD9">
        <w:tc>
          <w:tcPr>
            <w:tcW w:w="1858" w:type="dxa"/>
            <w:vMerge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BE0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709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BE0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850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BE0">
              <w:rPr>
                <w:rFonts w:ascii="Times New Roman" w:hAnsi="Times New Roman" w:cs="Times New Roman"/>
                <w:sz w:val="18"/>
                <w:szCs w:val="18"/>
              </w:rPr>
              <w:t>Доля от общего кол-ва, %</w:t>
            </w:r>
          </w:p>
        </w:tc>
        <w:tc>
          <w:tcPr>
            <w:tcW w:w="701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BE0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858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BE0">
              <w:rPr>
                <w:rFonts w:ascii="Times New Roman" w:hAnsi="Times New Roman" w:cs="Times New Roman"/>
                <w:sz w:val="18"/>
                <w:szCs w:val="18"/>
              </w:rPr>
              <w:t>Доля от общего кол-ва, %</w:t>
            </w:r>
          </w:p>
        </w:tc>
        <w:tc>
          <w:tcPr>
            <w:tcW w:w="1276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BE0">
              <w:rPr>
                <w:rFonts w:ascii="Times New Roman" w:hAnsi="Times New Roman" w:cs="Times New Roman"/>
                <w:sz w:val="18"/>
                <w:szCs w:val="18"/>
              </w:rPr>
              <w:t>Темп роста / снижения (к предыдущему году), %</w:t>
            </w:r>
          </w:p>
        </w:tc>
        <w:tc>
          <w:tcPr>
            <w:tcW w:w="722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BE0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79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BE0">
              <w:rPr>
                <w:rFonts w:ascii="Times New Roman" w:hAnsi="Times New Roman" w:cs="Times New Roman"/>
                <w:sz w:val="18"/>
                <w:szCs w:val="18"/>
              </w:rPr>
              <w:t>Доля от общего кол-ва, %</w:t>
            </w:r>
          </w:p>
        </w:tc>
        <w:tc>
          <w:tcPr>
            <w:tcW w:w="1276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4BE0">
              <w:rPr>
                <w:rFonts w:ascii="Times New Roman" w:hAnsi="Times New Roman" w:cs="Times New Roman"/>
                <w:sz w:val="18"/>
                <w:szCs w:val="18"/>
              </w:rPr>
              <w:t>Темп роста / снижения (к предыдущему году), %</w:t>
            </w:r>
          </w:p>
        </w:tc>
      </w:tr>
      <w:tr w:rsidR="00EB196D" w:rsidRPr="00C84BE0" w:rsidTr="00381BD9">
        <w:tc>
          <w:tcPr>
            <w:tcW w:w="1858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B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B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B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B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1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B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8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B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B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2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B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9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B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B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B196D" w:rsidRPr="00C84BE0" w:rsidTr="00381BD9">
        <w:trPr>
          <w:trHeight w:val="268"/>
        </w:trPr>
        <w:tc>
          <w:tcPr>
            <w:tcW w:w="1858" w:type="dxa"/>
          </w:tcPr>
          <w:p w:rsidR="00EB196D" w:rsidRPr="00C84BE0" w:rsidRDefault="00EB196D" w:rsidP="00381BD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BE0">
              <w:rPr>
                <w:rFonts w:ascii="Times New Roman" w:hAnsi="Times New Roman" w:cs="Times New Roman"/>
                <w:sz w:val="20"/>
                <w:szCs w:val="20"/>
              </w:rPr>
              <w:t xml:space="preserve">Всего, в </w:t>
            </w:r>
            <w:proofErr w:type="spellStart"/>
            <w:r w:rsidRPr="00C84BE0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84B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9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84BE0">
              <w:rPr>
                <w:rFonts w:ascii="Times New Roman" w:hAnsi="Times New Roman" w:cs="Times New Roman"/>
                <w:b/>
                <w:szCs w:val="20"/>
              </w:rPr>
              <w:t>169</w:t>
            </w:r>
          </w:p>
        </w:tc>
        <w:tc>
          <w:tcPr>
            <w:tcW w:w="709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84BE0">
              <w:rPr>
                <w:rFonts w:ascii="Times New Roman" w:hAnsi="Times New Roman" w:cs="Times New Roman"/>
                <w:b/>
                <w:szCs w:val="20"/>
              </w:rPr>
              <w:t>175</w:t>
            </w:r>
          </w:p>
        </w:tc>
        <w:tc>
          <w:tcPr>
            <w:tcW w:w="850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84BE0">
              <w:rPr>
                <w:rFonts w:ascii="Times New Roman" w:hAnsi="Times New Roman" w:cs="Times New Roman"/>
                <w:szCs w:val="20"/>
              </w:rPr>
              <w:t>100,0</w:t>
            </w:r>
          </w:p>
        </w:tc>
        <w:tc>
          <w:tcPr>
            <w:tcW w:w="701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84BE0">
              <w:rPr>
                <w:rFonts w:ascii="Times New Roman" w:hAnsi="Times New Roman" w:cs="Times New Roman"/>
                <w:b/>
                <w:szCs w:val="20"/>
              </w:rPr>
              <w:t>185</w:t>
            </w:r>
          </w:p>
        </w:tc>
        <w:tc>
          <w:tcPr>
            <w:tcW w:w="858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84BE0">
              <w:rPr>
                <w:rFonts w:ascii="Times New Roman" w:hAnsi="Times New Roman" w:cs="Times New Roman"/>
                <w:szCs w:val="20"/>
              </w:rPr>
              <w:t>100,0</w:t>
            </w:r>
          </w:p>
        </w:tc>
        <w:tc>
          <w:tcPr>
            <w:tcW w:w="1276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84BE0">
              <w:rPr>
                <w:rFonts w:ascii="Times New Roman" w:hAnsi="Times New Roman" w:cs="Times New Roman"/>
                <w:szCs w:val="20"/>
              </w:rPr>
              <w:t>6,1</w:t>
            </w:r>
          </w:p>
        </w:tc>
        <w:tc>
          <w:tcPr>
            <w:tcW w:w="722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84BE0">
              <w:rPr>
                <w:rFonts w:ascii="Times New Roman" w:hAnsi="Times New Roman" w:cs="Times New Roman"/>
                <w:b/>
                <w:szCs w:val="20"/>
              </w:rPr>
              <w:t>188</w:t>
            </w:r>
          </w:p>
        </w:tc>
        <w:tc>
          <w:tcPr>
            <w:tcW w:w="979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84BE0">
              <w:rPr>
                <w:rFonts w:ascii="Times New Roman" w:hAnsi="Times New Roman" w:cs="Times New Roman"/>
                <w:szCs w:val="20"/>
              </w:rPr>
              <w:t>100,0</w:t>
            </w:r>
          </w:p>
        </w:tc>
        <w:tc>
          <w:tcPr>
            <w:tcW w:w="1276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84BE0">
              <w:rPr>
                <w:rFonts w:ascii="Times New Roman" w:hAnsi="Times New Roman" w:cs="Times New Roman"/>
                <w:szCs w:val="20"/>
              </w:rPr>
              <w:t>1,6</w:t>
            </w:r>
          </w:p>
        </w:tc>
      </w:tr>
      <w:tr w:rsidR="00EB196D" w:rsidRPr="00C84BE0" w:rsidTr="00381BD9">
        <w:trPr>
          <w:trHeight w:val="543"/>
        </w:trPr>
        <w:tc>
          <w:tcPr>
            <w:tcW w:w="1858" w:type="dxa"/>
          </w:tcPr>
          <w:p w:rsidR="00EB196D" w:rsidRPr="00C84BE0" w:rsidRDefault="00EB196D" w:rsidP="00381BD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BE0">
              <w:rPr>
                <w:rFonts w:ascii="Times New Roman" w:hAnsi="Times New Roman" w:cs="Times New Roman"/>
                <w:sz w:val="20"/>
                <w:szCs w:val="20"/>
              </w:rPr>
              <w:t>1.Государственные (краевые) МО</w:t>
            </w:r>
          </w:p>
        </w:tc>
        <w:tc>
          <w:tcPr>
            <w:tcW w:w="689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84BE0">
              <w:rPr>
                <w:rFonts w:ascii="Times New Roman" w:hAnsi="Times New Roman" w:cs="Times New Roman"/>
                <w:szCs w:val="20"/>
              </w:rPr>
              <w:t>51</w:t>
            </w:r>
          </w:p>
        </w:tc>
        <w:tc>
          <w:tcPr>
            <w:tcW w:w="709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84BE0">
              <w:rPr>
                <w:rFonts w:ascii="Times New Roman" w:hAnsi="Times New Roman" w:cs="Times New Roman"/>
                <w:szCs w:val="20"/>
              </w:rPr>
              <w:t>49</w:t>
            </w:r>
          </w:p>
        </w:tc>
        <w:tc>
          <w:tcPr>
            <w:tcW w:w="850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84BE0">
              <w:rPr>
                <w:rFonts w:ascii="Times New Roman" w:hAnsi="Times New Roman" w:cs="Times New Roman"/>
                <w:szCs w:val="20"/>
              </w:rPr>
              <w:t>28,0</w:t>
            </w:r>
          </w:p>
        </w:tc>
        <w:tc>
          <w:tcPr>
            <w:tcW w:w="701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84BE0">
              <w:rPr>
                <w:rFonts w:ascii="Times New Roman" w:hAnsi="Times New Roman" w:cs="Times New Roman"/>
                <w:szCs w:val="20"/>
              </w:rPr>
              <w:t>48</w:t>
            </w:r>
          </w:p>
        </w:tc>
        <w:tc>
          <w:tcPr>
            <w:tcW w:w="858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84BE0">
              <w:rPr>
                <w:rFonts w:ascii="Times New Roman" w:hAnsi="Times New Roman" w:cs="Times New Roman"/>
                <w:szCs w:val="20"/>
              </w:rPr>
              <w:t>25,9</w:t>
            </w:r>
          </w:p>
        </w:tc>
        <w:tc>
          <w:tcPr>
            <w:tcW w:w="1276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84BE0">
              <w:rPr>
                <w:rFonts w:ascii="Times New Roman" w:hAnsi="Times New Roman" w:cs="Times New Roman"/>
                <w:szCs w:val="20"/>
              </w:rPr>
              <w:t>-2,0</w:t>
            </w:r>
          </w:p>
        </w:tc>
        <w:tc>
          <w:tcPr>
            <w:tcW w:w="722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84BE0">
              <w:rPr>
                <w:rFonts w:ascii="Times New Roman" w:hAnsi="Times New Roman" w:cs="Times New Roman"/>
                <w:szCs w:val="20"/>
              </w:rPr>
              <w:t>48</w:t>
            </w:r>
          </w:p>
        </w:tc>
        <w:tc>
          <w:tcPr>
            <w:tcW w:w="979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84BE0">
              <w:rPr>
                <w:rFonts w:ascii="Times New Roman" w:hAnsi="Times New Roman" w:cs="Times New Roman"/>
                <w:szCs w:val="20"/>
              </w:rPr>
              <w:t>25,5</w:t>
            </w:r>
          </w:p>
        </w:tc>
        <w:tc>
          <w:tcPr>
            <w:tcW w:w="1276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84BE0">
              <w:rPr>
                <w:rFonts w:ascii="Times New Roman" w:hAnsi="Times New Roman" w:cs="Times New Roman"/>
                <w:szCs w:val="20"/>
              </w:rPr>
              <w:t>0,0</w:t>
            </w:r>
          </w:p>
        </w:tc>
      </w:tr>
      <w:tr w:rsidR="00EB196D" w:rsidRPr="00C84BE0" w:rsidTr="00381BD9">
        <w:trPr>
          <w:trHeight w:val="281"/>
        </w:trPr>
        <w:tc>
          <w:tcPr>
            <w:tcW w:w="1858" w:type="dxa"/>
          </w:tcPr>
          <w:p w:rsidR="00EB196D" w:rsidRPr="00C84BE0" w:rsidRDefault="00EB196D" w:rsidP="00381BD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BE0">
              <w:rPr>
                <w:rFonts w:ascii="Times New Roman" w:hAnsi="Times New Roman" w:cs="Times New Roman"/>
                <w:sz w:val="20"/>
                <w:szCs w:val="20"/>
              </w:rPr>
              <w:t>2.Частные МО</w:t>
            </w:r>
          </w:p>
        </w:tc>
        <w:tc>
          <w:tcPr>
            <w:tcW w:w="689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84BE0">
              <w:rPr>
                <w:rFonts w:ascii="Times New Roman" w:hAnsi="Times New Roman" w:cs="Times New Roman"/>
                <w:b/>
                <w:szCs w:val="20"/>
              </w:rPr>
              <w:t>118</w:t>
            </w:r>
          </w:p>
        </w:tc>
        <w:tc>
          <w:tcPr>
            <w:tcW w:w="709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84BE0">
              <w:rPr>
                <w:rFonts w:ascii="Times New Roman" w:hAnsi="Times New Roman" w:cs="Times New Roman"/>
                <w:b/>
                <w:szCs w:val="20"/>
              </w:rPr>
              <w:t>126</w:t>
            </w:r>
          </w:p>
        </w:tc>
        <w:tc>
          <w:tcPr>
            <w:tcW w:w="850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84BE0">
              <w:rPr>
                <w:rFonts w:ascii="Times New Roman" w:hAnsi="Times New Roman" w:cs="Times New Roman"/>
                <w:szCs w:val="20"/>
              </w:rPr>
              <w:t>72,0</w:t>
            </w:r>
          </w:p>
        </w:tc>
        <w:tc>
          <w:tcPr>
            <w:tcW w:w="701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84BE0">
              <w:rPr>
                <w:rFonts w:ascii="Times New Roman" w:hAnsi="Times New Roman" w:cs="Times New Roman"/>
                <w:b/>
                <w:szCs w:val="20"/>
              </w:rPr>
              <w:t>137</w:t>
            </w:r>
          </w:p>
        </w:tc>
        <w:tc>
          <w:tcPr>
            <w:tcW w:w="858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84BE0">
              <w:rPr>
                <w:rFonts w:ascii="Times New Roman" w:hAnsi="Times New Roman" w:cs="Times New Roman"/>
                <w:szCs w:val="20"/>
              </w:rPr>
              <w:t>74,1</w:t>
            </w:r>
          </w:p>
        </w:tc>
        <w:tc>
          <w:tcPr>
            <w:tcW w:w="1276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84BE0">
              <w:rPr>
                <w:rFonts w:ascii="Times New Roman" w:hAnsi="Times New Roman" w:cs="Times New Roman"/>
                <w:szCs w:val="20"/>
              </w:rPr>
              <w:t>8,7</w:t>
            </w:r>
          </w:p>
        </w:tc>
        <w:tc>
          <w:tcPr>
            <w:tcW w:w="722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84BE0">
              <w:rPr>
                <w:rFonts w:ascii="Times New Roman" w:hAnsi="Times New Roman" w:cs="Times New Roman"/>
                <w:b/>
                <w:szCs w:val="20"/>
              </w:rPr>
              <w:t>140</w:t>
            </w:r>
          </w:p>
        </w:tc>
        <w:tc>
          <w:tcPr>
            <w:tcW w:w="979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84BE0">
              <w:rPr>
                <w:rFonts w:ascii="Times New Roman" w:hAnsi="Times New Roman" w:cs="Times New Roman"/>
                <w:b/>
                <w:szCs w:val="20"/>
              </w:rPr>
              <w:t>74,5</w:t>
            </w:r>
          </w:p>
        </w:tc>
        <w:tc>
          <w:tcPr>
            <w:tcW w:w="1276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84BE0">
              <w:rPr>
                <w:rFonts w:ascii="Times New Roman" w:hAnsi="Times New Roman" w:cs="Times New Roman"/>
                <w:szCs w:val="20"/>
              </w:rPr>
              <w:t>2,2</w:t>
            </w:r>
          </w:p>
        </w:tc>
      </w:tr>
      <w:tr w:rsidR="00EB196D" w:rsidRPr="00C84BE0" w:rsidTr="00381BD9">
        <w:trPr>
          <w:trHeight w:val="823"/>
        </w:trPr>
        <w:tc>
          <w:tcPr>
            <w:tcW w:w="1858" w:type="dxa"/>
          </w:tcPr>
          <w:p w:rsidR="00EB196D" w:rsidRPr="00C84BE0" w:rsidRDefault="00EB196D" w:rsidP="00381BD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BE0">
              <w:rPr>
                <w:rFonts w:ascii="Times New Roman" w:hAnsi="Times New Roman" w:cs="Times New Roman"/>
                <w:sz w:val="20"/>
                <w:szCs w:val="20"/>
              </w:rPr>
              <w:t>2.1. Индивидуальные предприниматели</w:t>
            </w:r>
          </w:p>
        </w:tc>
        <w:tc>
          <w:tcPr>
            <w:tcW w:w="689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84BE0">
              <w:rPr>
                <w:rFonts w:ascii="Times New Roman" w:hAnsi="Times New Roman" w:cs="Times New Roman"/>
                <w:szCs w:val="20"/>
              </w:rPr>
              <w:t>32</w:t>
            </w:r>
          </w:p>
        </w:tc>
        <w:tc>
          <w:tcPr>
            <w:tcW w:w="709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84BE0">
              <w:rPr>
                <w:rFonts w:ascii="Times New Roman" w:hAnsi="Times New Roman" w:cs="Times New Roman"/>
                <w:szCs w:val="20"/>
              </w:rPr>
              <w:t>35</w:t>
            </w:r>
          </w:p>
        </w:tc>
        <w:tc>
          <w:tcPr>
            <w:tcW w:w="850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84BE0">
              <w:rPr>
                <w:rFonts w:ascii="Times New Roman" w:hAnsi="Times New Roman" w:cs="Times New Roman"/>
                <w:szCs w:val="20"/>
              </w:rPr>
              <w:t>20,0</w:t>
            </w:r>
          </w:p>
        </w:tc>
        <w:tc>
          <w:tcPr>
            <w:tcW w:w="701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84BE0"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858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84BE0">
              <w:rPr>
                <w:rFonts w:ascii="Times New Roman" w:hAnsi="Times New Roman" w:cs="Times New Roman"/>
                <w:szCs w:val="20"/>
              </w:rPr>
              <w:t>20,0</w:t>
            </w:r>
          </w:p>
        </w:tc>
        <w:tc>
          <w:tcPr>
            <w:tcW w:w="1276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84BE0">
              <w:rPr>
                <w:rFonts w:ascii="Times New Roman" w:hAnsi="Times New Roman" w:cs="Times New Roman"/>
                <w:szCs w:val="20"/>
              </w:rPr>
              <w:t>5,7</w:t>
            </w:r>
          </w:p>
        </w:tc>
        <w:tc>
          <w:tcPr>
            <w:tcW w:w="722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84BE0">
              <w:rPr>
                <w:rFonts w:ascii="Times New Roman" w:hAnsi="Times New Roman" w:cs="Times New Roman"/>
                <w:szCs w:val="20"/>
              </w:rPr>
              <w:t>28</w:t>
            </w:r>
          </w:p>
        </w:tc>
        <w:tc>
          <w:tcPr>
            <w:tcW w:w="979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84BE0">
              <w:rPr>
                <w:rFonts w:ascii="Times New Roman" w:hAnsi="Times New Roman" w:cs="Times New Roman"/>
                <w:szCs w:val="20"/>
              </w:rPr>
              <w:t>14,9</w:t>
            </w:r>
          </w:p>
        </w:tc>
        <w:tc>
          <w:tcPr>
            <w:tcW w:w="1276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84BE0">
              <w:rPr>
                <w:rFonts w:ascii="Times New Roman" w:hAnsi="Times New Roman" w:cs="Times New Roman"/>
                <w:szCs w:val="20"/>
              </w:rPr>
              <w:t>-24,3</w:t>
            </w:r>
          </w:p>
        </w:tc>
      </w:tr>
      <w:tr w:rsidR="00EB196D" w:rsidRPr="00C84BE0" w:rsidTr="00381BD9">
        <w:trPr>
          <w:trHeight w:val="562"/>
        </w:trPr>
        <w:tc>
          <w:tcPr>
            <w:tcW w:w="1858" w:type="dxa"/>
          </w:tcPr>
          <w:p w:rsidR="00EB196D" w:rsidRPr="00C84BE0" w:rsidRDefault="00EB196D" w:rsidP="00381BD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BE0">
              <w:rPr>
                <w:rFonts w:ascii="Times New Roman" w:hAnsi="Times New Roman" w:cs="Times New Roman"/>
                <w:sz w:val="20"/>
                <w:szCs w:val="20"/>
              </w:rPr>
              <w:t>2.2. Юридические лица</w:t>
            </w:r>
          </w:p>
        </w:tc>
        <w:tc>
          <w:tcPr>
            <w:tcW w:w="689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84BE0">
              <w:rPr>
                <w:rFonts w:ascii="Times New Roman" w:hAnsi="Times New Roman" w:cs="Times New Roman"/>
                <w:szCs w:val="20"/>
              </w:rPr>
              <w:t>86</w:t>
            </w:r>
          </w:p>
        </w:tc>
        <w:tc>
          <w:tcPr>
            <w:tcW w:w="709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84BE0">
              <w:rPr>
                <w:rFonts w:ascii="Times New Roman" w:hAnsi="Times New Roman" w:cs="Times New Roman"/>
                <w:szCs w:val="20"/>
              </w:rPr>
              <w:t>91</w:t>
            </w:r>
          </w:p>
        </w:tc>
        <w:tc>
          <w:tcPr>
            <w:tcW w:w="850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84BE0">
              <w:rPr>
                <w:rFonts w:ascii="Times New Roman" w:hAnsi="Times New Roman" w:cs="Times New Roman"/>
                <w:szCs w:val="20"/>
              </w:rPr>
              <w:t>52,0</w:t>
            </w:r>
          </w:p>
        </w:tc>
        <w:tc>
          <w:tcPr>
            <w:tcW w:w="701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84BE0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858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84BE0">
              <w:rPr>
                <w:rFonts w:ascii="Times New Roman" w:hAnsi="Times New Roman" w:cs="Times New Roman"/>
                <w:szCs w:val="20"/>
              </w:rPr>
              <w:t>54,1</w:t>
            </w:r>
          </w:p>
        </w:tc>
        <w:tc>
          <w:tcPr>
            <w:tcW w:w="1276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84BE0">
              <w:rPr>
                <w:rFonts w:ascii="Times New Roman" w:hAnsi="Times New Roman" w:cs="Times New Roman"/>
                <w:szCs w:val="20"/>
              </w:rPr>
              <w:t>9,9</w:t>
            </w:r>
          </w:p>
        </w:tc>
        <w:tc>
          <w:tcPr>
            <w:tcW w:w="722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84BE0">
              <w:rPr>
                <w:rFonts w:ascii="Times New Roman" w:hAnsi="Times New Roman" w:cs="Times New Roman"/>
                <w:szCs w:val="20"/>
              </w:rPr>
              <w:t>112</w:t>
            </w:r>
          </w:p>
        </w:tc>
        <w:tc>
          <w:tcPr>
            <w:tcW w:w="979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84BE0">
              <w:rPr>
                <w:rFonts w:ascii="Times New Roman" w:hAnsi="Times New Roman" w:cs="Times New Roman"/>
                <w:szCs w:val="20"/>
              </w:rPr>
              <w:t>59,6</w:t>
            </w:r>
          </w:p>
        </w:tc>
        <w:tc>
          <w:tcPr>
            <w:tcW w:w="1276" w:type="dxa"/>
          </w:tcPr>
          <w:p w:rsidR="00EB196D" w:rsidRPr="00C84BE0" w:rsidRDefault="00EB196D" w:rsidP="00381BD9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C84BE0">
              <w:rPr>
                <w:rFonts w:ascii="Times New Roman" w:hAnsi="Times New Roman" w:cs="Times New Roman"/>
                <w:szCs w:val="20"/>
              </w:rPr>
              <w:t>12</w:t>
            </w:r>
          </w:p>
        </w:tc>
      </w:tr>
    </w:tbl>
    <w:p w:rsidR="00EB196D" w:rsidRPr="00C84BE0" w:rsidRDefault="00EB196D" w:rsidP="00EB196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196D" w:rsidRPr="00C84BE0" w:rsidRDefault="00EB196D" w:rsidP="00EB196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BE0">
        <w:rPr>
          <w:rFonts w:ascii="Times New Roman" w:hAnsi="Times New Roman" w:cs="Times New Roman"/>
          <w:bCs/>
          <w:sz w:val="28"/>
          <w:szCs w:val="28"/>
        </w:rPr>
        <w:t>В 2018 году количество организаций частной формы собственности в сфере оказания медицинских услуг превысило количество государственных медицинских организаций на 49,0% (государственных 25,5%, частных 74,5%)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84BE0">
        <w:rPr>
          <w:rFonts w:ascii="Times New Roman" w:hAnsi="Times New Roman" w:cs="Times New Roman"/>
          <w:bCs/>
          <w:sz w:val="28"/>
          <w:szCs w:val="28"/>
        </w:rPr>
        <w:t xml:space="preserve"> в 2017 году 48,2% (государственных 25,9%, частных 74,1%). Прирост количества организаций частной формы собственности в сфере оказания медицинских услуг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составил 2,2%. При этом уменьшилось количество индивидуальных </w:t>
      </w:r>
      <w:r w:rsidRPr="00C84BE0">
        <w:rPr>
          <w:rFonts w:ascii="Times New Roman" w:hAnsi="Times New Roman" w:cs="Times New Roman"/>
          <w:bCs/>
          <w:sz w:val="28"/>
          <w:szCs w:val="28"/>
        </w:rPr>
        <w:t>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едпринимателей </w:t>
      </w:r>
      <w:r w:rsidRPr="00C84BE0">
        <w:rPr>
          <w:rFonts w:ascii="Times New Roman" w:hAnsi="Times New Roman" w:cs="Times New Roman"/>
          <w:bCs/>
          <w:sz w:val="28"/>
          <w:szCs w:val="28"/>
        </w:rPr>
        <w:t xml:space="preserve">на 24,3%, </w:t>
      </w:r>
      <w:r>
        <w:rPr>
          <w:rFonts w:ascii="Times New Roman" w:hAnsi="Times New Roman" w:cs="Times New Roman"/>
          <w:bCs/>
          <w:sz w:val="28"/>
          <w:szCs w:val="28"/>
        </w:rPr>
        <w:t>а юридических лиц стало больше на 12%</w:t>
      </w:r>
      <w:r w:rsidRPr="00C84BE0">
        <w:rPr>
          <w:rFonts w:ascii="Times New Roman" w:hAnsi="Times New Roman" w:cs="Times New Roman"/>
          <w:bCs/>
          <w:sz w:val="28"/>
          <w:szCs w:val="28"/>
        </w:rPr>
        <w:t xml:space="preserve">. В крае идет процесс укрупнения организаций частной формы собственности путем прекращения деятельности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субъектов предпринимательской деятельности </w:t>
      </w:r>
      <w:r w:rsidRPr="00C84BE0">
        <w:rPr>
          <w:rFonts w:ascii="Times New Roman" w:hAnsi="Times New Roman" w:cs="Times New Roman"/>
          <w:bCs/>
          <w:sz w:val="28"/>
          <w:szCs w:val="28"/>
        </w:rPr>
        <w:t>в качестве индивидуально</w:t>
      </w:r>
      <w:r>
        <w:rPr>
          <w:rFonts w:ascii="Times New Roman" w:hAnsi="Times New Roman" w:cs="Times New Roman"/>
          <w:bCs/>
          <w:sz w:val="28"/>
          <w:szCs w:val="28"/>
        </w:rPr>
        <w:t>го предпринимателя и регистрации</w:t>
      </w:r>
      <w:r w:rsidRPr="00C84BE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C84BE0">
        <w:rPr>
          <w:rFonts w:ascii="Times New Roman" w:hAnsi="Times New Roman" w:cs="Times New Roman"/>
          <w:bCs/>
          <w:sz w:val="28"/>
          <w:szCs w:val="28"/>
        </w:rPr>
        <w:t>в качестве юридического лица.</w:t>
      </w:r>
    </w:p>
    <w:p w:rsidR="00EB196D" w:rsidRPr="00C84BE0" w:rsidRDefault="00EB196D" w:rsidP="00EB196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BE0">
        <w:rPr>
          <w:rFonts w:ascii="Times New Roman" w:hAnsi="Times New Roman" w:cs="Times New Roman"/>
          <w:bCs/>
          <w:sz w:val="28"/>
          <w:szCs w:val="28"/>
        </w:rPr>
        <w:lastRenderedPageBreak/>
        <w:t>В настоящее время в Камчатском крае имеют лицензии на медицинскую деятельность 140 частных медицинских организаций и 48 государственных учреждений здравоохранения. Несмотря на влияние в сфере здравоохранения государственных медицинских организаций</w:t>
      </w:r>
      <w:r w:rsidRPr="00A7505D">
        <w:t xml:space="preserve"> </w:t>
      </w:r>
      <w:r w:rsidRPr="00A7505D">
        <w:rPr>
          <w:rFonts w:ascii="Times New Roman" w:hAnsi="Times New Roman" w:cs="Times New Roman"/>
          <w:bCs/>
          <w:sz w:val="28"/>
          <w:szCs w:val="28"/>
        </w:rPr>
        <w:t>на развитие конкурентной среды</w:t>
      </w:r>
      <w:r w:rsidRPr="00C84BE0">
        <w:rPr>
          <w:rFonts w:ascii="Times New Roman" w:hAnsi="Times New Roman" w:cs="Times New Roman"/>
          <w:bCs/>
          <w:sz w:val="28"/>
          <w:szCs w:val="28"/>
        </w:rPr>
        <w:t xml:space="preserve">, в Камчатском крае отмечается устойчивая тенденция увеличения доли медицинских организаций негосударственной формы собственности в общем количестве организаций: </w:t>
      </w:r>
    </w:p>
    <w:p w:rsidR="00EB196D" w:rsidRPr="00C84BE0" w:rsidRDefault="00EB196D" w:rsidP="00EB196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- 2015 год – 118 частных медицинских</w:t>
      </w:r>
      <w:r w:rsidRPr="00C84BE0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C84BE0">
        <w:rPr>
          <w:rFonts w:ascii="Times New Roman" w:hAnsi="Times New Roman" w:cs="Times New Roman"/>
          <w:bCs/>
          <w:sz w:val="28"/>
          <w:szCs w:val="28"/>
        </w:rPr>
        <w:t xml:space="preserve"> (69,8%);</w:t>
      </w:r>
    </w:p>
    <w:p w:rsidR="00EB196D" w:rsidRPr="00C84BE0" w:rsidRDefault="00EB196D" w:rsidP="00EB196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BE0">
        <w:rPr>
          <w:rFonts w:ascii="Times New Roman" w:hAnsi="Times New Roman" w:cs="Times New Roman"/>
          <w:bCs/>
          <w:sz w:val="28"/>
          <w:szCs w:val="28"/>
        </w:rPr>
        <w:t xml:space="preserve"> - 2016 год – 126 </w:t>
      </w:r>
      <w:r>
        <w:rPr>
          <w:rFonts w:ascii="Times New Roman" w:hAnsi="Times New Roman" w:cs="Times New Roman"/>
          <w:bCs/>
          <w:sz w:val="28"/>
          <w:szCs w:val="28"/>
        </w:rPr>
        <w:t>частных медицинских</w:t>
      </w:r>
      <w:r w:rsidRPr="00C84BE0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C84BE0">
        <w:rPr>
          <w:rFonts w:ascii="Times New Roman" w:hAnsi="Times New Roman" w:cs="Times New Roman"/>
          <w:bCs/>
          <w:sz w:val="28"/>
          <w:szCs w:val="28"/>
        </w:rPr>
        <w:t xml:space="preserve"> (72,0%);</w:t>
      </w:r>
    </w:p>
    <w:p w:rsidR="00EB196D" w:rsidRPr="00C84BE0" w:rsidRDefault="00EB196D" w:rsidP="00EB196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BE0">
        <w:rPr>
          <w:rFonts w:ascii="Times New Roman" w:hAnsi="Times New Roman" w:cs="Times New Roman"/>
          <w:bCs/>
          <w:sz w:val="28"/>
          <w:szCs w:val="28"/>
        </w:rPr>
        <w:t xml:space="preserve"> - 2017 год – 137 </w:t>
      </w:r>
      <w:r>
        <w:rPr>
          <w:rFonts w:ascii="Times New Roman" w:hAnsi="Times New Roman" w:cs="Times New Roman"/>
          <w:bCs/>
          <w:sz w:val="28"/>
          <w:szCs w:val="28"/>
        </w:rPr>
        <w:t>частных медицинских</w:t>
      </w:r>
      <w:r w:rsidRPr="00C84BE0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C84BE0">
        <w:rPr>
          <w:rFonts w:ascii="Times New Roman" w:hAnsi="Times New Roman" w:cs="Times New Roman"/>
          <w:bCs/>
          <w:sz w:val="28"/>
          <w:szCs w:val="28"/>
        </w:rPr>
        <w:t xml:space="preserve"> (74,1%);</w:t>
      </w:r>
    </w:p>
    <w:p w:rsidR="00EB196D" w:rsidRPr="0005435E" w:rsidRDefault="00EB196D" w:rsidP="00EB196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BE0">
        <w:rPr>
          <w:rFonts w:ascii="Times New Roman" w:hAnsi="Times New Roman" w:cs="Times New Roman"/>
          <w:bCs/>
          <w:sz w:val="28"/>
          <w:szCs w:val="28"/>
        </w:rPr>
        <w:t xml:space="preserve"> - 2018 год – </w:t>
      </w:r>
      <w:r w:rsidRPr="0005435E">
        <w:rPr>
          <w:rFonts w:ascii="Times New Roman" w:hAnsi="Times New Roman" w:cs="Times New Roman"/>
          <w:bCs/>
          <w:sz w:val="28"/>
          <w:szCs w:val="28"/>
        </w:rPr>
        <w:t>140 частных медицинских организаций (74,</w:t>
      </w:r>
      <w:r>
        <w:rPr>
          <w:rFonts w:ascii="Times New Roman" w:hAnsi="Times New Roman" w:cs="Times New Roman"/>
          <w:bCs/>
          <w:sz w:val="28"/>
          <w:szCs w:val="28"/>
        </w:rPr>
        <w:t xml:space="preserve">5%). </w:t>
      </w:r>
    </w:p>
    <w:p w:rsidR="00EB196D" w:rsidRPr="0005435E" w:rsidRDefault="00EB196D" w:rsidP="00EB196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35E">
        <w:rPr>
          <w:rFonts w:ascii="Times New Roman" w:hAnsi="Times New Roman" w:cs="Times New Roman"/>
          <w:bCs/>
          <w:sz w:val="28"/>
          <w:szCs w:val="28"/>
        </w:rPr>
        <w:t>Рынок платных медицинских услуг имеет ежегодную тенденцию к незначительному росту (рисунок 2.2.3.).</w:t>
      </w:r>
    </w:p>
    <w:p w:rsidR="00EB196D" w:rsidRPr="0005435E" w:rsidRDefault="00EB196D" w:rsidP="00EB196D">
      <w:pPr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EB196D" w:rsidRPr="0005435E" w:rsidRDefault="00EB196D" w:rsidP="00EB196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35E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06649851" wp14:editId="5C341E56">
            <wp:extent cx="5000625" cy="2305050"/>
            <wp:effectExtent l="0" t="0" r="9525" b="0"/>
            <wp:docPr id="98" name="Диаграмма 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B196D" w:rsidRPr="0005435E" w:rsidRDefault="00EB196D" w:rsidP="00EB196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196D" w:rsidRDefault="00EB196D" w:rsidP="00EB196D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05435E">
        <w:rPr>
          <w:rFonts w:ascii="Times New Roman" w:hAnsi="Times New Roman" w:cs="Times New Roman"/>
          <w:bCs/>
          <w:szCs w:val="28"/>
        </w:rPr>
        <w:t>Рисунок 2.2.3. Динамика медицинских организаций, получивших лицензию на оказание медицинской помощи</w:t>
      </w:r>
      <w:r w:rsidRPr="00FA44D8">
        <w:rPr>
          <w:rFonts w:ascii="Times New Roman" w:hAnsi="Times New Roman" w:cs="Times New Roman"/>
          <w:bCs/>
          <w:szCs w:val="28"/>
        </w:rPr>
        <w:t xml:space="preserve"> на территории Камчатского края</w:t>
      </w:r>
    </w:p>
    <w:p w:rsidR="00EB196D" w:rsidRDefault="00EB196D" w:rsidP="00EB196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196D" w:rsidRPr="00FA44D8" w:rsidRDefault="00EB196D" w:rsidP="00EB196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196D" w:rsidRPr="00C84BE0" w:rsidRDefault="00EB196D" w:rsidP="00EB196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BE0">
        <w:rPr>
          <w:rFonts w:ascii="Times New Roman" w:hAnsi="Times New Roman" w:cs="Times New Roman"/>
          <w:sz w:val="28"/>
          <w:szCs w:val="28"/>
        </w:rPr>
        <w:tab/>
        <w:t>На реализацию Территориальной программы государственных гарантий бесплатного оказания гражданам медицинской помощи на территории Камчатского края в 2018 году предусмотрены средства в объеме 13 151,69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BE0">
        <w:rPr>
          <w:rFonts w:ascii="Times New Roman" w:hAnsi="Times New Roman" w:cs="Times New Roman"/>
          <w:sz w:val="28"/>
          <w:szCs w:val="28"/>
        </w:rPr>
        <w:t xml:space="preserve">млн. рублей, в том числе: средства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обязательного медицинского страхования (далее – ОМС) </w:t>
      </w:r>
      <w:r w:rsidRPr="00C84BE0">
        <w:rPr>
          <w:rFonts w:ascii="Times New Roman" w:hAnsi="Times New Roman" w:cs="Times New Roman"/>
          <w:sz w:val="28"/>
          <w:szCs w:val="28"/>
        </w:rPr>
        <w:t>– 8 755,35 млн. рублей, средств краевого бюджета – 4 396,34 млн. рублей.</w:t>
      </w:r>
      <w:r w:rsidRPr="00C84BE0">
        <w:rPr>
          <w:rFonts w:ascii="Times New Roman" w:hAnsi="Times New Roman" w:cs="Times New Roman"/>
        </w:rPr>
        <w:t xml:space="preserve"> </w:t>
      </w:r>
      <w:r w:rsidRPr="00C84BE0">
        <w:rPr>
          <w:rFonts w:ascii="Times New Roman" w:hAnsi="Times New Roman" w:cs="Times New Roman"/>
          <w:sz w:val="28"/>
          <w:szCs w:val="28"/>
        </w:rPr>
        <w:t>Стоимость Территориальной программы рассчитывается исходя из федеральных нормативов, установленных в базовой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ОМС, на основании ежегодных м</w:t>
      </w:r>
      <w:r w:rsidRPr="00C84BE0">
        <w:rPr>
          <w:rFonts w:ascii="Times New Roman" w:hAnsi="Times New Roman" w:cs="Times New Roman"/>
          <w:sz w:val="28"/>
          <w:szCs w:val="28"/>
        </w:rPr>
        <w:t>етодических рекомендаций Министерства здравоохранения Российской Федерации.</w:t>
      </w:r>
    </w:p>
    <w:p w:rsidR="00EB196D" w:rsidRPr="00C84BE0" w:rsidRDefault="00EB196D" w:rsidP="00EB196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BE0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29.11.2010 № 326-ФЗ «Об обязательном медицинском страховании в Российской Федерации» тарифы на оплату медицинской помощи являются предметом соглашения между уполномоченным органом исполнительной власти субъекта Российской Федерации, территориальным фондом обязательного медицинского страхования, страховыми медицинскими организациями, медицинскими </w:t>
      </w:r>
      <w:r w:rsidRPr="00C84BE0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профессиональными некоммерческими организациями, созданными в соответствии со статьей 76 Федерального закона от 21.11.2011 № 323-ФЗ «Об основах охраны здоровья граждан в Российской Федерации», и профессиональными союзами медицинских работников или их объединениями (ассоциациями), включенными в состав комиссии по разработке территориальной программы обязательного медицинского страхования. Соглашением тарифной комиссии Камчатского края определен порядок расчета тарифов на оплату медицинской помощи по </w:t>
      </w:r>
      <w:r>
        <w:rPr>
          <w:rFonts w:ascii="Times New Roman" w:hAnsi="Times New Roman" w:cs="Times New Roman"/>
          <w:sz w:val="28"/>
          <w:szCs w:val="28"/>
        </w:rPr>
        <w:t xml:space="preserve">ОМС </w:t>
      </w:r>
      <w:r w:rsidRPr="00C84BE0">
        <w:rPr>
          <w:rFonts w:ascii="Times New Roman" w:hAnsi="Times New Roman" w:cs="Times New Roman"/>
          <w:sz w:val="28"/>
          <w:szCs w:val="28"/>
        </w:rPr>
        <w:t>на 2018 год, обеспечивающий равные экономические условия участия медицинских организаций независимо от формы собственности в объеме средств, установленных на реализацию Территориальной программы ОМС.</w:t>
      </w:r>
    </w:p>
    <w:p w:rsidR="00EB196D" w:rsidRDefault="00EB196D" w:rsidP="00EB196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BE0">
        <w:rPr>
          <w:rFonts w:ascii="Times New Roman" w:hAnsi="Times New Roman" w:cs="Times New Roman"/>
          <w:sz w:val="28"/>
          <w:szCs w:val="28"/>
        </w:rPr>
        <w:t xml:space="preserve">Негосударственные медицинские организации, участвующие в реализации Территориальной программы государственных гарантий бесплатного оказания гражданам </w:t>
      </w:r>
      <w:r w:rsidRPr="0005435E">
        <w:rPr>
          <w:rFonts w:ascii="Times New Roman" w:hAnsi="Times New Roman" w:cs="Times New Roman"/>
          <w:sz w:val="28"/>
          <w:szCs w:val="28"/>
        </w:rPr>
        <w:t>медицинской помощи на территории Камчатского края, перечислены в таблице 2.2.6.</w:t>
      </w:r>
    </w:p>
    <w:p w:rsidR="00EB196D" w:rsidRDefault="00EB196D" w:rsidP="00EB196D">
      <w:pPr>
        <w:pStyle w:val="a4"/>
        <w:spacing w:line="240" w:lineRule="auto"/>
        <w:ind w:left="0"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EB196D" w:rsidRDefault="00EB196D" w:rsidP="00EB196D">
      <w:pPr>
        <w:pStyle w:val="a4"/>
        <w:spacing w:line="240" w:lineRule="auto"/>
        <w:ind w:left="0" w:firstLine="709"/>
        <w:jc w:val="right"/>
        <w:rPr>
          <w:rFonts w:ascii="Times New Roman" w:hAnsi="Times New Roman" w:cs="Times New Roman"/>
          <w:sz w:val="24"/>
          <w:szCs w:val="28"/>
        </w:rPr>
      </w:pPr>
    </w:p>
    <w:p w:rsidR="00EB196D" w:rsidRDefault="00EB196D" w:rsidP="00EB196D">
      <w:pPr>
        <w:pStyle w:val="a4"/>
        <w:spacing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2B7E">
        <w:rPr>
          <w:rFonts w:ascii="Times New Roman" w:hAnsi="Times New Roman" w:cs="Times New Roman"/>
          <w:sz w:val="24"/>
          <w:szCs w:val="28"/>
        </w:rPr>
        <w:t>Таблица 2.2.6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96D" w:rsidRDefault="00EB196D" w:rsidP="00EB196D">
      <w:pPr>
        <w:pStyle w:val="a4"/>
        <w:spacing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196D" w:rsidRPr="004C2B7E" w:rsidRDefault="00EB196D" w:rsidP="00EB196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84BE0">
        <w:rPr>
          <w:rFonts w:ascii="Times New Roman" w:hAnsi="Times New Roman" w:cs="Times New Roman"/>
          <w:kern w:val="28"/>
          <w:sz w:val="24"/>
          <w:szCs w:val="24"/>
        </w:rPr>
        <w:t>Негосударственные медицинские организации, участвующие в реализации Территориальной программы государственных гарантий бесплатного оказания гражданам медицинской помощи на территории Камчатского края</w:t>
      </w:r>
    </w:p>
    <w:tbl>
      <w:tblPr>
        <w:tblStyle w:val="a3"/>
        <w:tblpPr w:leftFromText="180" w:rightFromText="180" w:vertAnchor="text" w:horzAnchor="margin" w:tblpY="4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425"/>
        <w:gridCol w:w="567"/>
        <w:gridCol w:w="709"/>
        <w:gridCol w:w="709"/>
        <w:gridCol w:w="567"/>
        <w:gridCol w:w="709"/>
        <w:gridCol w:w="567"/>
        <w:gridCol w:w="709"/>
        <w:gridCol w:w="850"/>
        <w:gridCol w:w="850"/>
        <w:gridCol w:w="851"/>
        <w:gridCol w:w="1123"/>
      </w:tblGrid>
      <w:tr w:rsidR="00EB196D" w:rsidRPr="00C84BE0" w:rsidTr="00381BD9">
        <w:tc>
          <w:tcPr>
            <w:tcW w:w="1253" w:type="dxa"/>
            <w:vMerge w:val="restart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84B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gridSpan w:val="6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84B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2017 год</w:t>
            </w:r>
          </w:p>
        </w:tc>
        <w:tc>
          <w:tcPr>
            <w:tcW w:w="4950" w:type="dxa"/>
            <w:gridSpan w:val="6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84B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2018 год</w:t>
            </w:r>
          </w:p>
        </w:tc>
      </w:tr>
      <w:tr w:rsidR="00EB196D" w:rsidRPr="00C84BE0" w:rsidTr="00381BD9">
        <w:trPr>
          <w:trHeight w:val="2334"/>
        </w:trPr>
        <w:tc>
          <w:tcPr>
            <w:tcW w:w="1253" w:type="dxa"/>
            <w:vMerge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84B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vMerge w:val="restart"/>
            <w:textDirection w:val="btL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84B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Доля от общего кол-ва, %</w:t>
            </w:r>
          </w:p>
        </w:tc>
        <w:tc>
          <w:tcPr>
            <w:tcW w:w="1418" w:type="dxa"/>
            <w:gridSpan w:val="2"/>
            <w:textDirection w:val="btL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84B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Финансовое обеспечение ТПОМС, </w:t>
            </w:r>
            <w:proofErr w:type="spellStart"/>
            <w:r w:rsidRPr="00C84B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млн.руб</w:t>
            </w:r>
            <w:proofErr w:type="spellEnd"/>
            <w:r w:rsidRPr="00C84B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84B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Исполнения, %</w:t>
            </w:r>
          </w:p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84B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Доля от общего фин. обеспечения, %</w:t>
            </w:r>
          </w:p>
        </w:tc>
        <w:tc>
          <w:tcPr>
            <w:tcW w:w="567" w:type="dxa"/>
            <w:vMerge w:val="restart"/>
            <w:textDirection w:val="btL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84B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vMerge w:val="restart"/>
            <w:textDirection w:val="btL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84B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Доля от </w:t>
            </w:r>
            <w:proofErr w:type="gramStart"/>
            <w:r w:rsidRPr="00C84B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</w:t>
            </w:r>
            <w:r w:rsidRPr="00C84B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кол</w:t>
            </w:r>
            <w:proofErr w:type="gramEnd"/>
            <w:r w:rsidRPr="00C84B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-ва, %</w:t>
            </w:r>
          </w:p>
        </w:tc>
        <w:tc>
          <w:tcPr>
            <w:tcW w:w="1700" w:type="dxa"/>
            <w:gridSpan w:val="2"/>
            <w:textDirection w:val="btL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84B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Финансовое обеспечение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  <w:r w:rsidRPr="00C84B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ТПОМС, </w:t>
            </w:r>
            <w:proofErr w:type="spellStart"/>
            <w:r w:rsidRPr="00C84B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млн.руб</w:t>
            </w:r>
            <w:proofErr w:type="spellEnd"/>
            <w:r w:rsidRPr="00C84B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extDirection w:val="btL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Испол</w:t>
            </w:r>
            <w:r w:rsidRPr="00C84B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нения, %</w:t>
            </w:r>
          </w:p>
        </w:tc>
        <w:tc>
          <w:tcPr>
            <w:tcW w:w="1123" w:type="dxa"/>
            <w:vMerge w:val="restart"/>
            <w:textDirection w:val="btL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Доля от общего фин. </w:t>
            </w:r>
            <w:proofErr w:type="gramStart"/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обес</w:t>
            </w:r>
            <w:r w:rsidRPr="00C84B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печения,%</w:t>
            </w:r>
            <w:proofErr w:type="gramEnd"/>
          </w:p>
        </w:tc>
      </w:tr>
      <w:tr w:rsidR="00EB196D" w:rsidRPr="00C84BE0" w:rsidTr="00381BD9">
        <w:trPr>
          <w:cantSplit/>
          <w:trHeight w:val="1134"/>
        </w:trPr>
        <w:tc>
          <w:tcPr>
            <w:tcW w:w="1253" w:type="dxa"/>
            <w:vMerge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84B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План</w:t>
            </w:r>
          </w:p>
        </w:tc>
        <w:tc>
          <w:tcPr>
            <w:tcW w:w="709" w:type="dxa"/>
            <w:textDirection w:val="btL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84B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Факт</w:t>
            </w:r>
          </w:p>
        </w:tc>
        <w:tc>
          <w:tcPr>
            <w:tcW w:w="567" w:type="dxa"/>
            <w:vMerge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84B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План</w:t>
            </w:r>
          </w:p>
        </w:tc>
        <w:tc>
          <w:tcPr>
            <w:tcW w:w="850" w:type="dxa"/>
            <w:textDirection w:val="btL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ind w:left="113" w:right="113"/>
              <w:contextualSpacing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84B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Факт</w:t>
            </w:r>
          </w:p>
        </w:tc>
        <w:tc>
          <w:tcPr>
            <w:tcW w:w="851" w:type="dxa"/>
            <w:vMerge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B196D" w:rsidRPr="00C84BE0" w:rsidTr="00381BD9">
        <w:trPr>
          <w:trHeight w:val="661"/>
        </w:trPr>
        <w:tc>
          <w:tcPr>
            <w:tcW w:w="1253" w:type="dxa"/>
            <w:vAlign w:val="cente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84B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Всего:</w:t>
            </w:r>
          </w:p>
        </w:tc>
        <w:tc>
          <w:tcPr>
            <w:tcW w:w="425" w:type="dxa"/>
            <w:vAlign w:val="cente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C84BE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56</w:t>
            </w:r>
          </w:p>
        </w:tc>
        <w:tc>
          <w:tcPr>
            <w:tcW w:w="567" w:type="dxa"/>
            <w:vAlign w:val="cente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C84BE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C84BE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7295,23</w:t>
            </w:r>
          </w:p>
        </w:tc>
        <w:tc>
          <w:tcPr>
            <w:tcW w:w="709" w:type="dxa"/>
            <w:vAlign w:val="cente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C84BE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7132,71</w:t>
            </w:r>
          </w:p>
        </w:tc>
        <w:tc>
          <w:tcPr>
            <w:tcW w:w="567" w:type="dxa"/>
            <w:vAlign w:val="cente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C84BE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97,8</w:t>
            </w:r>
          </w:p>
        </w:tc>
        <w:tc>
          <w:tcPr>
            <w:tcW w:w="709" w:type="dxa"/>
            <w:vAlign w:val="cente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C84BE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C84BE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C84BE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C84BE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8439,06</w:t>
            </w:r>
          </w:p>
        </w:tc>
        <w:tc>
          <w:tcPr>
            <w:tcW w:w="850" w:type="dxa"/>
            <w:vAlign w:val="cente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C84BE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8224,47</w:t>
            </w:r>
          </w:p>
        </w:tc>
        <w:tc>
          <w:tcPr>
            <w:tcW w:w="851" w:type="dxa"/>
            <w:vAlign w:val="cente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C84BE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97,5</w:t>
            </w:r>
          </w:p>
        </w:tc>
        <w:tc>
          <w:tcPr>
            <w:tcW w:w="1123" w:type="dxa"/>
            <w:vAlign w:val="cente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C84BE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100</w:t>
            </w:r>
          </w:p>
        </w:tc>
      </w:tr>
      <w:tr w:rsidR="00EB196D" w:rsidRPr="00C84BE0" w:rsidTr="00381BD9">
        <w:trPr>
          <w:trHeight w:val="1266"/>
        </w:trPr>
        <w:tc>
          <w:tcPr>
            <w:tcW w:w="1253" w:type="dxa"/>
            <w:vAlign w:val="cente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84B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Государственные 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медицинские организации</w:t>
            </w:r>
          </w:p>
        </w:tc>
        <w:tc>
          <w:tcPr>
            <w:tcW w:w="425" w:type="dxa"/>
            <w:vAlign w:val="cente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C84BE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44</w:t>
            </w:r>
          </w:p>
        </w:tc>
        <w:tc>
          <w:tcPr>
            <w:tcW w:w="567" w:type="dxa"/>
            <w:vAlign w:val="cente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C84BE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78,6</w:t>
            </w:r>
          </w:p>
        </w:tc>
        <w:tc>
          <w:tcPr>
            <w:tcW w:w="709" w:type="dxa"/>
            <w:vAlign w:val="cente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C84BE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7237,31</w:t>
            </w:r>
          </w:p>
        </w:tc>
        <w:tc>
          <w:tcPr>
            <w:tcW w:w="709" w:type="dxa"/>
            <w:vAlign w:val="cente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C84BE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7084,83</w:t>
            </w:r>
          </w:p>
        </w:tc>
        <w:tc>
          <w:tcPr>
            <w:tcW w:w="567" w:type="dxa"/>
            <w:vAlign w:val="cente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C84BE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97,9</w:t>
            </w:r>
          </w:p>
        </w:tc>
        <w:tc>
          <w:tcPr>
            <w:tcW w:w="709" w:type="dxa"/>
            <w:vAlign w:val="cente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C84BE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99,33</w:t>
            </w:r>
          </w:p>
        </w:tc>
        <w:tc>
          <w:tcPr>
            <w:tcW w:w="567" w:type="dxa"/>
            <w:vAlign w:val="cente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C84BE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44</w:t>
            </w:r>
          </w:p>
        </w:tc>
        <w:tc>
          <w:tcPr>
            <w:tcW w:w="709" w:type="dxa"/>
            <w:vAlign w:val="cente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C84BE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81,5</w:t>
            </w:r>
          </w:p>
        </w:tc>
        <w:tc>
          <w:tcPr>
            <w:tcW w:w="850" w:type="dxa"/>
            <w:vAlign w:val="cente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C84BE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8337,64</w:t>
            </w:r>
          </w:p>
        </w:tc>
        <w:tc>
          <w:tcPr>
            <w:tcW w:w="850" w:type="dxa"/>
            <w:vAlign w:val="cente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C84BE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8134,99</w:t>
            </w:r>
          </w:p>
        </w:tc>
        <w:tc>
          <w:tcPr>
            <w:tcW w:w="851" w:type="dxa"/>
            <w:vAlign w:val="cente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C84BE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97,6</w:t>
            </w:r>
          </w:p>
        </w:tc>
        <w:tc>
          <w:tcPr>
            <w:tcW w:w="1123" w:type="dxa"/>
            <w:vAlign w:val="cente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C84BE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98,9</w:t>
            </w:r>
          </w:p>
        </w:tc>
      </w:tr>
      <w:tr w:rsidR="00EB196D" w:rsidRPr="00C84BE0" w:rsidTr="00381BD9">
        <w:trPr>
          <w:trHeight w:val="972"/>
        </w:trPr>
        <w:tc>
          <w:tcPr>
            <w:tcW w:w="1253" w:type="dxa"/>
            <w:vAlign w:val="cente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84BE0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Частные 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медицинские 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425" w:type="dxa"/>
            <w:vAlign w:val="cente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C84BE0">
              <w:rPr>
                <w:rFonts w:ascii="Times New Roman" w:hAnsi="Times New Roman" w:cs="Times New Roman"/>
                <w:kern w:val="28"/>
                <w:sz w:val="20"/>
                <w:szCs w:val="20"/>
              </w:rPr>
              <w:lastRenderedPageBreak/>
              <w:t>12</w:t>
            </w:r>
          </w:p>
        </w:tc>
        <w:tc>
          <w:tcPr>
            <w:tcW w:w="567" w:type="dxa"/>
            <w:vAlign w:val="cente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C84BE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21,4</w:t>
            </w:r>
          </w:p>
        </w:tc>
        <w:tc>
          <w:tcPr>
            <w:tcW w:w="709" w:type="dxa"/>
            <w:vAlign w:val="cente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C84BE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57,92</w:t>
            </w:r>
          </w:p>
        </w:tc>
        <w:tc>
          <w:tcPr>
            <w:tcW w:w="709" w:type="dxa"/>
            <w:vAlign w:val="cente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C84BE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47,88</w:t>
            </w:r>
          </w:p>
        </w:tc>
        <w:tc>
          <w:tcPr>
            <w:tcW w:w="567" w:type="dxa"/>
            <w:vAlign w:val="cente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C84BE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82,7</w:t>
            </w:r>
          </w:p>
        </w:tc>
        <w:tc>
          <w:tcPr>
            <w:tcW w:w="709" w:type="dxa"/>
            <w:vAlign w:val="cente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</w:pPr>
            <w:r w:rsidRPr="00C84BE0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0,67</w:t>
            </w:r>
          </w:p>
        </w:tc>
        <w:tc>
          <w:tcPr>
            <w:tcW w:w="567" w:type="dxa"/>
            <w:vAlign w:val="cente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C84BE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C84BE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18,5</w:t>
            </w:r>
          </w:p>
        </w:tc>
        <w:tc>
          <w:tcPr>
            <w:tcW w:w="850" w:type="dxa"/>
            <w:vAlign w:val="cente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C84BE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101,42</w:t>
            </w:r>
          </w:p>
        </w:tc>
        <w:tc>
          <w:tcPr>
            <w:tcW w:w="850" w:type="dxa"/>
            <w:vAlign w:val="cente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C84BE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89,48</w:t>
            </w:r>
          </w:p>
        </w:tc>
        <w:tc>
          <w:tcPr>
            <w:tcW w:w="851" w:type="dxa"/>
            <w:vAlign w:val="cente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C84BE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88,2</w:t>
            </w:r>
          </w:p>
        </w:tc>
        <w:tc>
          <w:tcPr>
            <w:tcW w:w="1123" w:type="dxa"/>
            <w:vAlign w:val="center"/>
          </w:tcPr>
          <w:p w:rsidR="00EB196D" w:rsidRPr="00C84BE0" w:rsidRDefault="00EB196D" w:rsidP="00381BD9">
            <w:pPr>
              <w:tabs>
                <w:tab w:val="left" w:pos="1701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</w:pPr>
            <w:r w:rsidRPr="00C84BE0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1,09</w:t>
            </w:r>
          </w:p>
        </w:tc>
      </w:tr>
    </w:tbl>
    <w:p w:rsidR="00EB196D" w:rsidRPr="004C2B7E" w:rsidRDefault="00EB196D" w:rsidP="00EB1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96D" w:rsidRPr="00C84BE0" w:rsidRDefault="00EB196D" w:rsidP="00EB196D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96D" w:rsidRPr="00C84BE0" w:rsidRDefault="00EB196D" w:rsidP="00EB196D">
      <w:pPr>
        <w:pStyle w:val="a4"/>
        <w:spacing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4BE0">
        <w:rPr>
          <w:rFonts w:ascii="Times New Roman" w:hAnsi="Times New Roman" w:cs="Times New Roman"/>
          <w:sz w:val="28"/>
          <w:szCs w:val="28"/>
        </w:rPr>
        <w:t xml:space="preserve"> В 2018 году в реализации Территориальной программы ОМС участвовало 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4BE0">
        <w:rPr>
          <w:rFonts w:ascii="Times New Roman" w:hAnsi="Times New Roman" w:cs="Times New Roman"/>
          <w:sz w:val="28"/>
          <w:szCs w:val="28"/>
        </w:rPr>
        <w:t xml:space="preserve"> медицинских организаций, из них: государственные (краевые) - 37, государственные (федеральные) – 7, частные – 10; в 2017 году – 56</w:t>
      </w:r>
      <w:r w:rsidRPr="00C84BE0">
        <w:rPr>
          <w:rFonts w:ascii="Times New Roman" w:hAnsi="Times New Roman" w:cs="Times New Roman"/>
        </w:rPr>
        <w:t xml:space="preserve"> </w:t>
      </w:r>
      <w:r w:rsidRPr="00C84BE0">
        <w:rPr>
          <w:rFonts w:ascii="Times New Roman" w:hAnsi="Times New Roman" w:cs="Times New Roman"/>
          <w:sz w:val="28"/>
          <w:szCs w:val="28"/>
        </w:rPr>
        <w:t>медицинских организаций государственной и частной формы собственности, из них: государственные (краевые) - 37, государственные (федеральные) – 7, частные – 12.</w:t>
      </w:r>
    </w:p>
    <w:p w:rsidR="00EB196D" w:rsidRPr="00C84BE0" w:rsidRDefault="00EB196D" w:rsidP="00EB196D">
      <w:pPr>
        <w:pStyle w:val="a4"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BE0">
        <w:rPr>
          <w:rFonts w:ascii="Times New Roman" w:hAnsi="Times New Roman" w:cs="Times New Roman"/>
          <w:sz w:val="28"/>
          <w:szCs w:val="28"/>
        </w:rPr>
        <w:t xml:space="preserve">Комиссией по разработке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программы </w:t>
      </w:r>
      <w:r w:rsidRPr="00C84BE0">
        <w:rPr>
          <w:rFonts w:ascii="Times New Roman" w:hAnsi="Times New Roman" w:cs="Times New Roman"/>
          <w:sz w:val="28"/>
          <w:szCs w:val="28"/>
        </w:rPr>
        <w:t>ОМС в Камчатском крае в 2018 году были распределены объемы медицинской помощи медицинским организациям частной формы собственности на сумму 101,42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BE0">
        <w:rPr>
          <w:rFonts w:ascii="Times New Roman" w:hAnsi="Times New Roman" w:cs="Times New Roman"/>
          <w:sz w:val="28"/>
          <w:szCs w:val="28"/>
        </w:rPr>
        <w:t xml:space="preserve">руб., что составляет 1,20% от финансового обеспечения выделенных объемов всем участниками </w:t>
      </w:r>
      <w:r>
        <w:rPr>
          <w:rFonts w:ascii="Times New Roman" w:hAnsi="Times New Roman" w:cs="Times New Roman"/>
          <w:sz w:val="28"/>
          <w:szCs w:val="28"/>
        </w:rPr>
        <w:t>территориальной программы ОМС на 2018 год (</w:t>
      </w:r>
      <w:r w:rsidRPr="00C84BE0">
        <w:rPr>
          <w:rFonts w:ascii="Times New Roman" w:hAnsi="Times New Roman" w:cs="Times New Roman"/>
          <w:sz w:val="28"/>
          <w:szCs w:val="28"/>
        </w:rPr>
        <w:t>на 0,41% больше</w:t>
      </w:r>
      <w:r>
        <w:rPr>
          <w:rFonts w:ascii="Times New Roman" w:hAnsi="Times New Roman" w:cs="Times New Roman"/>
          <w:sz w:val="28"/>
          <w:szCs w:val="28"/>
        </w:rPr>
        <w:t>, чем в 2017 году)</w:t>
      </w:r>
      <w:r w:rsidRPr="00C84BE0">
        <w:rPr>
          <w:rFonts w:ascii="Times New Roman" w:hAnsi="Times New Roman" w:cs="Times New Roman"/>
          <w:sz w:val="28"/>
          <w:szCs w:val="28"/>
        </w:rPr>
        <w:t>. В 2017 году распределены объемы на сумму 57,92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BE0">
        <w:rPr>
          <w:rFonts w:ascii="Times New Roman" w:hAnsi="Times New Roman" w:cs="Times New Roman"/>
          <w:sz w:val="28"/>
          <w:szCs w:val="28"/>
        </w:rPr>
        <w:t>руб., что составляет 0,79%. Фактически частные медицинские организации выполнили объемы в 2018 году на сумму 89,48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BE0">
        <w:rPr>
          <w:rFonts w:ascii="Times New Roman" w:hAnsi="Times New Roman" w:cs="Times New Roman"/>
          <w:sz w:val="28"/>
          <w:szCs w:val="28"/>
        </w:rPr>
        <w:t xml:space="preserve">руб., </w:t>
      </w:r>
      <w:r>
        <w:rPr>
          <w:rFonts w:ascii="Times New Roman" w:hAnsi="Times New Roman" w:cs="Times New Roman"/>
          <w:sz w:val="28"/>
          <w:szCs w:val="28"/>
        </w:rPr>
        <w:t xml:space="preserve">(или </w:t>
      </w:r>
      <w:r w:rsidRPr="00C84BE0">
        <w:rPr>
          <w:rFonts w:ascii="Times New Roman" w:hAnsi="Times New Roman" w:cs="Times New Roman"/>
          <w:sz w:val="28"/>
          <w:szCs w:val="28"/>
        </w:rPr>
        <w:t>88,2 % от утвержденных объемов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84BE0">
        <w:rPr>
          <w:rFonts w:ascii="Times New Roman" w:hAnsi="Times New Roman" w:cs="Times New Roman"/>
          <w:sz w:val="28"/>
          <w:szCs w:val="28"/>
        </w:rPr>
        <w:t>, в 2017 году исполнение объе</w:t>
      </w:r>
      <w:r>
        <w:rPr>
          <w:rFonts w:ascii="Times New Roman" w:hAnsi="Times New Roman" w:cs="Times New Roman"/>
          <w:sz w:val="28"/>
          <w:szCs w:val="28"/>
        </w:rPr>
        <w:t>мов составляет 47,88 млн. руб. (</w:t>
      </w:r>
      <w:r w:rsidRPr="00C84BE0">
        <w:rPr>
          <w:rFonts w:ascii="Times New Roman" w:hAnsi="Times New Roman" w:cs="Times New Roman"/>
          <w:sz w:val="28"/>
          <w:szCs w:val="28"/>
        </w:rPr>
        <w:t>82,7% от утвержденных объемов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84BE0">
        <w:rPr>
          <w:rFonts w:ascii="Times New Roman" w:hAnsi="Times New Roman" w:cs="Times New Roman"/>
          <w:sz w:val="28"/>
          <w:szCs w:val="28"/>
        </w:rPr>
        <w:t>.</w:t>
      </w:r>
    </w:p>
    <w:p w:rsidR="00EB196D" w:rsidRDefault="00EB196D" w:rsidP="00EB196D">
      <w:pPr>
        <w:pStyle w:val="a4"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BE0">
        <w:rPr>
          <w:rFonts w:ascii="Times New Roman" w:hAnsi="Times New Roman" w:cs="Times New Roman"/>
          <w:sz w:val="28"/>
          <w:szCs w:val="28"/>
        </w:rPr>
        <w:t xml:space="preserve"> Доля исполнения объемов в финансовом обеспечении негосударственных медицинских организациях 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программе </w:t>
      </w:r>
      <w:r w:rsidRPr="00C84BE0">
        <w:rPr>
          <w:rFonts w:ascii="Times New Roman" w:hAnsi="Times New Roman" w:cs="Times New Roman"/>
          <w:sz w:val="28"/>
          <w:szCs w:val="28"/>
        </w:rPr>
        <w:t xml:space="preserve">ОМС составляет в 2017 году 0,67 %, в 2018 году </w:t>
      </w:r>
      <w:r>
        <w:rPr>
          <w:rFonts w:ascii="Times New Roman" w:hAnsi="Times New Roman" w:cs="Times New Roman"/>
          <w:sz w:val="28"/>
          <w:szCs w:val="28"/>
        </w:rPr>
        <w:t>- 1,09%.</w:t>
      </w:r>
    </w:p>
    <w:p w:rsidR="00EB196D" w:rsidRPr="00C84BE0" w:rsidRDefault="00EB196D" w:rsidP="00EB196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негосударственные медицинские организации, участвующие в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программы </w:t>
      </w:r>
      <w:r w:rsidRPr="00C84BE0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 расширяют перечень доступных видов медицинской помощи населению через совершенствование механизмов по оказанию медицинской помощи.</w:t>
      </w:r>
    </w:p>
    <w:p w:rsidR="00EB196D" w:rsidRPr="0005435E" w:rsidRDefault="00EB196D" w:rsidP="00EB196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Медицинские организации частной формы собственности, участвующие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программы </w:t>
      </w:r>
      <w:r w:rsidRPr="00C84BE0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 предоставляют следующие медицинские услуги за счет средств ОМС: диагностические исследования (</w:t>
      </w:r>
      <w:proofErr w:type="spellStart"/>
      <w:r w:rsidRPr="00C84B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видеомониторинг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электроэнцефалограмма,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полисомнография</w:t>
      </w:r>
      <w:proofErr w:type="spellEnd"/>
      <w:r w:rsidRPr="00C84B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амбулаторная помощь (</w:t>
      </w:r>
      <w:proofErr w:type="spellStart"/>
      <w:r w:rsidRPr="00C84B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перитониальный</w:t>
      </w:r>
      <w:proofErr w:type="spellEnd"/>
      <w:r w:rsidRPr="00C84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диализ, гемодиализ), дневной стационар (лекарственная терапия у пациентов, получающих диализ, медицинская реабилитация, </w:t>
      </w:r>
      <w:r w:rsidRPr="0005435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экстракорпоральное оплодотворение, операции на органе зрения), стационарная помощь, в том числе высокотехнологичная медицинская помощь (абдоминальная хирургия, акушерство и гинекология, урология), как указано на рисунке 2.2.4. и рисунке 2.2.5.</w:t>
      </w:r>
    </w:p>
    <w:p w:rsidR="00EB196D" w:rsidRPr="0005435E" w:rsidRDefault="00EB196D" w:rsidP="00EB196D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EB196D" w:rsidRPr="0005435E" w:rsidRDefault="00EB196D" w:rsidP="00EB196D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435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lastRenderedPageBreak/>
        <w:t xml:space="preserve">                                </w:t>
      </w:r>
      <w:r w:rsidRPr="0005435E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567CAAF3" wp14:editId="07B700BA">
            <wp:extent cx="6236970" cy="2828925"/>
            <wp:effectExtent l="0" t="0" r="11430" b="9525"/>
            <wp:docPr id="104" name="Диаграмма 10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B196D" w:rsidRPr="0005435E" w:rsidRDefault="00EB196D" w:rsidP="00EB196D">
      <w:pPr>
        <w:spacing w:after="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EB196D" w:rsidRPr="004C2B7E" w:rsidRDefault="00EB196D" w:rsidP="00EB196D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3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Рисунок 2.2.4. Медицинские услуги, оказываемые медицинскими организациями частной формы собственности в 2017 году, </w:t>
      </w:r>
      <w:proofErr w:type="spellStart"/>
      <w:r w:rsidRPr="0005435E">
        <w:rPr>
          <w:rFonts w:ascii="Times New Roman" w:eastAsia="Times New Roman" w:hAnsi="Times New Roman" w:cs="Times New Roman"/>
          <w:sz w:val="24"/>
          <w:szCs w:val="28"/>
          <w:lang w:eastAsia="ru-RU"/>
        </w:rPr>
        <w:t>тыс.руб</w:t>
      </w:r>
      <w:proofErr w:type="spellEnd"/>
      <w:r w:rsidRPr="0005435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B196D" w:rsidRDefault="00EB196D" w:rsidP="00EB196D">
      <w:pPr>
        <w:spacing w:after="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4"/>
          <w:szCs w:val="28"/>
          <w:highlight w:val="cyan"/>
          <w:lang w:eastAsia="ru-RU"/>
        </w:rPr>
      </w:pPr>
    </w:p>
    <w:p w:rsidR="00EB196D" w:rsidRDefault="00EB196D" w:rsidP="00EB196D">
      <w:pPr>
        <w:spacing w:after="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4"/>
          <w:szCs w:val="28"/>
          <w:highlight w:val="cyan"/>
          <w:lang w:eastAsia="ru-RU"/>
        </w:rPr>
      </w:pPr>
    </w:p>
    <w:p w:rsidR="00EB196D" w:rsidRDefault="00EB196D" w:rsidP="00EB196D">
      <w:pPr>
        <w:spacing w:after="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4"/>
          <w:szCs w:val="28"/>
          <w:highlight w:val="cyan"/>
          <w:lang w:eastAsia="ru-RU"/>
        </w:rPr>
      </w:pPr>
    </w:p>
    <w:p w:rsidR="00EB196D" w:rsidRDefault="00EB196D" w:rsidP="00EB196D">
      <w:pPr>
        <w:spacing w:after="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4"/>
          <w:szCs w:val="28"/>
          <w:highlight w:val="cyan"/>
          <w:lang w:eastAsia="ru-RU"/>
        </w:rPr>
      </w:pPr>
    </w:p>
    <w:p w:rsidR="00EB196D" w:rsidRDefault="00EB196D" w:rsidP="00EB196D">
      <w:pPr>
        <w:spacing w:after="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4"/>
          <w:szCs w:val="28"/>
          <w:highlight w:val="cyan"/>
          <w:lang w:eastAsia="ru-RU"/>
        </w:rPr>
      </w:pPr>
    </w:p>
    <w:p w:rsidR="00EB196D" w:rsidRDefault="00EB196D" w:rsidP="00EB196D">
      <w:pPr>
        <w:spacing w:after="0" w:line="240" w:lineRule="atLeast"/>
        <w:contextualSpacing/>
        <w:rPr>
          <w:rFonts w:ascii="Times New Roman" w:eastAsia="Times New Roman" w:hAnsi="Times New Roman" w:cs="Times New Roman"/>
          <w:i/>
          <w:sz w:val="24"/>
          <w:szCs w:val="28"/>
          <w:highlight w:val="cyan"/>
          <w:lang w:eastAsia="ru-RU"/>
        </w:rPr>
      </w:pPr>
    </w:p>
    <w:p w:rsidR="00EB196D" w:rsidRDefault="00EB196D" w:rsidP="00EB196D">
      <w:pPr>
        <w:spacing w:after="0" w:line="240" w:lineRule="atLeast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4"/>
          <w:szCs w:val="28"/>
          <w:highlight w:val="cyan"/>
          <w:lang w:eastAsia="ru-RU"/>
        </w:rPr>
      </w:pPr>
    </w:p>
    <w:p w:rsidR="00EB196D" w:rsidRPr="002B2AA6" w:rsidRDefault="00EB196D" w:rsidP="00EB196D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196D" w:rsidRPr="00C84BE0" w:rsidRDefault="00EB196D" w:rsidP="00EB196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4BE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12A387E3" wp14:editId="26A0B84D">
            <wp:extent cx="6134100" cy="2924175"/>
            <wp:effectExtent l="0" t="0" r="0" b="9525"/>
            <wp:docPr id="105" name="Диаграмма 10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B196D" w:rsidRDefault="00EB196D" w:rsidP="00EB1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96D" w:rsidRPr="0005435E" w:rsidRDefault="00EB196D" w:rsidP="00EB196D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35E">
        <w:rPr>
          <w:rFonts w:ascii="Times New Roman" w:eastAsia="Times New Roman" w:hAnsi="Times New Roman" w:cs="Times New Roman"/>
          <w:sz w:val="24"/>
          <w:szCs w:val="28"/>
          <w:lang w:eastAsia="ru-RU"/>
        </w:rPr>
        <w:t>Рисунок 2.2.5.</w:t>
      </w:r>
      <w:r w:rsidRPr="0005435E">
        <w:t xml:space="preserve"> </w:t>
      </w:r>
      <w:r w:rsidRPr="000543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Медицинские услуги, оказываемые медицинскими организациями частной формы собственности в 2018 году, </w:t>
      </w:r>
      <w:proofErr w:type="spellStart"/>
      <w:r w:rsidRPr="0005435E">
        <w:rPr>
          <w:rFonts w:ascii="Times New Roman" w:eastAsia="Times New Roman" w:hAnsi="Times New Roman" w:cs="Times New Roman"/>
          <w:sz w:val="24"/>
          <w:szCs w:val="28"/>
          <w:lang w:eastAsia="ru-RU"/>
        </w:rPr>
        <w:t>тыс.руб</w:t>
      </w:r>
      <w:proofErr w:type="spellEnd"/>
      <w:r w:rsidRPr="0005435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B196D" w:rsidRPr="0005435E" w:rsidRDefault="00EB196D" w:rsidP="00EB19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96D" w:rsidRPr="0005435E" w:rsidRDefault="00EB196D" w:rsidP="00EB19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Удовлетворенность потребности населения в услугах рынка</w:t>
      </w:r>
    </w:p>
    <w:p w:rsidR="00EB196D" w:rsidRPr="0005435E" w:rsidRDefault="00EB196D" w:rsidP="00EB196D">
      <w:p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удовлетворенности населения качеством медицинских услуг и ценовой конкуренцией на рынке Камчатского края проведен в соответствии с </w:t>
      </w:r>
      <w:r w:rsidRPr="000543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отчетом, подготовленным независимой группой экспертов федерального государственного бюджетного образовательного учреждения высшего образования «Камчатский государственный технический университет» в рамках социологического исследования «Удовлетворенность потребителей качеством товаров и услуг и ценовой конкуренцией на рынках Камчатского края». </w:t>
      </w:r>
    </w:p>
    <w:p w:rsidR="00EB196D" w:rsidRPr="0005435E" w:rsidRDefault="00EB196D" w:rsidP="00EB196D">
      <w:p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оценке </w:t>
      </w:r>
      <w:proofErr w:type="gramStart"/>
      <w:r w:rsidRPr="0005435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удовлетворенности</w:t>
      </w:r>
      <w:proofErr w:type="gramEnd"/>
      <w:r w:rsidRPr="0005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количеством организаций, предоставляющих медицинские услуги на территории Камчатского края, респонденты в большей степени удовлетворены уровнем конкуренции на рынках платных медицинских услуг (таблица 2.2.7.).</w:t>
      </w:r>
    </w:p>
    <w:p w:rsidR="00EB196D" w:rsidRPr="0005435E" w:rsidRDefault="00EB196D" w:rsidP="00EB196D">
      <w:p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96D" w:rsidRPr="0005435E" w:rsidRDefault="00EB196D" w:rsidP="00EB196D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35E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2.2.7</w:t>
      </w:r>
    </w:p>
    <w:p w:rsidR="00EB196D" w:rsidRPr="0005435E" w:rsidRDefault="00EB196D" w:rsidP="00EB196D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196D" w:rsidRPr="0005435E" w:rsidRDefault="00EB196D" w:rsidP="00EB196D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35E">
        <w:rPr>
          <w:rFonts w:ascii="Times New Roman" w:eastAsia="Times New Roman" w:hAnsi="Times New Roman" w:cs="Times New Roman"/>
          <w:sz w:val="24"/>
          <w:szCs w:val="28"/>
          <w:lang w:eastAsia="ru-RU"/>
        </w:rPr>
        <w:t>Динамика оценок населением рынков, на которых количества организаций «достаточно или даже избыточно», %</w:t>
      </w:r>
    </w:p>
    <w:p w:rsidR="00EB196D" w:rsidRPr="0005435E" w:rsidRDefault="00EB196D" w:rsidP="00EB196D">
      <w:pPr>
        <w:spacing w:after="0" w:line="240" w:lineRule="atLeast"/>
        <w:ind w:firstLine="851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tbl>
      <w:tblPr>
        <w:tblStyle w:val="5"/>
        <w:tblW w:w="9493" w:type="dxa"/>
        <w:tblLayout w:type="fixed"/>
        <w:tblLook w:val="04A0" w:firstRow="1" w:lastRow="0" w:firstColumn="1" w:lastColumn="0" w:noHBand="0" w:noVBand="1"/>
      </w:tblPr>
      <w:tblGrid>
        <w:gridCol w:w="4106"/>
        <w:gridCol w:w="1843"/>
        <w:gridCol w:w="1984"/>
        <w:gridCol w:w="1560"/>
      </w:tblGrid>
      <w:tr w:rsidR="00EB196D" w:rsidRPr="0005435E" w:rsidTr="00381BD9">
        <w:tc>
          <w:tcPr>
            <w:tcW w:w="4106" w:type="dxa"/>
          </w:tcPr>
          <w:p w:rsidR="00EB196D" w:rsidRPr="0005435E" w:rsidRDefault="00EB196D" w:rsidP="00381BD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рынка</w:t>
            </w:r>
          </w:p>
        </w:tc>
        <w:tc>
          <w:tcPr>
            <w:tcW w:w="1843" w:type="dxa"/>
          </w:tcPr>
          <w:p w:rsidR="00EB196D" w:rsidRPr="0005435E" w:rsidRDefault="00EB196D" w:rsidP="00381BD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84" w:type="dxa"/>
          </w:tcPr>
          <w:p w:rsidR="00EB196D" w:rsidRPr="0005435E" w:rsidRDefault="00EB196D" w:rsidP="00381BD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60" w:type="dxa"/>
          </w:tcPr>
          <w:p w:rsidR="00EB196D" w:rsidRPr="0005435E" w:rsidRDefault="00EB196D" w:rsidP="00381BD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EB196D" w:rsidRPr="0005435E" w:rsidTr="00381BD9">
        <w:tc>
          <w:tcPr>
            <w:tcW w:w="4106" w:type="dxa"/>
            <w:vAlign w:val="center"/>
          </w:tcPr>
          <w:p w:rsidR="00EB196D" w:rsidRPr="0005435E" w:rsidRDefault="00EB196D" w:rsidP="00381BD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медицинских услуг (платных)</w:t>
            </w:r>
          </w:p>
        </w:tc>
        <w:tc>
          <w:tcPr>
            <w:tcW w:w="1843" w:type="dxa"/>
            <w:vAlign w:val="center"/>
          </w:tcPr>
          <w:p w:rsidR="00EB196D" w:rsidRPr="0005435E" w:rsidRDefault="00EB196D" w:rsidP="00381BD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984" w:type="dxa"/>
            <w:vAlign w:val="center"/>
          </w:tcPr>
          <w:p w:rsidR="00EB196D" w:rsidRPr="0005435E" w:rsidRDefault="00EB196D" w:rsidP="00381BD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560" w:type="dxa"/>
            <w:vAlign w:val="center"/>
          </w:tcPr>
          <w:p w:rsidR="00EB196D" w:rsidRPr="0005435E" w:rsidRDefault="00EB196D" w:rsidP="00381BD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</w:tr>
    </w:tbl>
    <w:p w:rsidR="00EB196D" w:rsidRPr="0005435E" w:rsidRDefault="00EB196D" w:rsidP="00EB196D">
      <w:p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96D" w:rsidRPr="0005435E" w:rsidRDefault="00EB196D" w:rsidP="00EB196D">
      <w:p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значительной доли респондентов, количество предприятий и организаций на рынке платных медицинских услуг Камчатского края за последние 3 года увеличилось (таблица </w:t>
      </w:r>
      <w:proofErr w:type="gramStart"/>
      <w:r w:rsidRPr="0005435E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2.2.8.,</w:t>
      </w:r>
      <w:proofErr w:type="gramEnd"/>
      <w:r w:rsidRPr="0005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2.2.9.).</w:t>
      </w:r>
    </w:p>
    <w:p w:rsidR="00EB196D" w:rsidRPr="0005435E" w:rsidRDefault="00EB196D" w:rsidP="00EB196D">
      <w:pPr>
        <w:spacing w:after="0" w:line="240" w:lineRule="atLeast"/>
        <w:ind w:firstLine="851"/>
        <w:contextualSpacing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EB196D" w:rsidRPr="0005435E" w:rsidRDefault="00EB196D" w:rsidP="00EB196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35E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2.2.8</w:t>
      </w:r>
    </w:p>
    <w:p w:rsidR="00EB196D" w:rsidRPr="0005435E" w:rsidRDefault="00EB196D" w:rsidP="00EB196D">
      <w:pPr>
        <w:spacing w:after="0" w:line="240" w:lineRule="auto"/>
        <w:contextualSpacing/>
        <w:jc w:val="center"/>
      </w:pPr>
    </w:p>
    <w:p w:rsidR="00EB196D" w:rsidRPr="0005435E" w:rsidRDefault="00EB196D" w:rsidP="00EB19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35E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населением динамики количества организаций, предоставляющих товары и услуги на рынках Камчатского края, %</w:t>
      </w:r>
    </w:p>
    <w:p w:rsidR="00EB196D" w:rsidRPr="0005435E" w:rsidRDefault="00EB196D" w:rsidP="00EB19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5"/>
        <w:tblW w:w="9634" w:type="dxa"/>
        <w:tblLayout w:type="fixed"/>
        <w:tblLook w:val="04A0" w:firstRow="1" w:lastRow="0" w:firstColumn="1" w:lastColumn="0" w:noHBand="0" w:noVBand="1"/>
      </w:tblPr>
      <w:tblGrid>
        <w:gridCol w:w="4531"/>
        <w:gridCol w:w="1559"/>
        <w:gridCol w:w="1701"/>
        <w:gridCol w:w="1843"/>
      </w:tblGrid>
      <w:tr w:rsidR="00EB196D" w:rsidRPr="0005435E" w:rsidTr="00381BD9">
        <w:tc>
          <w:tcPr>
            <w:tcW w:w="4531" w:type="dxa"/>
            <w:vAlign w:val="center"/>
          </w:tcPr>
          <w:p w:rsidR="00EB196D" w:rsidRPr="0005435E" w:rsidRDefault="00EB196D" w:rsidP="00381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рынка</w:t>
            </w:r>
          </w:p>
        </w:tc>
        <w:tc>
          <w:tcPr>
            <w:tcW w:w="1559" w:type="dxa"/>
            <w:vAlign w:val="center"/>
          </w:tcPr>
          <w:p w:rsidR="00EB196D" w:rsidRPr="0005435E" w:rsidRDefault="00EB196D" w:rsidP="00381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Снизилось</w:t>
            </w:r>
          </w:p>
        </w:tc>
        <w:tc>
          <w:tcPr>
            <w:tcW w:w="1701" w:type="dxa"/>
            <w:vAlign w:val="center"/>
          </w:tcPr>
          <w:p w:rsidR="00EB196D" w:rsidRPr="0005435E" w:rsidRDefault="00EB196D" w:rsidP="00381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Увеличилось</w:t>
            </w:r>
          </w:p>
        </w:tc>
        <w:tc>
          <w:tcPr>
            <w:tcW w:w="1843" w:type="dxa"/>
            <w:vAlign w:val="center"/>
          </w:tcPr>
          <w:p w:rsidR="00EB196D" w:rsidRPr="0005435E" w:rsidRDefault="00EB196D" w:rsidP="00381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изменилось</w:t>
            </w:r>
          </w:p>
        </w:tc>
      </w:tr>
      <w:tr w:rsidR="00EB196D" w:rsidRPr="0005435E" w:rsidTr="00381BD9">
        <w:tc>
          <w:tcPr>
            <w:tcW w:w="4531" w:type="dxa"/>
          </w:tcPr>
          <w:p w:rsidR="00EB196D" w:rsidRPr="0005435E" w:rsidRDefault="00EB196D" w:rsidP="00381BD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Рынок медицинских услуг (платных)</w:t>
            </w:r>
          </w:p>
        </w:tc>
        <w:tc>
          <w:tcPr>
            <w:tcW w:w="1559" w:type="dxa"/>
            <w:vAlign w:val="center"/>
          </w:tcPr>
          <w:p w:rsidR="00EB196D" w:rsidRPr="0005435E" w:rsidRDefault="00EB196D" w:rsidP="0038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701" w:type="dxa"/>
            <w:vAlign w:val="center"/>
          </w:tcPr>
          <w:p w:rsidR="00EB196D" w:rsidRPr="0005435E" w:rsidRDefault="00EB196D" w:rsidP="00381B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843" w:type="dxa"/>
            <w:vAlign w:val="center"/>
          </w:tcPr>
          <w:p w:rsidR="00EB196D" w:rsidRPr="0005435E" w:rsidRDefault="00EB196D" w:rsidP="0038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</w:tbl>
    <w:p w:rsidR="00EB196D" w:rsidRPr="0005435E" w:rsidRDefault="00EB196D" w:rsidP="00EB196D">
      <w:pPr>
        <w:spacing w:after="0" w:line="240" w:lineRule="atLeast"/>
        <w:ind w:firstLine="851"/>
        <w:contextualSpacing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EB196D" w:rsidRPr="0005435E" w:rsidRDefault="00EB196D" w:rsidP="00EB196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35E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2.2.9</w:t>
      </w:r>
    </w:p>
    <w:p w:rsidR="00EB196D" w:rsidRPr="0005435E" w:rsidRDefault="00EB196D" w:rsidP="00EB19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196D" w:rsidRPr="0005435E" w:rsidRDefault="00EB196D" w:rsidP="00EB19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35E">
        <w:rPr>
          <w:rFonts w:ascii="Times New Roman" w:eastAsia="Times New Roman" w:hAnsi="Times New Roman" w:cs="Times New Roman"/>
          <w:sz w:val="24"/>
          <w:szCs w:val="28"/>
          <w:lang w:eastAsia="ru-RU"/>
        </w:rPr>
        <w:t>Сравнительный анализ оценок населением динамики количества организаций,</w:t>
      </w:r>
    </w:p>
    <w:p w:rsidR="00EB196D" w:rsidRPr="0005435E" w:rsidRDefault="00EB196D" w:rsidP="00EB19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35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предоставляющих товары и услуги на рынках Камчатского края, %</w:t>
      </w:r>
    </w:p>
    <w:p w:rsidR="00EB196D" w:rsidRPr="0005435E" w:rsidRDefault="00EB196D" w:rsidP="00EB19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tbl>
      <w:tblPr>
        <w:tblStyle w:val="5"/>
        <w:tblW w:w="9634" w:type="dxa"/>
        <w:tblLayout w:type="fixed"/>
        <w:tblLook w:val="04A0" w:firstRow="1" w:lastRow="0" w:firstColumn="1" w:lastColumn="0" w:noHBand="0" w:noVBand="1"/>
      </w:tblPr>
      <w:tblGrid>
        <w:gridCol w:w="4531"/>
        <w:gridCol w:w="1560"/>
        <w:gridCol w:w="1701"/>
        <w:gridCol w:w="1842"/>
      </w:tblGrid>
      <w:tr w:rsidR="00EB196D" w:rsidRPr="0005435E" w:rsidTr="00381BD9">
        <w:tc>
          <w:tcPr>
            <w:tcW w:w="4531" w:type="dxa"/>
          </w:tcPr>
          <w:p w:rsidR="00EB196D" w:rsidRPr="0005435E" w:rsidRDefault="00EB196D" w:rsidP="00381BD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рынка</w:t>
            </w:r>
          </w:p>
        </w:tc>
        <w:tc>
          <w:tcPr>
            <w:tcW w:w="1560" w:type="dxa"/>
          </w:tcPr>
          <w:p w:rsidR="00EB196D" w:rsidRPr="0005435E" w:rsidRDefault="00EB196D" w:rsidP="00381BD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701" w:type="dxa"/>
          </w:tcPr>
          <w:p w:rsidR="00EB196D" w:rsidRPr="0005435E" w:rsidRDefault="00EB196D" w:rsidP="00381BD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842" w:type="dxa"/>
          </w:tcPr>
          <w:p w:rsidR="00EB196D" w:rsidRPr="0005435E" w:rsidRDefault="00EB196D" w:rsidP="00381BD9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EB196D" w:rsidRPr="0005435E" w:rsidTr="00381BD9">
        <w:tc>
          <w:tcPr>
            <w:tcW w:w="4531" w:type="dxa"/>
          </w:tcPr>
          <w:p w:rsidR="00EB196D" w:rsidRPr="0005435E" w:rsidRDefault="00EB196D" w:rsidP="00381BD9">
            <w:pPr>
              <w:spacing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Рынок медицинских услуг (платных)</w:t>
            </w:r>
          </w:p>
        </w:tc>
        <w:tc>
          <w:tcPr>
            <w:tcW w:w="1560" w:type="dxa"/>
            <w:vAlign w:val="center"/>
          </w:tcPr>
          <w:p w:rsidR="00EB196D" w:rsidRPr="0005435E" w:rsidRDefault="00EB196D" w:rsidP="0038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701" w:type="dxa"/>
            <w:vAlign w:val="center"/>
          </w:tcPr>
          <w:p w:rsidR="00EB196D" w:rsidRPr="0005435E" w:rsidRDefault="00EB196D" w:rsidP="00381B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842" w:type="dxa"/>
            <w:vAlign w:val="center"/>
          </w:tcPr>
          <w:p w:rsidR="00EB196D" w:rsidRPr="0005435E" w:rsidRDefault="00EB196D" w:rsidP="0038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</w:tbl>
    <w:p w:rsidR="00EB196D" w:rsidRPr="0005435E" w:rsidRDefault="00EB196D" w:rsidP="00EB196D">
      <w:p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96D" w:rsidRPr="0005435E" w:rsidRDefault="00EB196D" w:rsidP="00EB196D">
      <w:p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активно развивающимися рынками более 40% респондентов отметили рынок платных медицинских услуг.</w:t>
      </w:r>
    </w:p>
    <w:p w:rsidR="00EB196D" w:rsidRPr="0005435E" w:rsidRDefault="00EB196D" w:rsidP="00EB196D">
      <w:p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удовлетворенности характеристиками отдельных товаров и услуг проводилась по трем критериям:</w:t>
      </w:r>
    </w:p>
    <w:p w:rsidR="00EB196D" w:rsidRPr="0005435E" w:rsidRDefault="00EB196D" w:rsidP="00EB196D">
      <w:p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35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54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Уровень цен на товары и услуги;</w:t>
      </w:r>
    </w:p>
    <w:p w:rsidR="00EB196D" w:rsidRPr="0005435E" w:rsidRDefault="00EB196D" w:rsidP="00EB196D">
      <w:p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35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54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Качество товаров и услуг;</w:t>
      </w:r>
    </w:p>
    <w:p w:rsidR="00EB196D" w:rsidRPr="0005435E" w:rsidRDefault="00EB196D" w:rsidP="00EB196D">
      <w:p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35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54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Возможность выбора тех или иных товаров и услуг.</w:t>
      </w:r>
    </w:p>
    <w:p w:rsidR="00EB196D" w:rsidRPr="0005435E" w:rsidRDefault="00EB196D" w:rsidP="00EB196D">
      <w:p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96D" w:rsidRPr="0005435E" w:rsidRDefault="00EB196D" w:rsidP="00EB19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3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основном более 60% респондентов не удовлетворены уровнем цен на рынках платных медицинских услуг (таблица 2.2.10, таблица 2.2.11).</w:t>
      </w:r>
    </w:p>
    <w:p w:rsidR="00EB196D" w:rsidRPr="0005435E" w:rsidRDefault="00EB196D" w:rsidP="00EB196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EB196D" w:rsidRPr="0005435E" w:rsidRDefault="00EB196D" w:rsidP="00EB196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3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Таблица 2.2.10 </w:t>
      </w:r>
    </w:p>
    <w:p w:rsidR="00EB196D" w:rsidRPr="0005435E" w:rsidRDefault="00EB196D" w:rsidP="00EB19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196D" w:rsidRPr="0005435E" w:rsidRDefault="00EB196D" w:rsidP="00EB19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35E">
        <w:rPr>
          <w:rFonts w:ascii="Times New Roman" w:eastAsia="Times New Roman" w:hAnsi="Times New Roman" w:cs="Times New Roman"/>
          <w:sz w:val="24"/>
          <w:szCs w:val="28"/>
          <w:lang w:eastAsia="ru-RU"/>
        </w:rPr>
        <w:t>Динамика оценок населением по уровню неудовлетворенности ценами, (доли респондентов, %)</w:t>
      </w:r>
    </w:p>
    <w:p w:rsidR="00EB196D" w:rsidRPr="0005435E" w:rsidRDefault="00EB196D" w:rsidP="00EB19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5"/>
        <w:tblW w:w="9634" w:type="dxa"/>
        <w:tblLayout w:type="fixed"/>
        <w:tblLook w:val="04A0" w:firstRow="1" w:lastRow="0" w:firstColumn="1" w:lastColumn="0" w:noHBand="0" w:noVBand="1"/>
      </w:tblPr>
      <w:tblGrid>
        <w:gridCol w:w="4531"/>
        <w:gridCol w:w="1560"/>
        <w:gridCol w:w="1701"/>
        <w:gridCol w:w="1842"/>
      </w:tblGrid>
      <w:tr w:rsidR="00EB196D" w:rsidRPr="0005435E" w:rsidTr="00381BD9">
        <w:tc>
          <w:tcPr>
            <w:tcW w:w="4531" w:type="dxa"/>
          </w:tcPr>
          <w:p w:rsidR="00EB196D" w:rsidRPr="0005435E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рынка</w:t>
            </w:r>
          </w:p>
        </w:tc>
        <w:tc>
          <w:tcPr>
            <w:tcW w:w="1560" w:type="dxa"/>
          </w:tcPr>
          <w:p w:rsidR="00EB196D" w:rsidRPr="0005435E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701" w:type="dxa"/>
          </w:tcPr>
          <w:p w:rsidR="00EB196D" w:rsidRPr="0005435E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842" w:type="dxa"/>
          </w:tcPr>
          <w:p w:rsidR="00EB196D" w:rsidRPr="0005435E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EB196D" w:rsidRPr="0005435E" w:rsidTr="00381BD9">
        <w:tc>
          <w:tcPr>
            <w:tcW w:w="4531" w:type="dxa"/>
            <w:vAlign w:val="center"/>
          </w:tcPr>
          <w:p w:rsidR="00EB196D" w:rsidRPr="0005435E" w:rsidRDefault="00EB196D" w:rsidP="00381B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медицинских услуг (платных)</w:t>
            </w:r>
          </w:p>
        </w:tc>
        <w:tc>
          <w:tcPr>
            <w:tcW w:w="1560" w:type="dxa"/>
            <w:vAlign w:val="center"/>
          </w:tcPr>
          <w:p w:rsidR="00EB196D" w:rsidRPr="0005435E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701" w:type="dxa"/>
            <w:vAlign w:val="center"/>
          </w:tcPr>
          <w:p w:rsidR="00EB196D" w:rsidRPr="0005435E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842" w:type="dxa"/>
            <w:vAlign w:val="center"/>
          </w:tcPr>
          <w:p w:rsidR="00EB196D" w:rsidRPr="0005435E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</w:tr>
    </w:tbl>
    <w:p w:rsidR="00EB196D" w:rsidRPr="0005435E" w:rsidRDefault="00EB196D" w:rsidP="00EB196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EB196D" w:rsidRPr="0005435E" w:rsidRDefault="00EB196D" w:rsidP="00EB196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35E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2.2.11</w:t>
      </w:r>
    </w:p>
    <w:p w:rsidR="00EB196D" w:rsidRPr="0005435E" w:rsidRDefault="00EB196D" w:rsidP="00EB19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196D" w:rsidRPr="0005435E" w:rsidRDefault="00EB196D" w:rsidP="00EB19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35E">
        <w:rPr>
          <w:rFonts w:ascii="Times New Roman" w:eastAsia="Times New Roman" w:hAnsi="Times New Roman" w:cs="Times New Roman"/>
          <w:sz w:val="24"/>
          <w:szCs w:val="28"/>
          <w:lang w:eastAsia="ru-RU"/>
        </w:rPr>
        <w:t>Динамика оценок населением по уровню удовлетворенности ценами (доли респондентов, %)</w:t>
      </w:r>
    </w:p>
    <w:p w:rsidR="00EB196D" w:rsidRPr="0005435E" w:rsidRDefault="00EB196D" w:rsidP="00EB19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5"/>
        <w:tblW w:w="9634" w:type="dxa"/>
        <w:tblLayout w:type="fixed"/>
        <w:tblLook w:val="04A0" w:firstRow="1" w:lastRow="0" w:firstColumn="1" w:lastColumn="0" w:noHBand="0" w:noVBand="1"/>
      </w:tblPr>
      <w:tblGrid>
        <w:gridCol w:w="4531"/>
        <w:gridCol w:w="1560"/>
        <w:gridCol w:w="1701"/>
        <w:gridCol w:w="1842"/>
      </w:tblGrid>
      <w:tr w:rsidR="00EB196D" w:rsidRPr="0005435E" w:rsidTr="00381BD9">
        <w:tc>
          <w:tcPr>
            <w:tcW w:w="4531" w:type="dxa"/>
          </w:tcPr>
          <w:p w:rsidR="00EB196D" w:rsidRPr="0005435E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рынка</w:t>
            </w:r>
          </w:p>
        </w:tc>
        <w:tc>
          <w:tcPr>
            <w:tcW w:w="1560" w:type="dxa"/>
          </w:tcPr>
          <w:p w:rsidR="00EB196D" w:rsidRPr="0005435E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701" w:type="dxa"/>
          </w:tcPr>
          <w:p w:rsidR="00EB196D" w:rsidRPr="0005435E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842" w:type="dxa"/>
          </w:tcPr>
          <w:p w:rsidR="00EB196D" w:rsidRPr="0005435E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EB196D" w:rsidRPr="0005435E" w:rsidTr="00381BD9">
        <w:tc>
          <w:tcPr>
            <w:tcW w:w="4531" w:type="dxa"/>
          </w:tcPr>
          <w:p w:rsidR="00EB196D" w:rsidRPr="0005435E" w:rsidRDefault="00EB196D" w:rsidP="00381B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Рынок медицинских услуг (платных)</w:t>
            </w:r>
          </w:p>
        </w:tc>
        <w:tc>
          <w:tcPr>
            <w:tcW w:w="1560" w:type="dxa"/>
            <w:vAlign w:val="center"/>
          </w:tcPr>
          <w:p w:rsidR="00EB196D" w:rsidRPr="0005435E" w:rsidRDefault="00EB196D" w:rsidP="0038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26,2</w:t>
            </w:r>
          </w:p>
        </w:tc>
        <w:tc>
          <w:tcPr>
            <w:tcW w:w="1701" w:type="dxa"/>
            <w:vAlign w:val="center"/>
          </w:tcPr>
          <w:p w:rsidR="00EB196D" w:rsidRPr="0005435E" w:rsidRDefault="00EB196D" w:rsidP="0038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19,0</w:t>
            </w:r>
          </w:p>
        </w:tc>
        <w:tc>
          <w:tcPr>
            <w:tcW w:w="1842" w:type="dxa"/>
            <w:vAlign w:val="center"/>
          </w:tcPr>
          <w:p w:rsidR="00EB196D" w:rsidRPr="0005435E" w:rsidRDefault="00EB196D" w:rsidP="0038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23,9</w:t>
            </w:r>
          </w:p>
        </w:tc>
      </w:tr>
    </w:tbl>
    <w:p w:rsidR="00EB196D" w:rsidRPr="0005435E" w:rsidRDefault="00EB196D" w:rsidP="00EB1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96D" w:rsidRPr="0005435E" w:rsidRDefault="00EB196D" w:rsidP="00EB1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5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Максимальное число опрошенных указывает </w:t>
      </w:r>
      <w:r w:rsidRPr="000543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рост цен</w:t>
      </w:r>
      <w:r w:rsidRPr="0005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рынках платных медицинских услуг (таблица 2.2.12, таблица 2.2.13). </w:t>
      </w:r>
    </w:p>
    <w:p w:rsidR="00EB196D" w:rsidRPr="0005435E" w:rsidRDefault="00EB196D" w:rsidP="00EB19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196D" w:rsidRPr="0005435E" w:rsidRDefault="00EB196D" w:rsidP="00EB196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35E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2.2.12</w:t>
      </w:r>
    </w:p>
    <w:p w:rsidR="00EB196D" w:rsidRPr="0005435E" w:rsidRDefault="00EB196D" w:rsidP="00EB19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196D" w:rsidRPr="0005435E" w:rsidRDefault="00EB196D" w:rsidP="00EB19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35E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населением изменения уровня цен на товары и услуги на рынках Камчатского края</w:t>
      </w:r>
    </w:p>
    <w:p w:rsidR="00EB196D" w:rsidRPr="0005435E" w:rsidRDefault="00EB196D" w:rsidP="00EB196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tbl>
      <w:tblPr>
        <w:tblStyle w:val="5"/>
        <w:tblW w:w="9634" w:type="dxa"/>
        <w:tblLayout w:type="fixed"/>
        <w:tblLook w:val="04A0" w:firstRow="1" w:lastRow="0" w:firstColumn="1" w:lastColumn="0" w:noHBand="0" w:noVBand="1"/>
      </w:tblPr>
      <w:tblGrid>
        <w:gridCol w:w="4531"/>
        <w:gridCol w:w="1560"/>
        <w:gridCol w:w="1701"/>
        <w:gridCol w:w="1842"/>
      </w:tblGrid>
      <w:tr w:rsidR="00EB196D" w:rsidRPr="0005435E" w:rsidTr="00381BD9">
        <w:tc>
          <w:tcPr>
            <w:tcW w:w="4531" w:type="dxa"/>
            <w:vAlign w:val="center"/>
          </w:tcPr>
          <w:p w:rsidR="00EB196D" w:rsidRPr="0005435E" w:rsidRDefault="00EB196D" w:rsidP="00381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рынка</w:t>
            </w:r>
          </w:p>
        </w:tc>
        <w:tc>
          <w:tcPr>
            <w:tcW w:w="1560" w:type="dxa"/>
            <w:vAlign w:val="center"/>
          </w:tcPr>
          <w:p w:rsidR="00EB196D" w:rsidRPr="0005435E" w:rsidRDefault="00EB196D" w:rsidP="00381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Снизилось</w:t>
            </w:r>
          </w:p>
        </w:tc>
        <w:tc>
          <w:tcPr>
            <w:tcW w:w="1701" w:type="dxa"/>
            <w:vAlign w:val="center"/>
          </w:tcPr>
          <w:p w:rsidR="00EB196D" w:rsidRPr="0005435E" w:rsidRDefault="00EB196D" w:rsidP="00381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Увеличилось</w:t>
            </w:r>
          </w:p>
        </w:tc>
        <w:tc>
          <w:tcPr>
            <w:tcW w:w="1842" w:type="dxa"/>
            <w:vAlign w:val="center"/>
          </w:tcPr>
          <w:p w:rsidR="00EB196D" w:rsidRPr="0005435E" w:rsidRDefault="00EB196D" w:rsidP="00381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изменилось</w:t>
            </w:r>
          </w:p>
        </w:tc>
      </w:tr>
      <w:tr w:rsidR="00EB196D" w:rsidRPr="0005435E" w:rsidTr="00381BD9">
        <w:tc>
          <w:tcPr>
            <w:tcW w:w="4531" w:type="dxa"/>
          </w:tcPr>
          <w:p w:rsidR="00EB196D" w:rsidRPr="0005435E" w:rsidRDefault="00EB196D" w:rsidP="00381B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Рынок медицинских услуг (платных)</w:t>
            </w:r>
          </w:p>
        </w:tc>
        <w:tc>
          <w:tcPr>
            <w:tcW w:w="1560" w:type="dxa"/>
            <w:vAlign w:val="center"/>
          </w:tcPr>
          <w:p w:rsidR="00EB196D" w:rsidRPr="0005435E" w:rsidRDefault="00EB196D" w:rsidP="0038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701" w:type="dxa"/>
            <w:vAlign w:val="center"/>
          </w:tcPr>
          <w:p w:rsidR="00EB196D" w:rsidRPr="0005435E" w:rsidRDefault="00EB196D" w:rsidP="00381B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842" w:type="dxa"/>
            <w:vAlign w:val="center"/>
          </w:tcPr>
          <w:p w:rsidR="00EB196D" w:rsidRPr="0005435E" w:rsidRDefault="00EB196D" w:rsidP="0038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</w:tr>
    </w:tbl>
    <w:p w:rsidR="00EB196D" w:rsidRPr="0005435E" w:rsidRDefault="00EB196D" w:rsidP="00EB196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EB196D" w:rsidRPr="0005435E" w:rsidRDefault="00EB196D" w:rsidP="00EB196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35E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2.2.13</w:t>
      </w:r>
    </w:p>
    <w:p w:rsidR="00EB196D" w:rsidRPr="0005435E" w:rsidRDefault="00EB196D" w:rsidP="00EB19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196D" w:rsidRPr="0005435E" w:rsidRDefault="00EB196D" w:rsidP="00EB19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35E">
        <w:rPr>
          <w:rFonts w:ascii="Times New Roman" w:eastAsia="Times New Roman" w:hAnsi="Times New Roman" w:cs="Times New Roman"/>
          <w:sz w:val="24"/>
          <w:szCs w:val="28"/>
          <w:lang w:eastAsia="ru-RU"/>
        </w:rPr>
        <w:t>Сравнительный анализ оценок населением увеличения уровня цен на товары и услуги на рынках Камчатского края, %</w:t>
      </w:r>
    </w:p>
    <w:p w:rsidR="00EB196D" w:rsidRPr="0005435E" w:rsidRDefault="00EB196D" w:rsidP="00EB196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tbl>
      <w:tblPr>
        <w:tblStyle w:val="5"/>
        <w:tblW w:w="9634" w:type="dxa"/>
        <w:tblLayout w:type="fixed"/>
        <w:tblLook w:val="04A0" w:firstRow="1" w:lastRow="0" w:firstColumn="1" w:lastColumn="0" w:noHBand="0" w:noVBand="1"/>
      </w:tblPr>
      <w:tblGrid>
        <w:gridCol w:w="4531"/>
        <w:gridCol w:w="1560"/>
        <w:gridCol w:w="1701"/>
        <w:gridCol w:w="1842"/>
      </w:tblGrid>
      <w:tr w:rsidR="00EB196D" w:rsidRPr="0005435E" w:rsidTr="00381BD9">
        <w:tc>
          <w:tcPr>
            <w:tcW w:w="4531" w:type="dxa"/>
          </w:tcPr>
          <w:p w:rsidR="00EB196D" w:rsidRPr="0005435E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рынка</w:t>
            </w:r>
          </w:p>
        </w:tc>
        <w:tc>
          <w:tcPr>
            <w:tcW w:w="1560" w:type="dxa"/>
          </w:tcPr>
          <w:p w:rsidR="00EB196D" w:rsidRPr="0005435E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701" w:type="dxa"/>
          </w:tcPr>
          <w:p w:rsidR="00EB196D" w:rsidRPr="0005435E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842" w:type="dxa"/>
          </w:tcPr>
          <w:p w:rsidR="00EB196D" w:rsidRPr="0005435E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EB196D" w:rsidRPr="0005435E" w:rsidTr="00381BD9">
        <w:tc>
          <w:tcPr>
            <w:tcW w:w="4531" w:type="dxa"/>
            <w:vAlign w:val="center"/>
          </w:tcPr>
          <w:p w:rsidR="00EB196D" w:rsidRPr="0005435E" w:rsidRDefault="00EB196D" w:rsidP="00381B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медицинских услуг (платных)</w:t>
            </w:r>
          </w:p>
        </w:tc>
        <w:tc>
          <w:tcPr>
            <w:tcW w:w="1560" w:type="dxa"/>
            <w:vAlign w:val="center"/>
          </w:tcPr>
          <w:p w:rsidR="00EB196D" w:rsidRPr="0005435E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701" w:type="dxa"/>
            <w:vAlign w:val="center"/>
          </w:tcPr>
          <w:p w:rsidR="00EB196D" w:rsidRPr="0005435E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842" w:type="dxa"/>
            <w:vAlign w:val="center"/>
          </w:tcPr>
          <w:p w:rsidR="00EB196D" w:rsidRPr="0005435E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</w:tbl>
    <w:p w:rsidR="00EB196D" w:rsidRPr="0005435E" w:rsidRDefault="00EB196D" w:rsidP="00EB19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96D" w:rsidRPr="0005435E" w:rsidRDefault="00EB196D" w:rsidP="00EB19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3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наибольшей степени население недовольно низким качеством</w:t>
      </w:r>
      <w:r w:rsidRPr="00054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 медицинских услуг (55,3%) (таблица 2.2.14).</w:t>
      </w:r>
    </w:p>
    <w:p w:rsidR="00EB196D" w:rsidRPr="0005435E" w:rsidRDefault="00EB196D" w:rsidP="00EB196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EB196D" w:rsidRPr="0005435E" w:rsidRDefault="00EB196D" w:rsidP="00EB196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35E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2.2.14</w:t>
      </w:r>
    </w:p>
    <w:p w:rsidR="00EB196D" w:rsidRPr="0005435E" w:rsidRDefault="00EB196D" w:rsidP="00EB196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196D" w:rsidRPr="0005435E" w:rsidRDefault="00EB196D" w:rsidP="00EB19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35E">
        <w:rPr>
          <w:rFonts w:ascii="Times New Roman" w:eastAsia="Times New Roman" w:hAnsi="Times New Roman" w:cs="Times New Roman"/>
          <w:sz w:val="24"/>
          <w:szCs w:val="28"/>
          <w:lang w:eastAsia="ru-RU"/>
        </w:rPr>
        <w:t>Динамика оценок населением уровня неудовлетворенности качеством товаров и услуг (доли респондентов, %)</w:t>
      </w:r>
    </w:p>
    <w:p w:rsidR="00EB196D" w:rsidRPr="0005435E" w:rsidRDefault="00EB196D" w:rsidP="00EB19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5"/>
        <w:tblW w:w="9634" w:type="dxa"/>
        <w:tblLayout w:type="fixed"/>
        <w:tblLook w:val="04A0" w:firstRow="1" w:lastRow="0" w:firstColumn="1" w:lastColumn="0" w:noHBand="0" w:noVBand="1"/>
      </w:tblPr>
      <w:tblGrid>
        <w:gridCol w:w="4531"/>
        <w:gridCol w:w="1560"/>
        <w:gridCol w:w="1701"/>
        <w:gridCol w:w="1842"/>
      </w:tblGrid>
      <w:tr w:rsidR="00EB196D" w:rsidRPr="0005435E" w:rsidTr="00381BD9">
        <w:tc>
          <w:tcPr>
            <w:tcW w:w="4531" w:type="dxa"/>
          </w:tcPr>
          <w:p w:rsidR="00EB196D" w:rsidRPr="0005435E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рынка</w:t>
            </w:r>
          </w:p>
        </w:tc>
        <w:tc>
          <w:tcPr>
            <w:tcW w:w="1560" w:type="dxa"/>
          </w:tcPr>
          <w:p w:rsidR="00EB196D" w:rsidRPr="0005435E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701" w:type="dxa"/>
          </w:tcPr>
          <w:p w:rsidR="00EB196D" w:rsidRPr="0005435E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842" w:type="dxa"/>
          </w:tcPr>
          <w:p w:rsidR="00EB196D" w:rsidRPr="0005435E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EB196D" w:rsidRPr="0005435E" w:rsidTr="00381BD9">
        <w:tc>
          <w:tcPr>
            <w:tcW w:w="4531" w:type="dxa"/>
          </w:tcPr>
          <w:p w:rsidR="00EB196D" w:rsidRPr="0005435E" w:rsidRDefault="00EB196D" w:rsidP="00381B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Рынок медицинских услуг (платных)</w:t>
            </w:r>
          </w:p>
        </w:tc>
        <w:tc>
          <w:tcPr>
            <w:tcW w:w="1560" w:type="dxa"/>
            <w:vAlign w:val="center"/>
          </w:tcPr>
          <w:p w:rsidR="00EB196D" w:rsidRPr="0005435E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54,1</w:t>
            </w:r>
          </w:p>
        </w:tc>
        <w:tc>
          <w:tcPr>
            <w:tcW w:w="1701" w:type="dxa"/>
            <w:vAlign w:val="center"/>
          </w:tcPr>
          <w:p w:rsidR="00EB196D" w:rsidRPr="0005435E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59,0</w:t>
            </w:r>
          </w:p>
        </w:tc>
        <w:tc>
          <w:tcPr>
            <w:tcW w:w="1842" w:type="dxa"/>
            <w:vAlign w:val="center"/>
          </w:tcPr>
          <w:p w:rsidR="00EB196D" w:rsidRPr="0005435E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55,3</w:t>
            </w:r>
          </w:p>
        </w:tc>
      </w:tr>
    </w:tbl>
    <w:p w:rsidR="00EB196D" w:rsidRPr="0005435E" w:rsidRDefault="00EB196D" w:rsidP="00EB19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96D" w:rsidRPr="0005435E" w:rsidRDefault="00EB196D" w:rsidP="00EB19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35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часть опрошенных (от 30,7% до 49%) полагает, что качество платных медицинских услуг за последние 3 года заметно не изменилось в Камчатском крае (таблица 2.2.15, таблица 2.2.16).</w:t>
      </w:r>
    </w:p>
    <w:p w:rsidR="00EB196D" w:rsidRPr="0005435E" w:rsidRDefault="00EB196D" w:rsidP="00EB196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35E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2.2.15</w:t>
      </w:r>
    </w:p>
    <w:p w:rsidR="00EB196D" w:rsidRPr="0005435E" w:rsidRDefault="00EB196D" w:rsidP="00EB196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196D" w:rsidRPr="00CB46E6" w:rsidRDefault="00EB196D" w:rsidP="00EB19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35E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населением изменения уровня качества товаров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услуг </w:t>
      </w:r>
      <w:r w:rsidRPr="00CB46E6">
        <w:rPr>
          <w:rFonts w:ascii="Times New Roman" w:eastAsia="Times New Roman" w:hAnsi="Times New Roman" w:cs="Times New Roman"/>
          <w:sz w:val="24"/>
          <w:szCs w:val="28"/>
          <w:lang w:eastAsia="ru-RU"/>
        </w:rPr>
        <w:t>на рынках Камчатского края</w:t>
      </w:r>
    </w:p>
    <w:p w:rsidR="00EB196D" w:rsidRPr="003E28D8" w:rsidRDefault="00EB196D" w:rsidP="00EB196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tbl>
      <w:tblPr>
        <w:tblStyle w:val="5"/>
        <w:tblW w:w="9634" w:type="dxa"/>
        <w:tblLayout w:type="fixed"/>
        <w:tblLook w:val="04A0" w:firstRow="1" w:lastRow="0" w:firstColumn="1" w:lastColumn="0" w:noHBand="0" w:noVBand="1"/>
      </w:tblPr>
      <w:tblGrid>
        <w:gridCol w:w="4106"/>
        <w:gridCol w:w="1559"/>
        <w:gridCol w:w="1985"/>
        <w:gridCol w:w="1984"/>
      </w:tblGrid>
      <w:tr w:rsidR="00EB196D" w:rsidRPr="003E28D8" w:rsidTr="00381BD9">
        <w:tc>
          <w:tcPr>
            <w:tcW w:w="4106" w:type="dxa"/>
            <w:vAlign w:val="center"/>
          </w:tcPr>
          <w:p w:rsidR="00EB196D" w:rsidRPr="003E28D8" w:rsidRDefault="00EB196D" w:rsidP="00381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E28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рынка</w:t>
            </w:r>
          </w:p>
        </w:tc>
        <w:tc>
          <w:tcPr>
            <w:tcW w:w="1559" w:type="dxa"/>
            <w:vAlign w:val="center"/>
          </w:tcPr>
          <w:p w:rsidR="00EB196D" w:rsidRPr="003E28D8" w:rsidRDefault="00EB196D" w:rsidP="00381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Снизилось</w:t>
            </w:r>
          </w:p>
        </w:tc>
        <w:tc>
          <w:tcPr>
            <w:tcW w:w="1985" w:type="dxa"/>
            <w:vAlign w:val="center"/>
          </w:tcPr>
          <w:p w:rsidR="00EB196D" w:rsidRPr="003E28D8" w:rsidRDefault="00EB196D" w:rsidP="00381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Увеличилось</w:t>
            </w:r>
          </w:p>
        </w:tc>
        <w:tc>
          <w:tcPr>
            <w:tcW w:w="1984" w:type="dxa"/>
            <w:vAlign w:val="center"/>
          </w:tcPr>
          <w:p w:rsidR="00EB196D" w:rsidRPr="003E28D8" w:rsidRDefault="00EB196D" w:rsidP="00381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2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изменилось</w:t>
            </w:r>
          </w:p>
        </w:tc>
      </w:tr>
      <w:tr w:rsidR="00EB196D" w:rsidRPr="003E28D8" w:rsidTr="00381BD9">
        <w:tc>
          <w:tcPr>
            <w:tcW w:w="4106" w:type="dxa"/>
          </w:tcPr>
          <w:p w:rsidR="00EB196D" w:rsidRPr="003E28D8" w:rsidRDefault="00EB196D" w:rsidP="00381B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28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Рынок медицинских услуг (платных)</w:t>
            </w:r>
          </w:p>
        </w:tc>
        <w:tc>
          <w:tcPr>
            <w:tcW w:w="1559" w:type="dxa"/>
            <w:vAlign w:val="center"/>
          </w:tcPr>
          <w:p w:rsidR="00EB196D" w:rsidRPr="003E28D8" w:rsidRDefault="00EB196D" w:rsidP="0038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985" w:type="dxa"/>
            <w:vAlign w:val="center"/>
          </w:tcPr>
          <w:p w:rsidR="00EB196D" w:rsidRPr="003E28D8" w:rsidRDefault="00EB196D" w:rsidP="00381B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8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984" w:type="dxa"/>
            <w:vAlign w:val="center"/>
          </w:tcPr>
          <w:p w:rsidR="00EB196D" w:rsidRPr="003E28D8" w:rsidRDefault="00EB196D" w:rsidP="0038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</w:tr>
    </w:tbl>
    <w:p w:rsidR="00EB196D" w:rsidRDefault="00EB196D" w:rsidP="00EB196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196D" w:rsidRPr="00CB46E6" w:rsidRDefault="00EB196D" w:rsidP="00EB196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2.2.16</w:t>
      </w:r>
    </w:p>
    <w:p w:rsidR="00EB196D" w:rsidRPr="00CB46E6" w:rsidRDefault="00EB196D" w:rsidP="00EB196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196D" w:rsidRPr="00CB46E6" w:rsidRDefault="00EB196D" w:rsidP="00EB19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B46E6">
        <w:rPr>
          <w:rFonts w:ascii="Times New Roman" w:eastAsia="Times New Roman" w:hAnsi="Times New Roman" w:cs="Times New Roman"/>
          <w:sz w:val="24"/>
          <w:szCs w:val="28"/>
          <w:lang w:eastAsia="ru-RU"/>
        </w:rPr>
        <w:t>Динамика оценок населением уровня неудовлетворенности качеством товаров и услуг (доли респондентов, %)</w:t>
      </w:r>
    </w:p>
    <w:p w:rsidR="00EB196D" w:rsidRPr="003E28D8" w:rsidRDefault="00EB196D" w:rsidP="00EB196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tbl>
      <w:tblPr>
        <w:tblStyle w:val="5"/>
        <w:tblW w:w="9628" w:type="dxa"/>
        <w:tblLook w:val="04A0" w:firstRow="1" w:lastRow="0" w:firstColumn="1" w:lastColumn="0" w:noHBand="0" w:noVBand="1"/>
      </w:tblPr>
      <w:tblGrid>
        <w:gridCol w:w="4106"/>
        <w:gridCol w:w="1559"/>
        <w:gridCol w:w="1985"/>
        <w:gridCol w:w="1978"/>
      </w:tblGrid>
      <w:tr w:rsidR="00EB196D" w:rsidRPr="003E28D8" w:rsidTr="00381BD9">
        <w:tc>
          <w:tcPr>
            <w:tcW w:w="4106" w:type="dxa"/>
          </w:tcPr>
          <w:p w:rsidR="00EB196D" w:rsidRPr="003E28D8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рынка</w:t>
            </w:r>
          </w:p>
        </w:tc>
        <w:tc>
          <w:tcPr>
            <w:tcW w:w="1559" w:type="dxa"/>
          </w:tcPr>
          <w:p w:rsidR="00EB196D" w:rsidRPr="003E28D8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85" w:type="dxa"/>
          </w:tcPr>
          <w:p w:rsidR="00EB196D" w:rsidRPr="003E28D8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978" w:type="dxa"/>
          </w:tcPr>
          <w:p w:rsidR="00EB196D" w:rsidRPr="003E28D8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EB196D" w:rsidRPr="003E28D8" w:rsidTr="00381BD9">
        <w:tc>
          <w:tcPr>
            <w:tcW w:w="4106" w:type="dxa"/>
          </w:tcPr>
          <w:p w:rsidR="00EB196D" w:rsidRPr="003E28D8" w:rsidRDefault="00EB196D" w:rsidP="00381B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28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Рынок медицинских услуг (платных)</w:t>
            </w:r>
          </w:p>
        </w:tc>
        <w:tc>
          <w:tcPr>
            <w:tcW w:w="1559" w:type="dxa"/>
            <w:vAlign w:val="center"/>
          </w:tcPr>
          <w:p w:rsidR="00EB196D" w:rsidRPr="003E28D8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28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26,2</w:t>
            </w:r>
          </w:p>
        </w:tc>
        <w:tc>
          <w:tcPr>
            <w:tcW w:w="1985" w:type="dxa"/>
            <w:vAlign w:val="center"/>
          </w:tcPr>
          <w:p w:rsidR="00EB196D" w:rsidRPr="003E28D8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28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18,8</w:t>
            </w:r>
          </w:p>
        </w:tc>
        <w:tc>
          <w:tcPr>
            <w:tcW w:w="1978" w:type="dxa"/>
            <w:vAlign w:val="center"/>
          </w:tcPr>
          <w:p w:rsidR="00EB196D" w:rsidRPr="003E28D8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E28D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30,7</w:t>
            </w:r>
          </w:p>
        </w:tc>
      </w:tr>
    </w:tbl>
    <w:p w:rsidR="00EB196D" w:rsidRDefault="00EB196D" w:rsidP="00EB19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96D" w:rsidRPr="0005435E" w:rsidRDefault="00EB196D" w:rsidP="00EB19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удовлетворенности населения возможностью выбора медицинской организации пр</w:t>
      </w:r>
      <w:r w:rsidRPr="0005435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оказании медицинской услуги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2.2.18</w:t>
      </w:r>
      <w:r w:rsidRPr="0005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2.2.19</w:t>
      </w:r>
      <w:r w:rsidRPr="0005435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B196D" w:rsidRPr="0005435E" w:rsidRDefault="00EB196D" w:rsidP="00EB196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35E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2.2.18</w:t>
      </w:r>
    </w:p>
    <w:p w:rsidR="00EB196D" w:rsidRPr="0005435E" w:rsidRDefault="00EB196D" w:rsidP="00EB196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196D" w:rsidRPr="0005435E" w:rsidRDefault="00EB196D" w:rsidP="00EB19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35E">
        <w:rPr>
          <w:rFonts w:ascii="Times New Roman" w:eastAsia="Times New Roman" w:hAnsi="Times New Roman" w:cs="Times New Roman"/>
          <w:sz w:val="24"/>
          <w:szCs w:val="28"/>
          <w:lang w:eastAsia="ru-RU"/>
        </w:rPr>
        <w:t>Динамика оценок населением уровня удовлетворенности возможностью выбора товаров и услуг (доли респондентов, %)</w:t>
      </w:r>
    </w:p>
    <w:p w:rsidR="00EB196D" w:rsidRPr="0005435E" w:rsidRDefault="00EB196D" w:rsidP="00EB196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tbl>
      <w:tblPr>
        <w:tblStyle w:val="5"/>
        <w:tblW w:w="9628" w:type="dxa"/>
        <w:tblLook w:val="04A0" w:firstRow="1" w:lastRow="0" w:firstColumn="1" w:lastColumn="0" w:noHBand="0" w:noVBand="1"/>
      </w:tblPr>
      <w:tblGrid>
        <w:gridCol w:w="4106"/>
        <w:gridCol w:w="1559"/>
        <w:gridCol w:w="1985"/>
        <w:gridCol w:w="1978"/>
      </w:tblGrid>
      <w:tr w:rsidR="00EB196D" w:rsidRPr="0005435E" w:rsidTr="00381BD9">
        <w:tc>
          <w:tcPr>
            <w:tcW w:w="4106" w:type="dxa"/>
          </w:tcPr>
          <w:p w:rsidR="00EB196D" w:rsidRPr="0005435E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рынка</w:t>
            </w:r>
          </w:p>
        </w:tc>
        <w:tc>
          <w:tcPr>
            <w:tcW w:w="1559" w:type="dxa"/>
          </w:tcPr>
          <w:p w:rsidR="00EB196D" w:rsidRPr="0005435E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85" w:type="dxa"/>
          </w:tcPr>
          <w:p w:rsidR="00EB196D" w:rsidRPr="0005435E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978" w:type="dxa"/>
          </w:tcPr>
          <w:p w:rsidR="00EB196D" w:rsidRPr="0005435E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EB196D" w:rsidRPr="0005435E" w:rsidTr="00381BD9">
        <w:tc>
          <w:tcPr>
            <w:tcW w:w="4106" w:type="dxa"/>
          </w:tcPr>
          <w:p w:rsidR="00EB196D" w:rsidRPr="0005435E" w:rsidRDefault="00EB196D" w:rsidP="00381B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Рынок медицинских услуг (платных)</w:t>
            </w:r>
          </w:p>
        </w:tc>
        <w:tc>
          <w:tcPr>
            <w:tcW w:w="1559" w:type="dxa"/>
            <w:vAlign w:val="center"/>
          </w:tcPr>
          <w:p w:rsidR="00EB196D" w:rsidRPr="0005435E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36,5</w:t>
            </w:r>
          </w:p>
        </w:tc>
        <w:tc>
          <w:tcPr>
            <w:tcW w:w="1985" w:type="dxa"/>
            <w:vAlign w:val="center"/>
          </w:tcPr>
          <w:p w:rsidR="00EB196D" w:rsidRPr="0005435E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33,3</w:t>
            </w:r>
          </w:p>
        </w:tc>
        <w:tc>
          <w:tcPr>
            <w:tcW w:w="1978" w:type="dxa"/>
            <w:vAlign w:val="center"/>
          </w:tcPr>
          <w:p w:rsidR="00EB196D" w:rsidRPr="0005435E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41,3</w:t>
            </w:r>
          </w:p>
        </w:tc>
      </w:tr>
    </w:tbl>
    <w:p w:rsidR="00EB196D" w:rsidRPr="0005435E" w:rsidRDefault="00EB196D" w:rsidP="00EB196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96D" w:rsidRPr="0005435E" w:rsidRDefault="00EB196D" w:rsidP="00EB196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35E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2.2.19</w:t>
      </w:r>
    </w:p>
    <w:p w:rsidR="00EB196D" w:rsidRPr="0005435E" w:rsidRDefault="00EB196D" w:rsidP="00EB196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196D" w:rsidRPr="0005435E" w:rsidRDefault="00EB196D" w:rsidP="00EB19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35E">
        <w:rPr>
          <w:rFonts w:ascii="Times New Roman" w:eastAsia="Times New Roman" w:hAnsi="Times New Roman" w:cs="Times New Roman"/>
          <w:sz w:val="24"/>
          <w:szCs w:val="28"/>
          <w:lang w:eastAsia="ru-RU"/>
        </w:rPr>
        <w:t>Динамика оценок населением уровня неудовлетворенности возможностью выбора товаров и услуг (доли респондентов, %)</w:t>
      </w:r>
    </w:p>
    <w:p w:rsidR="00EB196D" w:rsidRPr="0005435E" w:rsidRDefault="00EB196D" w:rsidP="00EB196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tbl>
      <w:tblPr>
        <w:tblStyle w:val="5"/>
        <w:tblW w:w="9634" w:type="dxa"/>
        <w:tblLayout w:type="fixed"/>
        <w:tblLook w:val="04A0" w:firstRow="1" w:lastRow="0" w:firstColumn="1" w:lastColumn="0" w:noHBand="0" w:noVBand="1"/>
      </w:tblPr>
      <w:tblGrid>
        <w:gridCol w:w="4106"/>
        <w:gridCol w:w="1559"/>
        <w:gridCol w:w="1985"/>
        <w:gridCol w:w="1984"/>
      </w:tblGrid>
      <w:tr w:rsidR="00EB196D" w:rsidRPr="0005435E" w:rsidTr="00381BD9">
        <w:tc>
          <w:tcPr>
            <w:tcW w:w="4106" w:type="dxa"/>
          </w:tcPr>
          <w:p w:rsidR="00EB196D" w:rsidRPr="0005435E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рынка</w:t>
            </w:r>
          </w:p>
        </w:tc>
        <w:tc>
          <w:tcPr>
            <w:tcW w:w="1559" w:type="dxa"/>
          </w:tcPr>
          <w:p w:rsidR="00EB196D" w:rsidRPr="0005435E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85" w:type="dxa"/>
          </w:tcPr>
          <w:p w:rsidR="00EB196D" w:rsidRPr="0005435E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984" w:type="dxa"/>
          </w:tcPr>
          <w:p w:rsidR="00EB196D" w:rsidRPr="0005435E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EB196D" w:rsidRPr="0005435E" w:rsidTr="00381BD9">
        <w:tc>
          <w:tcPr>
            <w:tcW w:w="4106" w:type="dxa"/>
          </w:tcPr>
          <w:p w:rsidR="00EB196D" w:rsidRPr="0005435E" w:rsidRDefault="00EB196D" w:rsidP="00381B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Рынок медицинских услуг (платных)</w:t>
            </w:r>
          </w:p>
        </w:tc>
        <w:tc>
          <w:tcPr>
            <w:tcW w:w="1559" w:type="dxa"/>
            <w:vAlign w:val="center"/>
          </w:tcPr>
          <w:p w:rsidR="00EB196D" w:rsidRPr="0005435E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51,2</w:t>
            </w:r>
          </w:p>
        </w:tc>
        <w:tc>
          <w:tcPr>
            <w:tcW w:w="1985" w:type="dxa"/>
            <w:vAlign w:val="center"/>
          </w:tcPr>
          <w:p w:rsidR="00EB196D" w:rsidRPr="0005435E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50,8</w:t>
            </w:r>
          </w:p>
        </w:tc>
        <w:tc>
          <w:tcPr>
            <w:tcW w:w="1984" w:type="dxa"/>
            <w:vAlign w:val="center"/>
          </w:tcPr>
          <w:p w:rsidR="00EB196D" w:rsidRPr="0005435E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47,2</w:t>
            </w:r>
          </w:p>
        </w:tc>
      </w:tr>
    </w:tbl>
    <w:p w:rsidR="00EB196D" w:rsidRPr="0005435E" w:rsidRDefault="00EB196D" w:rsidP="00EB19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можно говорить о постоянном незначительном увеличении доли респондентов, удовлетворенных возможностью выбора на рынках платных медицинских услуг и уменьшении доли респондентов, не удовлетворенных возможностью выбора, что свидетельствует об увеличении конкурентной среды на рынке платных медицинских услуг (таблица 2.2.20, 2.2.21). </w:t>
      </w:r>
    </w:p>
    <w:p w:rsidR="00EB196D" w:rsidRPr="0005435E" w:rsidRDefault="00EB196D" w:rsidP="00EB196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35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Таблица 2.2.20</w:t>
      </w:r>
    </w:p>
    <w:p w:rsidR="00EB196D" w:rsidRPr="0005435E" w:rsidRDefault="00EB196D" w:rsidP="00EB196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196D" w:rsidRPr="0005435E" w:rsidRDefault="00EB196D" w:rsidP="00EB19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35E">
        <w:rPr>
          <w:rFonts w:ascii="Times New Roman" w:eastAsia="Times New Roman" w:hAnsi="Times New Roman" w:cs="Times New Roman"/>
          <w:sz w:val="24"/>
          <w:szCs w:val="28"/>
          <w:lang w:eastAsia="ru-RU"/>
        </w:rPr>
        <w:t>Оценка населением изменения возможности выбора товаров и услуг</w:t>
      </w:r>
    </w:p>
    <w:p w:rsidR="00EB196D" w:rsidRPr="0005435E" w:rsidRDefault="00EB196D" w:rsidP="00EB19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35E">
        <w:rPr>
          <w:rFonts w:ascii="Times New Roman" w:eastAsia="Times New Roman" w:hAnsi="Times New Roman" w:cs="Times New Roman"/>
          <w:sz w:val="24"/>
          <w:szCs w:val="28"/>
          <w:lang w:eastAsia="ru-RU"/>
        </w:rPr>
        <w:t>на рынках Камчатского края</w:t>
      </w:r>
    </w:p>
    <w:p w:rsidR="00EB196D" w:rsidRPr="0005435E" w:rsidRDefault="00EB196D" w:rsidP="00EB196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tbl>
      <w:tblPr>
        <w:tblStyle w:val="5"/>
        <w:tblW w:w="9634" w:type="dxa"/>
        <w:tblLayout w:type="fixed"/>
        <w:tblLook w:val="04A0" w:firstRow="1" w:lastRow="0" w:firstColumn="1" w:lastColumn="0" w:noHBand="0" w:noVBand="1"/>
      </w:tblPr>
      <w:tblGrid>
        <w:gridCol w:w="4106"/>
        <w:gridCol w:w="1559"/>
        <w:gridCol w:w="1985"/>
        <w:gridCol w:w="1984"/>
      </w:tblGrid>
      <w:tr w:rsidR="00EB196D" w:rsidRPr="0005435E" w:rsidTr="00381BD9">
        <w:tc>
          <w:tcPr>
            <w:tcW w:w="4106" w:type="dxa"/>
            <w:vAlign w:val="center"/>
          </w:tcPr>
          <w:p w:rsidR="00EB196D" w:rsidRPr="0005435E" w:rsidRDefault="00EB196D" w:rsidP="00381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рынка</w:t>
            </w:r>
          </w:p>
        </w:tc>
        <w:tc>
          <w:tcPr>
            <w:tcW w:w="1559" w:type="dxa"/>
            <w:vAlign w:val="center"/>
          </w:tcPr>
          <w:p w:rsidR="00EB196D" w:rsidRPr="0005435E" w:rsidRDefault="00EB196D" w:rsidP="00381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Снизилось</w:t>
            </w:r>
          </w:p>
        </w:tc>
        <w:tc>
          <w:tcPr>
            <w:tcW w:w="1985" w:type="dxa"/>
            <w:vAlign w:val="center"/>
          </w:tcPr>
          <w:p w:rsidR="00EB196D" w:rsidRPr="0005435E" w:rsidRDefault="00EB196D" w:rsidP="00381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Увеличилось</w:t>
            </w:r>
          </w:p>
        </w:tc>
        <w:tc>
          <w:tcPr>
            <w:tcW w:w="1984" w:type="dxa"/>
            <w:vAlign w:val="center"/>
          </w:tcPr>
          <w:p w:rsidR="00EB196D" w:rsidRPr="0005435E" w:rsidRDefault="00EB196D" w:rsidP="00381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изменилось</w:t>
            </w:r>
          </w:p>
        </w:tc>
      </w:tr>
      <w:tr w:rsidR="00EB196D" w:rsidRPr="0005435E" w:rsidTr="00381BD9">
        <w:tc>
          <w:tcPr>
            <w:tcW w:w="4106" w:type="dxa"/>
          </w:tcPr>
          <w:p w:rsidR="00EB196D" w:rsidRPr="0005435E" w:rsidRDefault="00EB196D" w:rsidP="00381B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Рынок медицинских услуг (платных)</w:t>
            </w:r>
          </w:p>
        </w:tc>
        <w:tc>
          <w:tcPr>
            <w:tcW w:w="1559" w:type="dxa"/>
            <w:vAlign w:val="center"/>
          </w:tcPr>
          <w:p w:rsidR="00EB196D" w:rsidRPr="0005435E" w:rsidRDefault="00EB196D" w:rsidP="0038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985" w:type="dxa"/>
            <w:vAlign w:val="center"/>
          </w:tcPr>
          <w:p w:rsidR="00EB196D" w:rsidRPr="0005435E" w:rsidRDefault="00EB196D" w:rsidP="00381B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984" w:type="dxa"/>
            <w:vAlign w:val="center"/>
          </w:tcPr>
          <w:p w:rsidR="00EB196D" w:rsidRPr="0005435E" w:rsidRDefault="00EB196D" w:rsidP="00381B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</w:tr>
    </w:tbl>
    <w:p w:rsidR="00EB196D" w:rsidRPr="0005435E" w:rsidRDefault="00EB196D" w:rsidP="00EB196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196D" w:rsidRPr="0005435E" w:rsidRDefault="00EB196D" w:rsidP="00EB196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35E">
        <w:rPr>
          <w:rFonts w:ascii="Times New Roman" w:eastAsia="Times New Roman" w:hAnsi="Times New Roman" w:cs="Times New Roman"/>
          <w:sz w:val="24"/>
          <w:szCs w:val="28"/>
          <w:lang w:eastAsia="ru-RU"/>
        </w:rPr>
        <w:t>Таблица 2.2.21</w:t>
      </w:r>
    </w:p>
    <w:p w:rsidR="00EB196D" w:rsidRPr="0005435E" w:rsidRDefault="00EB196D" w:rsidP="00EB19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B196D" w:rsidRPr="0005435E" w:rsidRDefault="00EB196D" w:rsidP="00EB19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5435E">
        <w:rPr>
          <w:rFonts w:ascii="Times New Roman" w:eastAsia="Times New Roman" w:hAnsi="Times New Roman" w:cs="Times New Roman"/>
          <w:sz w:val="24"/>
          <w:szCs w:val="28"/>
          <w:lang w:eastAsia="ru-RU"/>
        </w:rPr>
        <w:t>Динамика оценок населением уровня неудовлетворенности возможностью выбора товаров и услуг (доли респондентов, %)</w:t>
      </w:r>
    </w:p>
    <w:p w:rsidR="00EB196D" w:rsidRPr="0005435E" w:rsidRDefault="00EB196D" w:rsidP="00EB196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5"/>
        <w:tblW w:w="9634" w:type="dxa"/>
        <w:tblLayout w:type="fixed"/>
        <w:tblLook w:val="04A0" w:firstRow="1" w:lastRow="0" w:firstColumn="1" w:lastColumn="0" w:noHBand="0" w:noVBand="1"/>
      </w:tblPr>
      <w:tblGrid>
        <w:gridCol w:w="4106"/>
        <w:gridCol w:w="1559"/>
        <w:gridCol w:w="1985"/>
        <w:gridCol w:w="1984"/>
      </w:tblGrid>
      <w:tr w:rsidR="00EB196D" w:rsidRPr="0005435E" w:rsidTr="00381BD9">
        <w:tc>
          <w:tcPr>
            <w:tcW w:w="4106" w:type="dxa"/>
          </w:tcPr>
          <w:p w:rsidR="00EB196D" w:rsidRPr="0005435E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рынка</w:t>
            </w:r>
          </w:p>
        </w:tc>
        <w:tc>
          <w:tcPr>
            <w:tcW w:w="1559" w:type="dxa"/>
          </w:tcPr>
          <w:p w:rsidR="00EB196D" w:rsidRPr="0005435E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985" w:type="dxa"/>
          </w:tcPr>
          <w:p w:rsidR="00EB196D" w:rsidRPr="0005435E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984" w:type="dxa"/>
          </w:tcPr>
          <w:p w:rsidR="00EB196D" w:rsidRPr="0005435E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EB196D" w:rsidRPr="0005435E" w:rsidTr="00381BD9">
        <w:tc>
          <w:tcPr>
            <w:tcW w:w="4106" w:type="dxa"/>
          </w:tcPr>
          <w:p w:rsidR="00EB196D" w:rsidRPr="0005435E" w:rsidRDefault="00EB196D" w:rsidP="00381BD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Рынок медицинских услуг (платных)</w:t>
            </w:r>
          </w:p>
        </w:tc>
        <w:tc>
          <w:tcPr>
            <w:tcW w:w="1559" w:type="dxa"/>
            <w:vAlign w:val="center"/>
          </w:tcPr>
          <w:p w:rsidR="00EB196D" w:rsidRPr="0005435E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36,7</w:t>
            </w:r>
          </w:p>
        </w:tc>
        <w:tc>
          <w:tcPr>
            <w:tcW w:w="1985" w:type="dxa"/>
            <w:vAlign w:val="center"/>
          </w:tcPr>
          <w:p w:rsidR="00EB196D" w:rsidRPr="0005435E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30,5</w:t>
            </w:r>
          </w:p>
        </w:tc>
        <w:tc>
          <w:tcPr>
            <w:tcW w:w="1984" w:type="dxa"/>
            <w:vAlign w:val="center"/>
          </w:tcPr>
          <w:p w:rsidR="00EB196D" w:rsidRPr="0005435E" w:rsidRDefault="00EB196D" w:rsidP="00381BD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543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37,2</w:t>
            </w:r>
          </w:p>
        </w:tc>
      </w:tr>
    </w:tbl>
    <w:p w:rsidR="00EB196D" w:rsidRPr="0005435E" w:rsidRDefault="00EB196D" w:rsidP="00EB196D">
      <w:p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96D" w:rsidRPr="0005435E" w:rsidRDefault="00EB196D" w:rsidP="00EB196D">
      <w:p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проведенного анализа рынка медицинских услуг (платных) можно сделать вывод: количество предприятий за последние три года стало достаточным, потребители не удовлетворены уровнем цен, потребители не удовлетворены качеством медицинских услуг, за последний год уровень удовлетворенности возможностью выбора медицинской организации повысился.</w:t>
      </w:r>
    </w:p>
    <w:p w:rsidR="00EB196D" w:rsidRPr="0005435E" w:rsidRDefault="00EB196D" w:rsidP="00EB196D">
      <w:pPr>
        <w:spacing w:after="12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B196D" w:rsidRPr="0005435E" w:rsidRDefault="00EB196D" w:rsidP="00EB196D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35E">
        <w:rPr>
          <w:rFonts w:ascii="Times New Roman" w:hAnsi="Times New Roman" w:cs="Times New Roman"/>
          <w:b/>
          <w:sz w:val="28"/>
          <w:szCs w:val="28"/>
        </w:rPr>
        <w:t>Мониторинг административных барьеров и оценки состояния конкурентной среды субъектами предпринимательской деятельности на рынке медицинских услуг Камчатского края.</w:t>
      </w:r>
    </w:p>
    <w:p w:rsidR="00EB196D" w:rsidRPr="0005435E" w:rsidRDefault="00EB196D" w:rsidP="00EB196D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35E">
        <w:rPr>
          <w:rFonts w:ascii="Times New Roman" w:hAnsi="Times New Roman" w:cs="Times New Roman"/>
          <w:sz w:val="28"/>
          <w:szCs w:val="28"/>
        </w:rPr>
        <w:t>Министерством здравоохранения Камчатского края ежеквартально проводятся рабочие встречи с представителями медицинских организаций частной формы собственности по выявлению и устранению административных барьеров, изучению удовлетворенности потребителей услугами по лицензированию, проблемами коммерческих организаций при ведении бизнеса.</w:t>
      </w:r>
    </w:p>
    <w:p w:rsidR="00EB196D" w:rsidRPr="0005435E" w:rsidRDefault="00EB196D" w:rsidP="00EB196D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35E">
        <w:rPr>
          <w:rFonts w:ascii="Times New Roman" w:hAnsi="Times New Roman" w:cs="Times New Roman"/>
          <w:sz w:val="28"/>
          <w:szCs w:val="28"/>
        </w:rPr>
        <w:t>В целях содействия с медицинскими организациями частной формы собственности Министерством здравоохранения Камчатского края ежемесячно осуществляются выезды на объекты медицинской деятельности.</w:t>
      </w:r>
    </w:p>
    <w:p w:rsidR="00EB196D" w:rsidRPr="0005435E" w:rsidRDefault="00EB196D" w:rsidP="00EB196D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35E">
        <w:rPr>
          <w:rFonts w:ascii="Times New Roman" w:hAnsi="Times New Roman" w:cs="Times New Roman"/>
          <w:sz w:val="28"/>
          <w:szCs w:val="28"/>
        </w:rPr>
        <w:t>Так же в целях проведения мониторинга административных барьеров и оценки состояния конкурентной среды на рынках товаров и услуг субъектами предпринимательской деятельности в сфере здравоохранения Камчатского края, согласно плану проведения мониторинга, Министерством направлены письма медицинским организациям частной формы собственности о проведении анкетирования о состоянии и развитии конкурентной среды на рынках товаров и услуг Камчатского края.</w:t>
      </w:r>
    </w:p>
    <w:p w:rsidR="00EB196D" w:rsidRPr="0005435E" w:rsidRDefault="00EB196D" w:rsidP="00EB196D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35E">
        <w:rPr>
          <w:rFonts w:ascii="Times New Roman" w:hAnsi="Times New Roman" w:cs="Times New Roman"/>
          <w:sz w:val="28"/>
          <w:szCs w:val="28"/>
        </w:rPr>
        <w:lastRenderedPageBreak/>
        <w:t>Анкетирование прошли двадцать респондентов в сфере здравоохранения. По результатам анкетирования получены следующие данные.</w:t>
      </w:r>
    </w:p>
    <w:p w:rsidR="00EB196D" w:rsidRPr="0005435E" w:rsidRDefault="00EB196D" w:rsidP="00EB196D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35E">
        <w:rPr>
          <w:rFonts w:ascii="Times New Roman" w:hAnsi="Times New Roman" w:cs="Times New Roman"/>
          <w:sz w:val="28"/>
          <w:szCs w:val="28"/>
        </w:rPr>
        <w:t xml:space="preserve">Основными барьерами, препятствующими ведению бизнеса на рынке платных медицинских услуг, считают: нестабильность российского законодательства, регулирующего предпринимательскую деятельность – 46% опрошенных, высокие налоги – 32% опрошенных, отсутствие административных барьеров - 22% опрошенных. </w:t>
      </w:r>
    </w:p>
    <w:p w:rsidR="00EB196D" w:rsidRPr="0005435E" w:rsidRDefault="00EB196D" w:rsidP="00EB196D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35E">
        <w:rPr>
          <w:rFonts w:ascii="Times New Roman" w:hAnsi="Times New Roman" w:cs="Times New Roman"/>
          <w:sz w:val="28"/>
          <w:szCs w:val="28"/>
        </w:rPr>
        <w:t>Вместе с тем, большинство анкетируемых отслеживают конъюнктуру рынка услуг и стремятся к повышению конкурентоспособности своего предприятия путем обучения персонала, приобретения современного оборудования, расширения перечня, оказываемых услуг населению.</w:t>
      </w:r>
    </w:p>
    <w:p w:rsidR="00EB196D" w:rsidRPr="0005435E" w:rsidRDefault="00EB196D" w:rsidP="00EB196D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35E">
        <w:rPr>
          <w:rFonts w:ascii="Times New Roman" w:hAnsi="Times New Roman" w:cs="Times New Roman"/>
          <w:sz w:val="28"/>
          <w:szCs w:val="28"/>
        </w:rPr>
        <w:t>Сложности при освоении новых рынков, в первую очередь, связаны с высокими начальными издержками. Так считают 75% опрошенных. Препятствия, связанные с высокими транспортными издержками, насыщенностью новых рынков, выраженными в привязанности к традиционным участникам рынка медицинских услуг и высокой конкуренцией.</w:t>
      </w:r>
    </w:p>
    <w:p w:rsidR="00EB196D" w:rsidRPr="0005435E" w:rsidRDefault="00EB196D" w:rsidP="00EB196D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196D" w:rsidRPr="00B61E4E" w:rsidRDefault="00EB196D" w:rsidP="00EB196D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 и факторы, огран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ичивающие конкуренцию, предложения по развитию конкурентной среды</w:t>
      </w:r>
    </w:p>
    <w:p w:rsidR="00EB196D" w:rsidRPr="003E28D8" w:rsidRDefault="00EB196D" w:rsidP="00EB196D">
      <w:p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Сдерживающими факторами вхождения частных медицинских компаний в систему обязательного медицинского страхования являются:</w:t>
      </w:r>
    </w:p>
    <w:p w:rsidR="00EB196D" w:rsidRPr="003E28D8" w:rsidRDefault="00EB196D" w:rsidP="00EB196D">
      <w:pPr>
        <w:numPr>
          <w:ilvl w:val="0"/>
          <w:numId w:val="1"/>
        </w:numPr>
        <w:spacing w:after="0" w:line="240" w:lineRule="atLeast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неудовлетворенность в тарифе на некоторые виды медицинских услуг, обусловлено тем, что утверждённые тарифы на оказание медицинских услуг не в полной мере позволяют полностью покрывать реальные затраты, произведенные при оказании данной медицинской услуги;</w:t>
      </w:r>
    </w:p>
    <w:p w:rsidR="00EB196D" w:rsidRPr="003E28D8" w:rsidRDefault="00EB196D" w:rsidP="00EB196D">
      <w:p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значительные требования к оказанным медицинским услугам и оформлению документации со стороны медицинских страховых компаний, участвующих в реализации Территориальной программы ОМС;</w:t>
      </w:r>
    </w:p>
    <w:p w:rsidR="00EB196D" w:rsidRDefault="00EB196D" w:rsidP="00EB196D">
      <w:p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большой объем отчетности в системе обязательного медицинского страхования.</w:t>
      </w:r>
    </w:p>
    <w:p w:rsidR="00EB196D" w:rsidRPr="00E44537" w:rsidRDefault="00EB196D" w:rsidP="00EB196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44537">
        <w:rPr>
          <w:color w:val="auto"/>
          <w:sz w:val="28"/>
          <w:szCs w:val="28"/>
        </w:rPr>
        <w:t>Целью развития конкуренции на рынке медицинских услуг в Камчатском крае является повышение качества и доступности оказания медицинской помощи населению Камчатского края и доступности и качества лекарственных средств путем создания необходимых условий для активизации деятельности существующих участников рынков и для появления новых хозяйствующих субъектов на рынк</w:t>
      </w:r>
      <w:r>
        <w:rPr>
          <w:color w:val="auto"/>
          <w:sz w:val="28"/>
          <w:szCs w:val="28"/>
        </w:rPr>
        <w:t>е</w:t>
      </w:r>
      <w:r w:rsidRPr="00E44537">
        <w:rPr>
          <w:color w:val="auto"/>
          <w:sz w:val="28"/>
          <w:szCs w:val="28"/>
        </w:rPr>
        <w:t xml:space="preserve"> медицинских услуг. </w:t>
      </w:r>
    </w:p>
    <w:p w:rsidR="00EB196D" w:rsidRPr="00E44537" w:rsidRDefault="00EB196D" w:rsidP="00EB196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44537">
        <w:rPr>
          <w:color w:val="auto"/>
          <w:sz w:val="28"/>
          <w:szCs w:val="28"/>
        </w:rPr>
        <w:t xml:space="preserve">Развитие конкуренции на рынке медицинских услуг в Камчатском крае предусматривает решение следующих задач: </w:t>
      </w:r>
    </w:p>
    <w:p w:rsidR="00EB196D" w:rsidRPr="00492E66" w:rsidRDefault="00EB196D" w:rsidP="00EB196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44537">
        <w:rPr>
          <w:color w:val="auto"/>
          <w:sz w:val="28"/>
          <w:szCs w:val="28"/>
        </w:rPr>
        <w:t>- расширение доступа медицинских организаций любых форм собственности к участию в реализации территориальн</w:t>
      </w:r>
      <w:r>
        <w:rPr>
          <w:color w:val="auto"/>
          <w:sz w:val="28"/>
          <w:szCs w:val="28"/>
        </w:rPr>
        <w:t>ой</w:t>
      </w:r>
      <w:r w:rsidRPr="00E44537">
        <w:rPr>
          <w:color w:val="auto"/>
          <w:sz w:val="28"/>
          <w:szCs w:val="28"/>
        </w:rPr>
        <w:t xml:space="preserve"> программ</w:t>
      </w:r>
      <w:r>
        <w:rPr>
          <w:color w:val="auto"/>
          <w:sz w:val="28"/>
          <w:szCs w:val="28"/>
        </w:rPr>
        <w:t>ы</w:t>
      </w:r>
      <w:r w:rsidRPr="00E44537">
        <w:rPr>
          <w:color w:val="auto"/>
          <w:sz w:val="28"/>
          <w:szCs w:val="28"/>
        </w:rPr>
        <w:t xml:space="preserve"> обязательного м</w:t>
      </w:r>
      <w:r>
        <w:rPr>
          <w:color w:val="auto"/>
          <w:sz w:val="28"/>
          <w:szCs w:val="28"/>
        </w:rPr>
        <w:t>едицинского страхования граждан</w:t>
      </w:r>
      <w:r w:rsidRPr="00492E66">
        <w:rPr>
          <w:color w:val="auto"/>
          <w:sz w:val="28"/>
          <w:szCs w:val="28"/>
        </w:rPr>
        <w:t>;</w:t>
      </w:r>
    </w:p>
    <w:p w:rsidR="00EB196D" w:rsidRPr="00E44537" w:rsidRDefault="00EB196D" w:rsidP="00EB196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44537">
        <w:rPr>
          <w:color w:val="auto"/>
          <w:sz w:val="28"/>
          <w:szCs w:val="28"/>
        </w:rPr>
        <w:t>- снижение административных барьеров для входа на рынки новых хозяйствующих субъектов;</w:t>
      </w:r>
    </w:p>
    <w:p w:rsidR="00EB196D" w:rsidRPr="00E44537" w:rsidRDefault="00EB196D" w:rsidP="00EB196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44537">
        <w:rPr>
          <w:color w:val="auto"/>
          <w:sz w:val="28"/>
          <w:szCs w:val="28"/>
        </w:rPr>
        <w:lastRenderedPageBreak/>
        <w:t xml:space="preserve">- повышение эффективности защиты конкуренции; </w:t>
      </w:r>
    </w:p>
    <w:p w:rsidR="00EB196D" w:rsidRPr="00E44537" w:rsidRDefault="00EB196D" w:rsidP="00EB196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44537">
        <w:rPr>
          <w:color w:val="auto"/>
          <w:sz w:val="28"/>
          <w:szCs w:val="28"/>
        </w:rPr>
        <w:t>- создание системы равного доступа потребителей к информации о товарах и услугах в целях привлечения новых предпринимателей;</w:t>
      </w:r>
    </w:p>
    <w:p w:rsidR="00EB196D" w:rsidRPr="00E44537" w:rsidRDefault="00EB196D" w:rsidP="00EB196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E44537">
        <w:rPr>
          <w:color w:val="auto"/>
          <w:sz w:val="28"/>
          <w:szCs w:val="28"/>
        </w:rPr>
        <w:t xml:space="preserve">- обеспечение доступности для участников рынка информационной поддержкой. </w:t>
      </w:r>
    </w:p>
    <w:p w:rsidR="00EB196D" w:rsidRPr="003E28D8" w:rsidRDefault="00EB196D" w:rsidP="00EB196D">
      <w:p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90% частных медицинских организаций в Камчатском крае относятся к </w:t>
      </w:r>
      <w:proofErr w:type="spellStart"/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микропредприятиям</w:t>
      </w:r>
      <w:proofErr w:type="spellEnd"/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численность сотрудников этих предприятий составляет до 15 человек, и они не имеют значительных финансовых ресурсов для приобретения дорогостоящего медицинского оборудования для получения лицензии, в соответствии с Правительством Российской Федерации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>16.04.2012 № 291«О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Сколково</w:t>
      </w:r>
      <w:proofErr w:type="spellEnd"/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>»)».</w:t>
      </w:r>
    </w:p>
    <w:p w:rsidR="00EB196D" w:rsidRPr="003E28D8" w:rsidRDefault="00EB196D" w:rsidP="00EB196D">
      <w:p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стандартами оснащения, в соответствии с порядками оказания медицинской помощи, предусмотрено значительное количество дорогостоящего медицинского оборудования, неиспользуемого врачами в повседневной практике.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 стандарте оснащения кабинета врача-</w:t>
      </w:r>
      <w:proofErr w:type="spellStart"/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колопроктолога</w:t>
      </w:r>
      <w:proofErr w:type="spellEnd"/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</w:t>
      </w:r>
      <w:proofErr w:type="spellStart"/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сфинктерометр</w:t>
      </w:r>
      <w:proofErr w:type="spellEnd"/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Стоимость отечественного изделия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январь 2018 года составляет </w:t>
      </w:r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300 тыс. рублей, а зарубежные аналоги стоят примерно 7 тыс. евро. Данный аппарат не применяется в повседневной практике в связи с отсутствием потребности. В стандарте оснащения офтальмологического кабинета для взрослого населения предусмотрен автоматический </w:t>
      </w:r>
      <w:proofErr w:type="spellStart"/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пневмотонометр</w:t>
      </w:r>
      <w:proofErr w:type="spellEnd"/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(аппарат для измерения внутриглазного давления) стоимостью 600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>700 тыс. рублей. Вместе с 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функции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частных медицинских организаций</w:t>
      </w:r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выполнять предусмотре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нный в оснащении этого </w:t>
      </w:r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кабинета тонометр </w:t>
      </w:r>
      <w:proofErr w:type="spellStart"/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аппланационный</w:t>
      </w:r>
      <w:proofErr w:type="spellEnd"/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Маклакова</w:t>
      </w:r>
      <w:proofErr w:type="spellEnd"/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стоит около 5 тыс. рублей. Для индивидуальных предпринимателей и </w:t>
      </w:r>
      <w:proofErr w:type="spellStart"/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подобные расходы на медицинское оборудование, которым они не будут пользоваться в повседневной деятельности, являются серьезным барьером для начала бизнеса в сфере здравоохранения.</w:t>
      </w:r>
    </w:p>
    <w:p w:rsidR="00EB196D" w:rsidRPr="003E28D8" w:rsidRDefault="00EB196D" w:rsidP="00EB196D">
      <w:p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Выходом из сложившейся ситуации может послужить:</w:t>
      </w:r>
    </w:p>
    <w:p w:rsidR="00EB196D" w:rsidRPr="003E28D8" w:rsidRDefault="00EB196D" w:rsidP="00EB196D">
      <w:p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внесение изменений в Федеральный закон от 29.11.2010 № 326 «Об обязательном медицинском страховании в Российской Федерации» в части установления права на получение медицинскими организациями частных форм собственности части расходов, не покрытых тарифом на оказание медицинской помощи в системе обязательного медицинского страхования, за счет средств пациента, то есть оплаты услуг за счет двух источников;</w:t>
      </w:r>
    </w:p>
    <w:p w:rsidR="00EB196D" w:rsidRPr="003E28D8" w:rsidRDefault="00EB196D" w:rsidP="00EB196D">
      <w:p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получение частными компаниями лицензий на оказание наиболее востребованных у пациентов услуг: высокотехнологичной, специализированной медицинской помощи, услуг на реабилитацию и др., </w:t>
      </w:r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которую оказывает ограниченное количество государственных медицинских организаций края, что увеличивает сроки ожидания услуги у пациентов;</w:t>
      </w:r>
    </w:p>
    <w:p w:rsidR="00EB196D" w:rsidRDefault="00EB196D" w:rsidP="00EB196D">
      <w:p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внесение изменений в постановление Правительства Российской Федерации от 16.04.2012 № 291«О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Сколково</w:t>
      </w:r>
      <w:proofErr w:type="spellEnd"/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»)», позволяющее индивидуальным предпринимателям и </w:t>
      </w:r>
      <w:proofErr w:type="spellStart"/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микропредприятиям</w:t>
      </w:r>
      <w:proofErr w:type="spellEnd"/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лицензии на осуществление медицинской деятельности без дорогостоящего, редко используемого медицинского оборудования, включенного в стандарты оснащения согласно порядков оказания медицинской помощи.</w:t>
      </w:r>
    </w:p>
    <w:p w:rsidR="00EB196D" w:rsidRPr="003E28D8" w:rsidRDefault="00EB196D" w:rsidP="00EB196D">
      <w:p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рынка медицинских услуг и принятие вышеназванных мер приведет:</w:t>
      </w:r>
    </w:p>
    <w:p w:rsidR="00EB196D" w:rsidRPr="003E28D8" w:rsidRDefault="00EB196D" w:rsidP="00EB196D">
      <w:p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оказанию бесплатной медицинской помощи большему числу жителям Камчатского края в частной системе здравоохранения при наличии полисов обязательного медицинского страхования; </w:t>
      </w:r>
    </w:p>
    <w:p w:rsidR="00EB196D" w:rsidRPr="003E28D8" w:rsidRDefault="00EB196D" w:rsidP="00EB196D">
      <w:p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повышению доступности и качества медицинской помощи; </w:t>
      </w:r>
    </w:p>
    <w:p w:rsidR="00EB196D" w:rsidRPr="003E28D8" w:rsidRDefault="00EB196D" w:rsidP="00EB196D">
      <w:p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увеличению сети и дальнейшему развитию частной системы здравоохранения в Камчатском крае; </w:t>
      </w:r>
    </w:p>
    <w:p w:rsidR="00EB196D" w:rsidRPr="003E28D8" w:rsidRDefault="00EB196D" w:rsidP="00EB196D">
      <w:pPr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3E28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увеличению поступлений налогов в краевой бюджет.</w:t>
      </w:r>
    </w:p>
    <w:p w:rsidR="008A75C9" w:rsidRDefault="00EB196D"/>
    <w:sectPr w:rsidR="008A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52437"/>
    <w:multiLevelType w:val="hybridMultilevel"/>
    <w:tmpl w:val="B93CC7F4"/>
    <w:lvl w:ilvl="0" w:tplc="7ED64224">
      <w:start w:val="1"/>
      <w:numFmt w:val="decimal"/>
      <w:lvlText w:val="%1)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B9"/>
    <w:rsid w:val="00206E76"/>
    <w:rsid w:val="00706CAD"/>
    <w:rsid w:val="008C0505"/>
    <w:rsid w:val="00C44EE9"/>
    <w:rsid w:val="00CA55B9"/>
    <w:rsid w:val="00EB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FFA66-CFA0-48C9-82EF-D907510F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96D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unhideWhenUsed/>
    <w:qFormat/>
    <w:rsid w:val="00EB19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B196D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a3">
    <w:name w:val="Table Grid"/>
    <w:basedOn w:val="a1"/>
    <w:uiPriority w:val="59"/>
    <w:rsid w:val="00EB19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aliases w:val="список 1,Нумерация"/>
    <w:basedOn w:val="a"/>
    <w:link w:val="a5"/>
    <w:uiPriority w:val="99"/>
    <w:qFormat/>
    <w:rsid w:val="00EB196D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EB19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aliases w:val="список 1 Знак,Нумерация Знак"/>
    <w:basedOn w:val="a0"/>
    <w:link w:val="a4"/>
    <w:uiPriority w:val="99"/>
    <w:locked/>
    <w:rsid w:val="00EB196D"/>
    <w:rPr>
      <w:rFonts w:eastAsiaTheme="minorEastAsia"/>
      <w:lang w:eastAsia="ru-RU"/>
    </w:rPr>
  </w:style>
  <w:style w:type="table" w:customStyle="1" w:styleId="5">
    <w:name w:val="Сетка таблицы5"/>
    <w:basedOn w:val="a1"/>
    <w:next w:val="a3"/>
    <w:uiPriority w:val="59"/>
    <w:rsid w:val="00EB1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Медицинские организации частной формы собственности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118</c:v>
                </c:pt>
                <c:pt idx="1">
                  <c:v>175</c:v>
                </c:pt>
                <c:pt idx="2">
                  <c:v>185</c:v>
                </c:pt>
                <c:pt idx="3">
                  <c:v>188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Государственные медицинские организации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51</c:v>
                </c:pt>
                <c:pt idx="1">
                  <c:v>49</c:v>
                </c:pt>
                <c:pt idx="2">
                  <c:v>48</c:v>
                </c:pt>
                <c:pt idx="3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555642160"/>
        <c:axId val="555642552"/>
      </c:barChart>
      <c:catAx>
        <c:axId val="555642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5642552"/>
        <c:crosses val="autoZero"/>
        <c:auto val="1"/>
        <c:lblAlgn val="ctr"/>
        <c:lblOffset val="100"/>
        <c:noMultiLvlLbl val="0"/>
      </c:catAx>
      <c:valAx>
        <c:axId val="555642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5642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85000"/>
          <a:lumOff val="1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Медицинские услуги оказываемые медицинскими организациями частной флормы собственности, в тыс.руб.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Диагностические исследования (Видеоманиторинг электроэнцефалограмма и полисомнография).</c:v>
                </c:pt>
                <c:pt idx="1">
                  <c:v>Перитониальный диализ и гемодиализ.</c:v>
                </c:pt>
                <c:pt idx="2">
                  <c:v>Медицинская реабилитация.</c:v>
                </c:pt>
                <c:pt idx="3">
                  <c:v>Сердечно-сосудистая хирургия.</c:v>
                </c:pt>
                <c:pt idx="4">
                  <c:v>Экстракорпоральное оплодотворение.</c:v>
                </c:pt>
              </c:strCache>
            </c:strRef>
          </c:cat>
          <c:val>
            <c:numRef>
              <c:f>Лист1!$B$2:$B$6</c:f>
              <c:numCache>
                <c:formatCode>#\ ##0.00_ ;\-#\ ##0.00\ </c:formatCode>
                <c:ptCount val="5"/>
                <c:pt idx="0">
                  <c:v>4319.17</c:v>
                </c:pt>
                <c:pt idx="1">
                  <c:v>30145.82</c:v>
                </c:pt>
                <c:pt idx="2">
                  <c:v>10240.64</c:v>
                </c:pt>
                <c:pt idx="3">
                  <c:v>152.88999999999999</c:v>
                </c:pt>
                <c:pt idx="4">
                  <c:v>3025.74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5641376"/>
        <c:axId val="555643336"/>
      </c:barChart>
      <c:valAx>
        <c:axId val="55564333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0_ ;\-#\ ##0.00\ " sourceLinked="1"/>
        <c:majorTickMark val="out"/>
        <c:minorTickMark val="none"/>
        <c:tickLblPos val="nextTo"/>
        <c:crossAx val="555641376"/>
        <c:crosses val="autoZero"/>
        <c:crossBetween val="between"/>
      </c:valAx>
      <c:catAx>
        <c:axId val="5556413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564333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>
          <a:lumMod val="85000"/>
          <a:lumOff val="15000"/>
        </a:sys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9250338272933275"/>
          <c:y val="8.9008792965627484E-2"/>
          <c:w val="0.46940137917542918"/>
          <c:h val="0.8182723112848303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Медицинские услуги оказываемые медицинскими организациями частной формы собственности, в тыс.руб.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Диагностические исследования (Видеоманиторинг электроэнцефалограмма и полисомнография).</c:v>
                </c:pt>
                <c:pt idx="1">
                  <c:v>Перитониальный диализ и гемодиализ.</c:v>
                </c:pt>
                <c:pt idx="2">
                  <c:v>Медицинская реабилитация.</c:v>
                </c:pt>
                <c:pt idx="3">
                  <c:v>Лекарственная терапия у пациентов, порлучающих диализ.</c:v>
                </c:pt>
                <c:pt idx="4">
                  <c:v>Экстракорпоральное оплодотворение.</c:v>
                </c:pt>
                <c:pt idx="5">
                  <c:v>Стационарная помощь (ВМП) (абдоминальная хирургия, акушерство и гинекология и урология). </c:v>
                </c:pt>
              </c:strCache>
            </c:strRef>
          </c:cat>
          <c:val>
            <c:numRef>
              <c:f>Лист1!$B$2:$B$7</c:f>
              <c:numCache>
                <c:formatCode>#,##0.00</c:formatCode>
                <c:ptCount val="6"/>
                <c:pt idx="0">
                  <c:v>4534.54</c:v>
                </c:pt>
                <c:pt idx="1">
                  <c:v>2929.43</c:v>
                </c:pt>
                <c:pt idx="2">
                  <c:v>28493.449999999997</c:v>
                </c:pt>
                <c:pt idx="3">
                  <c:v>49490.5</c:v>
                </c:pt>
                <c:pt idx="4">
                  <c:v>3776.37</c:v>
                </c:pt>
                <c:pt idx="5">
                  <c:v>258.88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45200208"/>
        <c:axId val="545198640"/>
      </c:barChart>
      <c:valAx>
        <c:axId val="54519864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crossAx val="545200208"/>
        <c:crosses val="autoZero"/>
        <c:crossBetween val="between"/>
      </c:valAx>
      <c:catAx>
        <c:axId val="5452002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51986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>
          <a:lumMod val="85000"/>
          <a:lumOff val="15000"/>
        </a:sys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3130</Words>
  <Characters>17845</Characters>
  <Application>Microsoft Office Word</Application>
  <DocSecurity>0</DocSecurity>
  <Lines>148</Lines>
  <Paragraphs>41</Paragraphs>
  <ScaleCrop>false</ScaleCrop>
  <Company/>
  <LinksUpToDate>false</LinksUpToDate>
  <CharactersWithSpaces>20934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Бароненко Дарья Олеговна</dc:creator>
  <cp:keywords/>
  <dc:description/>
  <cp:lastModifiedBy>Бароненко Дарья Олеговна</cp:lastModifiedBy>
  <cp:revision>2</cp:revision>
  <dcterms:created xsi:type="dcterms:W3CDTF">2019-03-28T04:10:00Z</dcterms:created>
  <dcterms:modified xsi:type="dcterms:W3CDTF">2019-03-28T04:11:00Z</dcterms:modified>
</cp:coreProperties>
</file>