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A" w:rsidRDefault="00A92DE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067A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о</w:t>
      </w:r>
      <w:r w:rsidR="0025067A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25067A" w:rsidRPr="0068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2990">
        <w:rPr>
          <w:rFonts w:ascii="Times New Roman" w:hAnsi="Times New Roman" w:cs="Times New Roman"/>
          <w:sz w:val="28"/>
          <w:szCs w:val="28"/>
        </w:rPr>
        <w:t xml:space="preserve">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RPr="008550F3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494" w:rsidRPr="001C4494" w:rsidRDefault="00B842E3" w:rsidP="001C4494">
                  <w:pPr>
                    <w:pStyle w:val="4"/>
                    <w:outlineLvl w:val="3"/>
                    <w:rPr>
                      <w:sz w:val="28"/>
                      <w:szCs w:val="28"/>
                    </w:rPr>
                  </w:pPr>
                  <w:r w:rsidRPr="001C4494">
                    <w:rPr>
                      <w:b w:val="0"/>
                      <w:sz w:val="28"/>
                      <w:szCs w:val="28"/>
                    </w:rPr>
                    <w:t xml:space="preserve">№ </w:t>
                  </w:r>
                  <w:r w:rsidR="001C4494" w:rsidRPr="001E1294">
                    <w:rPr>
                      <w:b w:val="0"/>
                      <w:sz w:val="28"/>
                      <w:szCs w:val="28"/>
                    </w:rPr>
                    <w:t>01/01/01-19/00006352</w:t>
                  </w:r>
                </w:p>
                <w:p w:rsidR="00C56C8E" w:rsidRPr="008550F3" w:rsidRDefault="00C56C8E" w:rsidP="00063622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063622" w:rsidRPr="008550F3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622" w:rsidRPr="008550F3" w:rsidRDefault="00063622" w:rsidP="00063622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FF2F5A" w:rsidRDefault="005F1EAB" w:rsidP="00FF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F5A" w:rsidRPr="00FF2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4D4" w:rsidRPr="00FF2F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4D4" w:rsidRPr="00FF2F5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FF2F5A" w:rsidRDefault="00FF2F5A" w:rsidP="005F1E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14D4" w:rsidRPr="00FF2F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1EAB" w:rsidRPr="00FF2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4D4" w:rsidRPr="00FF2F5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F1EAB" w:rsidRPr="00FF2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3333"/>
        <w:gridCol w:w="5659"/>
      </w:tblGrid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8" w:type="pct"/>
            <w:gridSpan w:val="2"/>
          </w:tcPr>
          <w:p w:rsidR="00C714D4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Pr="008550F3" w:rsidRDefault="00C714D4" w:rsidP="008550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8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8550F3" w:rsidRDefault="00C714D4" w:rsidP="008550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8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F3" w:rsidRDefault="008550F3" w:rsidP="006A06D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14D4" w:rsidRPr="008550F3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Pr="008550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4D4" w:rsidRPr="008550F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</w:t>
            </w:r>
            <w:r w:rsidR="000F5E1B" w:rsidRPr="00855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1EAB" w:rsidRPr="00557FB3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="005F1EAB" w:rsidRPr="00557FB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профессионального обучения и дополнительного профессионального образования граждан предпенсионного возраста, состоящих в трудовых отношениях, или ищущих работу, в Камчатском крае</w:t>
            </w:r>
            <w:r w:rsidR="000F5E1B" w:rsidRPr="00FF2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6DC" w:rsidRPr="00FF2F5A">
              <w:rPr>
                <w:rFonts w:ascii="Times New Roman" w:hAnsi="Times New Roman" w:cs="Times New Roman"/>
                <w:sz w:val="28"/>
                <w:szCs w:val="28"/>
              </w:rPr>
              <w:t>, утверждающее Порядок предоставления субсидий из краевого бюджета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      </w:r>
            <w:r w:rsidR="006A06DC" w:rsidRPr="00FF2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рганизации профессионального обучения и дополнительного профессионального образования граждан предпенсионного возраста </w:t>
            </w:r>
            <w:r w:rsidR="000F5E1B" w:rsidRPr="00FF2F5A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FF2F5A" w:rsidRPr="00FF2F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5E1B" w:rsidRPr="00FF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6DC" w:rsidRPr="00FF2F5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</w:t>
            </w:r>
            <w:r w:rsidR="00800B1F" w:rsidRPr="00FF2F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работодателям</w:t>
            </w:r>
            <w:r w:rsidR="006A06DC" w:rsidRPr="00FF2F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C6487" w:rsidRPr="00FF2F5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D022E9" w:rsidRPr="00FF2F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A462F" w:rsidRDefault="00016EE4" w:rsidP="006838B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8" w:type="pct"/>
            <w:gridSpan w:val="2"/>
          </w:tcPr>
          <w:p w:rsidR="002C6487" w:rsidRDefault="00B97069" w:rsidP="002C648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F4A" w:rsidRPr="007A0B66" w:rsidRDefault="00547F4A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</w:t>
            </w:r>
            <w:r w:rsidR="007A0B66"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абзаца 4 пункта «б» части 3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пункта «б» части 1 постановления Правительства Российской </w:t>
            </w:r>
            <w:r w:rsidR="007A0B66" w:rsidRPr="007A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от 30.12.2018 № 1759 «О внесении изменений в государственную программу Российской Федерации «Содействие занятости населения», распоряжения Правительства Российской Федерации от 30.12.2018 № 3025-р</w:t>
            </w:r>
            <w:r w:rsidR="007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B1F" w:rsidRPr="007A0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r w:rsidR="006A06DC"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работодателям </w:t>
            </w:r>
            <w:r w:rsidR="00800B1F"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</w:t>
            </w: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800B1F" w:rsidRPr="007A0B6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  <w:p w:rsidR="00547F4A" w:rsidRDefault="00547F4A" w:rsidP="00547F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Камч</w:t>
            </w:r>
            <w:r w:rsidR="00DD2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тском крае отсут</w:t>
            </w:r>
            <w:r w:rsidR="00DD2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вуют правовые нормативные акты, регулирующие </w:t>
            </w:r>
            <w:r w:rsidR="00800B1F" w:rsidRPr="00FF2F5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работодателям</w:t>
            </w:r>
            <w:r w:rsidR="00800B1F" w:rsidRPr="00FF2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B1F" w:rsidRPr="00FF2F5A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реализацией 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>мероприятий по профессиональному обучению и дополнительному профессиональному образованию граждан предпенсионного возраста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3FF8" w:rsidRPr="00800B1F" w:rsidRDefault="005F1EAB" w:rsidP="002C6487">
            <w:pPr>
              <w:pBdr>
                <w:bottom w:val="single" w:sz="4" w:space="1" w:color="auto"/>
              </w:pBd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079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проект постановления Правительства Камчатского края разработан в </w:t>
            </w: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="00800B1F" w:rsidRPr="00FF2F5A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затрат, связанных с реализацией 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профессиональному обучению и дополнительному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профессиональному образованию граждан предпенсионного возраста</w:t>
            </w:r>
            <w:r w:rsidR="002C6487" w:rsidRPr="00800B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  <w:r w:rsidR="00800B1F" w:rsidRPr="00800B1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77190A" w:rsidRDefault="002C6487" w:rsidP="002C6487">
            <w:pPr>
              <w:pBdr>
                <w:bottom w:val="single" w:sz="4" w:space="1" w:color="auto"/>
              </w:pBdr>
              <w:ind w:firstLine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</w:tr>
      <w:tr w:rsidR="00B83F21" w:rsidTr="008550F3">
        <w:tc>
          <w:tcPr>
            <w:tcW w:w="172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28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Pr="00D022E9" w:rsidRDefault="002C6487" w:rsidP="00D022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решения проблем, изложенных в части 1.4 настоящего отчета, проектом Постановления предусмотрен </w:t>
            </w:r>
            <w:r w:rsidR="007E3FF8" w:rsidRPr="00B8581D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из краевого бюджета субсидий юридическим лицам (за исключением государственных (муниципальных) учреждений),</w:t>
            </w:r>
            <w:r w:rsidR="007E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F8" w:rsidRPr="00B8581D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</w:t>
            </w:r>
            <w:r w:rsidR="007E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F8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профессионального обучения и дополнительного </w:t>
            </w:r>
            <w:r w:rsidR="007E3FF8" w:rsidRPr="00D02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профессионального образования граждан предпенсионного возраста</w:t>
            </w:r>
            <w:r w:rsidRPr="00D02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022E9">
              <w:rPr>
                <w:rFonts w:ascii="Times New Roman" w:hAnsi="Times New Roman" w:cs="Times New Roman"/>
                <w:i/>
                <w:sz w:val="24"/>
                <w:szCs w:val="28"/>
              </w:rPr>
              <w:t>____</w:t>
            </w:r>
          </w:p>
          <w:p w:rsidR="0077190A" w:rsidRDefault="002C6487" w:rsidP="002C64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8550F3">
        <w:tc>
          <w:tcPr>
            <w:tcW w:w="172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28" w:type="pct"/>
            <w:gridSpan w:val="2"/>
          </w:tcPr>
          <w:p w:rsidR="00016EE4" w:rsidRPr="00BF4DB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BF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87" w:rsidRPr="00800B1F" w:rsidRDefault="00D022E9" w:rsidP="000F5E1B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Постановления </w:t>
            </w:r>
            <w:r w:rsidRPr="00800B1F">
              <w:rPr>
                <w:rFonts w:ascii="Times New Roman" w:hAnsi="Times New Roman" w:cs="Times New Roman"/>
                <w:sz w:val="28"/>
                <w:szCs w:val="28"/>
              </w:rPr>
              <w:t xml:space="preserve">обусловлено необходимостью соответствия регионального законодательства федеральному </w:t>
            </w:r>
          </w:p>
          <w:p w:rsidR="00E316A9" w:rsidRPr="00BF4DB4" w:rsidRDefault="002C6487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BF4D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8550F3">
        <w:tc>
          <w:tcPr>
            <w:tcW w:w="172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28" w:type="pct"/>
            <w:gridSpan w:val="2"/>
          </w:tcPr>
          <w:p w:rsidR="00016EE4" w:rsidRPr="00BF4DB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D022E9" w:rsidRDefault="00D022E9" w:rsidP="00D022E9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</w:t>
            </w: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позволит регламентировать </w:t>
            </w: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работодателям</w:t>
            </w:r>
            <w:r w:rsidR="00800B1F" w:rsidRPr="00800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800B1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профессиональному обучению и дополнительному профессиональному образованию граждан предпенсионного возраста</w:t>
            </w:r>
          </w:p>
          <w:p w:rsidR="00E316A9" w:rsidRPr="00BF4DB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BF4DB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BF4DB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547F4A">
        <w:trPr>
          <w:trHeight w:val="370"/>
        </w:trPr>
        <w:tc>
          <w:tcPr>
            <w:tcW w:w="172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828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14D4" w:rsidTr="008550F3">
        <w:tc>
          <w:tcPr>
            <w:tcW w:w="172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C87AC6" w:rsidRDefault="000F5E1B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Маркина Елена Викторовна</w:t>
            </w:r>
          </w:p>
        </w:tc>
      </w:tr>
      <w:tr w:rsidR="000F5E1B" w:rsidTr="008550F3">
        <w:tc>
          <w:tcPr>
            <w:tcW w:w="172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C87AC6" w:rsidRDefault="000F5E1B" w:rsidP="000F5E1B">
            <w:pPr>
              <w:tabs>
                <w:tab w:val="left" w:pos="1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ab/>
              <w:t>Начальник отдела активной политики занятости</w:t>
            </w:r>
          </w:p>
        </w:tc>
      </w:tr>
      <w:tr w:rsidR="000F5E1B" w:rsidTr="008550F3">
        <w:trPr>
          <w:trHeight w:val="249"/>
        </w:trPr>
        <w:tc>
          <w:tcPr>
            <w:tcW w:w="172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C87AC6" w:rsidRDefault="000F5E1B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(8-415-2) 42-79-91</w:t>
            </w:r>
          </w:p>
        </w:tc>
      </w:tr>
      <w:tr w:rsidR="000F5E1B" w:rsidTr="008550F3">
        <w:trPr>
          <w:trHeight w:val="249"/>
        </w:trPr>
        <w:tc>
          <w:tcPr>
            <w:tcW w:w="172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C87AC6" w:rsidRDefault="000F5E1B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2C6487" w:rsidRDefault="006E063F" w:rsidP="006E0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Высока</w:t>
            </w:r>
            <w:r w:rsidR="00C714D4" w:rsidRPr="00FF2F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692" w:rsidRPr="00C87AC6" w:rsidRDefault="002C6487" w:rsidP="00AA1692">
            <w:pPr>
              <w:autoSpaceDE w:val="0"/>
              <w:autoSpaceDN w:val="0"/>
              <w:adjustRightInd w:val="0"/>
              <w:ind w:firstLine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отнесен к </w:t>
            </w:r>
            <w:r w:rsidR="00AA1692" w:rsidRPr="00C87AC6">
              <w:rPr>
                <w:rFonts w:ascii="Times New Roman" w:hAnsi="Times New Roman" w:cs="Times New Roman"/>
                <w:sz w:val="28"/>
                <w:szCs w:val="28"/>
              </w:rPr>
              <w:t>высокой степени регулирующего воздействия</w:t>
            </w:r>
            <w:r w:rsidR="00AA1692" w:rsidRPr="00C87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так как содержит положения, </w:t>
            </w:r>
            <w:r w:rsidR="00AA1692" w:rsidRPr="00C87AC6">
              <w:rPr>
                <w:rFonts w:ascii="Times New Roman" w:hAnsi="Times New Roman" w:cs="Times New Roman"/>
                <w:sz w:val="28"/>
                <w:szCs w:val="28"/>
              </w:rPr>
              <w:t>устанавливающие новые обязанности для субъектов предпринимательской и инвестиционной деятельности</w:t>
            </w:r>
            <w:r w:rsidR="006E063F" w:rsidRPr="00C87AC6">
              <w:rPr>
                <w:rFonts w:ascii="Times New Roman" w:hAnsi="Times New Roman" w:cs="Times New Roman"/>
                <w:sz w:val="28"/>
                <w:szCs w:val="28"/>
              </w:rPr>
              <w:t xml:space="preserve">, в частности: предоставление отчетов о достижении показателей результативности предоставления субсидий </w:t>
            </w:r>
            <w:r w:rsidR="006E063F"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использовании </w:t>
            </w:r>
            <w:r w:rsidR="006E063F" w:rsidRPr="006E063F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r w:rsidR="00AA1692" w:rsidRPr="006E0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063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осуществления контроля со стороны </w:t>
            </w:r>
            <w:r w:rsidR="006E063F" w:rsidRPr="00AE6041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 w:rsidR="006E06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63F"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 по занятости населения и миграционной политике Камчатского края</w:t>
            </w:r>
            <w:r w:rsidR="006E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3F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за целевым использованием средств</w:t>
            </w:r>
            <w:r w:rsidR="006E0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получателем </w:t>
            </w:r>
            <w:r w:rsidR="006E063F" w:rsidRPr="006E063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субсидии</w:t>
            </w:r>
            <w:r w:rsidR="006E063F" w:rsidRPr="00C87AC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</w:t>
            </w:r>
            <w:r w:rsidR="00800B1F" w:rsidRPr="00C87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2C6487" w:rsidRDefault="000D322F" w:rsidP="002C648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C6487" w:rsidRPr="00CB05B0" w:rsidRDefault="00DD2990" w:rsidP="00E4558B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 Камча</w:t>
            </w:r>
            <w:r w:rsidR="00CB05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5B0">
              <w:rPr>
                <w:rFonts w:ascii="Times New Roman" w:hAnsi="Times New Roman" w:cs="Times New Roman"/>
                <w:sz w:val="28"/>
                <w:szCs w:val="28"/>
              </w:rPr>
              <w:t xml:space="preserve">кого края не регламентирован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работодателям</w:t>
            </w:r>
            <w:r w:rsidR="00800B1F" w:rsidRPr="00800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800B1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профессиональному обучению и дополнительному профессиональному образованию граждан предпенсионного возраста</w:t>
            </w:r>
          </w:p>
          <w:p w:rsidR="00C61463" w:rsidRPr="00637F55" w:rsidRDefault="00542E59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37F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37F5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B05B0" w:rsidRPr="00CB05B0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Pr="00CB05B0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05B0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6960E3" w:rsidRPr="00CB05B0" w:rsidRDefault="00CB05B0" w:rsidP="00AA1692">
            <w:pPr>
              <w:pBdr>
                <w:bottom w:val="single" w:sz="4" w:space="1" w:color="auto"/>
              </w:pBdr>
              <w:ind w:firstLine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B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D2990" w:rsidRPr="00CB05B0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CB05B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законодательства федеральному</w:t>
            </w:r>
          </w:p>
          <w:p w:rsidR="00C61463" w:rsidRPr="00CB05B0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B0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CB05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B05B0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Pr="00DD7250" w:rsidRDefault="00CB05B0" w:rsidP="00F86E64">
            <w:pPr>
              <w:pBdr>
                <w:bottom w:val="single" w:sz="4" w:space="1" w:color="auto"/>
              </w:pBdr>
              <w:ind w:firstLine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50">
              <w:rPr>
                <w:rFonts w:ascii="Times New Roman" w:hAnsi="Times New Roman" w:cs="Times New Roman"/>
                <w:sz w:val="28"/>
                <w:szCs w:val="28"/>
              </w:rPr>
              <w:t>Проблема выявлена в ходе анализа федерального законодательства.</w:t>
            </w:r>
          </w:p>
          <w:p w:rsidR="00CB05B0" w:rsidRPr="007A0B66" w:rsidRDefault="00CB05B0" w:rsidP="00F86E64">
            <w:pPr>
              <w:pBdr>
                <w:bottom w:val="single" w:sz="4" w:space="1" w:color="auto"/>
              </w:pBdr>
              <w:ind w:firstLine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5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Постановления </w:t>
            </w:r>
            <w:r w:rsidR="00DD2990" w:rsidRPr="00DD7250">
              <w:rPr>
                <w:rFonts w:ascii="Times New Roman" w:hAnsi="Times New Roman" w:cs="Times New Roman"/>
                <w:sz w:val="28"/>
                <w:szCs w:val="28"/>
              </w:rPr>
              <w:t>обусловлено</w:t>
            </w:r>
            <w:r w:rsidRPr="00DD725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</w:t>
            </w:r>
            <w:r w:rsidR="007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B66" w:rsidRPr="007A0B66">
              <w:rPr>
                <w:rFonts w:ascii="Times New Roman" w:hAnsi="Times New Roman" w:cs="Times New Roman"/>
                <w:sz w:val="28"/>
                <w:szCs w:val="28"/>
              </w:rPr>
              <w:t>абзаца 4 пункта «б» части 3</w:t>
            </w: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50"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</w:t>
            </w:r>
            <w:r w:rsidR="007A0B66"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пункта «б» части 1 </w:t>
            </w:r>
            <w:r w:rsidR="00DD7250" w:rsidRPr="007A0B66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населения», распоряжения Правительства Российской Федерации от 30.12.2018 № 3025-р</w:t>
            </w:r>
            <w:r w:rsidR="006E063F" w:rsidRPr="007A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63F" w:rsidRPr="00C87AC6" w:rsidRDefault="006E063F" w:rsidP="00F86E64">
            <w:pPr>
              <w:pBdr>
                <w:bottom w:val="single" w:sz="4" w:space="1" w:color="auto"/>
              </w:pBdr>
              <w:ind w:firstLine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Результат решения проблемы будет достигнут после вступления в силу проекта Постановления</w:t>
            </w:r>
            <w:r w:rsidR="00E70DF7" w:rsidRPr="00C87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Pr="00DD7250" w:rsidRDefault="00DD7250" w:rsidP="00800B1F">
            <w:pPr>
              <w:pBdr>
                <w:bottom w:val="single" w:sz="4" w:space="1" w:color="auto"/>
              </w:pBdr>
              <w:ind w:firstLine="8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50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F86E64" w:rsidRPr="00DD7250">
              <w:rPr>
                <w:rFonts w:ascii="Times New Roman" w:hAnsi="Times New Roman" w:cs="Times New Roman"/>
                <w:sz w:val="28"/>
                <w:szCs w:val="28"/>
              </w:rPr>
              <w:t>невмешательства со стороны государства</w:t>
            </w:r>
            <w:r w:rsidRPr="00DD7250">
              <w:rPr>
                <w:rFonts w:ascii="Times New Roman" w:hAnsi="Times New Roman" w:cs="Times New Roman"/>
                <w:sz w:val="28"/>
                <w:szCs w:val="28"/>
              </w:rPr>
              <w:t xml:space="preserve">, при которых проблема может быть решена в целом, </w:t>
            </w:r>
            <w:r w:rsidR="00DD2990" w:rsidRPr="00DD725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547F4A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DD2990" w:rsidRDefault="007A0B66" w:rsidP="00800B1F">
            <w:pPr>
              <w:pBdr>
                <w:bottom w:val="single" w:sz="4" w:space="1" w:color="auto"/>
              </w:pBdr>
              <w:ind w:firstLine="8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9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r w:rsidR="00C87AC6" w:rsidRPr="00DD2990">
              <w:rPr>
                <w:rFonts w:ascii="Times New Roman" w:hAnsi="Times New Roman" w:cs="Times New Roman"/>
                <w:sz w:val="28"/>
                <w:szCs w:val="28"/>
              </w:rPr>
              <w:t xml:space="preserve"> и офиц</w:t>
            </w:r>
            <w:r w:rsidRPr="00DD2990">
              <w:rPr>
                <w:rFonts w:ascii="Times New Roman" w:hAnsi="Times New Roman" w:cs="Times New Roman"/>
                <w:sz w:val="28"/>
                <w:szCs w:val="28"/>
              </w:rPr>
              <w:t>иальный</w:t>
            </w:r>
            <w:r w:rsidR="00C87AC6" w:rsidRPr="00DD2990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DD299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</w:t>
            </w:r>
            <w:r w:rsidR="00DD2990" w:rsidRPr="00DD2990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DD299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DD2990">
              <w:rPr>
                <w:rFonts w:ascii="Times New Roman" w:hAnsi="Times New Roman" w:cs="Times New Roman"/>
                <w:sz w:val="28"/>
                <w:szCs w:val="28"/>
              </w:rPr>
              <w:t xml:space="preserve">власти </w:t>
            </w:r>
            <w:r w:rsidR="00DD2990" w:rsidRPr="00DD2990">
              <w:rPr>
                <w:rFonts w:ascii="Times New Roman" w:hAnsi="Times New Roman" w:cs="Times New Roman"/>
                <w:sz w:val="28"/>
                <w:szCs w:val="28"/>
              </w:rPr>
              <w:t>Камчатского</w:t>
            </w:r>
            <w:r w:rsidRPr="00DD2990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BE22F2" w:rsidRDefault="00C714D4" w:rsidP="00F86E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C87AC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Опыт субъектов Российской Федерации в соответствующих сферах деятельности</w:t>
            </w:r>
            <w:r w:rsidR="00473026" w:rsidRPr="00C87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C87AC6" w:rsidRDefault="00C714D4" w:rsidP="00F86E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C87AC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87AC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87AC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C87AC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C87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C87AC6" w:rsidRDefault="00C714D4" w:rsidP="00F86E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C87AC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7AC6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87AC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87AC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C714D4" w:rsidTr="00E57FA6">
        <w:trPr>
          <w:trHeight w:val="52"/>
        </w:trPr>
        <w:tc>
          <w:tcPr>
            <w:tcW w:w="2370" w:type="pct"/>
            <w:gridSpan w:val="2"/>
          </w:tcPr>
          <w:p w:rsidR="00C714D4" w:rsidRPr="00F86E64" w:rsidRDefault="00167CC2" w:rsidP="00800B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вопросов, связанных с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800B1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работодателям</w:t>
            </w:r>
            <w:r w:rsidR="00800B1F" w:rsidRPr="00800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800B1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профессиональному обучению и дополнительному профессиональному образованию граждан предпенсионного возраста</w:t>
            </w:r>
          </w:p>
        </w:tc>
        <w:tc>
          <w:tcPr>
            <w:tcW w:w="2630" w:type="pct"/>
            <w:gridSpan w:val="2"/>
          </w:tcPr>
          <w:p w:rsidR="00C714D4" w:rsidRPr="00F86E64" w:rsidRDefault="00C87AC6" w:rsidP="00177F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E776D0" w:rsidRDefault="00E776D0" w:rsidP="00E776D0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>роект П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>разработан в соответствии с основными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>стратегическими документами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>о развития Российской Федерации и</w:t>
            </w: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E776D0" w:rsidRDefault="002B46B2" w:rsidP="00E776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800B1F" w:rsidRDefault="002B46B2" w:rsidP="00BF54D4">
            <w:pPr>
              <w:pBdr>
                <w:bottom w:val="single" w:sz="4" w:space="1" w:color="auto"/>
              </w:pBdr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77F46">
              <w:rPr>
                <w:rFonts w:ascii="Times New Roman" w:hAnsi="Times New Roman" w:cs="Times New Roman"/>
                <w:sz w:val="28"/>
                <w:szCs w:val="28"/>
              </w:rPr>
              <w:t xml:space="preserve">нятие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A06DC"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  <w:r w:rsidR="00800B1F" w:rsidRPr="00800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B1F" w:rsidRPr="00800B1F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800B1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00B1F" w:rsidRPr="00B707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профессиональному обучению и дополнительному профессиональному образованию граждан предпенсионного возраста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BF54D4" w:rsidRDefault="002B46B2" w:rsidP="00BF54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2B46B2" w:rsidTr="00E57FA6">
        <w:trPr>
          <w:trHeight w:val="52"/>
        </w:trPr>
        <w:tc>
          <w:tcPr>
            <w:tcW w:w="2370" w:type="pct"/>
            <w:gridSpan w:val="2"/>
          </w:tcPr>
          <w:p w:rsidR="002B46B2" w:rsidRPr="00BF54D4" w:rsidRDefault="00CA54D2" w:rsidP="004F3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70B7" w:rsidRPr="00CA54D2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0B7" w:rsidRPr="00CA54D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</w:t>
            </w:r>
            <w:r w:rsidR="006A0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06DC" w:rsidRPr="00B8581D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6A0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06DC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лица – производител</w:t>
            </w:r>
            <w:r w:rsidR="006A06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06DC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</w:t>
            </w:r>
            <w:r w:rsidR="006A06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реализацию </w:t>
            </w:r>
            <w:r w:rsidR="006A06DC" w:rsidRPr="00B8581D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="006A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6DC" w:rsidRPr="00B85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06DC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6A0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6DC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 граждан предпенсионного возраста</w:t>
            </w:r>
            <w:r w:rsidR="000770B7" w:rsidRPr="00CA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4D4" w:rsidRPr="00CA54D2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C8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4D4" w:rsidRPr="00CA54D2">
              <w:rPr>
                <w:rFonts w:ascii="Times New Roman" w:hAnsi="Times New Roman" w:cs="Times New Roman"/>
                <w:sz w:val="28"/>
                <w:szCs w:val="28"/>
              </w:rPr>
              <w:t>Получатели субсидий)</w:t>
            </w:r>
          </w:p>
        </w:tc>
        <w:tc>
          <w:tcPr>
            <w:tcW w:w="2630" w:type="pct"/>
            <w:gridSpan w:val="2"/>
          </w:tcPr>
          <w:p w:rsidR="002B46B2" w:rsidRDefault="002B46B2" w:rsidP="000755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5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75508">
              <w:rPr>
                <w:rFonts w:ascii="Times New Roman" w:hAnsi="Times New Roman" w:cs="Times New Roman"/>
                <w:sz w:val="28"/>
                <w:szCs w:val="28"/>
              </w:rPr>
              <w:t xml:space="preserve">2024 годы </w:t>
            </w:r>
            <w:r w:rsidR="00CA5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4D2"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субсидий</w:t>
            </w:r>
            <w:r w:rsidR="00CA54D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="00075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0B7"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508" w:rsidRPr="00BF54D4" w:rsidRDefault="00075508" w:rsidP="000755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годы 139 участников </w:t>
            </w:r>
            <w:r w:rsidR="00663B3A">
              <w:rPr>
                <w:rFonts w:ascii="Times New Roman" w:hAnsi="Times New Roman" w:cs="Times New Roman"/>
                <w:sz w:val="28"/>
                <w:szCs w:val="28"/>
              </w:rPr>
              <w:t xml:space="preserve">(из числа граждан предпенсионного возраста)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обучению ежегодно</w:t>
            </w:r>
          </w:p>
        </w:tc>
      </w:tr>
      <w:tr w:rsidR="002B46B2" w:rsidTr="00E57FA6">
        <w:trPr>
          <w:trHeight w:val="31"/>
        </w:trPr>
        <w:tc>
          <w:tcPr>
            <w:tcW w:w="5000" w:type="pct"/>
            <w:gridSpan w:val="4"/>
          </w:tcPr>
          <w:p w:rsidR="002B46B2" w:rsidRPr="0083358C" w:rsidRDefault="002B46B2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2B46B2" w:rsidTr="00E57FA6">
        <w:trPr>
          <w:trHeight w:val="31"/>
        </w:trPr>
        <w:tc>
          <w:tcPr>
            <w:tcW w:w="2370" w:type="pct"/>
            <w:gridSpan w:val="2"/>
          </w:tcPr>
          <w:p w:rsidR="002B46B2" w:rsidRPr="00BF54D4" w:rsidRDefault="002B46B2" w:rsidP="00BF54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30" w:type="pct"/>
            <w:gridSpan w:val="2"/>
          </w:tcPr>
          <w:p w:rsidR="002B46B2" w:rsidRPr="00BF54D4" w:rsidRDefault="002B46B2" w:rsidP="00BF54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46B2" w:rsidTr="00E57FA6">
        <w:tc>
          <w:tcPr>
            <w:tcW w:w="405" w:type="pct"/>
          </w:tcPr>
          <w:p w:rsidR="002B46B2" w:rsidRDefault="002B46B2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B46B2" w:rsidRDefault="002B46B2" w:rsidP="00FF2F5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0DF7" w:rsidRPr="00C87AC6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2B46B2" w:rsidRDefault="002B46B2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1839F5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839F5" w:rsidTr="005E016F">
        <w:tc>
          <w:tcPr>
            <w:tcW w:w="1667" w:type="pct"/>
            <w:tcBorders>
              <w:bottom w:val="single" w:sz="4" w:space="0" w:color="auto"/>
            </w:tcBorders>
          </w:tcPr>
          <w:p w:rsidR="001839F5" w:rsidRDefault="001839F5" w:rsidP="001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1839F5" w:rsidRPr="00BF17DF" w:rsidRDefault="001839F5" w:rsidP="005E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839F5" w:rsidTr="001839F5">
        <w:tc>
          <w:tcPr>
            <w:tcW w:w="1667" w:type="pct"/>
          </w:tcPr>
          <w:p w:rsidR="001839F5" w:rsidRDefault="001839F5" w:rsidP="001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предоставлении субсидии либо об отказе в предоставлении субсидии</w:t>
            </w:r>
          </w:p>
        </w:tc>
        <w:tc>
          <w:tcPr>
            <w:tcW w:w="1667" w:type="pct"/>
          </w:tcPr>
          <w:p w:rsidR="001839F5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47D">
              <w:rPr>
                <w:rFonts w:ascii="Times New Roman" w:hAnsi="Times New Roman" w:cs="Times New Roman"/>
                <w:sz w:val="28"/>
                <w:szCs w:val="28"/>
              </w:rPr>
              <w:t>Принимается по итогам рассмотрения предусмотренных Порядком предоставления субсидий работодателям</w:t>
            </w:r>
            <w:r w:rsidRPr="00745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547D">
              <w:rPr>
                <w:rFonts w:ascii="Times New Roman" w:hAnsi="Times New Roman" w:cs="Times New Roman"/>
                <w:sz w:val="28"/>
                <w:szCs w:val="28"/>
              </w:rPr>
              <w:t>документов, определяется соответствие или не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47D">
              <w:rPr>
                <w:rFonts w:ascii="Times New Roman" w:hAnsi="Times New Roman" w:cs="Times New Roman"/>
                <w:sz w:val="28"/>
                <w:szCs w:val="28"/>
              </w:rPr>
              <w:t>вие получателя субсидий условиям и критериям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39F5" w:rsidRPr="0074547D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оформляется соответствующим решением.</w:t>
            </w:r>
          </w:p>
        </w:tc>
        <w:tc>
          <w:tcPr>
            <w:tcW w:w="1666" w:type="pct"/>
          </w:tcPr>
          <w:p w:rsidR="001839F5" w:rsidRDefault="001839F5" w:rsidP="0018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>Изменение трудозатрат и (или) потребностей в иных ресурсах произойдет, за счет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 xml:space="preserve">ширения категории лиц, для которых организуется профессиональное обучение </w:t>
            </w:r>
          </w:p>
        </w:tc>
      </w:tr>
      <w:tr w:rsidR="001839F5" w:rsidTr="001839F5">
        <w:tc>
          <w:tcPr>
            <w:tcW w:w="1667" w:type="pct"/>
          </w:tcPr>
          <w:p w:rsidR="001839F5" w:rsidRDefault="001839F5" w:rsidP="001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Оформляет решение о перечислении субсидии получателю субсидии</w:t>
            </w:r>
          </w:p>
        </w:tc>
        <w:tc>
          <w:tcPr>
            <w:tcW w:w="1667" w:type="pct"/>
          </w:tcPr>
          <w:p w:rsidR="001839F5" w:rsidRPr="0074547D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Оформляется </w:t>
            </w:r>
            <w:r w:rsidRPr="0074547D">
              <w:rPr>
                <w:rFonts w:ascii="Times New Roman" w:hAnsi="Times New Roman" w:cs="Times New Roman"/>
                <w:sz w:val="28"/>
                <w:szCs w:val="28"/>
              </w:rPr>
              <w:t>приказом Агентства о перечислении субсидии получателю субсидии.</w:t>
            </w:r>
          </w:p>
        </w:tc>
        <w:tc>
          <w:tcPr>
            <w:tcW w:w="1666" w:type="pct"/>
          </w:tcPr>
          <w:p w:rsidR="001839F5" w:rsidRPr="00BF54D4" w:rsidRDefault="001839F5" w:rsidP="0018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>Изменение трудозатрат и (или) потребностей в иных ресурсах произойдет</w:t>
            </w:r>
          </w:p>
        </w:tc>
      </w:tr>
      <w:tr w:rsidR="001839F5" w:rsidTr="001839F5">
        <w:tc>
          <w:tcPr>
            <w:tcW w:w="1667" w:type="pct"/>
          </w:tcPr>
          <w:p w:rsidR="001839F5" w:rsidRDefault="001839F5" w:rsidP="001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Перечисляет субсидии</w:t>
            </w:r>
          </w:p>
        </w:tc>
        <w:tc>
          <w:tcPr>
            <w:tcW w:w="1667" w:type="pct"/>
          </w:tcPr>
          <w:p w:rsidR="001839F5" w:rsidRPr="0074547D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>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>Агентством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>расчетный счет получателя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1839F5" w:rsidRDefault="001839F5" w:rsidP="001839F5">
            <w:pPr>
              <w:jc w:val="center"/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Изменение трудозатрат и (или) потребностей в иных ресурсах произойдет</w:t>
            </w:r>
          </w:p>
        </w:tc>
      </w:tr>
      <w:tr w:rsidR="001839F5" w:rsidTr="001839F5">
        <w:tc>
          <w:tcPr>
            <w:tcW w:w="1667" w:type="pct"/>
          </w:tcPr>
          <w:p w:rsidR="001839F5" w:rsidRDefault="001839F5" w:rsidP="001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Принимает отчет о достижении показателей результативности предоставления субсидии и использовании субсидии</w:t>
            </w:r>
          </w:p>
        </w:tc>
        <w:tc>
          <w:tcPr>
            <w:tcW w:w="1667" w:type="pct"/>
          </w:tcPr>
          <w:p w:rsidR="001839F5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Принимаются о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достижении показателей результативности предоставления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</w:p>
          <w:p w:rsidR="001839F5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>вправе запросить у получателя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по письменному </w:t>
            </w:r>
            <w:r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документы, </w:t>
            </w:r>
            <w:r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пояснения к отчетным и учетным данным и иную информацию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1839F5" w:rsidRDefault="001839F5" w:rsidP="001839F5">
            <w:pPr>
              <w:jc w:val="center"/>
            </w:pPr>
            <w:r w:rsidRPr="00810008">
              <w:rPr>
                <w:rFonts w:ascii="Times New Roman" w:hAnsi="Times New Roman" w:cs="Times New Roman"/>
                <w:sz w:val="28"/>
                <w:szCs w:val="28"/>
              </w:rPr>
              <w:t>Изменение трудозатрат и (или) потребностей в иных ресурсах произойдет</w:t>
            </w:r>
          </w:p>
        </w:tc>
      </w:tr>
      <w:tr w:rsidR="001839F5" w:rsidTr="001839F5">
        <w:tc>
          <w:tcPr>
            <w:tcW w:w="1667" w:type="pct"/>
          </w:tcPr>
          <w:p w:rsidR="001839F5" w:rsidRDefault="001839F5" w:rsidP="0018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соблюдения условий, целей и порядка предоставления субсидий и текущий контроль за использованием субсидий</w:t>
            </w:r>
          </w:p>
        </w:tc>
        <w:tc>
          <w:tcPr>
            <w:tcW w:w="1667" w:type="pct"/>
          </w:tcPr>
          <w:p w:rsidR="001839F5" w:rsidRDefault="001839F5" w:rsidP="001839F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>проверку соблюдения условий, целей и порядка предоставления субсидий получателями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8581D">
              <w:rPr>
                <w:rFonts w:ascii="Times New Roman" w:hAnsi="Times New Roman" w:cs="Times New Roman"/>
                <w:sz w:val="28"/>
                <w:szCs w:val="28"/>
              </w:rPr>
              <w:t>текущий контроль за использованием субсидий путем рассмотрения отчетов получателей субсидий о достижении показателей результативности предоставления субсидии и использовании субсидии, документов, прилагаемых к отчетам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1839F5" w:rsidRDefault="001839F5" w:rsidP="0018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>Изменение трудозатрат и (или) потребностей в иных ресурсах произойдет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BF54D4" w:rsidRDefault="008F46C5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DA40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F5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5" w:type="pct"/>
          </w:tcPr>
          <w:p w:rsidR="00714902" w:rsidRPr="00DA40F5" w:rsidRDefault="00DA40F5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34607,41</w:t>
            </w:r>
            <w:r w:rsidR="00650AF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DA40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0F5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DA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DA40F5" w:rsidRDefault="00DA40F5" w:rsidP="0065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12 336 421,05 рублей, субсидии работодател</w:t>
            </w:r>
            <w:r w:rsidR="00650AFA">
              <w:rPr>
                <w:rFonts w:ascii="Times New Roman" w:hAnsi="Times New Roman" w:cs="Times New Roman"/>
                <w:sz w:val="28"/>
                <w:szCs w:val="28"/>
              </w:rPr>
              <w:t>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FA">
              <w:rPr>
                <w:rFonts w:ascii="Times New Roman" w:hAnsi="Times New Roman" w:cs="Times New Roman"/>
                <w:sz w:val="28"/>
                <w:szCs w:val="28"/>
              </w:rPr>
              <w:t>692148,2 рублей</w:t>
            </w:r>
          </w:p>
        </w:tc>
      </w:tr>
      <w:tr w:rsidR="00DA40F5" w:rsidRPr="00DA40F5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DA40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0F5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DA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DA40F5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BF54D4" w:rsidRDefault="00650AFA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34607,41 рублей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BF54D4" w:rsidRDefault="00650AFA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12 336 421,05 рублей, субсидии работодателям: 692148,2 рублей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BF54D4" w:rsidRDefault="002B46B2" w:rsidP="00BF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A40F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F5"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2D3" w:rsidRPr="00DA40F5" w:rsidRDefault="00DA40F5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  <w:r w:rsidR="00075508" w:rsidRPr="0007550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DA40F5" w:rsidRDefault="00A039A7" w:rsidP="00DA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0F5" w:rsidRPr="00DB1027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DA40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40F5" w:rsidRPr="00DB10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A40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40F5" w:rsidRPr="00DB1027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 w:rsidR="00DA4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40F5" w:rsidRPr="00DB102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Камчатского края</w:t>
            </w:r>
            <w:r w:rsidR="00DA40F5">
              <w:rPr>
                <w:rFonts w:ascii="Times New Roman" w:hAnsi="Times New Roman" w:cs="Times New Roman"/>
                <w:sz w:val="28"/>
                <w:szCs w:val="28"/>
              </w:rPr>
              <w:t xml:space="preserve">» предусмотрены финансовые средства на реализацию мероприятий по </w:t>
            </w:r>
            <w:r w:rsidR="00DA40F5" w:rsidRPr="00B70794">
              <w:rPr>
                <w:rFonts w:ascii="Times New Roman" w:hAnsi="Times New Roman" w:cs="Times New Roman"/>
                <w:sz w:val="28"/>
                <w:szCs w:val="28"/>
              </w:rPr>
              <w:t>профессиональному обучению и дополнительному профессиональному образованию граждан предпенсионного возраста</w:t>
            </w:r>
            <w:r w:rsidR="00DA40F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Государственная программа) в следующих объемах:</w:t>
            </w:r>
          </w:p>
          <w:p w:rsidR="00DA40F5" w:rsidRDefault="00DA40F5" w:rsidP="00DA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– 12 336 421,05 рублей;</w:t>
            </w:r>
          </w:p>
          <w:p w:rsidR="00DA40F5" w:rsidRDefault="00DA40F5" w:rsidP="00DA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– 12 336 421,05 рублей;</w:t>
            </w:r>
          </w:p>
          <w:p w:rsidR="00DA40F5" w:rsidRDefault="00DA40F5" w:rsidP="00DA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– 12 336 421,05 рублей;</w:t>
            </w:r>
          </w:p>
          <w:p w:rsidR="00DA40F5" w:rsidRDefault="00DA40F5" w:rsidP="00DA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 – 12 336 421,05 рублей;</w:t>
            </w:r>
          </w:p>
          <w:p w:rsidR="00DA40F5" w:rsidRDefault="00DA40F5" w:rsidP="00DA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 – 12 336 421,05 рублей;</w:t>
            </w:r>
          </w:p>
          <w:p w:rsidR="00A039A7" w:rsidRPr="00DA40F5" w:rsidRDefault="00DA40F5" w:rsidP="00DA40F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A40F5">
              <w:rPr>
                <w:rFonts w:ascii="Times New Roman" w:hAnsi="Times New Roman" w:cs="Times New Roman"/>
                <w:sz w:val="28"/>
                <w:szCs w:val="28"/>
              </w:rPr>
              <w:t>на 2024 год – 12 336 421,05 рублей.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7"/>
        <w:gridCol w:w="4163"/>
        <w:gridCol w:w="2888"/>
      </w:tblGrid>
      <w:tr w:rsidR="00224583" w:rsidTr="00DF243D">
        <w:tc>
          <w:tcPr>
            <w:tcW w:w="1338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162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0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2B46B2" w:rsidTr="00DF243D">
        <w:trPr>
          <w:trHeight w:val="192"/>
        </w:trPr>
        <w:tc>
          <w:tcPr>
            <w:tcW w:w="1338" w:type="pct"/>
          </w:tcPr>
          <w:p w:rsidR="002B46B2" w:rsidRPr="00BF54D4" w:rsidRDefault="000770B7" w:rsidP="004F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Получатели субсидий</w:t>
            </w:r>
            <w:r w:rsidRPr="00BF54D4">
              <w:t xml:space="preserve">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="004F3EC2" w:rsidRPr="00CA54D2">
              <w:rPr>
                <w:rFonts w:ascii="Times New Roman" w:hAnsi="Times New Roman" w:cs="Times New Roman"/>
                <w:sz w:val="28"/>
                <w:szCs w:val="28"/>
              </w:rPr>
              <w:t>лица (за исключением государственных (муниципальных) учреждений)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3EC2" w:rsidRPr="00CA54D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лица – производител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реализацию 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3EC2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4F3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3EC2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 граждан предпенсионного возраста</w:t>
            </w:r>
          </w:p>
        </w:tc>
        <w:tc>
          <w:tcPr>
            <w:tcW w:w="2162" w:type="pct"/>
          </w:tcPr>
          <w:p w:rsidR="00BF54D4" w:rsidRPr="00BE19EB" w:rsidRDefault="007F1FF8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54D4" w:rsidRPr="00BE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EC2" w:rsidRPr="00BE501B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3EC2" w:rsidRPr="00BE501B">
              <w:rPr>
                <w:rFonts w:ascii="Times New Roman" w:hAnsi="Times New Roman" w:cs="Times New Roman"/>
                <w:sz w:val="28"/>
                <w:szCs w:val="28"/>
              </w:rPr>
              <w:t xml:space="preserve">вливаются 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условия, которые должен соблюдать работодатель для </w:t>
            </w:r>
            <w:r w:rsidR="004F3EC2" w:rsidRPr="00BE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получения субсидии</w:t>
            </w:r>
            <w:r w:rsidR="004F3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B46B2" w:rsidRDefault="007F1FF8" w:rsidP="00BE19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P80"/>
            <w:bookmarkEnd w:id="1"/>
            <w:r w:rsidRPr="00BE50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EC2" w:rsidRPr="00BE501B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3EC2" w:rsidRPr="00BE501B">
              <w:rPr>
                <w:rFonts w:ascii="Times New Roman" w:hAnsi="Times New Roman" w:cs="Times New Roman"/>
                <w:sz w:val="28"/>
                <w:szCs w:val="28"/>
              </w:rPr>
              <w:t>вливаются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отбора получател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F3EC2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F3EC2" w:rsidRPr="00BE19EB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 w:rsidR="004F3EC2"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="004F3EC2"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  <w:r w:rsidR="004F3EC2" w:rsidRPr="00BE19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B35AC" w:rsidRDefault="00BE19EB" w:rsidP="00BE19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19E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4F3EC2">
              <w:rPr>
                <w:rFonts w:ascii="Times New Roman" w:hAnsi="Times New Roman" w:cs="Times New Roman"/>
                <w:sz w:val="28"/>
                <w:szCs w:val="28"/>
              </w:rPr>
              <w:t xml:space="preserve">ределен </w:t>
            </w:r>
            <w:r w:rsidR="00FB35AC" w:rsidRPr="00311E2A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35AC" w:rsidRPr="00311E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B35AC"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необходимых для перечисления субсидии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3D" w:rsidRDefault="00BE19EB" w:rsidP="00DF243D">
            <w:pPr>
              <w:pBdr>
                <w:bottom w:val="single" w:sz="4" w:space="1" w:color="auto"/>
              </w:pBdr>
              <w:ind w:firstLine="5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</w:t>
            </w:r>
            <w:r w:rsidR="00FB35AC">
              <w:rPr>
                <w:rFonts w:ascii="Times New Roman" w:hAnsi="Times New Roman" w:cs="Times New Roman"/>
                <w:sz w:val="28"/>
                <w:szCs w:val="28"/>
              </w:rPr>
              <w:t>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о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достижении показателей результативности предоставления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E2A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Указанные отчеты получатель субсидии будет предоставлять 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в Агентство по занятости населения и миграционной </w:t>
            </w:r>
            <w:r w:rsidRPr="004B5BCF">
              <w:rPr>
                <w:rFonts w:ascii="Times New Roman" w:hAnsi="Times New Roman" w:cs="Times New Roman"/>
                <w:sz w:val="28"/>
                <w:szCs w:val="28"/>
              </w:rPr>
              <w:t>политике Камчатского края</w:t>
            </w:r>
            <w:r w:rsidR="004B5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3D" w:rsidRPr="00FB35AC" w:rsidRDefault="00DF243D" w:rsidP="0074547D">
            <w:pPr>
              <w:pBdr>
                <w:bottom w:val="single" w:sz="4" w:space="1" w:color="auto"/>
              </w:pBdr>
              <w:ind w:firstLine="5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Устанавливается возможность </w:t>
            </w:r>
            <w:r w:rsidR="0074547D" w:rsidRPr="00B8581D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7454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47D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условий, целей и порядка предоставления субсидий получателями субсидий</w:t>
            </w:r>
            <w:r w:rsidR="0074547D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 по занятости населения и миграционной политике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F7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</w:t>
            </w:r>
            <w:r w:rsidR="00E70DF7" w:rsidRPr="00B8581D">
              <w:rPr>
                <w:rFonts w:ascii="Times New Roman" w:hAnsi="Times New Roman" w:cs="Times New Roman"/>
                <w:sz w:val="28"/>
                <w:szCs w:val="28"/>
              </w:rPr>
              <w:t>условий, целей и порядка предоставления субсидий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0" w:type="pct"/>
          </w:tcPr>
          <w:p w:rsidR="002B46B2" w:rsidRPr="00173782" w:rsidRDefault="002B46B2" w:rsidP="007A0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B66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</w:t>
            </w:r>
            <w:r w:rsidRPr="007A0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0B66" w:rsidRPr="007A0B66">
              <w:rPr>
                <w:rFonts w:ascii="Times New Roman" w:hAnsi="Times New Roman" w:cs="Times New Roman"/>
                <w:sz w:val="28"/>
                <w:szCs w:val="28"/>
              </w:rPr>
              <w:t>распоряжения Правительства Российской Федерации от 30.12.2018 № 3025-р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2B46B2" w:rsidTr="00A832EA">
        <w:trPr>
          <w:trHeight w:val="192"/>
        </w:trPr>
        <w:tc>
          <w:tcPr>
            <w:tcW w:w="1667" w:type="pct"/>
          </w:tcPr>
          <w:p w:rsidR="002B46B2" w:rsidRPr="00A143A1" w:rsidRDefault="00D34F3B" w:rsidP="00A1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Получатели субсидий</w:t>
            </w:r>
            <w:r w:rsidRPr="00A143A1">
              <w:t xml:space="preserve"> </w:t>
            </w:r>
            <w:r w:rsidR="006B5F07" w:rsidRPr="00BF54D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="006B5F07" w:rsidRPr="00CA54D2">
              <w:rPr>
                <w:rFonts w:ascii="Times New Roman" w:hAnsi="Times New Roman" w:cs="Times New Roman"/>
                <w:sz w:val="28"/>
                <w:szCs w:val="28"/>
              </w:rPr>
              <w:t>лица (за исключением государственных (муниципальных) учреждений)</w:t>
            </w:r>
            <w:r w:rsidR="006B5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07" w:rsidRPr="00CA54D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</w:t>
            </w:r>
            <w:r w:rsidR="006B5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5F07" w:rsidRPr="00B8581D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6B5F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5F07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лица – производител</w:t>
            </w:r>
            <w:r w:rsidR="006B5F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F07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</w:t>
            </w:r>
            <w:r w:rsidR="006B5F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реализацию </w:t>
            </w:r>
            <w:r w:rsidR="006B5F07" w:rsidRPr="00B8581D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="006B5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F07" w:rsidRPr="00B85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F07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6B5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5F07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 граждан предпенсионного возраста</w:t>
            </w:r>
          </w:p>
        </w:tc>
        <w:tc>
          <w:tcPr>
            <w:tcW w:w="1667" w:type="pct"/>
          </w:tcPr>
          <w:p w:rsidR="002B46B2" w:rsidRPr="004B5BCF" w:rsidRDefault="004B5BCF" w:rsidP="00DF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Получатели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оплачивают расходы, связанные с предоставлением образовательной услуги работникам предпенсионного возраста, состоящим с ними в трудовых отношениях, обеспечивают предоставление отчетности о расходовании средств в </w:t>
            </w:r>
            <w:r w:rsidRPr="00AE6041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</w:t>
            </w:r>
            <w:r w:rsidR="00DF243D"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 xml:space="preserve">рядком </w:t>
            </w:r>
            <w:r w:rsidR="00DF243D"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 xml:space="preserve"> сроки и обеспечивает возможность осуществления контроля со стороны </w:t>
            </w:r>
            <w:r w:rsidR="00DF243D" w:rsidRPr="00AE6041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243D" w:rsidRPr="00AE6041">
              <w:rPr>
                <w:rFonts w:ascii="Times New Roman" w:hAnsi="Times New Roman" w:cs="Times New Roman"/>
                <w:sz w:val="28"/>
                <w:szCs w:val="28"/>
              </w:rPr>
              <w:t xml:space="preserve"> по занятости населения и миграционной политике Камчатского края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3D" w:rsidRPr="00B8581D">
              <w:rPr>
                <w:rFonts w:ascii="Times New Roman" w:eastAsia="Calibri" w:hAnsi="Times New Roman" w:cs="Times New Roman"/>
                <w:sz w:val="28"/>
                <w:szCs w:val="28"/>
              </w:rPr>
              <w:t>за целевым использованием средств</w:t>
            </w:r>
            <w:r w:rsidR="00DF24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85178D" w:rsidRPr="0085178D" w:rsidRDefault="0085178D" w:rsidP="00DF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 в рамках реализации Государственной программы составит в среднем 34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>607,41 рублей.</w:t>
            </w:r>
          </w:p>
        </w:tc>
      </w:tr>
    </w:tbl>
    <w:p w:rsidR="00DF243D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2E3CB6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</w:t>
      </w:r>
      <w:r w:rsidR="00DD2990">
        <w:rPr>
          <w:rFonts w:ascii="Times New Roman" w:hAnsi="Times New Roman" w:cs="Times New Roman"/>
          <w:sz w:val="28"/>
          <w:szCs w:val="28"/>
        </w:rPr>
        <w:t>льской и инвестиционной деятель</w:t>
      </w:r>
      <w:r w:rsidR="002E3CB6">
        <w:rPr>
          <w:rFonts w:ascii="Times New Roman" w:hAnsi="Times New Roman" w:cs="Times New Roman"/>
          <w:sz w:val="28"/>
          <w:szCs w:val="28"/>
        </w:rPr>
        <w:t>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3895"/>
        <w:gridCol w:w="4955"/>
      </w:tblGrid>
      <w:tr w:rsidR="002E3CB6" w:rsidRPr="00A419BD" w:rsidTr="00FB3257">
        <w:tc>
          <w:tcPr>
            <w:tcW w:w="2427" w:type="pct"/>
            <w:gridSpan w:val="2"/>
          </w:tcPr>
          <w:p w:rsidR="002E3CB6" w:rsidRDefault="002E3CB6" w:rsidP="002E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2E3CB6" w:rsidRDefault="002E3CB6" w:rsidP="002E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73" w:type="pct"/>
          </w:tcPr>
          <w:p w:rsidR="002E3CB6" w:rsidRDefault="002E3CB6" w:rsidP="002E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E3CB6" w:rsidRPr="00825515" w:rsidRDefault="002E3CB6" w:rsidP="002E3C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 на выполнение отменяемых обязанностей, запретов или ограничений</w:t>
            </w:r>
          </w:p>
        </w:tc>
      </w:tr>
      <w:tr w:rsidR="002E3CB6" w:rsidRPr="00FB3257" w:rsidTr="00FB3257">
        <w:tc>
          <w:tcPr>
            <w:tcW w:w="2427" w:type="pct"/>
            <w:gridSpan w:val="2"/>
          </w:tcPr>
          <w:p w:rsidR="002E3CB6" w:rsidRPr="00A143A1" w:rsidRDefault="00FB3257" w:rsidP="00FB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устанавливает</w:t>
            </w:r>
          </w:p>
        </w:tc>
        <w:tc>
          <w:tcPr>
            <w:tcW w:w="2573" w:type="pct"/>
          </w:tcPr>
          <w:p w:rsidR="002E3CB6" w:rsidRPr="00FB3257" w:rsidRDefault="00FB3257" w:rsidP="00FB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устанавливает</w:t>
            </w:r>
          </w:p>
        </w:tc>
      </w:tr>
      <w:tr w:rsidR="002E3CB6" w:rsidTr="002E3CB6">
        <w:tc>
          <w:tcPr>
            <w:tcW w:w="404" w:type="pct"/>
          </w:tcPr>
          <w:p w:rsidR="002E3CB6" w:rsidRPr="00F53F88" w:rsidRDefault="002E3CB6" w:rsidP="00FB32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B3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B3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6" w:type="pct"/>
            <w:gridSpan w:val="2"/>
          </w:tcPr>
          <w:p w:rsidR="002E3CB6" w:rsidRPr="00A143A1" w:rsidRDefault="00FB3257" w:rsidP="00FB32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содержится отменяемые обязанности, запреты или ограничения</w:t>
            </w:r>
            <w:r w:rsidR="002E3C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E3CB6" w:rsidRDefault="00FB3257" w:rsidP="002E3C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3CB6" w:rsidRDefault="002E3CB6" w:rsidP="002E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1221" w:rsidRPr="006E4095" w:rsidRDefault="00DF243D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1"/>
        <w:gridCol w:w="2392"/>
        <w:gridCol w:w="2392"/>
        <w:gridCol w:w="2395"/>
      </w:tblGrid>
      <w:tr w:rsidR="0085648D" w:rsidTr="007F3684">
        <w:tc>
          <w:tcPr>
            <w:tcW w:w="1272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4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7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7F3684">
        <w:tc>
          <w:tcPr>
            <w:tcW w:w="1272" w:type="pct"/>
            <w:gridSpan w:val="2"/>
          </w:tcPr>
          <w:p w:rsidR="00091128" w:rsidRPr="00A143A1" w:rsidRDefault="004F73A0" w:rsidP="004F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проекта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pct"/>
          </w:tcPr>
          <w:p w:rsidR="00091128" w:rsidRPr="00A143A1" w:rsidRDefault="00DD2990" w:rsidP="004F7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091128" w:rsidRPr="00A143A1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4" w:type="pct"/>
          </w:tcPr>
          <w:p w:rsidR="00091128" w:rsidRPr="00A143A1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F73A0" w:rsidTr="007F3684">
        <w:tc>
          <w:tcPr>
            <w:tcW w:w="1272" w:type="pct"/>
            <w:gridSpan w:val="2"/>
          </w:tcPr>
          <w:p w:rsidR="004F73A0" w:rsidRDefault="004F73A0" w:rsidP="004F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 принятии проекта </w:t>
            </w:r>
            <w:r w:rsidRPr="00BF54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Pr="00800B1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работодателям</w:t>
            </w:r>
          </w:p>
        </w:tc>
        <w:tc>
          <w:tcPr>
            <w:tcW w:w="1242" w:type="pct"/>
          </w:tcPr>
          <w:p w:rsidR="004F73A0" w:rsidRDefault="004F73A0" w:rsidP="004F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</w:p>
        </w:tc>
        <w:tc>
          <w:tcPr>
            <w:tcW w:w="1242" w:type="pct"/>
          </w:tcPr>
          <w:p w:rsidR="004F73A0" w:rsidRPr="00A143A1" w:rsidRDefault="004F73A0" w:rsidP="004F7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4" w:type="pct"/>
          </w:tcPr>
          <w:p w:rsidR="004F73A0" w:rsidRPr="00A143A1" w:rsidRDefault="004F73A0" w:rsidP="004F7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DF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4F73A0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095" w:rsidRDefault="00D34F3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143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F3684" w:rsidRPr="006E4095" w:rsidRDefault="007F3684" w:rsidP="007F368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E4095">
        <w:rPr>
          <w:rFonts w:ascii="Times New Roman" w:hAnsi="Times New Roman" w:cs="Times New Roman"/>
          <w:sz w:val="28"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7F3684" w:rsidTr="007F3684">
        <w:tc>
          <w:tcPr>
            <w:tcW w:w="1219" w:type="pct"/>
            <w:gridSpan w:val="2"/>
          </w:tcPr>
          <w:p w:rsidR="007F3684" w:rsidRPr="007227A9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F3684" w:rsidRPr="00A419BD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7F3684" w:rsidRPr="006E4095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7F3684" w:rsidRPr="006E4095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7F3684" w:rsidRPr="007227A9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F3684" w:rsidRPr="00A419BD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7F3684" w:rsidRPr="00A419BD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7F3684" w:rsidTr="007F3684">
        <w:tc>
          <w:tcPr>
            <w:tcW w:w="1219" w:type="pct"/>
            <w:gridSpan w:val="2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3684" w:rsidTr="007F3684">
        <w:tc>
          <w:tcPr>
            <w:tcW w:w="1219" w:type="pct"/>
            <w:gridSpan w:val="2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Tr="007F3684">
        <w:tc>
          <w:tcPr>
            <w:tcW w:w="1219" w:type="pct"/>
            <w:gridSpan w:val="2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RPr="00C97D92" w:rsidTr="007F3684">
        <w:trPr>
          <w:trHeight w:val="1118"/>
        </w:trPr>
        <w:tc>
          <w:tcPr>
            <w:tcW w:w="419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7F3684" w:rsidRPr="00360BE6" w:rsidRDefault="007F3684" w:rsidP="007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7F3684" w:rsidRPr="00360BE6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684" w:rsidRPr="006E4095" w:rsidRDefault="007F3684" w:rsidP="007F368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F3684" w:rsidTr="007F3684">
        <w:tc>
          <w:tcPr>
            <w:tcW w:w="1218" w:type="pct"/>
            <w:gridSpan w:val="2"/>
          </w:tcPr>
          <w:p w:rsidR="007F3684" w:rsidRPr="007A0D77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F3684" w:rsidRPr="00A419BD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F3684" w:rsidRPr="007A0D77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F3684" w:rsidRPr="007A0D77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F3684" w:rsidRPr="007A0D77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F3684" w:rsidRPr="00A419BD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F3684" w:rsidRPr="00A419BD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7F3684" w:rsidTr="007F3684">
        <w:trPr>
          <w:trHeight w:val="330"/>
        </w:trPr>
        <w:tc>
          <w:tcPr>
            <w:tcW w:w="1218" w:type="pct"/>
            <w:gridSpan w:val="2"/>
            <w:vMerge w:val="restart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Tr="007F3684">
        <w:trPr>
          <w:trHeight w:val="330"/>
        </w:trPr>
        <w:tc>
          <w:tcPr>
            <w:tcW w:w="1218" w:type="pct"/>
            <w:gridSpan w:val="2"/>
            <w:vMerge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Tr="007F3684">
        <w:trPr>
          <w:trHeight w:val="330"/>
        </w:trPr>
        <w:tc>
          <w:tcPr>
            <w:tcW w:w="1218" w:type="pct"/>
            <w:gridSpan w:val="2"/>
            <w:vMerge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RPr="00091128" w:rsidTr="007F3684">
        <w:trPr>
          <w:trHeight w:val="330"/>
        </w:trPr>
        <w:tc>
          <w:tcPr>
            <w:tcW w:w="1218" w:type="pct"/>
            <w:gridSpan w:val="2"/>
            <w:vMerge w:val="restart"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RPr="00091128" w:rsidTr="007F3684">
        <w:trPr>
          <w:trHeight w:val="330"/>
        </w:trPr>
        <w:tc>
          <w:tcPr>
            <w:tcW w:w="1218" w:type="pct"/>
            <w:gridSpan w:val="2"/>
            <w:vMerge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RPr="00091128" w:rsidTr="007F3684">
        <w:trPr>
          <w:trHeight w:val="330"/>
        </w:trPr>
        <w:tc>
          <w:tcPr>
            <w:tcW w:w="1218" w:type="pct"/>
            <w:gridSpan w:val="2"/>
            <w:vMerge/>
          </w:tcPr>
          <w:p w:rsidR="007F3684" w:rsidRPr="00091128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7F3684" w:rsidRPr="007F20FC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Tr="007F3684">
        <w:tc>
          <w:tcPr>
            <w:tcW w:w="404" w:type="pct"/>
          </w:tcPr>
          <w:p w:rsidR="007F3684" w:rsidRPr="00F53F88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404" w:type="pct"/>
          </w:tcPr>
          <w:p w:rsidR="007F3684" w:rsidRPr="00F53F88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7F3684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7F3684" w:rsidRPr="007E7B79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Tr="007F3684">
        <w:tc>
          <w:tcPr>
            <w:tcW w:w="404" w:type="pct"/>
          </w:tcPr>
          <w:p w:rsidR="007F3684" w:rsidRPr="00F53F88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F3684" w:rsidRPr="006E4095" w:rsidRDefault="007F3684" w:rsidP="007F368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Предполагаемая дата вступления в силу проекта нормативного правового акта, необходимость установления переходных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7F3684" w:rsidTr="007F3684">
        <w:tc>
          <w:tcPr>
            <w:tcW w:w="371" w:type="pct"/>
          </w:tcPr>
          <w:p w:rsidR="007F3684" w:rsidRPr="006E4095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7F3684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7F3684" w:rsidRPr="006E4095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7F3684" w:rsidRPr="00864312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371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684" w:rsidRPr="00043567" w:rsidRDefault="007F3684" w:rsidP="007F368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rPr>
          <w:trHeight w:val="105"/>
        </w:trPr>
        <w:tc>
          <w:tcPr>
            <w:tcW w:w="403" w:type="pct"/>
            <w:vMerge w:val="restar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597" w:type="pct"/>
            <w:gridSpan w:val="2"/>
          </w:tcPr>
          <w:p w:rsidR="007F3684" w:rsidRPr="00677A82" w:rsidRDefault="007F3684" w:rsidP="007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7F3684" w:rsidTr="007F3684">
        <w:trPr>
          <w:trHeight w:val="105"/>
        </w:trPr>
        <w:tc>
          <w:tcPr>
            <w:tcW w:w="403" w:type="pct"/>
            <w:vMerge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7F3684" w:rsidRPr="00677A82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F3684" w:rsidRPr="00FF2F5A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</w:tr>
      <w:tr w:rsidR="007F3684" w:rsidTr="007F3684">
        <w:trPr>
          <w:trHeight w:val="105"/>
        </w:trPr>
        <w:tc>
          <w:tcPr>
            <w:tcW w:w="403" w:type="pct"/>
            <w:vMerge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7F3684" w:rsidRPr="00677A82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F3684" w:rsidRPr="00FF2F5A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5A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F3684" w:rsidRPr="00043567" w:rsidRDefault="007F3684" w:rsidP="007F368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18. 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F3684" w:rsidRPr="005B51C0" w:rsidRDefault="007F3684" w:rsidP="007F368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7F3684" w:rsidRPr="001839F5" w:rsidTr="007F3684">
        <w:tc>
          <w:tcPr>
            <w:tcW w:w="403" w:type="pct"/>
          </w:tcPr>
          <w:p w:rsidR="007F3684" w:rsidRPr="001839F5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7F3684" w:rsidRPr="001839F5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7F3684" w:rsidRPr="001839F5" w:rsidRDefault="001839F5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</w:t>
            </w: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18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r w:rsidRPr="001839F5">
              <w:rPr>
                <w:rFonts w:ascii="Times New Roman" w:hAnsi="Times New Roman" w:cs="Times New Roman"/>
                <w:sz w:val="28"/>
                <w:szCs w:val="28"/>
              </w:rPr>
              <w:t>=6352</w:t>
            </w:r>
          </w:p>
          <w:p w:rsidR="007F3684" w:rsidRPr="001839F5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839F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839F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rPr>
          <w:trHeight w:val="105"/>
        </w:trPr>
        <w:tc>
          <w:tcPr>
            <w:tcW w:w="403" w:type="pct"/>
            <w:vMerge w:val="restar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7F3684" w:rsidRPr="004C74CD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Pr="004C74CD" w:rsidRDefault="007F3684" w:rsidP="007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7F3684" w:rsidRPr="00677A82" w:rsidRDefault="007F3684" w:rsidP="007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F3684" w:rsidTr="007F3684">
        <w:trPr>
          <w:trHeight w:val="105"/>
        </w:trPr>
        <w:tc>
          <w:tcPr>
            <w:tcW w:w="403" w:type="pct"/>
            <w:vMerge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7F3684" w:rsidRPr="00677A82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F3684" w:rsidRPr="003F05E6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3684" w:rsidTr="007F3684">
        <w:trPr>
          <w:trHeight w:val="105"/>
        </w:trPr>
        <w:tc>
          <w:tcPr>
            <w:tcW w:w="403" w:type="pct"/>
            <w:vMerge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7F3684" w:rsidRPr="00677A82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F3684" w:rsidRPr="003F05E6" w:rsidRDefault="007F3684" w:rsidP="007F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Pr="001A30BF" w:rsidRDefault="007F3684" w:rsidP="007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F3684" w:rsidTr="007F3684">
        <w:tc>
          <w:tcPr>
            <w:tcW w:w="403" w:type="pct"/>
          </w:tcPr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684" w:rsidRDefault="007F3684" w:rsidP="007F368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84" w:rsidRDefault="007F3684" w:rsidP="007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F4DB4">
        <w:tc>
          <w:tcPr>
            <w:tcW w:w="2642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6C4839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B842E3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F24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2D38F5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3684" w:rsidRDefault="007F3684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3684" w:rsidRDefault="007F3684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3684" w:rsidRDefault="007F3684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BB1" w:rsidRDefault="00591BB1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D34F3B">
        <w:rPr>
          <w:rFonts w:ascii="Times New Roman" w:eastAsia="Calibri" w:hAnsi="Times New Roman" w:cs="Times New Roman"/>
          <w:sz w:val="20"/>
          <w:szCs w:val="20"/>
        </w:rPr>
        <w:t>Маркина Елена Викторовна</w:t>
      </w:r>
    </w:p>
    <w:p w:rsidR="0053306C" w:rsidRPr="00A763F3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42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D34F3B">
        <w:rPr>
          <w:rFonts w:ascii="Times New Roman" w:eastAsia="Calibri" w:hAnsi="Times New Roman" w:cs="Times New Roman"/>
          <w:sz w:val="20"/>
          <w:szCs w:val="20"/>
        </w:rPr>
        <w:t>9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D34F3B">
        <w:rPr>
          <w:rFonts w:ascii="Times New Roman" w:eastAsia="Calibri" w:hAnsi="Times New Roman" w:cs="Times New Roman"/>
          <w:sz w:val="20"/>
          <w:szCs w:val="20"/>
        </w:rPr>
        <w:t>1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7B" w:rsidRDefault="004E127B" w:rsidP="00EA7CC1">
      <w:pPr>
        <w:spacing w:after="0" w:line="240" w:lineRule="auto"/>
      </w:pPr>
      <w:r>
        <w:separator/>
      </w:r>
    </w:p>
  </w:endnote>
  <w:endnote w:type="continuationSeparator" w:id="0">
    <w:p w:rsidR="004E127B" w:rsidRDefault="004E127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7B" w:rsidRDefault="004E127B" w:rsidP="00EA7CC1">
      <w:pPr>
        <w:spacing w:after="0" w:line="240" w:lineRule="auto"/>
      </w:pPr>
      <w:r>
        <w:separator/>
      </w:r>
    </w:p>
  </w:footnote>
  <w:footnote w:type="continuationSeparator" w:id="0">
    <w:p w:rsidR="004E127B" w:rsidRDefault="004E127B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20F"/>
    <w:multiLevelType w:val="hybridMultilevel"/>
    <w:tmpl w:val="797AA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B85"/>
    <w:multiLevelType w:val="hybridMultilevel"/>
    <w:tmpl w:val="D91E0656"/>
    <w:lvl w:ilvl="0" w:tplc="F774C20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B5C"/>
    <w:multiLevelType w:val="hybridMultilevel"/>
    <w:tmpl w:val="38462258"/>
    <w:lvl w:ilvl="0" w:tplc="26FE68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53A"/>
    <w:multiLevelType w:val="hybridMultilevel"/>
    <w:tmpl w:val="16D2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2CEE"/>
    <w:multiLevelType w:val="hybridMultilevel"/>
    <w:tmpl w:val="EFD8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4861"/>
    <w:multiLevelType w:val="hybridMultilevel"/>
    <w:tmpl w:val="0A70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4114"/>
    <w:rsid w:val="00034F91"/>
    <w:rsid w:val="00043567"/>
    <w:rsid w:val="0004601C"/>
    <w:rsid w:val="0005167F"/>
    <w:rsid w:val="000517A0"/>
    <w:rsid w:val="00052468"/>
    <w:rsid w:val="0005747C"/>
    <w:rsid w:val="00063622"/>
    <w:rsid w:val="00067531"/>
    <w:rsid w:val="00075508"/>
    <w:rsid w:val="000770B7"/>
    <w:rsid w:val="00083079"/>
    <w:rsid w:val="00086B68"/>
    <w:rsid w:val="00091128"/>
    <w:rsid w:val="000A0996"/>
    <w:rsid w:val="000A1C7C"/>
    <w:rsid w:val="000A5E0C"/>
    <w:rsid w:val="000B0F0B"/>
    <w:rsid w:val="000B49CC"/>
    <w:rsid w:val="000C48C3"/>
    <w:rsid w:val="000C7360"/>
    <w:rsid w:val="000C7C96"/>
    <w:rsid w:val="000D322F"/>
    <w:rsid w:val="000E0C34"/>
    <w:rsid w:val="000E2E50"/>
    <w:rsid w:val="000E463E"/>
    <w:rsid w:val="000F11DA"/>
    <w:rsid w:val="000F5E1B"/>
    <w:rsid w:val="000F5F46"/>
    <w:rsid w:val="000F64B5"/>
    <w:rsid w:val="000F7794"/>
    <w:rsid w:val="00104329"/>
    <w:rsid w:val="00112232"/>
    <w:rsid w:val="00122467"/>
    <w:rsid w:val="00122E8B"/>
    <w:rsid w:val="0012692E"/>
    <w:rsid w:val="00130589"/>
    <w:rsid w:val="00135D57"/>
    <w:rsid w:val="0014490D"/>
    <w:rsid w:val="00147CE1"/>
    <w:rsid w:val="00147D03"/>
    <w:rsid w:val="00167CC2"/>
    <w:rsid w:val="001701AA"/>
    <w:rsid w:val="00177425"/>
    <w:rsid w:val="00177F46"/>
    <w:rsid w:val="001839F5"/>
    <w:rsid w:val="00186DFD"/>
    <w:rsid w:val="001901A2"/>
    <w:rsid w:val="00193A7B"/>
    <w:rsid w:val="00193B33"/>
    <w:rsid w:val="001A47DC"/>
    <w:rsid w:val="001A71E6"/>
    <w:rsid w:val="001B27D8"/>
    <w:rsid w:val="001B2EBA"/>
    <w:rsid w:val="001C1530"/>
    <w:rsid w:val="001C4494"/>
    <w:rsid w:val="001C482E"/>
    <w:rsid w:val="001C4F41"/>
    <w:rsid w:val="001D1C05"/>
    <w:rsid w:val="001D2467"/>
    <w:rsid w:val="001D390A"/>
    <w:rsid w:val="001D3F35"/>
    <w:rsid w:val="001E1294"/>
    <w:rsid w:val="001F3A99"/>
    <w:rsid w:val="00200339"/>
    <w:rsid w:val="0020278C"/>
    <w:rsid w:val="00203BAC"/>
    <w:rsid w:val="002044AD"/>
    <w:rsid w:val="00224583"/>
    <w:rsid w:val="002325E9"/>
    <w:rsid w:val="00232741"/>
    <w:rsid w:val="00242AB0"/>
    <w:rsid w:val="0025067A"/>
    <w:rsid w:val="00253EAD"/>
    <w:rsid w:val="00260889"/>
    <w:rsid w:val="0027040D"/>
    <w:rsid w:val="00280FEA"/>
    <w:rsid w:val="002909FB"/>
    <w:rsid w:val="002B3BCF"/>
    <w:rsid w:val="002B46B2"/>
    <w:rsid w:val="002C6215"/>
    <w:rsid w:val="002C6487"/>
    <w:rsid w:val="002D38F5"/>
    <w:rsid w:val="002D5B18"/>
    <w:rsid w:val="002E36DB"/>
    <w:rsid w:val="002E3CB6"/>
    <w:rsid w:val="002F2EC6"/>
    <w:rsid w:val="002F7EEC"/>
    <w:rsid w:val="0030395C"/>
    <w:rsid w:val="003062B1"/>
    <w:rsid w:val="00312C9E"/>
    <w:rsid w:val="003143EC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878B2"/>
    <w:rsid w:val="0039010E"/>
    <w:rsid w:val="0039529B"/>
    <w:rsid w:val="003A11BE"/>
    <w:rsid w:val="003A26E6"/>
    <w:rsid w:val="003D7356"/>
    <w:rsid w:val="003F05E6"/>
    <w:rsid w:val="003F1285"/>
    <w:rsid w:val="003F5498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519"/>
    <w:rsid w:val="00493696"/>
    <w:rsid w:val="00497163"/>
    <w:rsid w:val="004B0752"/>
    <w:rsid w:val="004B1E9F"/>
    <w:rsid w:val="004B5BCF"/>
    <w:rsid w:val="004C6292"/>
    <w:rsid w:val="004D369A"/>
    <w:rsid w:val="004E127B"/>
    <w:rsid w:val="004F3EC2"/>
    <w:rsid w:val="004F73A0"/>
    <w:rsid w:val="00500365"/>
    <w:rsid w:val="00503DBC"/>
    <w:rsid w:val="0053306C"/>
    <w:rsid w:val="00542E59"/>
    <w:rsid w:val="00547F4A"/>
    <w:rsid w:val="0055456B"/>
    <w:rsid w:val="00556780"/>
    <w:rsid w:val="005647D0"/>
    <w:rsid w:val="005704E6"/>
    <w:rsid w:val="0057574B"/>
    <w:rsid w:val="00583261"/>
    <w:rsid w:val="00583BE6"/>
    <w:rsid w:val="0059058F"/>
    <w:rsid w:val="0059191F"/>
    <w:rsid w:val="00591BB1"/>
    <w:rsid w:val="005A2769"/>
    <w:rsid w:val="005A7BE0"/>
    <w:rsid w:val="005B2521"/>
    <w:rsid w:val="005B6FF3"/>
    <w:rsid w:val="005B7270"/>
    <w:rsid w:val="005C3AB9"/>
    <w:rsid w:val="005C4985"/>
    <w:rsid w:val="005D67A9"/>
    <w:rsid w:val="005E4DA3"/>
    <w:rsid w:val="005F1EAB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37F55"/>
    <w:rsid w:val="00640496"/>
    <w:rsid w:val="00640EEB"/>
    <w:rsid w:val="00645871"/>
    <w:rsid w:val="00650AFA"/>
    <w:rsid w:val="006535E0"/>
    <w:rsid w:val="00663B3A"/>
    <w:rsid w:val="00664D22"/>
    <w:rsid w:val="0067189E"/>
    <w:rsid w:val="00677A82"/>
    <w:rsid w:val="006838B2"/>
    <w:rsid w:val="006862D4"/>
    <w:rsid w:val="00695DAA"/>
    <w:rsid w:val="006960E3"/>
    <w:rsid w:val="006A06DC"/>
    <w:rsid w:val="006B2A6F"/>
    <w:rsid w:val="006B5F07"/>
    <w:rsid w:val="006B7124"/>
    <w:rsid w:val="006C4839"/>
    <w:rsid w:val="006C5A81"/>
    <w:rsid w:val="006E063F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4547D"/>
    <w:rsid w:val="007652BA"/>
    <w:rsid w:val="00767B87"/>
    <w:rsid w:val="00770DF5"/>
    <w:rsid w:val="0077190A"/>
    <w:rsid w:val="007762AC"/>
    <w:rsid w:val="00781C2C"/>
    <w:rsid w:val="007848DD"/>
    <w:rsid w:val="00787705"/>
    <w:rsid w:val="007905FC"/>
    <w:rsid w:val="007A0B66"/>
    <w:rsid w:val="007A0D77"/>
    <w:rsid w:val="007A7E4E"/>
    <w:rsid w:val="007C4424"/>
    <w:rsid w:val="007C5C50"/>
    <w:rsid w:val="007D0451"/>
    <w:rsid w:val="007D5351"/>
    <w:rsid w:val="007E19D3"/>
    <w:rsid w:val="007E1F9A"/>
    <w:rsid w:val="007E3921"/>
    <w:rsid w:val="007E3FF8"/>
    <w:rsid w:val="007F1FF8"/>
    <w:rsid w:val="007F20FC"/>
    <w:rsid w:val="007F35A2"/>
    <w:rsid w:val="007F3684"/>
    <w:rsid w:val="007F3A2E"/>
    <w:rsid w:val="00800B1F"/>
    <w:rsid w:val="0080608F"/>
    <w:rsid w:val="00810F20"/>
    <w:rsid w:val="00811DBC"/>
    <w:rsid w:val="00823A56"/>
    <w:rsid w:val="00825515"/>
    <w:rsid w:val="008325D9"/>
    <w:rsid w:val="0083358C"/>
    <w:rsid w:val="00833E89"/>
    <w:rsid w:val="00836E26"/>
    <w:rsid w:val="00842B4E"/>
    <w:rsid w:val="0084552A"/>
    <w:rsid w:val="00850D6B"/>
    <w:rsid w:val="0085178D"/>
    <w:rsid w:val="00851F26"/>
    <w:rsid w:val="00854800"/>
    <w:rsid w:val="008550F3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E11C5"/>
    <w:rsid w:val="008F46C5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D7BD0"/>
    <w:rsid w:val="009F6320"/>
    <w:rsid w:val="00A039A7"/>
    <w:rsid w:val="00A03ACD"/>
    <w:rsid w:val="00A046E5"/>
    <w:rsid w:val="00A07E45"/>
    <w:rsid w:val="00A143A1"/>
    <w:rsid w:val="00A15AB1"/>
    <w:rsid w:val="00A2352F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87CDF"/>
    <w:rsid w:val="00A92DEA"/>
    <w:rsid w:val="00AA1692"/>
    <w:rsid w:val="00AA462F"/>
    <w:rsid w:val="00AB1503"/>
    <w:rsid w:val="00AB4CD7"/>
    <w:rsid w:val="00AC38D6"/>
    <w:rsid w:val="00AD1509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2E3"/>
    <w:rsid w:val="00B8497B"/>
    <w:rsid w:val="00B97069"/>
    <w:rsid w:val="00BB1753"/>
    <w:rsid w:val="00BB2E8D"/>
    <w:rsid w:val="00BB4672"/>
    <w:rsid w:val="00BD36FB"/>
    <w:rsid w:val="00BD582C"/>
    <w:rsid w:val="00BD5C91"/>
    <w:rsid w:val="00BE19EB"/>
    <w:rsid w:val="00BE22F2"/>
    <w:rsid w:val="00BE501B"/>
    <w:rsid w:val="00BF17DF"/>
    <w:rsid w:val="00BF4DB4"/>
    <w:rsid w:val="00BF54D4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6717C"/>
    <w:rsid w:val="00C67828"/>
    <w:rsid w:val="00C7065E"/>
    <w:rsid w:val="00C714D4"/>
    <w:rsid w:val="00C72559"/>
    <w:rsid w:val="00C767C8"/>
    <w:rsid w:val="00C77C42"/>
    <w:rsid w:val="00C80154"/>
    <w:rsid w:val="00C87AC6"/>
    <w:rsid w:val="00C905D6"/>
    <w:rsid w:val="00C91399"/>
    <w:rsid w:val="00C97D92"/>
    <w:rsid w:val="00CA54D2"/>
    <w:rsid w:val="00CB05B0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2E9"/>
    <w:rsid w:val="00D02AB9"/>
    <w:rsid w:val="00D111E9"/>
    <w:rsid w:val="00D11D17"/>
    <w:rsid w:val="00D13298"/>
    <w:rsid w:val="00D1551E"/>
    <w:rsid w:val="00D176F4"/>
    <w:rsid w:val="00D21DBD"/>
    <w:rsid w:val="00D241D6"/>
    <w:rsid w:val="00D26176"/>
    <w:rsid w:val="00D301FC"/>
    <w:rsid w:val="00D30C4D"/>
    <w:rsid w:val="00D342D3"/>
    <w:rsid w:val="00D34F3B"/>
    <w:rsid w:val="00D4186E"/>
    <w:rsid w:val="00D5110E"/>
    <w:rsid w:val="00D64297"/>
    <w:rsid w:val="00D76D5E"/>
    <w:rsid w:val="00D85106"/>
    <w:rsid w:val="00D87D08"/>
    <w:rsid w:val="00DA0635"/>
    <w:rsid w:val="00DA3AB5"/>
    <w:rsid w:val="00DA40F5"/>
    <w:rsid w:val="00DA41DE"/>
    <w:rsid w:val="00DB083B"/>
    <w:rsid w:val="00DB1027"/>
    <w:rsid w:val="00DB620F"/>
    <w:rsid w:val="00DC1DC5"/>
    <w:rsid w:val="00DC223F"/>
    <w:rsid w:val="00DC45EC"/>
    <w:rsid w:val="00DD2469"/>
    <w:rsid w:val="00DD2990"/>
    <w:rsid w:val="00DD7250"/>
    <w:rsid w:val="00DD7554"/>
    <w:rsid w:val="00DE14CD"/>
    <w:rsid w:val="00DE15A4"/>
    <w:rsid w:val="00DE312E"/>
    <w:rsid w:val="00DF243D"/>
    <w:rsid w:val="00E23A11"/>
    <w:rsid w:val="00E2558A"/>
    <w:rsid w:val="00E316A9"/>
    <w:rsid w:val="00E31B2D"/>
    <w:rsid w:val="00E321DE"/>
    <w:rsid w:val="00E327F0"/>
    <w:rsid w:val="00E36819"/>
    <w:rsid w:val="00E37259"/>
    <w:rsid w:val="00E4558B"/>
    <w:rsid w:val="00E50774"/>
    <w:rsid w:val="00E53F95"/>
    <w:rsid w:val="00E57FA6"/>
    <w:rsid w:val="00E60E58"/>
    <w:rsid w:val="00E70DF7"/>
    <w:rsid w:val="00E74ADB"/>
    <w:rsid w:val="00E77370"/>
    <w:rsid w:val="00E776D0"/>
    <w:rsid w:val="00E83B35"/>
    <w:rsid w:val="00E915C2"/>
    <w:rsid w:val="00E91E46"/>
    <w:rsid w:val="00EA3BEA"/>
    <w:rsid w:val="00EA7CC1"/>
    <w:rsid w:val="00EB09E1"/>
    <w:rsid w:val="00EB7FFC"/>
    <w:rsid w:val="00EC6B41"/>
    <w:rsid w:val="00ED2442"/>
    <w:rsid w:val="00ED2448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32F5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86E64"/>
    <w:rsid w:val="00F95A61"/>
    <w:rsid w:val="00FA12F5"/>
    <w:rsid w:val="00FB3203"/>
    <w:rsid w:val="00FB3257"/>
    <w:rsid w:val="00FB35AC"/>
    <w:rsid w:val="00FB5B21"/>
    <w:rsid w:val="00FB5C56"/>
    <w:rsid w:val="00FC0CCA"/>
    <w:rsid w:val="00FC5866"/>
    <w:rsid w:val="00FD3A27"/>
    <w:rsid w:val="00FE3142"/>
    <w:rsid w:val="00FF2F5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2B2F-5EC4-4A2F-89B1-381E1D5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4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C0CC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C44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8A84-ACA9-4F4E-9C08-FA736B8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3571</Words>
  <Characters>20360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Шевчук Олеся Леонидовна</cp:lastModifiedBy>
  <cp:revision>2</cp:revision>
  <cp:lastPrinted>2019-01-27T23:45:00Z</cp:lastPrinted>
  <dcterms:created xsi:type="dcterms:W3CDTF">2019-01-29T21:46:00Z</dcterms:created>
  <dcterms:modified xsi:type="dcterms:W3CDTF">2019-01-29T21:46:00Z</dcterms:modified>
</cp:coreProperties>
</file>