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7A" w:rsidRPr="00EA6B74" w:rsidRDefault="0025067A" w:rsidP="00250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397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5067A" w:rsidRPr="00EA6B74" w:rsidTr="0025067A">
        <w:tc>
          <w:tcPr>
            <w:tcW w:w="3974" w:type="dxa"/>
          </w:tcPr>
          <w:p w:rsidR="0025067A" w:rsidRPr="00EA6B74" w:rsidRDefault="00CE4D90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25067A" w:rsidRPr="00EA6B74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организации и проведению оценки регулирующего воздействия проектов нормативных правовых актов Камчатского края</w:t>
            </w:r>
          </w:p>
        </w:tc>
      </w:tr>
    </w:tbl>
    <w:p w:rsidR="00EA6B74" w:rsidRDefault="00EA6B74" w:rsidP="002F2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EC6" w:rsidRPr="00EA6B74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B74">
        <w:rPr>
          <w:rFonts w:ascii="Times New Roman" w:hAnsi="Times New Roman" w:cs="Times New Roman"/>
          <w:sz w:val="24"/>
          <w:szCs w:val="24"/>
        </w:rPr>
        <w:t>Ф</w:t>
      </w:r>
      <w:r w:rsidR="00FE3142" w:rsidRPr="00EA6B74">
        <w:rPr>
          <w:rFonts w:ascii="Times New Roman" w:hAnsi="Times New Roman" w:cs="Times New Roman"/>
          <w:sz w:val="24"/>
          <w:szCs w:val="24"/>
        </w:rPr>
        <w:t>орма</w:t>
      </w:r>
    </w:p>
    <w:p w:rsidR="002F2EC6" w:rsidRPr="00EA6B74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B74">
        <w:rPr>
          <w:rFonts w:ascii="Times New Roman" w:hAnsi="Times New Roman" w:cs="Times New Roman"/>
          <w:sz w:val="24"/>
          <w:szCs w:val="24"/>
        </w:rPr>
        <w:t>сводного отчета</w:t>
      </w:r>
    </w:p>
    <w:p w:rsidR="002F2EC6" w:rsidRPr="00EA6B74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B74">
        <w:rPr>
          <w:rFonts w:ascii="Times New Roman" w:hAnsi="Times New Roman" w:cs="Times New Roman"/>
          <w:sz w:val="24"/>
          <w:szCs w:val="24"/>
        </w:rPr>
        <w:t xml:space="preserve">о результатах проведения </w:t>
      </w:r>
      <w:r w:rsidR="002F2EC6" w:rsidRPr="00EA6B74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проекта</w:t>
      </w:r>
      <w:r w:rsidRPr="00EA6B74">
        <w:rPr>
          <w:rFonts w:ascii="Times New Roman" w:hAnsi="Times New Roman" w:cs="Times New Roman"/>
          <w:sz w:val="24"/>
          <w:szCs w:val="24"/>
        </w:rPr>
        <w:t xml:space="preserve"> нормативного правового</w:t>
      </w:r>
      <w:r w:rsidR="002F2EC6" w:rsidRPr="00EA6B74">
        <w:rPr>
          <w:rFonts w:ascii="Times New Roman" w:hAnsi="Times New Roman" w:cs="Times New Roman"/>
          <w:sz w:val="24"/>
          <w:szCs w:val="24"/>
        </w:rPr>
        <w:t xml:space="preserve"> акта</w:t>
      </w:r>
    </w:p>
    <w:p w:rsidR="002F2EC6" w:rsidRPr="00EA6B74" w:rsidRDefault="00CE4D90" w:rsidP="00043567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B74">
        <w:rPr>
          <w:rFonts w:ascii="Times New Roman" w:hAnsi="Times New Roman" w:cs="Times New Roman"/>
          <w:sz w:val="24"/>
          <w:szCs w:val="24"/>
        </w:rPr>
        <w:t xml:space="preserve">со средней </w:t>
      </w:r>
      <w:r w:rsidR="002F2EC6" w:rsidRPr="00EA6B74">
        <w:rPr>
          <w:rFonts w:ascii="Times New Roman" w:hAnsi="Times New Roman" w:cs="Times New Roman"/>
          <w:sz w:val="24"/>
          <w:szCs w:val="24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59"/>
        <w:gridCol w:w="1436"/>
        <w:gridCol w:w="4933"/>
      </w:tblGrid>
      <w:tr w:rsidR="00154FE2" w:rsidRPr="00EA6B74" w:rsidTr="00B70BD0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755"/>
            </w:tblGrid>
            <w:tr w:rsidR="00154FE2" w:rsidRPr="00EA6B74" w:rsidTr="00B70BD0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EA6B74" w:rsidRDefault="00154FE2" w:rsidP="00B70B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EA6B7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EA6B74" w:rsidRDefault="00154FE2" w:rsidP="00B70B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6B7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01/02/02-18/00006268</w:t>
                  </w:r>
                </w:p>
              </w:tc>
            </w:tr>
            <w:tr w:rsidR="00154FE2" w:rsidRPr="00EA6B74" w:rsidTr="00B70BD0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EA6B74" w:rsidRDefault="00154FE2" w:rsidP="00B70B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6B7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(присваивается системой автоматически)</w:t>
                  </w:r>
                </w:p>
              </w:tc>
            </w:tr>
          </w:tbl>
          <w:p w:rsidR="00154FE2" w:rsidRPr="00EA6B74" w:rsidRDefault="00154FE2" w:rsidP="00B70BD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8" w:type="pct"/>
            <w:gridSpan w:val="2"/>
          </w:tcPr>
          <w:p w:rsidR="00154FE2" w:rsidRPr="00EA6B74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публичного обсуждения проекта акта:</w:t>
            </w:r>
          </w:p>
        </w:tc>
      </w:tr>
      <w:tr w:rsidR="00154FE2" w:rsidRPr="00EA6B74" w:rsidTr="00B70BD0">
        <w:trPr>
          <w:trHeight w:val="158"/>
        </w:trPr>
        <w:tc>
          <w:tcPr>
            <w:tcW w:w="1692" w:type="pct"/>
            <w:vMerge/>
          </w:tcPr>
          <w:p w:rsidR="00154FE2" w:rsidRPr="00EA6B74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154FE2" w:rsidRPr="00EA6B74" w:rsidRDefault="00154FE2" w:rsidP="00B7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63" w:type="pct"/>
          </w:tcPr>
          <w:p w:rsidR="00154FE2" w:rsidRPr="002E167D" w:rsidRDefault="00F80C2B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E167D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</w:tr>
      <w:tr w:rsidR="00154FE2" w:rsidRPr="00EA6B74" w:rsidTr="00B70BD0">
        <w:trPr>
          <w:trHeight w:val="157"/>
        </w:trPr>
        <w:tc>
          <w:tcPr>
            <w:tcW w:w="1692" w:type="pct"/>
            <w:vMerge/>
          </w:tcPr>
          <w:p w:rsidR="00154FE2" w:rsidRPr="00EA6B74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154FE2" w:rsidRPr="00EA6B74" w:rsidRDefault="00154FE2" w:rsidP="00B7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  <w:r w:rsidRPr="00EA6B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154FE2" w:rsidRPr="0094192C" w:rsidRDefault="002E167D" w:rsidP="00F8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0C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</w:tr>
    </w:tbl>
    <w:p w:rsidR="003319D0" w:rsidRPr="00EA6B74" w:rsidRDefault="003319D0" w:rsidP="001D1C05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EA6B74">
        <w:rPr>
          <w:rFonts w:ascii="Times New Roman" w:hAnsi="Times New Roman" w:cs="Times New Roman"/>
          <w:sz w:val="24"/>
          <w:szCs w:val="24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3262"/>
        <w:gridCol w:w="5586"/>
      </w:tblGrid>
      <w:tr w:rsidR="00154FE2" w:rsidRPr="00EA6B74" w:rsidTr="00B70BD0">
        <w:tc>
          <w:tcPr>
            <w:tcW w:w="405" w:type="pct"/>
          </w:tcPr>
          <w:p w:rsidR="00154FE2" w:rsidRPr="00EA6B74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95" w:type="pct"/>
            <w:gridSpan w:val="2"/>
          </w:tcPr>
          <w:p w:rsidR="00154FE2" w:rsidRPr="00EA6B74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орган государственной власти Камчатского края (далее - регулирующий орган): </w:t>
            </w:r>
          </w:p>
          <w:p w:rsidR="00154FE2" w:rsidRPr="00EA6B74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  <w:p w:rsidR="00154FE2" w:rsidRPr="00EA6B74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(указываются полное и краткое наименования)</w:t>
            </w:r>
          </w:p>
        </w:tc>
      </w:tr>
      <w:tr w:rsidR="00154FE2" w:rsidRPr="00EA6B74" w:rsidTr="00B70BD0">
        <w:tc>
          <w:tcPr>
            <w:tcW w:w="405" w:type="pct"/>
          </w:tcPr>
          <w:p w:rsidR="00154FE2" w:rsidRPr="00EA6B74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95" w:type="pct"/>
            <w:gridSpan w:val="2"/>
          </w:tcPr>
          <w:p w:rsidR="00B44F3A" w:rsidRDefault="00154FE2" w:rsidP="00B44F3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иных исполнительных органов государственной власти Камчатского края - соисполнителях: </w:t>
            </w:r>
          </w:p>
          <w:p w:rsidR="00154FE2" w:rsidRPr="00EA6B74" w:rsidRDefault="00B44F3A" w:rsidP="00B44F3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44F3A">
              <w:rPr>
                <w:rFonts w:ascii="Times New Roman" w:hAnsi="Times New Roman" w:cs="Times New Roman"/>
                <w:sz w:val="24"/>
                <w:szCs w:val="24"/>
              </w:rPr>
              <w:t xml:space="preserve">Иные исполнительные органы государственной власти Камчатского края к разработке проекта </w:t>
            </w:r>
            <w:r w:rsidR="00B143EF"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  <w:r w:rsidRPr="00B44F3A">
              <w:rPr>
                <w:rFonts w:ascii="Times New Roman" w:hAnsi="Times New Roman" w:cs="Times New Roman"/>
                <w:sz w:val="24"/>
                <w:szCs w:val="24"/>
              </w:rPr>
              <w:t xml:space="preserve"> не привлекались</w:t>
            </w:r>
          </w:p>
          <w:p w:rsidR="00154FE2" w:rsidRPr="00EA6B74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(указываются полное и краткое наименования)</w:t>
            </w:r>
          </w:p>
        </w:tc>
      </w:tr>
      <w:tr w:rsidR="00154FE2" w:rsidRPr="00EA6B74" w:rsidTr="00B70BD0">
        <w:tc>
          <w:tcPr>
            <w:tcW w:w="405" w:type="pct"/>
          </w:tcPr>
          <w:p w:rsidR="00154FE2" w:rsidRPr="00EA6B74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95" w:type="pct"/>
            <w:gridSpan w:val="2"/>
          </w:tcPr>
          <w:p w:rsidR="00154FE2" w:rsidRPr="00EA6B74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 акта:</w:t>
            </w:r>
          </w:p>
          <w:p w:rsidR="00154FE2" w:rsidRPr="00EA6B74" w:rsidRDefault="00B44F3A" w:rsidP="00B44F3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4F3A">
              <w:rPr>
                <w:rFonts w:ascii="Times New Roman" w:hAnsi="Times New Roman" w:cs="Times New Roman"/>
                <w:sz w:val="24"/>
                <w:szCs w:val="24"/>
              </w:rPr>
              <w:t xml:space="preserve">риказ Агентства инвестиций и предпринимательства Камчатского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57EF" w:rsidRPr="00B357E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к приказу Агентства инвестиций и пред-принимательства Камчатского края от 30.07.2018 № 157-п «Об утверждении поряд</w:t>
            </w:r>
            <w:r w:rsidR="00B357EF">
              <w:rPr>
                <w:rFonts w:ascii="Times New Roman" w:hAnsi="Times New Roman" w:cs="Times New Roman"/>
                <w:sz w:val="24"/>
                <w:szCs w:val="24"/>
              </w:rPr>
              <w:t>ка предоставления субсидий начи</w:t>
            </w:r>
            <w:r w:rsidR="00B357EF" w:rsidRPr="00B357E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357EF">
              <w:rPr>
                <w:rFonts w:ascii="Times New Roman" w:hAnsi="Times New Roman" w:cs="Times New Roman"/>
                <w:sz w:val="24"/>
                <w:szCs w:val="24"/>
              </w:rPr>
              <w:t>ющим субъектам малого предприни</w:t>
            </w:r>
            <w:r w:rsidR="00B357EF" w:rsidRPr="00B357EF">
              <w:rPr>
                <w:rFonts w:ascii="Times New Roman" w:hAnsi="Times New Roman" w:cs="Times New Roman"/>
                <w:sz w:val="24"/>
                <w:szCs w:val="24"/>
              </w:rPr>
              <w:t>мательства на создание собственного бизнеса»</w:t>
            </w:r>
          </w:p>
          <w:p w:rsidR="00154FE2" w:rsidRPr="00EA6B74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EA6B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EA6B74" w:rsidTr="00B70BD0">
        <w:tc>
          <w:tcPr>
            <w:tcW w:w="405" w:type="pct"/>
          </w:tcPr>
          <w:p w:rsidR="00154FE2" w:rsidRPr="00EA6B74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95" w:type="pct"/>
            <w:gridSpan w:val="2"/>
          </w:tcPr>
          <w:p w:rsidR="00154FE2" w:rsidRPr="00EA6B74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154FE2" w:rsidRPr="00EA6B74" w:rsidRDefault="00624397" w:rsidP="00B44F3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24397">
              <w:rPr>
                <w:rFonts w:ascii="Times New Roman" w:hAnsi="Times New Roman" w:cs="Times New Roman"/>
                <w:sz w:val="24"/>
                <w:szCs w:val="24"/>
              </w:rPr>
              <w:t>По результатам внутренней проверки выявлены замечания правового и юридико-технического характера. А также в целях развития и поддержки субъектов малого и сроеднего предпринимательства в соотвествии с государственной программой Камчатского края «Развитие экономики и внешнеэкономической деятельности Камчатского края», утвержденой постановлением Правительства Камчатского края от 29.11.2013 № 521-П и Бюджетным кодексом Российской Федерации от 31 июля 1998 г. N 145-ФЗ</w:t>
            </w:r>
          </w:p>
          <w:p w:rsidR="00154FE2" w:rsidRPr="00EA6B74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EA6B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EA6B74" w:rsidTr="00B70BD0">
        <w:tc>
          <w:tcPr>
            <w:tcW w:w="405" w:type="pct"/>
          </w:tcPr>
          <w:p w:rsidR="00154FE2" w:rsidRPr="00EA6B74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95" w:type="pct"/>
            <w:gridSpan w:val="2"/>
          </w:tcPr>
          <w:p w:rsidR="00154FE2" w:rsidRPr="00EA6B74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проекта нормативного правового акта:: </w:t>
            </w:r>
          </w:p>
          <w:p w:rsidR="00154FE2" w:rsidRPr="00EA6B74" w:rsidRDefault="00624397" w:rsidP="00B44F3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24397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г. N 145-ФЗ  Государственная программа Камчатского края «Развитие экономики и внешнеэкономической деятельности Камчатского края», утвержденная постановлением Правительства Камчатского края от 29.11.2013 № 521-П</w:t>
            </w:r>
          </w:p>
          <w:p w:rsidR="00154FE2" w:rsidRPr="00EA6B74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EA6B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EA6B74" w:rsidTr="00B70BD0">
        <w:tc>
          <w:tcPr>
            <w:tcW w:w="405" w:type="pct"/>
          </w:tcPr>
          <w:p w:rsidR="00154FE2" w:rsidRPr="00EA6B74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595" w:type="pct"/>
            <w:gridSpan w:val="2"/>
          </w:tcPr>
          <w:p w:rsidR="00154FE2" w:rsidRPr="00EA6B74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целей предлагаемого регулирования: </w:t>
            </w:r>
          </w:p>
          <w:p w:rsidR="00154FE2" w:rsidRPr="00EA6B74" w:rsidRDefault="00624397" w:rsidP="00B44F3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24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целях исключения возникновения негативных правовых последствий. </w:t>
            </w:r>
            <w:r w:rsidR="00154FE2" w:rsidRPr="00EA6B7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требованиями действующего законодательства Российской федерации. Совершенствование правого регулирования, затрагивающего вопросы оказания государственной поддержки субъектам предпринимательской и инвестиционной деятельности. Создание благоприятных условий для осуществления субъектами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–СМСП) </w:t>
            </w:r>
            <w:r w:rsidR="00154FE2" w:rsidRPr="00EA6B74">
              <w:rPr>
                <w:rFonts w:ascii="Times New Roman" w:hAnsi="Times New Roman" w:cs="Times New Roman"/>
                <w:sz w:val="24"/>
                <w:szCs w:val="24"/>
              </w:rPr>
              <w:t xml:space="preserve">в Камчатском крае предпринимательской деятельности. Цель внесения измений в порядок предоставления субсидий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="00154FE2" w:rsidRPr="00EA6B74">
              <w:rPr>
                <w:rFonts w:ascii="Times New Roman" w:hAnsi="Times New Roman" w:cs="Times New Roman"/>
                <w:sz w:val="24"/>
                <w:szCs w:val="24"/>
              </w:rPr>
              <w:t xml:space="preserve"> в целях </w:t>
            </w:r>
            <w:r w:rsidR="00183E36" w:rsidRPr="00183E36">
              <w:rPr>
                <w:rFonts w:ascii="Times New Roman" w:hAnsi="Times New Roman" w:cs="Times New Roman"/>
                <w:sz w:val="24"/>
                <w:szCs w:val="24"/>
              </w:rPr>
              <w:t>предоставления субсидий начинающим субъектам малого предпринимательства на создание собственного бизнеса</w:t>
            </w:r>
            <w:r w:rsidR="00154FE2" w:rsidRPr="00EA6B74">
              <w:rPr>
                <w:rFonts w:ascii="Times New Roman" w:hAnsi="Times New Roman" w:cs="Times New Roman"/>
                <w:sz w:val="24"/>
                <w:szCs w:val="24"/>
              </w:rPr>
              <w:t xml:space="preserve"> – поддержка и развитие в Камчатском крае предпринимательской деятельности.</w:t>
            </w:r>
          </w:p>
          <w:p w:rsidR="00154FE2" w:rsidRPr="00EA6B74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EA6B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EA6B74" w:rsidTr="00B70BD0">
        <w:tc>
          <w:tcPr>
            <w:tcW w:w="405" w:type="pct"/>
          </w:tcPr>
          <w:p w:rsidR="00154FE2" w:rsidRPr="00EA6B74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Краткое описание предлагаемого способа регулирования:</w:t>
            </w:r>
          </w:p>
          <w:p w:rsidR="00624397" w:rsidRPr="00EA6B74" w:rsidRDefault="00624397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24397">
              <w:rPr>
                <w:rFonts w:ascii="Times New Roman" w:hAnsi="Times New Roman" w:cs="Times New Roman"/>
                <w:sz w:val="24"/>
                <w:szCs w:val="24"/>
              </w:rPr>
              <w:t>Проект приказа предусматривает положения, которыми вносятся следующие изменения:</w:t>
            </w:r>
          </w:p>
          <w:p w:rsidR="00B357EF" w:rsidRPr="00B357EF" w:rsidRDefault="00B357EF" w:rsidP="00B357E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B357E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57EF">
              <w:rPr>
                <w:rFonts w:ascii="Times New Roman" w:hAnsi="Times New Roman" w:cs="Times New Roman"/>
                <w:sz w:val="24"/>
                <w:szCs w:val="24"/>
              </w:rPr>
              <w:t xml:space="preserve"> 25 излож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 w:rsidRPr="00B357EF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следующей редакции:</w:t>
            </w:r>
            <w:r w:rsidR="0072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7EF">
              <w:rPr>
                <w:rFonts w:ascii="Times New Roman" w:hAnsi="Times New Roman" w:cs="Times New Roman"/>
                <w:sz w:val="24"/>
                <w:szCs w:val="24"/>
              </w:rPr>
              <w:t>«25. Субсидия предоставляется путем перечисления денежных средств Агентством на расчетный счет СМП в течение 10 рабочих дней с момента заключения договора о предоставлении субсидии.»;</w:t>
            </w:r>
          </w:p>
          <w:p w:rsidR="00B357EF" w:rsidRPr="00B357EF" w:rsidRDefault="00B357EF" w:rsidP="00B357E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B357E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24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57EF">
              <w:rPr>
                <w:rFonts w:ascii="Times New Roman" w:hAnsi="Times New Roman" w:cs="Times New Roman"/>
                <w:sz w:val="24"/>
                <w:szCs w:val="24"/>
              </w:rPr>
              <w:t xml:space="preserve"> абз</w:t>
            </w:r>
            <w:r w:rsidR="0072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5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DB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B357EF">
              <w:rPr>
                <w:rFonts w:ascii="Times New Roman" w:hAnsi="Times New Roman" w:cs="Times New Roman"/>
                <w:sz w:val="24"/>
                <w:szCs w:val="24"/>
              </w:rPr>
              <w:t xml:space="preserve"> 32 слова «В договоре о предоставлении субсидии» замен</w:t>
            </w:r>
            <w:r w:rsidR="00724DB5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B357EF">
              <w:rPr>
                <w:rFonts w:ascii="Times New Roman" w:hAnsi="Times New Roman" w:cs="Times New Roman"/>
                <w:sz w:val="24"/>
                <w:szCs w:val="24"/>
              </w:rPr>
              <w:t xml:space="preserve"> на слова «В случаях, предусмотренных договором о предоставлении субсидии,»;</w:t>
            </w:r>
          </w:p>
          <w:p w:rsidR="00B357EF" w:rsidRPr="00B357EF" w:rsidRDefault="00B357EF" w:rsidP="00B357E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850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7EF"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приложении 1 к Порядку предоставления начинающим </w:t>
            </w:r>
            <w:r w:rsidR="00724DB5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r w:rsidRPr="00B357EF">
              <w:rPr>
                <w:rFonts w:ascii="Times New Roman" w:hAnsi="Times New Roman" w:cs="Times New Roman"/>
                <w:sz w:val="24"/>
                <w:szCs w:val="24"/>
              </w:rPr>
              <w:t xml:space="preserve"> на создание собственного бизнеса</w:t>
            </w:r>
            <w:r w:rsidR="0072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7EF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="00724DB5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 w:rsidRPr="00B357E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72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57EF">
              <w:rPr>
                <w:rFonts w:ascii="Times New Roman" w:hAnsi="Times New Roman" w:cs="Times New Roman"/>
                <w:sz w:val="24"/>
                <w:szCs w:val="24"/>
              </w:rPr>
              <w:t xml:space="preserve"> 11 следующего содержания:</w:t>
            </w:r>
          </w:p>
          <w:p w:rsidR="00B357EF" w:rsidRPr="00B357EF" w:rsidRDefault="00B357EF" w:rsidP="00B357E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57EF">
              <w:rPr>
                <w:rFonts w:ascii="Times New Roman" w:hAnsi="Times New Roman" w:cs="Times New Roman"/>
                <w:sz w:val="24"/>
                <w:szCs w:val="24"/>
              </w:rPr>
              <w:t>«11. Копии следующих документов:</w:t>
            </w:r>
            <w:r w:rsidR="0072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7EF">
              <w:rPr>
                <w:rFonts w:ascii="Times New Roman" w:hAnsi="Times New Roman" w:cs="Times New Roman"/>
                <w:sz w:val="24"/>
                <w:szCs w:val="24"/>
              </w:rPr>
              <w:t>- проекта освоения лесов, согласованного Агентством лесного хозяйства и охраны животного мира Камчатского края (при реализации проектов на землях лесного фонда);</w:t>
            </w:r>
            <w:r w:rsidR="0072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7EF">
              <w:rPr>
                <w:rFonts w:ascii="Times New Roman" w:hAnsi="Times New Roman" w:cs="Times New Roman"/>
                <w:sz w:val="24"/>
                <w:szCs w:val="24"/>
              </w:rPr>
              <w:t>- документов, подтверждающих согласование с КГБУ «Природный парк «Вулканы Камчатки» (при реализации проектов на землях указанного учреждения);</w:t>
            </w:r>
            <w:r w:rsidR="0072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7EF">
              <w:rPr>
                <w:rFonts w:ascii="Times New Roman" w:hAnsi="Times New Roman" w:cs="Times New Roman"/>
                <w:sz w:val="24"/>
                <w:szCs w:val="24"/>
              </w:rPr>
              <w:t>- документов, подтверждающих согласование с ФГБУ «Севвострыбвод» (при реализации проектов в водоохраной зоне).»;</w:t>
            </w:r>
          </w:p>
          <w:p w:rsidR="00B357EF" w:rsidRPr="00B357EF" w:rsidRDefault="00B357EF" w:rsidP="00B357E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57EF">
              <w:rPr>
                <w:rFonts w:ascii="Times New Roman" w:hAnsi="Times New Roman" w:cs="Times New Roman"/>
                <w:sz w:val="24"/>
                <w:szCs w:val="24"/>
              </w:rPr>
              <w:t xml:space="preserve">4) в приложение 2 к заявлению на предоставление субсидии начинающему </w:t>
            </w:r>
            <w:r w:rsidR="00724DB5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  <w:r w:rsidRPr="00B357EF">
              <w:rPr>
                <w:rFonts w:ascii="Times New Roman" w:hAnsi="Times New Roman" w:cs="Times New Roman"/>
                <w:sz w:val="24"/>
                <w:szCs w:val="24"/>
              </w:rPr>
              <w:t xml:space="preserve"> на создание собственного бизнеса (для </w:t>
            </w:r>
            <w:r w:rsidR="00724DB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B357EF">
              <w:rPr>
                <w:rFonts w:ascii="Times New Roman" w:hAnsi="Times New Roman" w:cs="Times New Roman"/>
                <w:sz w:val="24"/>
                <w:szCs w:val="24"/>
              </w:rPr>
              <w:t xml:space="preserve">, главы </w:t>
            </w:r>
            <w:r w:rsidR="00724DB5">
              <w:rPr>
                <w:rFonts w:ascii="Times New Roman" w:hAnsi="Times New Roman" w:cs="Times New Roman"/>
                <w:sz w:val="24"/>
                <w:szCs w:val="24"/>
              </w:rPr>
              <w:t>КФХ) внесены изменения технического характера;</w:t>
            </w:r>
          </w:p>
          <w:p w:rsidR="00B357EF" w:rsidRPr="00B357EF" w:rsidRDefault="00B357EF" w:rsidP="00B357E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57EF">
              <w:rPr>
                <w:rFonts w:ascii="Times New Roman" w:hAnsi="Times New Roman" w:cs="Times New Roman"/>
                <w:sz w:val="24"/>
                <w:szCs w:val="24"/>
              </w:rPr>
              <w:t xml:space="preserve">5) в приложении 4 к Порядку предоставления начинающим </w:t>
            </w:r>
            <w:r w:rsidR="00724DB5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  <w:r w:rsidRPr="00B357E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724DB5">
              <w:rPr>
                <w:rFonts w:ascii="Times New Roman" w:hAnsi="Times New Roman" w:cs="Times New Roman"/>
                <w:sz w:val="24"/>
                <w:szCs w:val="24"/>
              </w:rPr>
              <w:t xml:space="preserve">а создание собственного бизнеса внесены изменения технического характера, а также </w:t>
            </w:r>
            <w:r w:rsidRPr="00B357E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2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57EF">
              <w:rPr>
                <w:rFonts w:ascii="Times New Roman" w:hAnsi="Times New Roman" w:cs="Times New Roman"/>
                <w:sz w:val="24"/>
                <w:szCs w:val="24"/>
              </w:rPr>
              <w:t xml:space="preserve"> 11 дополн</w:t>
            </w:r>
            <w:r w:rsidR="00850B51">
              <w:rPr>
                <w:rFonts w:ascii="Times New Roman" w:hAnsi="Times New Roman" w:cs="Times New Roman"/>
                <w:sz w:val="24"/>
                <w:szCs w:val="24"/>
              </w:rPr>
              <w:t xml:space="preserve">ена </w:t>
            </w:r>
            <w:r w:rsidRPr="00B357E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2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57EF">
              <w:rPr>
                <w:rFonts w:ascii="Times New Roman" w:hAnsi="Times New Roman" w:cs="Times New Roman"/>
                <w:sz w:val="24"/>
                <w:szCs w:val="24"/>
              </w:rPr>
              <w:t xml:space="preserve"> 4 следующего содержания:</w:t>
            </w:r>
            <w:r w:rsidR="0072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7EF">
              <w:rPr>
                <w:rFonts w:ascii="Times New Roman" w:hAnsi="Times New Roman" w:cs="Times New Roman"/>
                <w:sz w:val="24"/>
                <w:szCs w:val="24"/>
              </w:rPr>
              <w:t>«4) копия паспортов всех учредителей юридического лица с приложением согласий на обработку персональных данных клиентов на каждого учредителя по форме согласно приложению 2 к заявлению на предоставление субсидии начинающему субъекту малого предпринимательства на создание собственного бизнеса (для юридического лица) (предоставляется в случае отнесения к приоритетной группе, установленной пунктом 5 части 5 настоящего Порядка)»</w:t>
            </w:r>
            <w:r w:rsidR="00724D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57EF" w:rsidRPr="00B357EF" w:rsidRDefault="00B357EF" w:rsidP="00B357E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57E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2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57EF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r w:rsidR="00850B51">
              <w:rPr>
                <w:rFonts w:ascii="Times New Roman" w:hAnsi="Times New Roman" w:cs="Times New Roman"/>
                <w:sz w:val="24"/>
                <w:szCs w:val="24"/>
              </w:rPr>
              <w:t xml:space="preserve">изложена </w:t>
            </w:r>
            <w:r w:rsidRPr="00B357EF">
              <w:rPr>
                <w:rFonts w:ascii="Times New Roman" w:hAnsi="Times New Roman" w:cs="Times New Roman"/>
                <w:sz w:val="24"/>
                <w:szCs w:val="24"/>
              </w:rPr>
              <w:t>в следующей редакции:</w:t>
            </w:r>
            <w:r w:rsidR="0072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7EF">
              <w:rPr>
                <w:rFonts w:ascii="Times New Roman" w:hAnsi="Times New Roman" w:cs="Times New Roman"/>
                <w:sz w:val="24"/>
                <w:szCs w:val="24"/>
              </w:rPr>
              <w:t>«13. Копии следующих документов:</w:t>
            </w:r>
            <w:r w:rsidR="0072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7EF">
              <w:rPr>
                <w:rFonts w:ascii="Times New Roman" w:hAnsi="Times New Roman" w:cs="Times New Roman"/>
                <w:sz w:val="24"/>
                <w:szCs w:val="24"/>
              </w:rPr>
              <w:t>- проекта освоения лесов, согласованного Агентством лесного хозяйства и охраны животного мира Камчатского края (при реализации проектов на землях лесного фонда);</w:t>
            </w:r>
            <w:r w:rsidR="00850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7EF">
              <w:rPr>
                <w:rFonts w:ascii="Times New Roman" w:hAnsi="Times New Roman" w:cs="Times New Roman"/>
                <w:sz w:val="24"/>
                <w:szCs w:val="24"/>
              </w:rPr>
              <w:t>- документов, подтверждающих согласование с КГБУ «Природный парк «Вулканы Камчатки» (при реализации проектов на землях указанного учреждения);</w:t>
            </w:r>
            <w:r w:rsidR="0072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7EF">
              <w:rPr>
                <w:rFonts w:ascii="Times New Roman" w:hAnsi="Times New Roman" w:cs="Times New Roman"/>
                <w:sz w:val="24"/>
                <w:szCs w:val="24"/>
              </w:rPr>
              <w:t>- документов, подтверждающих согласование с ФГБУ «Севвострыбвод» (при реализации проектов в водоохраной зоне).»</w:t>
            </w:r>
          </w:p>
          <w:p w:rsidR="00B357EF" w:rsidRPr="00B357EF" w:rsidRDefault="00B357EF" w:rsidP="00B357E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57EF">
              <w:rPr>
                <w:rFonts w:ascii="Times New Roman" w:hAnsi="Times New Roman" w:cs="Times New Roman"/>
                <w:sz w:val="24"/>
                <w:szCs w:val="24"/>
              </w:rPr>
              <w:t xml:space="preserve">6) в приложение 2 к заявлению на предоставление субсидии начинающему </w:t>
            </w:r>
            <w:r w:rsidR="00850B51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  <w:r w:rsidRPr="00B357EF">
              <w:rPr>
                <w:rFonts w:ascii="Times New Roman" w:hAnsi="Times New Roman" w:cs="Times New Roman"/>
                <w:sz w:val="24"/>
                <w:szCs w:val="24"/>
              </w:rPr>
              <w:t xml:space="preserve"> на создание собственного </w:t>
            </w:r>
            <w:r w:rsidR="00850B51">
              <w:rPr>
                <w:rFonts w:ascii="Times New Roman" w:hAnsi="Times New Roman" w:cs="Times New Roman"/>
                <w:sz w:val="24"/>
                <w:szCs w:val="24"/>
              </w:rPr>
              <w:t xml:space="preserve">бизнеса (для юридического лица), </w:t>
            </w:r>
            <w:r w:rsidR="00850B51" w:rsidRPr="00B357E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к Порядку предоставления субсидий начинающим </w:t>
            </w:r>
            <w:r w:rsidR="00850B51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  <w:r w:rsidR="00850B51" w:rsidRPr="00B357EF">
              <w:rPr>
                <w:rFonts w:ascii="Times New Roman" w:hAnsi="Times New Roman" w:cs="Times New Roman"/>
                <w:sz w:val="24"/>
                <w:szCs w:val="24"/>
              </w:rPr>
              <w:t xml:space="preserve"> на создание собственного бизнес</w:t>
            </w:r>
          </w:p>
          <w:p w:rsidR="00154FE2" w:rsidRPr="00EA6B74" w:rsidRDefault="00B357EF" w:rsidP="0062439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5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наименовании слова «(заполняется учредителями и руководителем юридического лица)» </w:t>
            </w:r>
            <w:r w:rsidR="008B3E31" w:rsidRPr="008B3E31">
              <w:rPr>
                <w:rFonts w:ascii="Times New Roman" w:hAnsi="Times New Roman" w:cs="Times New Roman"/>
                <w:sz w:val="24"/>
                <w:szCs w:val="24"/>
              </w:rPr>
              <w:t>внесены изменения технического характера.</w:t>
            </w:r>
          </w:p>
          <w:p w:rsidR="00154FE2" w:rsidRPr="00EA6B74" w:rsidRDefault="00154FE2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EA6B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EA6B74" w:rsidTr="00B70BD0">
        <w:tc>
          <w:tcPr>
            <w:tcW w:w="405" w:type="pct"/>
            <w:vMerge w:val="restart"/>
          </w:tcPr>
          <w:p w:rsidR="00154FE2" w:rsidRPr="00EA6B74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595" w:type="pct"/>
            <w:gridSpan w:val="2"/>
          </w:tcPr>
          <w:p w:rsidR="00154FE2" w:rsidRPr="00EA6B74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исполнителя регулирующего органа:</w:t>
            </w:r>
          </w:p>
        </w:tc>
      </w:tr>
      <w:tr w:rsidR="00F87F5F" w:rsidRPr="00EA6B74" w:rsidTr="00B70BD0">
        <w:tc>
          <w:tcPr>
            <w:tcW w:w="405" w:type="pct"/>
            <w:vMerge/>
          </w:tcPr>
          <w:p w:rsidR="00F87F5F" w:rsidRPr="00EA6B74" w:rsidRDefault="00F87F5F" w:rsidP="00F8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F87F5F" w:rsidRPr="00EA6B74" w:rsidRDefault="00F87F5F" w:rsidP="00F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Pr="00EA6B74" w:rsidRDefault="00F87F5F" w:rsidP="00F8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Шевчук Олеся Леонидовна</w:t>
            </w:r>
          </w:p>
        </w:tc>
      </w:tr>
      <w:tr w:rsidR="00F87F5F" w:rsidRPr="00EA6B74" w:rsidTr="00B70BD0">
        <w:tc>
          <w:tcPr>
            <w:tcW w:w="405" w:type="pct"/>
            <w:vMerge/>
          </w:tcPr>
          <w:p w:rsidR="00F87F5F" w:rsidRPr="00EA6B74" w:rsidRDefault="00F87F5F" w:rsidP="00F8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F87F5F" w:rsidRPr="00EA6B74" w:rsidRDefault="00F87F5F" w:rsidP="00F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Pr="00EA6B74" w:rsidRDefault="00F87F5F" w:rsidP="00F8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F87F5F" w:rsidRPr="00EA6B74" w:rsidTr="00B70BD0">
        <w:trPr>
          <w:trHeight w:val="249"/>
        </w:trPr>
        <w:tc>
          <w:tcPr>
            <w:tcW w:w="405" w:type="pct"/>
            <w:vMerge/>
          </w:tcPr>
          <w:p w:rsidR="00F87F5F" w:rsidRPr="00EA6B74" w:rsidRDefault="00F87F5F" w:rsidP="00F8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F87F5F" w:rsidRPr="00EA6B74" w:rsidRDefault="00F87F5F" w:rsidP="00F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Pr="00EA6B74" w:rsidRDefault="00B44F3A" w:rsidP="00F8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3A">
              <w:rPr>
                <w:rFonts w:ascii="Times New Roman" w:hAnsi="Times New Roman" w:cs="Times New Roman"/>
                <w:sz w:val="24"/>
                <w:szCs w:val="24"/>
              </w:rPr>
              <w:t>+ 7 (4152) 42-01-75</w:t>
            </w:r>
          </w:p>
        </w:tc>
      </w:tr>
      <w:tr w:rsidR="00F87F5F" w:rsidRPr="00EA6B74" w:rsidTr="00B70BD0">
        <w:trPr>
          <w:trHeight w:val="249"/>
        </w:trPr>
        <w:tc>
          <w:tcPr>
            <w:tcW w:w="405" w:type="pct"/>
            <w:vMerge/>
          </w:tcPr>
          <w:p w:rsidR="00F87F5F" w:rsidRPr="00EA6B74" w:rsidRDefault="00F87F5F" w:rsidP="00F8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F87F5F" w:rsidRPr="00EA6B74" w:rsidRDefault="00F87F5F" w:rsidP="00F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F" w:rsidRPr="00EA6B74" w:rsidRDefault="00F87F5F" w:rsidP="00F8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ShevchukOL</w:t>
            </w: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kamgov</w:t>
            </w: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154FE2" w:rsidRPr="00EA6B74" w:rsidRDefault="00E77370" w:rsidP="0096070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EA6B74">
        <w:rPr>
          <w:rFonts w:ascii="Times New Roman" w:hAnsi="Times New Roman" w:cs="Times New Roman"/>
          <w:sz w:val="24"/>
          <w:szCs w:val="24"/>
        </w:rPr>
        <w:t xml:space="preserve">2. Степень регулирующего воздействия проекта </w:t>
      </w:r>
      <w:r w:rsidR="006960E3" w:rsidRPr="00EA6B74">
        <w:rPr>
          <w:rFonts w:ascii="Times New Roman" w:hAnsi="Times New Roman" w:cs="Times New Roman"/>
          <w:sz w:val="24"/>
          <w:szCs w:val="24"/>
        </w:rPr>
        <w:t xml:space="preserve">нормативного правового </w:t>
      </w:r>
      <w:r w:rsidRPr="00EA6B74">
        <w:rPr>
          <w:rFonts w:ascii="Times New Roman" w:hAnsi="Times New Roman" w:cs="Times New Roman"/>
          <w:sz w:val="24"/>
          <w:szCs w:val="24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4423"/>
        <w:gridCol w:w="4425"/>
      </w:tblGrid>
      <w:tr w:rsidR="00154FE2" w:rsidRPr="00EA6B74" w:rsidTr="00B70BD0">
        <w:tc>
          <w:tcPr>
            <w:tcW w:w="405" w:type="pct"/>
          </w:tcPr>
          <w:p w:rsidR="00154FE2" w:rsidRPr="00EA6B74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297" w:type="pct"/>
          </w:tcPr>
          <w:p w:rsidR="00154FE2" w:rsidRPr="00EA6B74" w:rsidRDefault="00154FE2" w:rsidP="00B7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регулирующего воздействия проекта нормативного правового акта: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154FE2" w:rsidRPr="00EA6B74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154FE2" w:rsidRPr="00EA6B74" w:rsidTr="00B70BD0">
        <w:tc>
          <w:tcPr>
            <w:tcW w:w="405" w:type="pct"/>
          </w:tcPr>
          <w:p w:rsidR="00154FE2" w:rsidRPr="00EA6B74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95" w:type="pct"/>
            <w:gridSpan w:val="2"/>
          </w:tcPr>
          <w:p w:rsidR="00154FE2" w:rsidRPr="00EA6B74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отнесения проекта нормативного акта к определенной степени регулирующего воздействия: </w:t>
            </w:r>
          </w:p>
          <w:p w:rsidR="00154FE2" w:rsidRPr="00EA6B74" w:rsidRDefault="00B44F3A" w:rsidP="00B44F3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44F3A">
              <w:rPr>
                <w:rFonts w:ascii="Times New Roman" w:hAnsi="Times New Roman" w:cs="Times New Roman"/>
                <w:sz w:val="24"/>
                <w:szCs w:val="24"/>
              </w:rPr>
              <w:t>В сответствии с пунктом 2 части 1.4 постановления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</w:t>
            </w:r>
          </w:p>
          <w:p w:rsidR="00154FE2" w:rsidRPr="00EA6B74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(место для текстового описания)</w:t>
            </w:r>
          </w:p>
        </w:tc>
      </w:tr>
    </w:tbl>
    <w:p w:rsidR="00154FE2" w:rsidRPr="00EA6B74" w:rsidRDefault="00CB4454" w:rsidP="0047302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EA6B74">
        <w:rPr>
          <w:rFonts w:ascii="Times New Roman" w:hAnsi="Times New Roman" w:cs="Times New Roman"/>
          <w:sz w:val="24"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154FE2" w:rsidRPr="00EA6B74" w:rsidTr="00B70BD0">
        <w:tc>
          <w:tcPr>
            <w:tcW w:w="405" w:type="pct"/>
          </w:tcPr>
          <w:p w:rsidR="00154FE2" w:rsidRPr="00EA6B74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95" w:type="pct"/>
          </w:tcPr>
          <w:p w:rsidR="00154FE2" w:rsidRPr="00EA6B74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154FE2" w:rsidRDefault="003B4863" w:rsidP="00B44F3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B486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приведения в соответствие проекта приказа  положениям действующего законодательства </w:t>
            </w:r>
            <w:r w:rsidR="0060736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3B4863">
              <w:rPr>
                <w:rFonts w:ascii="Times New Roman" w:hAnsi="Times New Roman" w:cs="Times New Roman"/>
                <w:sz w:val="24"/>
                <w:szCs w:val="24"/>
              </w:rPr>
              <w:t xml:space="preserve">, Камчатского края. </w:t>
            </w:r>
            <w:r w:rsidR="00154FE2" w:rsidRPr="00EA6B74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r w:rsidR="00B143EF"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  <w:r w:rsidR="00154FE2" w:rsidRPr="00EA6B7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на совершенствование правового регулирования.  Правовое регулирование направлено на создание благоприятных условий для развития предпринимательской деятельности.  Государственная поддержка предоставляется СМСП, </w:t>
            </w:r>
            <w:r w:rsidRPr="003B4863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="00850B5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850B51" w:rsidRPr="00850B51">
              <w:rPr>
                <w:rFonts w:ascii="Times New Roman" w:hAnsi="Times New Roman" w:cs="Times New Roman"/>
                <w:sz w:val="24"/>
                <w:szCs w:val="24"/>
              </w:rPr>
              <w:t>субсидий начинающим субъектам малого предпринимательства на создание собственного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4FE2" w:rsidRPr="00EA6B7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предоставляются СМСП в размере, указанном в заявлении СМСП, но не более </w:t>
            </w:r>
            <w:r w:rsidR="00850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4FE2" w:rsidRPr="00EA6B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FE2" w:rsidRPr="00EA6B74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607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4FE2" w:rsidRPr="00EA6B74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СМСП или в пределах суммы остатка выделенных из краевого бюджета лимитов денежных средств на дату принятия решения о предоставлении субсидии. СМСП может обратиться за предоставлением субсидии повторно после окончания срока действия договора о предоставлении субсидии. Правовое регулирование позволит повысить качество продукции, развить конкуренцию, расширить рынок сбыта, увеличить количество рабочих мест, увеличить налоговые отчисления в бюджет.</w:t>
            </w:r>
          </w:p>
          <w:p w:rsidR="00154FE2" w:rsidRPr="00EA6B74" w:rsidRDefault="003B4863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54FE2"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54FE2" w:rsidRPr="00EA6B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="00154FE2"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EA6B74" w:rsidTr="00B70BD0">
        <w:tc>
          <w:tcPr>
            <w:tcW w:w="405" w:type="pct"/>
          </w:tcPr>
          <w:p w:rsidR="00154FE2" w:rsidRPr="00EA6B74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95" w:type="pct"/>
          </w:tcPr>
          <w:p w:rsidR="00154FE2" w:rsidRPr="00EA6B74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154FE2" w:rsidRPr="00EA6B74" w:rsidRDefault="00154FE2" w:rsidP="00B44F3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оказания государственной поддержки субъектам предпринимательской и инвестиционной деятельности за счет средств краевого бюджета. Недостаточный уровень государственной поддержки может негативно повлиять на темпы экономического развития региона</w:t>
            </w:r>
          </w:p>
          <w:p w:rsidR="00154FE2" w:rsidRPr="00EA6B74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A6B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EA6B74" w:rsidTr="00B70BD0">
        <w:tc>
          <w:tcPr>
            <w:tcW w:w="405" w:type="pct"/>
          </w:tcPr>
          <w:p w:rsidR="00154FE2" w:rsidRPr="00EA6B74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95" w:type="pct"/>
          </w:tcPr>
          <w:p w:rsidR="00154FE2" w:rsidRPr="00EA6B74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154FE2" w:rsidRPr="00EA6B74" w:rsidRDefault="003B4863" w:rsidP="00B44F3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B4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Несоответствие положениям действующего законодательства по результатам внутренней проверки Агентства инвестиций и предпринимательства Камчатского края (далее –Агентство).</w:t>
            </w:r>
          </w:p>
          <w:p w:rsidR="00154FE2" w:rsidRPr="00EA6B74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A6B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EA6B74" w:rsidTr="00B70BD0">
        <w:tc>
          <w:tcPr>
            <w:tcW w:w="405" w:type="pct"/>
          </w:tcPr>
          <w:p w:rsidR="00154FE2" w:rsidRPr="00EA6B74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595" w:type="pct"/>
          </w:tcPr>
          <w:p w:rsidR="00B44F3A" w:rsidRDefault="00154FE2" w:rsidP="00B44F3A">
            <w:pPr>
              <w:pBdr>
                <w:bottom w:val="single" w:sz="4" w:space="1" w:color="auto"/>
              </w:pBdr>
              <w:jc w:val="both"/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государства:</w:t>
            </w:r>
            <w:r w:rsidR="00B44F3A">
              <w:t xml:space="preserve"> </w:t>
            </w:r>
          </w:p>
          <w:p w:rsidR="00154FE2" w:rsidRPr="00EA6B74" w:rsidRDefault="00B44F3A" w:rsidP="00B44F3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3A">
              <w:rPr>
                <w:rFonts w:ascii="Times New Roman" w:hAnsi="Times New Roman" w:cs="Times New Roman"/>
                <w:sz w:val="24"/>
                <w:szCs w:val="24"/>
              </w:rPr>
              <w:t>Условия невмешательства со стороны государства, при котором проблема может быть решена в целом, отсутствуют</w:t>
            </w:r>
          </w:p>
          <w:p w:rsidR="00154FE2" w:rsidRPr="00EA6B74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A6B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EA6B74" w:rsidTr="00B70BD0">
        <w:tc>
          <w:tcPr>
            <w:tcW w:w="405" w:type="pct"/>
          </w:tcPr>
          <w:p w:rsidR="00154FE2" w:rsidRPr="00EA6B74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595" w:type="pct"/>
          </w:tcPr>
          <w:p w:rsidR="00154FE2" w:rsidRPr="00EA6B74" w:rsidRDefault="00154FE2" w:rsidP="00B44F3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 w:rsidR="00B44F3A">
              <w:t xml:space="preserve"> </w:t>
            </w:r>
            <w:r w:rsidR="0060736D">
              <w:t xml:space="preserve"> </w:t>
            </w:r>
            <w:r w:rsidR="003B4863" w:rsidRPr="003B4863">
              <w:rPr>
                <w:rFonts w:ascii="Times New Roman" w:hAnsi="Times New Roman" w:cs="Times New Roman"/>
                <w:sz w:val="24"/>
                <w:szCs w:val="24"/>
              </w:rPr>
              <w:t>Справочная правовая система «Консультант»</w:t>
            </w:r>
          </w:p>
          <w:p w:rsidR="00154FE2" w:rsidRPr="00EA6B74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A6B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EA6B74" w:rsidTr="00B70BD0">
        <w:tc>
          <w:tcPr>
            <w:tcW w:w="405" w:type="pct"/>
          </w:tcPr>
          <w:p w:rsidR="00154FE2" w:rsidRPr="00EA6B74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595" w:type="pct"/>
          </w:tcPr>
          <w:p w:rsidR="00154FE2" w:rsidRPr="00EA6B74" w:rsidRDefault="00154FE2" w:rsidP="0060736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проблеме:</w:t>
            </w:r>
            <w:r w:rsidR="00607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F3A" w:rsidRPr="00B44F3A">
              <w:rPr>
                <w:rFonts w:ascii="Times New Roman" w:hAnsi="Times New Roman" w:cs="Times New Roman"/>
                <w:sz w:val="24"/>
                <w:szCs w:val="24"/>
              </w:rPr>
              <w:t xml:space="preserve">Иная информация о проблеме </w:t>
            </w:r>
            <w:r w:rsidR="00B44F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7F5F" w:rsidRPr="00EA6B74">
              <w:rPr>
                <w:rFonts w:ascii="Times New Roman" w:hAnsi="Times New Roman" w:cs="Times New Roman"/>
                <w:sz w:val="24"/>
                <w:szCs w:val="24"/>
              </w:rPr>
              <w:t>тсутствует</w:t>
            </w:r>
          </w:p>
          <w:p w:rsidR="00154FE2" w:rsidRPr="00EA6B74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A6B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473026" w:rsidRPr="00EA6B74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74">
        <w:rPr>
          <w:rFonts w:ascii="Times New Roman" w:hAnsi="Times New Roman" w:cs="Times New Roman"/>
          <w:sz w:val="24"/>
          <w:szCs w:val="24"/>
        </w:rPr>
        <w:t xml:space="preserve">4. Анализ </w:t>
      </w:r>
      <w:r w:rsidR="00CF3551" w:rsidRPr="00EA6B74">
        <w:rPr>
          <w:rFonts w:ascii="Times New Roman" w:hAnsi="Times New Roman" w:cs="Times New Roman"/>
          <w:sz w:val="24"/>
          <w:szCs w:val="24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473026" w:rsidRPr="00EA6B74" w:rsidTr="00E57FA6">
        <w:tc>
          <w:tcPr>
            <w:tcW w:w="405" w:type="pct"/>
          </w:tcPr>
          <w:p w:rsidR="00473026" w:rsidRPr="00EA6B74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73026" w:rsidRPr="00EA6B7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95" w:type="pct"/>
          </w:tcPr>
          <w:p w:rsidR="00473026" w:rsidRPr="00EA6B74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Опыт субъектов Российской Федерации в соответствующих сферах деятельности</w:t>
            </w:r>
            <w:r w:rsidR="00473026" w:rsidRPr="00EA6B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3551" w:rsidRPr="00EA6B74" w:rsidRDefault="00F87F5F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  <w:p w:rsidR="00473026" w:rsidRPr="00EA6B74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A6B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73026" w:rsidRPr="00EA6B74" w:rsidTr="00E57FA6">
        <w:tc>
          <w:tcPr>
            <w:tcW w:w="405" w:type="pct"/>
          </w:tcPr>
          <w:p w:rsidR="00473026" w:rsidRPr="00EA6B74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73026" w:rsidRPr="00EA6B7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95" w:type="pct"/>
          </w:tcPr>
          <w:p w:rsidR="00473026" w:rsidRPr="00EA6B74" w:rsidRDefault="00E915C2" w:rsidP="0060736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  <w:r w:rsidR="00473026" w:rsidRPr="00EA6B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7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F5F" w:rsidRPr="00EA6B7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473026" w:rsidRPr="00EA6B74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EA6B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89208D" w:rsidRPr="00EA6B74" w:rsidRDefault="00E31B2D" w:rsidP="00CF3551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EA6B74">
        <w:rPr>
          <w:rFonts w:ascii="Times New Roman" w:hAnsi="Times New Roman" w:cs="Times New Roman"/>
          <w:sz w:val="24"/>
          <w:szCs w:val="24"/>
        </w:rPr>
        <w:t>5</w:t>
      </w:r>
      <w:r w:rsidR="00CF3551" w:rsidRPr="00EA6B74">
        <w:rPr>
          <w:rFonts w:ascii="Times New Roman" w:hAnsi="Times New Roman" w:cs="Times New Roman"/>
          <w:sz w:val="24"/>
          <w:szCs w:val="24"/>
        </w:rPr>
        <w:t>. Цели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253EAD" w:rsidRPr="00EA6B74" w:rsidTr="00E57FA6">
        <w:trPr>
          <w:trHeight w:val="55"/>
        </w:trPr>
        <w:tc>
          <w:tcPr>
            <w:tcW w:w="405" w:type="pct"/>
          </w:tcPr>
          <w:p w:rsidR="00253EAD" w:rsidRPr="00EA6B74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965" w:type="pct"/>
          </w:tcPr>
          <w:p w:rsidR="00253EAD" w:rsidRPr="00EA6B74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EA6B74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223" w:type="pct"/>
          </w:tcPr>
          <w:p w:rsidR="00253EAD" w:rsidRPr="00EA6B74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Установленные сроки достижения целей предлагаемого регулирования:</w:t>
            </w:r>
          </w:p>
        </w:tc>
      </w:tr>
      <w:tr w:rsidR="003B4863" w:rsidRPr="00EA6B74" w:rsidTr="001E42E7">
        <w:trPr>
          <w:trHeight w:val="52"/>
        </w:trPr>
        <w:tc>
          <w:tcPr>
            <w:tcW w:w="2370" w:type="pct"/>
            <w:gridSpan w:val="2"/>
          </w:tcPr>
          <w:p w:rsidR="003B4863" w:rsidRPr="00EA6B74" w:rsidRDefault="003B4863" w:rsidP="003B48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действующим законодательством Российской Федерации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63" w:rsidRDefault="003B4863" w:rsidP="003B48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декада февраля 2019 года</w:t>
            </w:r>
          </w:p>
        </w:tc>
      </w:tr>
      <w:tr w:rsidR="00154FE2" w:rsidRPr="00EA6B74" w:rsidTr="00E57FA6">
        <w:trPr>
          <w:trHeight w:val="52"/>
        </w:trPr>
        <w:tc>
          <w:tcPr>
            <w:tcW w:w="2370" w:type="pct"/>
            <w:gridSpan w:val="2"/>
          </w:tcPr>
          <w:p w:rsidR="00154FE2" w:rsidRPr="00EA6B74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правового регулирования, затрагивающего вопросы оказания государственной поддержки субъектам предпринимательской и инвестиционной деятельности.</w:t>
            </w:r>
          </w:p>
        </w:tc>
        <w:tc>
          <w:tcPr>
            <w:tcW w:w="2630" w:type="pct"/>
            <w:gridSpan w:val="2"/>
          </w:tcPr>
          <w:p w:rsidR="00154FE2" w:rsidRPr="00EA6B74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</w:t>
            </w:r>
          </w:p>
        </w:tc>
      </w:tr>
      <w:tr w:rsidR="00154FE2" w:rsidRPr="00EA6B74" w:rsidTr="00E57FA6">
        <w:trPr>
          <w:trHeight w:val="52"/>
        </w:trPr>
        <w:tc>
          <w:tcPr>
            <w:tcW w:w="2370" w:type="pct"/>
            <w:gridSpan w:val="2"/>
          </w:tcPr>
          <w:p w:rsidR="00154FE2" w:rsidRPr="00EA6B74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деятельности.</w:t>
            </w:r>
          </w:p>
        </w:tc>
        <w:tc>
          <w:tcPr>
            <w:tcW w:w="2630" w:type="pct"/>
            <w:gridSpan w:val="2"/>
          </w:tcPr>
          <w:p w:rsidR="00154FE2" w:rsidRPr="00EA6B74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</w:t>
            </w:r>
          </w:p>
        </w:tc>
      </w:tr>
      <w:tr w:rsidR="0089208D" w:rsidRPr="00EA6B74" w:rsidTr="00E57FA6">
        <w:tc>
          <w:tcPr>
            <w:tcW w:w="405" w:type="pct"/>
          </w:tcPr>
          <w:p w:rsidR="0089208D" w:rsidRPr="00EA6B74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9208D" w:rsidRPr="00EA6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3EAD"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9208D" w:rsidRPr="00EA6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RPr="00EA6B74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Обоснование соответствия целей предлагаемого регулирования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края:</w:t>
            </w:r>
          </w:p>
          <w:p w:rsidR="00CF3551" w:rsidRPr="00B44F3A" w:rsidRDefault="00E31766" w:rsidP="00B44F3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приказа разработан в соответствии с основными стратегическими документами социально-экономического развития </w:t>
            </w:r>
            <w:r w:rsidR="003B486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 xml:space="preserve"> и Камчатского края</w:t>
            </w:r>
          </w:p>
          <w:p w:rsidR="0089208D" w:rsidRPr="00EA6B74" w:rsidRDefault="0089208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EA6B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53EAD" w:rsidRPr="00EA6B74" w:rsidTr="00E57FA6">
        <w:tc>
          <w:tcPr>
            <w:tcW w:w="405" w:type="pct"/>
          </w:tcPr>
          <w:p w:rsidR="00253EAD" w:rsidRPr="00EA6B74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5" w:type="pct"/>
            <w:gridSpan w:val="3"/>
          </w:tcPr>
          <w:p w:rsidR="005E0868" w:rsidRDefault="00AB4CD7" w:rsidP="0060736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Иная информация о целях предлагаемого регулирования</w:t>
            </w:r>
            <w:r w:rsidR="00253EAD" w:rsidRPr="00EA6B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7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3EAD" w:rsidRPr="00EA6B74" w:rsidRDefault="00E31766" w:rsidP="0060736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253EAD" w:rsidRPr="00EA6B74" w:rsidRDefault="00253EA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EA6B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860F03" w:rsidRPr="00EA6B74" w:rsidRDefault="00860F03" w:rsidP="00860F03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EA6B74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EA6B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860F03" w:rsidRPr="00EA6B74" w:rsidTr="00E57FA6">
        <w:tc>
          <w:tcPr>
            <w:tcW w:w="405" w:type="pct"/>
          </w:tcPr>
          <w:p w:rsidR="00860F03" w:rsidRPr="00EA6B74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95" w:type="pct"/>
          </w:tcPr>
          <w:p w:rsidR="00860F03" w:rsidRPr="00EA6B74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CF3551" w:rsidRPr="00EA6B74" w:rsidRDefault="00154FE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нормативного правового акта, изменяющего условия и порядок оказания поддержки субъектам малого и среднего предпринимательства, в целях реализации государственной программы субъекта Российской Федерации.  Нормы проекта </w:t>
            </w:r>
            <w:r w:rsidR="00B143EF"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правоустанавливающими, устанавливают право СМСП обратиться за финансовой поддержкой</w:t>
            </w:r>
          </w:p>
          <w:p w:rsidR="00860F03" w:rsidRPr="00EA6B7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A6B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60F03" w:rsidRPr="00EA6B74" w:rsidTr="00E57FA6">
        <w:tc>
          <w:tcPr>
            <w:tcW w:w="405" w:type="pct"/>
          </w:tcPr>
          <w:p w:rsidR="00860F03" w:rsidRPr="00EA6B74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95" w:type="pct"/>
          </w:tcPr>
          <w:p w:rsidR="00860F03" w:rsidRPr="00EA6B74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CF3551" w:rsidRPr="00EA6B74" w:rsidRDefault="00E31766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Варианты достижения поставленной цели путем невмешательства и саморегулирования неприемлемы</w:t>
            </w:r>
          </w:p>
          <w:p w:rsidR="00860F03" w:rsidRPr="00EA6B7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A6B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60F03" w:rsidRPr="00EA6B74" w:rsidTr="00E57FA6">
        <w:tc>
          <w:tcPr>
            <w:tcW w:w="405" w:type="pct"/>
          </w:tcPr>
          <w:p w:rsidR="00860F03" w:rsidRPr="00EA6B74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595" w:type="pct"/>
          </w:tcPr>
          <w:p w:rsidR="00860F03" w:rsidRPr="00EA6B74" w:rsidRDefault="00860F0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Обоснование выбора предлагаемого способа решения проблемы:</w:t>
            </w:r>
          </w:p>
          <w:p w:rsidR="00CF3551" w:rsidRPr="00EA6B74" w:rsidRDefault="00154FE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нормативного правового акта, изменяющего условия и порядок оказания поддержки субъектам малого и среднего предпринимательства, в целях реализации государственной программы субъекта Российской Федерации.  Нормы проекта </w:t>
            </w:r>
            <w:r w:rsidR="00B143EF">
              <w:rPr>
                <w:rFonts w:ascii="Times New Roman" w:hAnsi="Times New Roman" w:cs="Times New Roman"/>
                <w:sz w:val="24"/>
                <w:szCs w:val="24"/>
              </w:rPr>
              <w:t xml:space="preserve">приказа </w:t>
            </w: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правоустанавливающими, устанавливают право СМСП обратиться за финансовой поддержкой</w:t>
            </w:r>
          </w:p>
          <w:p w:rsidR="00860F03" w:rsidRPr="00EA6B7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A6B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00A1D" w:rsidRPr="00EA6B74" w:rsidTr="00E57FA6">
        <w:tc>
          <w:tcPr>
            <w:tcW w:w="405" w:type="pct"/>
          </w:tcPr>
          <w:p w:rsidR="00700A1D" w:rsidRPr="00EA6B74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595" w:type="pct"/>
          </w:tcPr>
          <w:p w:rsidR="00700A1D" w:rsidRPr="00EA6B74" w:rsidRDefault="00700A1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предлагаемом способе решения проблемы:</w:t>
            </w:r>
          </w:p>
          <w:p w:rsidR="00CF3551" w:rsidRPr="00EA6B74" w:rsidRDefault="00E31766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700A1D" w:rsidRPr="00EA6B74" w:rsidRDefault="00700A1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A6B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5B7270" w:rsidRPr="00EA6B74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CF3551" w:rsidRPr="00EA6B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3467FE" w:rsidRPr="00EA6B74" w:rsidTr="00E57FA6">
        <w:trPr>
          <w:trHeight w:val="55"/>
        </w:trPr>
        <w:tc>
          <w:tcPr>
            <w:tcW w:w="405" w:type="pct"/>
          </w:tcPr>
          <w:p w:rsidR="003467FE" w:rsidRPr="00EA6B74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467FE" w:rsidRPr="00EA6B7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965" w:type="pct"/>
          </w:tcPr>
          <w:p w:rsidR="003467FE" w:rsidRPr="00EA6B74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  <w:r w:rsidR="003467FE" w:rsidRPr="00EA6B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7" w:type="pct"/>
          </w:tcPr>
          <w:p w:rsidR="003467FE" w:rsidRPr="00EA6B74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467FE" w:rsidRPr="00EA6B7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223" w:type="pct"/>
          </w:tcPr>
          <w:p w:rsidR="003467FE" w:rsidRPr="00EA6B74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отношений</w:t>
            </w:r>
            <w:r w:rsidR="003467FE" w:rsidRPr="00EA6B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06A0A" w:rsidRPr="00EA6B74" w:rsidTr="00E57FA6">
        <w:trPr>
          <w:trHeight w:val="52"/>
        </w:trPr>
        <w:tc>
          <w:tcPr>
            <w:tcW w:w="5000" w:type="pct"/>
            <w:gridSpan w:val="4"/>
          </w:tcPr>
          <w:p w:rsidR="00906A0A" w:rsidRPr="00EA6B74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154FE2" w:rsidRPr="00EA6B74" w:rsidTr="00E57FA6">
        <w:trPr>
          <w:trHeight w:val="52"/>
        </w:trPr>
        <w:tc>
          <w:tcPr>
            <w:tcW w:w="2370" w:type="pct"/>
            <w:gridSpan w:val="2"/>
          </w:tcPr>
          <w:p w:rsidR="00154FE2" w:rsidRPr="00EA6B74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Получатели субсидий юридические  лица (за исключением государственных (муниципальных) учреждений) и индивидуальные предприниматели</w:t>
            </w:r>
          </w:p>
        </w:tc>
        <w:tc>
          <w:tcPr>
            <w:tcW w:w="2630" w:type="pct"/>
            <w:gridSpan w:val="2"/>
          </w:tcPr>
          <w:p w:rsidR="00154FE2" w:rsidRPr="00EA6B74" w:rsidRDefault="00154FE2" w:rsidP="00686CA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Единого реестра общее  количество субъектов малого и среднего предпринимательства составляет – </w:t>
            </w:r>
            <w:r w:rsidR="00686CA2">
              <w:rPr>
                <w:rFonts w:ascii="Times New Roman" w:hAnsi="Times New Roman" w:cs="Times New Roman"/>
                <w:sz w:val="24"/>
                <w:szCs w:val="24"/>
              </w:rPr>
              <w:t xml:space="preserve">2 333 </w:t>
            </w: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154FE2" w:rsidRPr="00EA6B74" w:rsidTr="00E57FA6">
        <w:trPr>
          <w:trHeight w:val="52"/>
        </w:trPr>
        <w:tc>
          <w:tcPr>
            <w:tcW w:w="2370" w:type="pct"/>
            <w:gridSpan w:val="2"/>
          </w:tcPr>
          <w:p w:rsidR="00154FE2" w:rsidRPr="00EA6B74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gridSpan w:val="2"/>
          </w:tcPr>
          <w:p w:rsidR="00154FE2" w:rsidRPr="00EA6B74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8C" w:rsidRPr="00EA6B74" w:rsidTr="00E57FA6">
        <w:trPr>
          <w:trHeight w:val="31"/>
        </w:trPr>
        <w:tc>
          <w:tcPr>
            <w:tcW w:w="5000" w:type="pct"/>
            <w:gridSpan w:val="4"/>
          </w:tcPr>
          <w:p w:rsidR="0083358C" w:rsidRPr="00EA6B74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 иной группы участников отношений)</w:t>
            </w:r>
          </w:p>
        </w:tc>
      </w:tr>
      <w:tr w:rsidR="00154FE2" w:rsidRPr="00EA6B74" w:rsidTr="00E57FA6">
        <w:trPr>
          <w:trHeight w:val="31"/>
        </w:trPr>
        <w:tc>
          <w:tcPr>
            <w:tcW w:w="2370" w:type="pct"/>
            <w:gridSpan w:val="2"/>
          </w:tcPr>
          <w:p w:rsidR="00154FE2" w:rsidRPr="00EA6B74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gridSpan w:val="2"/>
          </w:tcPr>
          <w:p w:rsidR="00154FE2" w:rsidRPr="00EA6B74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467" w:rsidRPr="00EA6B74" w:rsidTr="00E57FA6">
        <w:tc>
          <w:tcPr>
            <w:tcW w:w="405" w:type="pct"/>
          </w:tcPr>
          <w:p w:rsidR="001D2467" w:rsidRPr="00EA6B74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1D2467" w:rsidRPr="00EA6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2467"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D2467" w:rsidRPr="00EA6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5" w:type="pct"/>
            <w:gridSpan w:val="3"/>
          </w:tcPr>
          <w:p w:rsidR="008148B1" w:rsidRPr="00EA6B74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  <w:r w:rsidR="001D2467" w:rsidRPr="00EA6B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6215" w:rsidRPr="00EA6B74" w:rsidRDefault="00154FE2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https://rmsp.nalog.ru/</w:t>
            </w:r>
          </w:p>
          <w:p w:rsidR="001D2467" w:rsidRPr="00EA6B74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A6B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556780" w:rsidRPr="00EA6B74" w:rsidRDefault="00556780" w:rsidP="00556780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EA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Новые </w:t>
      </w:r>
      <w:r w:rsidR="002C6215" w:rsidRPr="00EA6B74">
        <w:rPr>
          <w:rFonts w:ascii="Times New Roman" w:hAnsi="Times New Roman" w:cs="Times New Roman"/>
          <w:sz w:val="24"/>
          <w:szCs w:val="24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B2E8D" w:rsidRPr="00EA6B74" w:rsidTr="00E57FA6">
        <w:tc>
          <w:tcPr>
            <w:tcW w:w="1667" w:type="pct"/>
          </w:tcPr>
          <w:p w:rsidR="00BB2E8D" w:rsidRPr="00EA6B74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FB5B21" w:rsidRPr="00EA6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B68" w:rsidRPr="00EA6B74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Pr="00EA6B74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</w:t>
            </w:r>
            <w:r w:rsidR="00FB5B21"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86B68" w:rsidRPr="00EA6B74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EA6B74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FB5B21" w:rsidRPr="00EA6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E8D" w:rsidRPr="00EA6B74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EF1EE9" w:rsidRPr="00EA6B74" w:rsidTr="00E57FA6">
        <w:tc>
          <w:tcPr>
            <w:tcW w:w="1667" w:type="pct"/>
          </w:tcPr>
          <w:p w:rsidR="00EF1EE9" w:rsidRPr="00EA6B74" w:rsidRDefault="00EF1EE9" w:rsidP="00EA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EA6B74" w:rsidRDefault="00154FE2" w:rsidP="00154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0736D" w:rsidRPr="00EA6B74" w:rsidTr="001A2753">
        <w:tc>
          <w:tcPr>
            <w:tcW w:w="1667" w:type="pct"/>
          </w:tcPr>
          <w:p w:rsidR="0060736D" w:rsidRPr="00EA6B74" w:rsidRDefault="0060736D" w:rsidP="0060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Агентство инвестиций и предпринимательства Камчатского края</w:t>
            </w:r>
          </w:p>
        </w:tc>
        <w:tc>
          <w:tcPr>
            <w:tcW w:w="1667" w:type="pct"/>
          </w:tcPr>
          <w:p w:rsidR="0060736D" w:rsidRPr="00EA6B74" w:rsidRDefault="0060736D" w:rsidP="006073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Непосредственное предоставление мер поддержки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6D" w:rsidRDefault="0060736D" w:rsidP="0060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Трудозатраты на оформление документов для оказания мер поддержки требуется</w:t>
            </w:r>
          </w:p>
        </w:tc>
      </w:tr>
      <w:tr w:rsidR="0060736D" w:rsidRPr="00EA6B74" w:rsidTr="001A2753">
        <w:tc>
          <w:tcPr>
            <w:tcW w:w="1667" w:type="pct"/>
          </w:tcPr>
          <w:p w:rsidR="0060736D" w:rsidRPr="00EA6B74" w:rsidRDefault="0060736D" w:rsidP="0060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 xml:space="preserve"> «Камчатский центр поддержки предпринимательства»</w:t>
            </w:r>
          </w:p>
        </w:tc>
        <w:tc>
          <w:tcPr>
            <w:tcW w:w="1667" w:type="pct"/>
          </w:tcPr>
          <w:p w:rsidR="0060736D" w:rsidRPr="00EA6B74" w:rsidRDefault="0060736D" w:rsidP="0060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Наделение отдельными организационно-техническими полномочиями (прием заявлений о предоставлении поддержки, проведение конкурсных отборов для предоставления финансовой поддержки, извещение субъектов малого и среднего предпринимательства о принятых в отношении них решения и другие)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6D" w:rsidRDefault="0060736D" w:rsidP="0060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Трудозатраты на оформление необходимых документов для предоставления мер поддержки</w:t>
            </w:r>
          </w:p>
        </w:tc>
      </w:tr>
      <w:tr w:rsidR="00EF1EE9" w:rsidRPr="00EA6B74" w:rsidTr="00E57FA6">
        <w:tc>
          <w:tcPr>
            <w:tcW w:w="1667" w:type="pct"/>
          </w:tcPr>
          <w:p w:rsidR="00EF1EE9" w:rsidRPr="00EA6B74" w:rsidRDefault="00EF1EE9" w:rsidP="0015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F1EE9" w:rsidRPr="00EA6B74" w:rsidRDefault="00EF1EE9" w:rsidP="0015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EF1EE9" w:rsidRPr="00EA6B74" w:rsidRDefault="00EF1EE9" w:rsidP="0015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996" w:rsidRPr="00EA6B74" w:rsidRDefault="00467996" w:rsidP="0046799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EA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2C6215" w:rsidRPr="00EA6B74">
        <w:rPr>
          <w:rFonts w:ascii="Times New Roman" w:hAnsi="Times New Roman" w:cs="Times New Roman"/>
          <w:sz w:val="24"/>
          <w:szCs w:val="24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6"/>
        <w:gridCol w:w="2345"/>
        <w:gridCol w:w="845"/>
        <w:gridCol w:w="2340"/>
        <w:gridCol w:w="3252"/>
      </w:tblGrid>
      <w:tr w:rsidR="00614BC2" w:rsidRPr="00EA6B74" w:rsidTr="002E1A3B">
        <w:tc>
          <w:tcPr>
            <w:tcW w:w="1657" w:type="pct"/>
            <w:gridSpan w:val="2"/>
          </w:tcPr>
          <w:p w:rsidR="00D4186E" w:rsidRPr="00EA6B74" w:rsidRDefault="00D4186E" w:rsidP="00D4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FB5B21" w:rsidRPr="00EA6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BC2" w:rsidRPr="00EA6B74" w:rsidRDefault="00D4186E" w:rsidP="002C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654" w:type="pct"/>
            <w:gridSpan w:val="2"/>
          </w:tcPr>
          <w:p w:rsidR="002C6215" w:rsidRPr="00EA6B74" w:rsidRDefault="00D4186E" w:rsidP="002C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FB5B21" w:rsidRPr="00EA6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215" w:rsidRPr="00EA6B74" w:rsidRDefault="00D4186E" w:rsidP="002C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видов расходов (возможных поступлений) </w:t>
            </w:r>
            <w:r w:rsidR="002C6215" w:rsidRPr="00EA6B74">
              <w:rPr>
                <w:rFonts w:ascii="Times New Roman" w:hAnsi="Times New Roman" w:cs="Times New Roman"/>
                <w:sz w:val="24"/>
                <w:szCs w:val="24"/>
              </w:rPr>
              <w:t>краевого бюджета</w:t>
            </w:r>
          </w:p>
          <w:p w:rsidR="00614BC2" w:rsidRPr="00EA6B74" w:rsidRDefault="00614BC2" w:rsidP="00D4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</w:tcPr>
          <w:p w:rsidR="00D4186E" w:rsidRPr="00EA6B74" w:rsidRDefault="00D4186E" w:rsidP="00D4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FB5B21" w:rsidRPr="00EA6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BC2" w:rsidRPr="00EA6B74" w:rsidRDefault="00D4186E" w:rsidP="00D4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(возможных поступлений)</w:t>
            </w:r>
          </w:p>
        </w:tc>
      </w:tr>
      <w:tr w:rsidR="00FB5B21" w:rsidRPr="00EA6B74" w:rsidTr="002E1A3B">
        <w:tc>
          <w:tcPr>
            <w:tcW w:w="439" w:type="pct"/>
          </w:tcPr>
          <w:p w:rsidR="00FB5B21" w:rsidRPr="00EA6B74" w:rsidRDefault="00FB5B21" w:rsidP="00EA7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</w:t>
            </w:r>
          </w:p>
        </w:tc>
        <w:tc>
          <w:tcPr>
            <w:tcW w:w="1217" w:type="pct"/>
          </w:tcPr>
          <w:p w:rsidR="00FB5B21" w:rsidRPr="00EA6B74" w:rsidRDefault="00001BF0" w:rsidP="002C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  <w:r w:rsidR="001C482E"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43" w:type="pct"/>
            <w:gridSpan w:val="3"/>
          </w:tcPr>
          <w:p w:rsidR="00FB5B21" w:rsidRPr="00EA6B74" w:rsidRDefault="00E31766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714902" w:rsidRPr="00EA6B74" w:rsidTr="002E1A3B">
        <w:tc>
          <w:tcPr>
            <w:tcW w:w="439" w:type="pct"/>
            <w:vMerge w:val="restart"/>
          </w:tcPr>
          <w:p w:rsidR="00714902" w:rsidRPr="00EA6B74" w:rsidRDefault="00714902" w:rsidP="00EA7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9.4.1.</w:t>
            </w:r>
          </w:p>
        </w:tc>
        <w:tc>
          <w:tcPr>
            <w:tcW w:w="1217" w:type="pct"/>
            <w:vMerge w:val="restart"/>
          </w:tcPr>
          <w:p w:rsidR="00714902" w:rsidRPr="00EA6B74" w:rsidRDefault="00DC0C29" w:rsidP="00DC0C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39" w:type="pct"/>
          </w:tcPr>
          <w:p w:rsidR="00714902" w:rsidRPr="00EA6B74" w:rsidRDefault="00714902" w:rsidP="00EA7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9.4.2.</w:t>
            </w:r>
          </w:p>
        </w:tc>
        <w:tc>
          <w:tcPr>
            <w:tcW w:w="1214" w:type="pct"/>
          </w:tcPr>
          <w:p w:rsidR="00714902" w:rsidRPr="00EA6B74" w:rsidRDefault="00714902" w:rsidP="00EA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год возникновения:</w:t>
            </w:r>
          </w:p>
        </w:tc>
        <w:tc>
          <w:tcPr>
            <w:tcW w:w="1690" w:type="pct"/>
          </w:tcPr>
          <w:p w:rsidR="00714902" w:rsidRPr="00EA6B74" w:rsidRDefault="00686CA2" w:rsidP="00B0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B06D3E" w:rsidRPr="00EA6B74">
              <w:rPr>
                <w:rFonts w:ascii="Times New Roman" w:hAnsi="Times New Roman" w:cs="Times New Roman"/>
                <w:sz w:val="24"/>
                <w:szCs w:val="24"/>
              </w:rPr>
              <w:t>00 тыс. руб. на одного СМСП</w:t>
            </w:r>
          </w:p>
        </w:tc>
      </w:tr>
      <w:tr w:rsidR="00DC0C29" w:rsidRPr="00EA6B74" w:rsidTr="002E1A3B">
        <w:tc>
          <w:tcPr>
            <w:tcW w:w="439" w:type="pct"/>
            <w:vMerge/>
          </w:tcPr>
          <w:p w:rsidR="00DC0C29" w:rsidRPr="00EA6B74" w:rsidRDefault="00DC0C29" w:rsidP="00EA7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</w:tcPr>
          <w:p w:rsidR="00DC0C29" w:rsidRPr="00EA6B74" w:rsidRDefault="00DC0C29" w:rsidP="00EA7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C0C29" w:rsidRPr="00EA6B74" w:rsidRDefault="00DC0C29" w:rsidP="00EA7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9.4.3.</w:t>
            </w:r>
          </w:p>
        </w:tc>
        <w:tc>
          <w:tcPr>
            <w:tcW w:w="1214" w:type="pct"/>
          </w:tcPr>
          <w:p w:rsidR="00DC0C29" w:rsidRPr="00EA6B74" w:rsidRDefault="00DC0C29" w:rsidP="00EA7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</w:t>
            </w: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690" w:type="pct"/>
          </w:tcPr>
          <w:p w:rsidR="0060736D" w:rsidRPr="0060736D" w:rsidRDefault="0060736D" w:rsidP="0060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36D">
              <w:rPr>
                <w:rFonts w:ascii="Times New Roman" w:hAnsi="Times New Roman" w:cs="Times New Roman"/>
                <w:sz w:val="24"/>
                <w:szCs w:val="24"/>
              </w:rPr>
              <w:t>На реализацию мер финансовой поддежки Подпрограммой 2 Государственной программы Постановление Правительства Камчатского края от 29.11.2013 № 521-П</w:t>
            </w:r>
          </w:p>
          <w:p w:rsidR="0060736D" w:rsidRPr="00EA6B74" w:rsidRDefault="0060736D" w:rsidP="0060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36D">
              <w:rPr>
                <w:rFonts w:ascii="Times New Roman" w:hAnsi="Times New Roman" w:cs="Times New Roman"/>
                <w:sz w:val="24"/>
                <w:szCs w:val="24"/>
              </w:rPr>
              <w:t>«О государственной программе Камчатского края "Развитие экономики и внешнеэкономической деятельности Камчатского края» на предоставление субсидий субъектам малого и среднего предпринимательства на финансовое обеспечение затрат в связи с производст</w:t>
            </w:r>
            <w:r w:rsidR="005E0868">
              <w:rPr>
                <w:rFonts w:ascii="Times New Roman" w:hAnsi="Times New Roman" w:cs="Times New Roman"/>
                <w:sz w:val="24"/>
                <w:szCs w:val="24"/>
              </w:rPr>
              <w:t>вом товаров, работ, услуг преду</w:t>
            </w:r>
            <w:r w:rsidRPr="0060736D">
              <w:rPr>
                <w:rFonts w:ascii="Times New Roman" w:hAnsi="Times New Roman" w:cs="Times New Roman"/>
                <w:sz w:val="24"/>
                <w:szCs w:val="24"/>
              </w:rPr>
              <w:t xml:space="preserve">смотрено 25 000 тыс.руб </w:t>
            </w:r>
          </w:p>
        </w:tc>
      </w:tr>
      <w:tr w:rsidR="00DC0C29" w:rsidRPr="00EA6B74" w:rsidTr="002E1A3B">
        <w:tc>
          <w:tcPr>
            <w:tcW w:w="439" w:type="pct"/>
            <w:vMerge/>
          </w:tcPr>
          <w:p w:rsidR="00DC0C29" w:rsidRPr="00EA6B74" w:rsidRDefault="00DC0C29" w:rsidP="00EA7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</w:tcPr>
          <w:p w:rsidR="00DC0C29" w:rsidRPr="00EA6B74" w:rsidRDefault="00DC0C29" w:rsidP="00EA7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C0C29" w:rsidRPr="00EA6B74" w:rsidRDefault="00DC0C29" w:rsidP="00EA7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9.4.4.</w:t>
            </w:r>
          </w:p>
        </w:tc>
        <w:tc>
          <w:tcPr>
            <w:tcW w:w="1214" w:type="pct"/>
          </w:tcPr>
          <w:p w:rsidR="00DC0C29" w:rsidRPr="00EA6B74" w:rsidRDefault="00DC0C29" w:rsidP="00EA7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</w:t>
            </w: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690" w:type="pct"/>
          </w:tcPr>
          <w:p w:rsidR="00DC0C29" w:rsidRPr="00EA6B74" w:rsidRDefault="00B06D3E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DC0C29" w:rsidRPr="00EA6B74" w:rsidTr="002E1A3B">
        <w:tc>
          <w:tcPr>
            <w:tcW w:w="439" w:type="pct"/>
          </w:tcPr>
          <w:p w:rsidR="00DC0C29" w:rsidRPr="00EA6B74" w:rsidRDefault="00DC0C29" w:rsidP="00202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9.5.</w:t>
            </w:r>
          </w:p>
        </w:tc>
        <w:tc>
          <w:tcPr>
            <w:tcW w:w="2871" w:type="pct"/>
            <w:gridSpan w:val="3"/>
          </w:tcPr>
          <w:p w:rsidR="00DC0C29" w:rsidRPr="00EA6B74" w:rsidRDefault="00DC0C29" w:rsidP="0020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1690" w:type="pct"/>
          </w:tcPr>
          <w:p w:rsidR="00DC0C29" w:rsidRPr="00EA6B74" w:rsidRDefault="00B06D3E" w:rsidP="0068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686C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00 тыс. руб. на одного СМСП</w:t>
            </w:r>
          </w:p>
        </w:tc>
      </w:tr>
      <w:tr w:rsidR="00DC0C29" w:rsidRPr="00EA6B74" w:rsidTr="002E1A3B">
        <w:tc>
          <w:tcPr>
            <w:tcW w:w="439" w:type="pct"/>
          </w:tcPr>
          <w:p w:rsidR="00DC0C29" w:rsidRPr="00EA6B74" w:rsidRDefault="00DC0C29" w:rsidP="00202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9.6.</w:t>
            </w:r>
          </w:p>
        </w:tc>
        <w:tc>
          <w:tcPr>
            <w:tcW w:w="2871" w:type="pct"/>
            <w:gridSpan w:val="3"/>
          </w:tcPr>
          <w:p w:rsidR="00DC0C29" w:rsidRPr="00EA6B74" w:rsidRDefault="00DC0C29" w:rsidP="0020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1690" w:type="pct"/>
          </w:tcPr>
          <w:p w:rsidR="00DC0C29" w:rsidRPr="00EA6B74" w:rsidRDefault="0060736D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25 000 </w:t>
            </w:r>
            <w:r w:rsidR="00B06D3E" w:rsidRPr="00EA6B74">
              <w:rPr>
                <w:rFonts w:ascii="Times New Roman" w:hAnsi="Times New Roman" w:cs="Times New Roman"/>
                <w:sz w:val="24"/>
                <w:szCs w:val="24"/>
              </w:rPr>
              <w:t xml:space="preserve">  тыс.руб.</w:t>
            </w:r>
          </w:p>
        </w:tc>
      </w:tr>
      <w:tr w:rsidR="00DC0C29" w:rsidRPr="00EA6B74" w:rsidTr="002E1A3B">
        <w:tc>
          <w:tcPr>
            <w:tcW w:w="439" w:type="pct"/>
          </w:tcPr>
          <w:p w:rsidR="00DC0C29" w:rsidRPr="00EA6B74" w:rsidRDefault="00DC0C29" w:rsidP="00202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9.7.</w:t>
            </w:r>
          </w:p>
        </w:tc>
        <w:tc>
          <w:tcPr>
            <w:tcW w:w="2871" w:type="pct"/>
            <w:gridSpan w:val="3"/>
          </w:tcPr>
          <w:p w:rsidR="00DC0C29" w:rsidRPr="00EA6B74" w:rsidRDefault="00DC0C29" w:rsidP="0020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1690" w:type="pct"/>
          </w:tcPr>
          <w:p w:rsidR="00DC0C29" w:rsidRPr="00EA6B74" w:rsidRDefault="00B06D3E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DC0C29" w:rsidRPr="00EA6B74" w:rsidTr="002C6215">
        <w:tc>
          <w:tcPr>
            <w:tcW w:w="439" w:type="pct"/>
          </w:tcPr>
          <w:p w:rsidR="00DC0C29" w:rsidRPr="00EA6B74" w:rsidRDefault="00DC0C29" w:rsidP="00202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DC0C29" w:rsidRDefault="00DC0C29" w:rsidP="0060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Иные сведения о расходах (возможных поступлениях) краевого бюджета:</w:t>
            </w:r>
          </w:p>
          <w:p w:rsidR="0060736D" w:rsidRDefault="00B44F3A" w:rsidP="0060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3A">
              <w:rPr>
                <w:rFonts w:ascii="Times New Roman" w:hAnsi="Times New Roman" w:cs="Times New Roman"/>
                <w:sz w:val="24"/>
                <w:szCs w:val="24"/>
              </w:rPr>
              <w:t>Иные сведения о расходах (возможных поступлениях) краевого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  <w:p w:rsidR="00DC0C29" w:rsidRPr="00EA6B74" w:rsidRDefault="00DC0C29" w:rsidP="0060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A6B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C0C29" w:rsidRPr="00EA6B74" w:rsidTr="002C6215">
        <w:tc>
          <w:tcPr>
            <w:tcW w:w="439" w:type="pct"/>
          </w:tcPr>
          <w:p w:rsidR="00DC0C29" w:rsidRPr="00EA6B74" w:rsidRDefault="00DC0C29" w:rsidP="00202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60736D" w:rsidRDefault="00DC0C29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 w:rsidR="002F06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C0C29" w:rsidRPr="00EA6B74" w:rsidRDefault="0060736D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0736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предусмотрено Подпрограммой 2 Государственной программы Постановление Правительства Камчатского края от 29.11.2013 № 521-П «О государственной программе Камчатского края "Развитие экономики и внешнеэкономической деятельности Камчатского края»</w:t>
            </w:r>
          </w:p>
          <w:p w:rsidR="00DC0C29" w:rsidRPr="00EA6B74" w:rsidRDefault="00DC0C29" w:rsidP="00A0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EA6B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224583" w:rsidRPr="00EA6B74" w:rsidRDefault="00224583" w:rsidP="00224583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EA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2C6215" w:rsidRPr="00EA6B74">
        <w:rPr>
          <w:rFonts w:ascii="Times New Roman" w:hAnsi="Times New Roman" w:cs="Times New Roman"/>
          <w:sz w:val="24"/>
          <w:szCs w:val="24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45"/>
        <w:gridCol w:w="4614"/>
        <w:gridCol w:w="2969"/>
      </w:tblGrid>
      <w:tr w:rsidR="00224583" w:rsidRPr="00EA6B74" w:rsidTr="00EA6B74">
        <w:tc>
          <w:tcPr>
            <w:tcW w:w="1062" w:type="pct"/>
          </w:tcPr>
          <w:p w:rsidR="00224583" w:rsidRPr="00EA6B74" w:rsidRDefault="006C5A8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4583" w:rsidRPr="00EA6B7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224583" w:rsidRPr="00EA6B74" w:rsidRDefault="006C5A81" w:rsidP="002C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2396" w:type="pct"/>
          </w:tcPr>
          <w:p w:rsidR="00224583" w:rsidRPr="00EA6B74" w:rsidRDefault="006C5A8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4583" w:rsidRPr="00EA6B7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224583" w:rsidRPr="00EA6B74" w:rsidRDefault="006C5A81" w:rsidP="00CE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новых </w:t>
            </w:r>
            <w:r w:rsidR="0038753F" w:rsidRPr="00EA6B74">
              <w:rPr>
                <w:rFonts w:ascii="Times New Roman" w:hAnsi="Times New Roman" w:cs="Times New Roman"/>
                <w:sz w:val="24"/>
                <w:szCs w:val="24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542" w:type="pct"/>
          </w:tcPr>
          <w:p w:rsidR="00224583" w:rsidRPr="00EA6B74" w:rsidRDefault="006C5A8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4583" w:rsidRPr="00EA6B7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224583" w:rsidRPr="00EA6B74" w:rsidRDefault="006C5A81" w:rsidP="00CE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исполнения обязанностей </w:t>
            </w:r>
          </w:p>
        </w:tc>
      </w:tr>
      <w:tr w:rsidR="006862D4" w:rsidRPr="00EA6B74" w:rsidTr="0038753F">
        <w:trPr>
          <w:trHeight w:val="192"/>
        </w:trPr>
        <w:tc>
          <w:tcPr>
            <w:tcW w:w="5000" w:type="pct"/>
            <w:gridSpan w:val="3"/>
          </w:tcPr>
          <w:p w:rsidR="006862D4" w:rsidRPr="00EA6B74" w:rsidRDefault="006862D4" w:rsidP="000F11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B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(Групп</w:t>
            </w: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EA6B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участников отношений)</w:t>
            </w:r>
          </w:p>
        </w:tc>
      </w:tr>
      <w:tr w:rsidR="006862D4" w:rsidRPr="00EA6B74" w:rsidTr="00EA6B74">
        <w:trPr>
          <w:trHeight w:val="192"/>
        </w:trPr>
        <w:tc>
          <w:tcPr>
            <w:tcW w:w="1062" w:type="pct"/>
            <w:vMerge w:val="restart"/>
          </w:tcPr>
          <w:p w:rsidR="006862D4" w:rsidRPr="00EA6B74" w:rsidRDefault="002E1A3B" w:rsidP="0020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Получатели субсидий юридические  лица (за исключением государственных (муниципальных) учреждений) и индивидуальные предприниматели</w:t>
            </w:r>
          </w:p>
        </w:tc>
        <w:tc>
          <w:tcPr>
            <w:tcW w:w="2396" w:type="pct"/>
          </w:tcPr>
          <w:p w:rsidR="00850B51" w:rsidRPr="00850B51" w:rsidRDefault="00850B51" w:rsidP="00850B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50B51">
              <w:rPr>
                <w:rFonts w:ascii="Times New Roman" w:hAnsi="Times New Roman" w:cs="Times New Roman"/>
                <w:sz w:val="24"/>
                <w:szCs w:val="24"/>
              </w:rPr>
              <w:t>1) ч. 25 изложена в следующей редакции: «25. Субсидия предоставляется путем перечисления денежных средств Агентством на расчетный счет СМП в течение 10 рабочих дней с момента заключения договора о предоставлении субсидии.»;</w:t>
            </w:r>
          </w:p>
          <w:p w:rsidR="00850B51" w:rsidRPr="00850B51" w:rsidRDefault="00850B51" w:rsidP="00850B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50B51">
              <w:rPr>
                <w:rFonts w:ascii="Times New Roman" w:hAnsi="Times New Roman" w:cs="Times New Roman"/>
                <w:sz w:val="24"/>
                <w:szCs w:val="24"/>
              </w:rPr>
              <w:t>2) в 1 абз. ч. 32 слова «В договоре о предоставлении субсидии» заменены на слова «В случаях, предусмотренных договором о предоставлении субсидии,»;</w:t>
            </w:r>
          </w:p>
          <w:p w:rsidR="00850B51" w:rsidRPr="00850B51" w:rsidRDefault="00850B51" w:rsidP="00850B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50B51">
              <w:rPr>
                <w:rFonts w:ascii="Times New Roman" w:hAnsi="Times New Roman" w:cs="Times New Roman"/>
                <w:sz w:val="24"/>
                <w:szCs w:val="24"/>
              </w:rPr>
              <w:t>3) в приложении 1 к Порядку предоставления начинающим СМС на создание собственного бизнеса дополнена ч. 11 следующего содержания:</w:t>
            </w:r>
          </w:p>
          <w:p w:rsidR="00850B51" w:rsidRPr="00850B51" w:rsidRDefault="00850B51" w:rsidP="00850B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50B51">
              <w:rPr>
                <w:rFonts w:ascii="Times New Roman" w:hAnsi="Times New Roman" w:cs="Times New Roman"/>
                <w:sz w:val="24"/>
                <w:szCs w:val="24"/>
              </w:rPr>
              <w:t xml:space="preserve">«11. Копии следующих документов: - проекта освоения лесов, согласованного Агентством лесного хозяйства и охраны животного мира Камчатского края (при реализации проектов на землях лесного фонда); - документов, подтверждающих согласование с КГБУ «Природный парк «Вулканы Камчатки» (при реализации проектов на землях указанного </w:t>
            </w:r>
            <w:r w:rsidRPr="0085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учреждения); - документов, подтверждающих согласование с ФГБУ «Севвострыбвод» (при реализации проектов в водоохраной зоне).»;</w:t>
            </w:r>
          </w:p>
          <w:p w:rsidR="00850B51" w:rsidRPr="00850B51" w:rsidRDefault="00850B51" w:rsidP="00850B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50B51">
              <w:rPr>
                <w:rFonts w:ascii="Times New Roman" w:hAnsi="Times New Roman" w:cs="Times New Roman"/>
                <w:sz w:val="24"/>
                <w:szCs w:val="24"/>
              </w:rPr>
              <w:t>4) в приложение 2 к заявлению на предоставление субсидии начинающему СМП на создание собственного бизнеса (для ИП, главы КФХ) внесены изменения технического характера;</w:t>
            </w:r>
          </w:p>
          <w:p w:rsidR="00850B51" w:rsidRPr="00850B51" w:rsidRDefault="00850B51" w:rsidP="00850B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50B51">
              <w:rPr>
                <w:rFonts w:ascii="Times New Roman" w:hAnsi="Times New Roman" w:cs="Times New Roman"/>
                <w:sz w:val="24"/>
                <w:szCs w:val="24"/>
              </w:rPr>
              <w:t>5) в приложении 4 к Порядку предоставления начинающим СМП на создание собственного бизнеса внесены изменения технического характера, а также ч. 11 дополнена  п. 4 следующего содержания: «4) копия паспортов всех учредителей юридического лица с приложением согласий на обработку персональных данных клиентов на каждого учредителя по форме согласно приложению 2 к заявлению на предоставление субсидии начинающему субъекту малого предпринимательства на создание собственного бизнеса (для юридического лица) (предоставляется в случае отнесения к приоритетной группе, установленной пунктом 5 части 5 настоящего Порядка)»;</w:t>
            </w:r>
          </w:p>
          <w:p w:rsidR="00850B51" w:rsidRPr="00850B51" w:rsidRDefault="00850B51" w:rsidP="00850B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50B51">
              <w:rPr>
                <w:rFonts w:ascii="Times New Roman" w:hAnsi="Times New Roman" w:cs="Times New Roman"/>
                <w:sz w:val="24"/>
                <w:szCs w:val="24"/>
              </w:rPr>
              <w:t>ч. 13 изложена в следующей редакции: «13. Копии следующих документов: - проекта освоения лесов, согласованного Агентством лесного хозяйства и охраны животного мира Камчатского края (при реализации проектов на землях лесного фонда); - документов, подтверждающих согласование с КГБУ «Природный парк «Вулканы Камчатки» (при реализации проектов на землях указанного учреждения); - документов, подтверждающих согласование с ФГБУ «Севвострыбвод» (при реализации проектов в водоохраной зоне).»</w:t>
            </w:r>
          </w:p>
          <w:p w:rsidR="00850B51" w:rsidRPr="00850B51" w:rsidRDefault="00850B51" w:rsidP="00850B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50B51">
              <w:rPr>
                <w:rFonts w:ascii="Times New Roman" w:hAnsi="Times New Roman" w:cs="Times New Roman"/>
                <w:sz w:val="24"/>
                <w:szCs w:val="24"/>
              </w:rPr>
              <w:t>6) в приложение 2 к заявлению на предоставление субсидии начинающему СМП на создание собственного бизнеса (для юридического лица), приложение 2 к Порядку предоставления субсидий начинающим СМП на создание собственного бизнес</w:t>
            </w:r>
          </w:p>
          <w:p w:rsidR="00F87F5F" w:rsidRPr="00EA6B74" w:rsidRDefault="00850B51" w:rsidP="00850B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50B51">
              <w:rPr>
                <w:rFonts w:ascii="Times New Roman" w:hAnsi="Times New Roman" w:cs="Times New Roman"/>
                <w:sz w:val="24"/>
                <w:szCs w:val="24"/>
              </w:rPr>
              <w:t>в наименовании слова «(заполняется учредителями и руководителем юридического лица)» внесены изменения технического характера.</w:t>
            </w:r>
          </w:p>
          <w:p w:rsidR="006862D4" w:rsidRPr="00EA6B74" w:rsidRDefault="006862D4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</w:tcPr>
          <w:p w:rsidR="006862D4" w:rsidRPr="00EA6B74" w:rsidRDefault="002E1A3B" w:rsidP="00DC0C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порядком</w:t>
            </w:r>
          </w:p>
        </w:tc>
      </w:tr>
      <w:tr w:rsidR="006862D4" w:rsidRPr="00EA6B74" w:rsidTr="00EA6B74">
        <w:trPr>
          <w:trHeight w:val="192"/>
        </w:trPr>
        <w:tc>
          <w:tcPr>
            <w:tcW w:w="1062" w:type="pct"/>
            <w:vMerge/>
          </w:tcPr>
          <w:p w:rsidR="006862D4" w:rsidRPr="00EA6B74" w:rsidRDefault="006862D4" w:rsidP="00202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6" w:type="pct"/>
          </w:tcPr>
          <w:p w:rsidR="006862D4" w:rsidRPr="00EA6B74" w:rsidRDefault="006862D4" w:rsidP="00DC0C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2" w:type="pct"/>
          </w:tcPr>
          <w:p w:rsidR="006862D4" w:rsidRPr="00EA6B74" w:rsidRDefault="006862D4" w:rsidP="00DC0C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06E11" w:rsidRPr="00EA6B74" w:rsidRDefault="009D19DD" w:rsidP="00B06E11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EA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6E4095" w:rsidRPr="00EA6B74">
        <w:rPr>
          <w:rFonts w:ascii="Times New Roman" w:hAnsi="Times New Roman" w:cs="Times New Roman"/>
          <w:sz w:val="24"/>
          <w:szCs w:val="24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06E11" w:rsidRPr="00EA6B74" w:rsidTr="00E57FA6">
        <w:tc>
          <w:tcPr>
            <w:tcW w:w="1667" w:type="pct"/>
          </w:tcPr>
          <w:p w:rsidR="00B06E11" w:rsidRPr="00EA6B74" w:rsidRDefault="00B06E1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AB0"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B06E11" w:rsidRPr="00EA6B74" w:rsidRDefault="00D11D17" w:rsidP="006E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EA6B74" w:rsidRDefault="00B06E1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AB0" w:rsidRPr="00EA6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B06E11" w:rsidRPr="00EA6B74" w:rsidRDefault="00D11D17" w:rsidP="00CE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EA6B74" w:rsidRDefault="00B06E1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AB0" w:rsidRPr="00EA6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B06E11" w:rsidRPr="00EA6B74" w:rsidRDefault="00D11D17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Описание и оценка видов расходов (доходов)</w:t>
            </w:r>
          </w:p>
        </w:tc>
      </w:tr>
      <w:tr w:rsidR="00A832EA" w:rsidRPr="00EA6B74" w:rsidTr="00A832EA">
        <w:trPr>
          <w:trHeight w:val="192"/>
        </w:trPr>
        <w:tc>
          <w:tcPr>
            <w:tcW w:w="5000" w:type="pct"/>
            <w:gridSpan w:val="3"/>
          </w:tcPr>
          <w:p w:rsidR="00A832EA" w:rsidRPr="00EA6B74" w:rsidRDefault="00A832EA" w:rsidP="00A83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B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(Групп</w:t>
            </w: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EA6B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участников отношений</w:t>
            </w:r>
          </w:p>
        </w:tc>
      </w:tr>
      <w:tr w:rsidR="0060736D" w:rsidRPr="00EA6B74" w:rsidTr="00BF7DDA">
        <w:trPr>
          <w:trHeight w:val="192"/>
        </w:trPr>
        <w:tc>
          <w:tcPr>
            <w:tcW w:w="1667" w:type="pct"/>
            <w:vMerge w:val="restart"/>
          </w:tcPr>
          <w:p w:rsidR="0060736D" w:rsidRPr="00EA6B74" w:rsidRDefault="0060736D" w:rsidP="0060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Получатели субсидий юридические  лица (за исключением государственных (муниципальных) учреждений) и индивидуальные предприниматели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6D" w:rsidRDefault="0060736D" w:rsidP="0060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Новых обязанностей не предусмотрено. СМСП представляет заявление на предоставление субсидии и документы, прилагаемые к нему.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6D" w:rsidRDefault="0060736D" w:rsidP="0060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изготовление копий необходимыйх документов в количестве 50 шт.– 500 рублей, из расчета 1 лист – 10 рублей.</w:t>
            </w:r>
          </w:p>
        </w:tc>
      </w:tr>
      <w:tr w:rsidR="00DC0C29" w:rsidRPr="00EA6B74" w:rsidTr="00A832EA">
        <w:trPr>
          <w:trHeight w:val="192"/>
        </w:trPr>
        <w:tc>
          <w:tcPr>
            <w:tcW w:w="1667" w:type="pct"/>
            <w:vMerge/>
          </w:tcPr>
          <w:p w:rsidR="00DC0C29" w:rsidRPr="0060736D" w:rsidRDefault="00DC0C29" w:rsidP="00202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DC0C29" w:rsidRPr="0060736D" w:rsidRDefault="00DC0C29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DC0C29" w:rsidRPr="0060736D" w:rsidRDefault="00DC0C29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C29" w:rsidRPr="00EA6B74" w:rsidTr="00A832EA">
        <w:trPr>
          <w:trHeight w:val="192"/>
        </w:trPr>
        <w:tc>
          <w:tcPr>
            <w:tcW w:w="1667" w:type="pct"/>
            <w:vMerge/>
          </w:tcPr>
          <w:p w:rsidR="00DC0C29" w:rsidRPr="0060736D" w:rsidRDefault="00DC0C29" w:rsidP="00202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DC0C29" w:rsidRPr="0060736D" w:rsidRDefault="00DC0C29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DC0C29" w:rsidRPr="0060736D" w:rsidRDefault="00DC0C29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221" w:rsidRPr="00EA6B74" w:rsidRDefault="00CE4D90" w:rsidP="00891221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EA6B74">
        <w:rPr>
          <w:rFonts w:ascii="Times New Roman" w:hAnsi="Times New Roman" w:cs="Times New Roman"/>
          <w:sz w:val="24"/>
          <w:szCs w:val="24"/>
        </w:rPr>
        <w:t>12</w:t>
      </w:r>
      <w:r w:rsidR="00891221" w:rsidRPr="00EA6B74">
        <w:rPr>
          <w:rFonts w:ascii="Times New Roman" w:hAnsi="Times New Roman" w:cs="Times New Roman"/>
          <w:sz w:val="24"/>
          <w:szCs w:val="24"/>
        </w:rPr>
        <w:t xml:space="preserve">. </w:t>
      </w:r>
      <w:r w:rsidR="006E4095" w:rsidRPr="00EA6B74">
        <w:rPr>
          <w:rFonts w:ascii="Times New Roman" w:hAnsi="Times New Roman" w:cs="Times New Roman"/>
          <w:sz w:val="24"/>
          <w:szCs w:val="24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675"/>
        <w:gridCol w:w="2390"/>
        <w:gridCol w:w="2390"/>
        <w:gridCol w:w="2395"/>
      </w:tblGrid>
      <w:tr w:rsidR="0085648D" w:rsidRPr="00EA6B74" w:rsidTr="0060736D">
        <w:tc>
          <w:tcPr>
            <w:tcW w:w="1274" w:type="pct"/>
            <w:gridSpan w:val="2"/>
          </w:tcPr>
          <w:p w:rsidR="0085648D" w:rsidRPr="00EA6B74" w:rsidRDefault="00CE4D90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5AB1" w:rsidRPr="00EA6B7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A419BD" w:rsidRPr="00EA6B74" w:rsidRDefault="00A419BD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1" w:type="pct"/>
          </w:tcPr>
          <w:p w:rsidR="0085648D" w:rsidRPr="00EA6B74" w:rsidRDefault="00CE4D90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5AB1" w:rsidRPr="00EA6B7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A419BD" w:rsidRPr="00EA6B74" w:rsidRDefault="00A419BD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Оценки вероятности наступления рисков</w:t>
            </w:r>
          </w:p>
        </w:tc>
        <w:tc>
          <w:tcPr>
            <w:tcW w:w="1241" w:type="pct"/>
          </w:tcPr>
          <w:p w:rsidR="0085648D" w:rsidRPr="00EA6B74" w:rsidRDefault="00CE4D90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19BD" w:rsidRPr="00EA6B7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A419BD" w:rsidRPr="00EA6B74" w:rsidRDefault="00A419BD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4" w:type="pct"/>
          </w:tcPr>
          <w:p w:rsidR="00A419BD" w:rsidRPr="00EA6B74" w:rsidRDefault="00CE4D90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A419BD"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</w:p>
          <w:p w:rsidR="00A419BD" w:rsidRPr="00EA6B74" w:rsidRDefault="00A419BD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Степень контроля рисков</w:t>
            </w:r>
          </w:p>
          <w:p w:rsidR="0085648D" w:rsidRPr="00EA6B74" w:rsidRDefault="0085648D" w:rsidP="00A419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736D" w:rsidRPr="00EA6B74" w:rsidTr="0060736D"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6D" w:rsidRDefault="0060736D" w:rsidP="0060736D">
            <w:pPr>
              <w:tabs>
                <w:tab w:val="right" w:pos="22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предоставлении государственной поддержки риски низкие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6D" w:rsidRDefault="0060736D" w:rsidP="006073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наступления рисков низкая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6D" w:rsidRDefault="0060736D" w:rsidP="0060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условий догоров с исполнителями услуг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6D" w:rsidRDefault="0060736D" w:rsidP="006073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60736D" w:rsidRPr="00EA6B74" w:rsidTr="0060736D"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6D" w:rsidRDefault="0060736D" w:rsidP="0060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мер поддержки возможно ухудшение показателей экономического развития региона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6D" w:rsidRDefault="0060736D" w:rsidP="0060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наступления рисков высокая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6D" w:rsidRDefault="0060736D" w:rsidP="0060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6D" w:rsidRDefault="0060736D" w:rsidP="0060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38CB" w:rsidRPr="00EA6B74" w:rsidTr="008A3E75">
        <w:tc>
          <w:tcPr>
            <w:tcW w:w="404" w:type="pct"/>
          </w:tcPr>
          <w:p w:rsidR="00FF38CB" w:rsidRPr="00EA6B74" w:rsidRDefault="00CE4D90" w:rsidP="00202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FF38CB"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.5.</w:t>
            </w:r>
          </w:p>
        </w:tc>
        <w:tc>
          <w:tcPr>
            <w:tcW w:w="4596" w:type="pct"/>
            <w:gridSpan w:val="4"/>
          </w:tcPr>
          <w:p w:rsidR="005E0868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  <w:r w:rsidR="00FF38CB" w:rsidRPr="00EA6B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73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E4095" w:rsidRPr="00EA6B74" w:rsidRDefault="0060736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тсутствует</w:t>
            </w:r>
          </w:p>
          <w:p w:rsidR="00FF38CB" w:rsidRPr="00EA6B74" w:rsidRDefault="00FF38CB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A6B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F85764" w:rsidRPr="00EA6B74" w:rsidRDefault="00CE4D90" w:rsidP="00F85764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EA6B74">
        <w:rPr>
          <w:rFonts w:ascii="Times New Roman" w:hAnsi="Times New Roman" w:cs="Times New Roman"/>
          <w:sz w:val="24"/>
          <w:szCs w:val="24"/>
        </w:rPr>
        <w:t>13</w:t>
      </w:r>
      <w:r w:rsidR="00BB1753" w:rsidRPr="00EA6B74">
        <w:rPr>
          <w:rFonts w:ascii="Times New Roman" w:hAnsi="Times New Roman" w:cs="Times New Roman"/>
          <w:sz w:val="24"/>
          <w:szCs w:val="24"/>
        </w:rPr>
        <w:t xml:space="preserve">. </w:t>
      </w:r>
      <w:r w:rsidR="006E4095" w:rsidRPr="00EA6B74">
        <w:rPr>
          <w:rFonts w:ascii="Times New Roman" w:hAnsi="Times New Roman" w:cs="Times New Roman"/>
          <w:sz w:val="24"/>
          <w:szCs w:val="24"/>
        </w:rPr>
        <w:t>Предполагаемая дата вступления в силу проекта нормативного правового акта, необходимость установления переходных положений                            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4"/>
        <w:gridCol w:w="3971"/>
        <w:gridCol w:w="714"/>
        <w:gridCol w:w="522"/>
        <w:gridCol w:w="3707"/>
      </w:tblGrid>
      <w:tr w:rsidR="00583BE6" w:rsidRPr="00EA6B74" w:rsidTr="00A56405">
        <w:tc>
          <w:tcPr>
            <w:tcW w:w="371" w:type="pct"/>
          </w:tcPr>
          <w:p w:rsidR="00583BE6" w:rsidRPr="00EA6B74" w:rsidRDefault="00CE4D90" w:rsidP="0010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583BE6" w:rsidRPr="00EA6B7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Pr="00EA6B74" w:rsidRDefault="00583BE6" w:rsidP="0084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дата вступления в силу проекта </w:t>
            </w:r>
            <w:r w:rsidR="006E4095" w:rsidRPr="00EA6B7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правового </w:t>
            </w: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акта:</w:t>
            </w:r>
          </w:p>
        </w:tc>
        <w:tc>
          <w:tcPr>
            <w:tcW w:w="1925" w:type="pct"/>
          </w:tcPr>
          <w:p w:rsidR="00583BE6" w:rsidRPr="00EA6B74" w:rsidRDefault="0060736D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36D">
              <w:rPr>
                <w:rFonts w:ascii="Times New Roman" w:hAnsi="Times New Roman" w:cs="Times New Roman"/>
                <w:sz w:val="24"/>
                <w:szCs w:val="24"/>
              </w:rPr>
              <w:t>Вторая декада февраля 2019 год</w:t>
            </w:r>
          </w:p>
        </w:tc>
      </w:tr>
      <w:tr w:rsidR="00864312" w:rsidRPr="00EA6B74" w:rsidTr="00A56405">
        <w:tc>
          <w:tcPr>
            <w:tcW w:w="371" w:type="pct"/>
          </w:tcPr>
          <w:p w:rsidR="00864312" w:rsidRPr="00EA6B74" w:rsidRDefault="00CE4D90" w:rsidP="0086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4312" w:rsidRPr="00EA6B7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062" w:type="pct"/>
          </w:tcPr>
          <w:p w:rsidR="00D241D6" w:rsidRPr="00EA6B74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переходных положений (переходного периода):</w:t>
            </w:r>
          </w:p>
          <w:p w:rsidR="006E4095" w:rsidRPr="00EA6B74" w:rsidRDefault="00B44F3A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64312" w:rsidRPr="00EA6B74" w:rsidRDefault="00842B4E" w:rsidP="00D24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241D6" w:rsidRPr="00EA6B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есть / нет</w:t>
            </w: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71" w:type="pct"/>
          </w:tcPr>
          <w:p w:rsidR="00864312" w:rsidRPr="00EA6B74" w:rsidRDefault="00CE4D90" w:rsidP="00104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864312"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Pr="00EA6B74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Срок (если есть необходимость):</w:t>
            </w:r>
          </w:p>
          <w:p w:rsidR="006E4095" w:rsidRPr="00EA6B74" w:rsidRDefault="00B44F3A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64312" w:rsidRPr="00EA6B74" w:rsidRDefault="00842B4E" w:rsidP="0084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93A7B" w:rsidRPr="00EA6B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дней с момента принятия проекта нормативного правового акта</w:t>
            </w: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0736D" w:rsidRPr="00EA6B74" w:rsidTr="00AD4856">
        <w:tc>
          <w:tcPr>
            <w:tcW w:w="371" w:type="pct"/>
          </w:tcPr>
          <w:p w:rsidR="0060736D" w:rsidRPr="00EA6B74" w:rsidRDefault="0060736D" w:rsidP="0060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6D" w:rsidRDefault="0060736D" w:rsidP="0060736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правового эксперимента:</w:t>
            </w:r>
          </w:p>
          <w:p w:rsidR="0060736D" w:rsidRDefault="0060736D" w:rsidP="0060736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правового эксперимент отсутствует</w:t>
            </w:r>
          </w:p>
          <w:p w:rsidR="0060736D" w:rsidRDefault="0060736D" w:rsidP="0060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0736D" w:rsidRPr="00EA6B74" w:rsidTr="00AD4856">
        <w:tc>
          <w:tcPr>
            <w:tcW w:w="371" w:type="pct"/>
          </w:tcPr>
          <w:p w:rsidR="0060736D" w:rsidRPr="00EA6B74" w:rsidRDefault="0060736D" w:rsidP="0060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6D" w:rsidRDefault="0060736D" w:rsidP="0060736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проведения правового эксперимента:</w:t>
            </w:r>
          </w:p>
          <w:p w:rsidR="0060736D" w:rsidRDefault="0060736D" w:rsidP="0060736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правового эксперимент отсутствует</w:t>
            </w:r>
          </w:p>
          <w:p w:rsidR="0060736D" w:rsidRDefault="0060736D" w:rsidP="0060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0736D" w:rsidRPr="00EA6B74" w:rsidTr="00AD4856">
        <w:tc>
          <w:tcPr>
            <w:tcW w:w="371" w:type="pct"/>
          </w:tcPr>
          <w:p w:rsidR="0060736D" w:rsidRPr="00EA6B74" w:rsidRDefault="0060736D" w:rsidP="0060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6D" w:rsidRDefault="0060736D" w:rsidP="0060736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правового эксперимента:</w:t>
            </w:r>
          </w:p>
          <w:p w:rsidR="0060736D" w:rsidRDefault="0060736D" w:rsidP="0060736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правового эксперимент отсутствует</w:t>
            </w:r>
          </w:p>
          <w:p w:rsidR="0060736D" w:rsidRDefault="0060736D" w:rsidP="0060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0736D" w:rsidRPr="00EA6B74" w:rsidTr="00AD4856">
        <w:tc>
          <w:tcPr>
            <w:tcW w:w="371" w:type="pct"/>
          </w:tcPr>
          <w:p w:rsidR="0060736D" w:rsidRPr="00EA6B74" w:rsidRDefault="0060736D" w:rsidP="0060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6D" w:rsidRDefault="0060736D" w:rsidP="0060736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для проведения правового эксперимента материальные и организационно-технические ресурсы:</w:t>
            </w:r>
          </w:p>
          <w:p w:rsidR="0060736D" w:rsidRDefault="0060736D" w:rsidP="0060736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правового эксперимент отсутствует</w:t>
            </w:r>
          </w:p>
          <w:p w:rsidR="0060736D" w:rsidRDefault="0060736D" w:rsidP="0060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0736D" w:rsidRPr="00EA6B74" w:rsidTr="00AD4856">
        <w:tc>
          <w:tcPr>
            <w:tcW w:w="371" w:type="pct"/>
          </w:tcPr>
          <w:p w:rsidR="0060736D" w:rsidRPr="00EA6B74" w:rsidRDefault="0060736D" w:rsidP="0060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6D" w:rsidRDefault="0060736D" w:rsidP="0060736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субъектов Российской Федерации, на территориях которых проводится правовой эксперимент:</w:t>
            </w:r>
          </w:p>
          <w:p w:rsidR="0060736D" w:rsidRDefault="0060736D" w:rsidP="0060736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правового эксперимент отсутствует</w:t>
            </w:r>
          </w:p>
          <w:p w:rsidR="0060736D" w:rsidRDefault="0060736D" w:rsidP="0060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0736D" w:rsidRPr="00EA6B74" w:rsidTr="00AD4856">
        <w:tc>
          <w:tcPr>
            <w:tcW w:w="371" w:type="pct"/>
          </w:tcPr>
          <w:p w:rsidR="0060736D" w:rsidRPr="00EA6B74" w:rsidRDefault="0060736D" w:rsidP="0060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6D" w:rsidRDefault="0060736D" w:rsidP="0060736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в соответствии с которыми проводится оценка достижения заявленных целей правового эксперимента по итогам его проведения:</w:t>
            </w:r>
          </w:p>
          <w:p w:rsidR="0060736D" w:rsidRDefault="0060736D" w:rsidP="0060736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правового эксперимент отсутствует</w:t>
            </w:r>
          </w:p>
          <w:p w:rsidR="0060736D" w:rsidRDefault="0060736D" w:rsidP="006073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0736D" w:rsidRDefault="0060736D" w:rsidP="0060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56B" w:rsidRPr="00EA6B74" w:rsidRDefault="00CE4D90" w:rsidP="009D556B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EA6B74">
        <w:rPr>
          <w:rFonts w:ascii="Times New Roman" w:hAnsi="Times New Roman" w:cs="Times New Roman"/>
          <w:sz w:val="24"/>
          <w:szCs w:val="24"/>
        </w:rPr>
        <w:t>14</w:t>
      </w:r>
      <w:r w:rsidR="006063F9" w:rsidRPr="00EA6B74">
        <w:rPr>
          <w:rFonts w:ascii="Times New Roman" w:hAnsi="Times New Roman" w:cs="Times New Roman"/>
          <w:sz w:val="24"/>
          <w:szCs w:val="24"/>
        </w:rPr>
        <w:t xml:space="preserve">. </w:t>
      </w:r>
      <w:r w:rsidR="00043567" w:rsidRPr="00EA6B74">
        <w:rPr>
          <w:rFonts w:ascii="Times New Roman" w:hAnsi="Times New Roman" w:cs="Times New Roman"/>
          <w:sz w:val="24"/>
          <w:szCs w:val="24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4"/>
        <w:gridCol w:w="1631"/>
        <w:gridCol w:w="7283"/>
      </w:tblGrid>
      <w:tr w:rsidR="009D556B" w:rsidRPr="00EA6B74" w:rsidTr="00A56405">
        <w:tc>
          <w:tcPr>
            <w:tcW w:w="371" w:type="pct"/>
          </w:tcPr>
          <w:p w:rsidR="009D556B" w:rsidRPr="00EA6B74" w:rsidRDefault="009D556B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EA6B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124" w:rsidRPr="00EA6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pct"/>
            <w:gridSpan w:val="2"/>
          </w:tcPr>
          <w:p w:rsidR="00B44F3A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EA6B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556B" w:rsidRPr="00EA6B74" w:rsidRDefault="00B44F3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5E0868" w:rsidRPr="005E0868">
              <w:rPr>
                <w:rFonts w:ascii="Times New Roman" w:hAnsi="Times New Roman" w:cs="Times New Roman"/>
                <w:sz w:val="24"/>
                <w:szCs w:val="24"/>
              </w:rPr>
              <w:t>http://regulation.kamgov.ru/projects/List/AdvancedSearch#npa=6350</w:t>
            </w:r>
          </w:p>
          <w:p w:rsidR="009D556B" w:rsidRPr="00EA6B74" w:rsidRDefault="00B44F3A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D556B"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D556B" w:rsidRPr="00EA6B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="009D556B"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77A82" w:rsidRPr="00EA6B74" w:rsidTr="00A56405">
        <w:trPr>
          <w:trHeight w:val="105"/>
        </w:trPr>
        <w:tc>
          <w:tcPr>
            <w:tcW w:w="371" w:type="pct"/>
            <w:vMerge w:val="restart"/>
          </w:tcPr>
          <w:p w:rsidR="00677A82" w:rsidRPr="00EA6B74" w:rsidRDefault="00677A82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EA6B74" w:rsidRDefault="00677A82" w:rsidP="0004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</w:t>
            </w:r>
            <w:r w:rsidR="00043567" w:rsidRPr="00EA6B74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регулирующим органом </w:t>
            </w: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принимались предложения в связи с размещением уведомления о подготовке проекта </w:t>
            </w:r>
            <w:r w:rsidR="00043567" w:rsidRPr="00EA6B7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правового </w:t>
            </w: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акта:</w:t>
            </w:r>
          </w:p>
        </w:tc>
      </w:tr>
      <w:tr w:rsidR="0060736D" w:rsidRPr="00EA6B74" w:rsidTr="00823BEE">
        <w:trPr>
          <w:trHeight w:val="105"/>
        </w:trPr>
        <w:tc>
          <w:tcPr>
            <w:tcW w:w="371" w:type="pct"/>
            <w:vMerge/>
          </w:tcPr>
          <w:p w:rsidR="0060736D" w:rsidRPr="00EA6B74" w:rsidRDefault="0060736D" w:rsidP="0060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60736D" w:rsidRPr="00EA6B74" w:rsidRDefault="0060736D" w:rsidP="006073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6D" w:rsidRDefault="0060736D" w:rsidP="006073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736D" w:rsidRPr="00EA6B74" w:rsidTr="00823BEE">
        <w:trPr>
          <w:trHeight w:val="105"/>
        </w:trPr>
        <w:tc>
          <w:tcPr>
            <w:tcW w:w="371" w:type="pct"/>
            <w:vMerge/>
          </w:tcPr>
          <w:p w:rsidR="0060736D" w:rsidRPr="00EA6B74" w:rsidRDefault="0060736D" w:rsidP="0060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60736D" w:rsidRPr="00EA6B74" w:rsidRDefault="0060736D" w:rsidP="006073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6D" w:rsidRDefault="0060736D" w:rsidP="006073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556B" w:rsidRPr="00EA6B74" w:rsidTr="00A56405">
        <w:tc>
          <w:tcPr>
            <w:tcW w:w="371" w:type="pct"/>
          </w:tcPr>
          <w:p w:rsidR="009D556B" w:rsidRPr="00EA6B74" w:rsidRDefault="009D556B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B7124"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EA6B74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Сведения о лицах, предоставивших предложения</w:t>
            </w:r>
            <w:r w:rsidR="009D556B" w:rsidRPr="00EA6B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EA6B74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6B" w:rsidRPr="00EA6B74" w:rsidRDefault="009D556B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A6B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D556B" w:rsidRPr="00EA6B74" w:rsidTr="00A56405">
        <w:tc>
          <w:tcPr>
            <w:tcW w:w="371" w:type="pct"/>
          </w:tcPr>
          <w:p w:rsidR="009D556B" w:rsidRPr="00EA6B74" w:rsidRDefault="009D556B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B7124"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EA6B74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структурных подразделениях </w:t>
            </w:r>
            <w:r w:rsidR="00043567" w:rsidRPr="00EA6B74">
              <w:rPr>
                <w:rFonts w:ascii="Times New Roman" w:hAnsi="Times New Roman" w:cs="Times New Roman"/>
                <w:sz w:val="24"/>
                <w:szCs w:val="24"/>
              </w:rPr>
              <w:t>регулирующего органа</w:t>
            </w: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, рассмотревших предоставленные предложения</w:t>
            </w:r>
            <w:r w:rsidR="009D556B" w:rsidRPr="00EA6B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EA6B74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6B" w:rsidRPr="00EA6B74" w:rsidRDefault="009D556B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A6B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D556B" w:rsidRPr="00EA6B74" w:rsidTr="00A56405">
        <w:tc>
          <w:tcPr>
            <w:tcW w:w="371" w:type="pct"/>
          </w:tcPr>
          <w:p w:rsidR="009D556B" w:rsidRPr="00EA6B74" w:rsidRDefault="009D556B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B7124"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EA6B74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Иные сведения о размещении уведомления</w:t>
            </w:r>
            <w:r w:rsidR="009D556B" w:rsidRPr="00EA6B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EA6B74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6B" w:rsidRPr="00EA6B74" w:rsidRDefault="009D556B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r w:rsidRPr="00EA6B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FF774D" w:rsidRPr="00EA6B74" w:rsidRDefault="00CE4D90" w:rsidP="00FF774D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74"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1A47DC" w:rsidRPr="00EA6B74">
        <w:rPr>
          <w:rFonts w:ascii="Times New Roman" w:hAnsi="Times New Roman" w:cs="Times New Roman"/>
          <w:sz w:val="24"/>
          <w:szCs w:val="24"/>
        </w:rPr>
        <w:t xml:space="preserve">. </w:t>
      </w:r>
      <w:r w:rsidR="00043567" w:rsidRPr="00EA6B74">
        <w:rPr>
          <w:rFonts w:ascii="Times New Roman" w:hAnsi="Times New Roman" w:cs="Times New Roman"/>
          <w:sz w:val="24"/>
          <w:szCs w:val="24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8852"/>
      </w:tblGrid>
      <w:tr w:rsidR="00FF774D" w:rsidRPr="00EA6B74" w:rsidTr="00043567">
        <w:tc>
          <w:tcPr>
            <w:tcW w:w="403" w:type="pct"/>
          </w:tcPr>
          <w:p w:rsidR="00FF774D" w:rsidRPr="00EA6B74" w:rsidRDefault="00CE4D90" w:rsidP="0078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774D" w:rsidRPr="00EA6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1C2C" w:rsidRPr="00EA6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74D" w:rsidRPr="00EA6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7" w:type="pct"/>
          </w:tcPr>
          <w:p w:rsidR="00FF774D" w:rsidRPr="00EA6B74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 xml:space="preserve">Иные необходимые, по мнению </w:t>
            </w:r>
            <w:r w:rsidR="00043567" w:rsidRPr="00EA6B74">
              <w:rPr>
                <w:rFonts w:ascii="Times New Roman" w:hAnsi="Times New Roman" w:cs="Times New Roman"/>
                <w:sz w:val="24"/>
                <w:szCs w:val="24"/>
              </w:rPr>
              <w:t>регулирующего органа</w:t>
            </w: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, сведения</w:t>
            </w:r>
            <w:r w:rsidR="00FF774D" w:rsidRPr="00EA6B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EA6B74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4D" w:rsidRPr="00EA6B74" w:rsidRDefault="00FF774D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A6B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10F20" w:rsidRPr="00EA6B74" w:rsidTr="00043567">
        <w:tc>
          <w:tcPr>
            <w:tcW w:w="403" w:type="pct"/>
          </w:tcPr>
          <w:p w:rsidR="00810F20" w:rsidRPr="00EA6B74" w:rsidRDefault="00810F20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EA6B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97" w:type="pct"/>
          </w:tcPr>
          <w:p w:rsidR="00810F20" w:rsidRPr="00EA6B74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  <w:r w:rsidR="00810F20" w:rsidRPr="00EA6B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EA6B74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20" w:rsidRPr="00EA6B74" w:rsidRDefault="00810F20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A6B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043567" w:rsidRPr="00EA6B74" w:rsidRDefault="00CE4D90" w:rsidP="00043567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EA6B74">
        <w:rPr>
          <w:rFonts w:ascii="Times New Roman" w:hAnsi="Times New Roman" w:cs="Times New Roman"/>
          <w:sz w:val="24"/>
          <w:szCs w:val="24"/>
        </w:rPr>
        <w:t>16</w:t>
      </w:r>
      <w:r w:rsidR="00043567" w:rsidRPr="00EA6B74">
        <w:rPr>
          <w:rFonts w:ascii="Times New Roman" w:hAnsi="Times New Roman" w:cs="Times New Roman"/>
          <w:sz w:val="24"/>
          <w:szCs w:val="24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240"/>
      </w:tblGrid>
      <w:tr w:rsidR="00043567" w:rsidRPr="00EA6B74" w:rsidTr="00B70BD0">
        <w:tc>
          <w:tcPr>
            <w:tcW w:w="403" w:type="pct"/>
          </w:tcPr>
          <w:p w:rsidR="00043567" w:rsidRPr="00EA6B74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EA6B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проекта нормативного правового акта в информационно-телекоммуникационной сети «Интернет»:</w:t>
            </w:r>
          </w:p>
          <w:p w:rsidR="00B44F3A" w:rsidRPr="00EA6B74" w:rsidRDefault="005E0868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68">
              <w:rPr>
                <w:rFonts w:ascii="Times New Roman" w:hAnsi="Times New Roman" w:cs="Times New Roman"/>
                <w:sz w:val="24"/>
                <w:szCs w:val="24"/>
              </w:rPr>
              <w:t>http://regulation.kamgov.ru/projects/List/AdvancedSearch#npa=6350</w:t>
            </w:r>
            <w:bookmarkStart w:id="0" w:name="_GoBack"/>
            <w:bookmarkEnd w:id="0"/>
          </w:p>
          <w:p w:rsidR="00043567" w:rsidRPr="00EA6B74" w:rsidRDefault="00B44F3A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43567"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043567" w:rsidRPr="00EA6B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="00043567"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RPr="00EA6B74" w:rsidTr="00B70BD0">
        <w:trPr>
          <w:trHeight w:val="105"/>
        </w:trPr>
        <w:tc>
          <w:tcPr>
            <w:tcW w:w="403" w:type="pct"/>
            <w:vMerge w:val="restart"/>
          </w:tcPr>
          <w:p w:rsidR="00043567" w:rsidRPr="00EA6B74" w:rsidRDefault="00CE4D90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43567"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</w:t>
            </w:r>
          </w:p>
          <w:p w:rsidR="00043567" w:rsidRPr="00EA6B74" w:rsidRDefault="00043567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EA6B74" w:rsidRDefault="00043567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pct"/>
            <w:gridSpan w:val="2"/>
          </w:tcPr>
          <w:p w:rsidR="00043567" w:rsidRPr="00EA6B74" w:rsidRDefault="00043567" w:rsidP="00B7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регулирующим органом принимались предложения в связи проведением публичного обсуждения проекта нормативного правового акта:</w:t>
            </w:r>
          </w:p>
        </w:tc>
      </w:tr>
      <w:tr w:rsidR="00043567" w:rsidRPr="00EA6B74" w:rsidTr="00B70BD0">
        <w:trPr>
          <w:trHeight w:val="105"/>
        </w:trPr>
        <w:tc>
          <w:tcPr>
            <w:tcW w:w="403" w:type="pct"/>
            <w:vMerge/>
          </w:tcPr>
          <w:p w:rsidR="00043567" w:rsidRPr="00EA6B74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3567" w:rsidRPr="00EA6B74" w:rsidRDefault="00043567" w:rsidP="00B7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EA6B74" w:rsidRDefault="00043567" w:rsidP="00B7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3567" w:rsidRPr="00EA6B74" w:rsidTr="00B70BD0">
        <w:trPr>
          <w:trHeight w:val="105"/>
        </w:trPr>
        <w:tc>
          <w:tcPr>
            <w:tcW w:w="403" w:type="pct"/>
            <w:vMerge/>
          </w:tcPr>
          <w:p w:rsidR="00043567" w:rsidRPr="00EA6B74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3567" w:rsidRPr="00EA6B74" w:rsidRDefault="00043567" w:rsidP="00B7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94192C" w:rsidRDefault="00043567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67" w:rsidRPr="00EA6B74" w:rsidTr="00B70BD0">
        <w:tc>
          <w:tcPr>
            <w:tcW w:w="403" w:type="pct"/>
          </w:tcPr>
          <w:p w:rsidR="00043567" w:rsidRPr="00EA6B74" w:rsidRDefault="00CE4D90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43567" w:rsidRPr="0094192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Сведения о лицах, представивших предложения:</w:t>
            </w:r>
          </w:p>
          <w:p w:rsidR="0060736D" w:rsidRPr="00EA6B74" w:rsidRDefault="0060736D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EA6B74" w:rsidRDefault="0060736D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43567"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043567" w:rsidRPr="00EA6B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="00043567"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RPr="00EA6B74" w:rsidTr="00B70BD0">
        <w:tc>
          <w:tcPr>
            <w:tcW w:w="403" w:type="pct"/>
          </w:tcPr>
          <w:p w:rsidR="00043567" w:rsidRPr="00EA6B74" w:rsidRDefault="00CE4D90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43567" w:rsidRPr="0094192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Pr="00EA6B74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Сведения о структурных подразделениях регулирующего органа, рассмотревших предоставленные предложения:</w:t>
            </w:r>
          </w:p>
          <w:p w:rsidR="00043567" w:rsidRPr="00EA6B74" w:rsidRDefault="008A3E75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Отдел РП иРП</w:t>
            </w:r>
          </w:p>
          <w:p w:rsidR="00043567" w:rsidRPr="00EA6B74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A6B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RPr="00EA6B74" w:rsidTr="00B70BD0">
        <w:tc>
          <w:tcPr>
            <w:tcW w:w="403" w:type="pct"/>
          </w:tcPr>
          <w:p w:rsidR="00043567" w:rsidRPr="00EA6B74" w:rsidRDefault="00CE4D90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43567" w:rsidRPr="00EA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Pr="00EA6B74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Иные сведения о проведении публичного обсуждения проекта нормативного правового акта:</w:t>
            </w:r>
          </w:p>
          <w:p w:rsidR="00043567" w:rsidRPr="00EA6B74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EA6B74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A6B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043567" w:rsidRPr="00EA6B74" w:rsidRDefault="00043567" w:rsidP="000435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3567" w:rsidRPr="00EA6B74" w:rsidRDefault="00043567" w:rsidP="0004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B74">
        <w:rPr>
          <w:rFonts w:ascii="Times New Roman" w:hAnsi="Times New Roman" w:cs="Times New Roman"/>
          <w:sz w:val="24"/>
          <w:szCs w:val="24"/>
        </w:rPr>
        <w:t>Указание (при наличии) на приложения.</w:t>
      </w:r>
    </w:p>
    <w:p w:rsidR="00043567" w:rsidRPr="00EA6B74" w:rsidRDefault="00043567" w:rsidP="0004356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2352"/>
        <w:gridCol w:w="2194"/>
      </w:tblGrid>
      <w:tr w:rsidR="00043567" w:rsidRPr="00EA6B74" w:rsidTr="00B70BD0">
        <w:tc>
          <w:tcPr>
            <w:tcW w:w="2642" w:type="pct"/>
            <w:vAlign w:val="bottom"/>
          </w:tcPr>
          <w:p w:rsidR="008A3E75" w:rsidRPr="00EA6B74" w:rsidRDefault="008A3E75" w:rsidP="008A3E7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Начальник отдела РПиРП Агентства инвестиций и предпринимательства Камчатского края</w:t>
            </w:r>
          </w:p>
          <w:p w:rsidR="00043567" w:rsidRPr="00EA6B74" w:rsidRDefault="008A3E75" w:rsidP="008A3E7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Н.И. Делемень</w:t>
            </w:r>
          </w:p>
          <w:p w:rsidR="00043567" w:rsidRPr="00EA6B74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A6B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инициалы, фамилия</w:t>
            </w:r>
            <w:r w:rsidRPr="00EA6B7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Pr="00EA6B74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EA6B74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EA6B74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EA6B74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EA6B74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C52622" w:rsidRPr="00EA6B74" w:rsidRDefault="00C52622" w:rsidP="0004356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52622" w:rsidRPr="00EA6B74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73C" w:rsidRDefault="0095573C" w:rsidP="00EA7CC1">
      <w:pPr>
        <w:spacing w:after="0" w:line="240" w:lineRule="auto"/>
      </w:pPr>
      <w:r>
        <w:separator/>
      </w:r>
    </w:p>
  </w:endnote>
  <w:endnote w:type="continuationSeparator" w:id="0">
    <w:p w:rsidR="0095573C" w:rsidRDefault="0095573C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73C" w:rsidRDefault="0095573C" w:rsidP="00EA7CC1">
      <w:pPr>
        <w:spacing w:after="0" w:line="240" w:lineRule="auto"/>
      </w:pPr>
      <w:r>
        <w:separator/>
      </w:r>
    </w:p>
  </w:footnote>
  <w:footnote w:type="continuationSeparator" w:id="0">
    <w:p w:rsidR="0095573C" w:rsidRDefault="0095573C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008B"/>
    <w:rsid w:val="0005167F"/>
    <w:rsid w:val="000517A0"/>
    <w:rsid w:val="00052468"/>
    <w:rsid w:val="00067531"/>
    <w:rsid w:val="00083079"/>
    <w:rsid w:val="00086B68"/>
    <w:rsid w:val="00091128"/>
    <w:rsid w:val="000A0996"/>
    <w:rsid w:val="000A5E0C"/>
    <w:rsid w:val="000B0F0B"/>
    <w:rsid w:val="000B49CC"/>
    <w:rsid w:val="000C48C3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54FE2"/>
    <w:rsid w:val="001701AA"/>
    <w:rsid w:val="00177425"/>
    <w:rsid w:val="00183E36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067A"/>
    <w:rsid w:val="00253EAD"/>
    <w:rsid w:val="00260889"/>
    <w:rsid w:val="0027040D"/>
    <w:rsid w:val="002909FB"/>
    <w:rsid w:val="002B3BCF"/>
    <w:rsid w:val="002C6215"/>
    <w:rsid w:val="002D38F5"/>
    <w:rsid w:val="002E167D"/>
    <w:rsid w:val="002E1A3B"/>
    <w:rsid w:val="002E36DB"/>
    <w:rsid w:val="002F067A"/>
    <w:rsid w:val="002F2EC6"/>
    <w:rsid w:val="002F7EEC"/>
    <w:rsid w:val="00300163"/>
    <w:rsid w:val="0030395C"/>
    <w:rsid w:val="00312C9E"/>
    <w:rsid w:val="00317FD7"/>
    <w:rsid w:val="0032181E"/>
    <w:rsid w:val="003319D0"/>
    <w:rsid w:val="00331A34"/>
    <w:rsid w:val="00344A57"/>
    <w:rsid w:val="003467FE"/>
    <w:rsid w:val="00360BE6"/>
    <w:rsid w:val="00366A67"/>
    <w:rsid w:val="003764D7"/>
    <w:rsid w:val="00384CAC"/>
    <w:rsid w:val="00385B74"/>
    <w:rsid w:val="0038753F"/>
    <w:rsid w:val="0039010E"/>
    <w:rsid w:val="0039529B"/>
    <w:rsid w:val="003A11BE"/>
    <w:rsid w:val="003B4863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37219"/>
    <w:rsid w:val="004523AA"/>
    <w:rsid w:val="00454001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369A"/>
    <w:rsid w:val="00500365"/>
    <w:rsid w:val="00503DBC"/>
    <w:rsid w:val="0053306C"/>
    <w:rsid w:val="0055456B"/>
    <w:rsid w:val="00556780"/>
    <w:rsid w:val="005647D0"/>
    <w:rsid w:val="005704E6"/>
    <w:rsid w:val="0057574B"/>
    <w:rsid w:val="00583BE6"/>
    <w:rsid w:val="0059058F"/>
    <w:rsid w:val="005A2769"/>
    <w:rsid w:val="005B6FF3"/>
    <w:rsid w:val="005B7270"/>
    <w:rsid w:val="005C3AB9"/>
    <w:rsid w:val="005C4985"/>
    <w:rsid w:val="005E0868"/>
    <w:rsid w:val="006007BA"/>
    <w:rsid w:val="0060147B"/>
    <w:rsid w:val="006063F9"/>
    <w:rsid w:val="0060736D"/>
    <w:rsid w:val="00607FB1"/>
    <w:rsid w:val="00610E87"/>
    <w:rsid w:val="00614BC2"/>
    <w:rsid w:val="00622601"/>
    <w:rsid w:val="00624397"/>
    <w:rsid w:val="006264E3"/>
    <w:rsid w:val="006269E8"/>
    <w:rsid w:val="00631B46"/>
    <w:rsid w:val="00634039"/>
    <w:rsid w:val="006353C9"/>
    <w:rsid w:val="00640EEB"/>
    <w:rsid w:val="00645871"/>
    <w:rsid w:val="006535E0"/>
    <w:rsid w:val="00664D22"/>
    <w:rsid w:val="00677A82"/>
    <w:rsid w:val="006862D4"/>
    <w:rsid w:val="00686CA2"/>
    <w:rsid w:val="00695DAA"/>
    <w:rsid w:val="006960E3"/>
    <w:rsid w:val="006B2A6F"/>
    <w:rsid w:val="006B7124"/>
    <w:rsid w:val="006C5A81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4DB5"/>
    <w:rsid w:val="00727857"/>
    <w:rsid w:val="007652BA"/>
    <w:rsid w:val="00767B87"/>
    <w:rsid w:val="00770DF5"/>
    <w:rsid w:val="0077190A"/>
    <w:rsid w:val="00781C2C"/>
    <w:rsid w:val="007848DD"/>
    <w:rsid w:val="007A0D77"/>
    <w:rsid w:val="007A7E4E"/>
    <w:rsid w:val="007C4424"/>
    <w:rsid w:val="007D0451"/>
    <w:rsid w:val="007D5CC3"/>
    <w:rsid w:val="007E19D3"/>
    <w:rsid w:val="007E1F9A"/>
    <w:rsid w:val="007E3921"/>
    <w:rsid w:val="007F20FC"/>
    <w:rsid w:val="007F35A2"/>
    <w:rsid w:val="0080608F"/>
    <w:rsid w:val="00810F20"/>
    <w:rsid w:val="00811DBC"/>
    <w:rsid w:val="008148B1"/>
    <w:rsid w:val="00823A56"/>
    <w:rsid w:val="008325D9"/>
    <w:rsid w:val="0083358C"/>
    <w:rsid w:val="00833E89"/>
    <w:rsid w:val="00842B4E"/>
    <w:rsid w:val="0084552A"/>
    <w:rsid w:val="00850B51"/>
    <w:rsid w:val="00850D6B"/>
    <w:rsid w:val="00851F26"/>
    <w:rsid w:val="0085648D"/>
    <w:rsid w:val="0085655D"/>
    <w:rsid w:val="00860F03"/>
    <w:rsid w:val="00864312"/>
    <w:rsid w:val="00891221"/>
    <w:rsid w:val="0089208D"/>
    <w:rsid w:val="008932A7"/>
    <w:rsid w:val="0089337B"/>
    <w:rsid w:val="008A1083"/>
    <w:rsid w:val="008A3E75"/>
    <w:rsid w:val="008B3017"/>
    <w:rsid w:val="008B3E31"/>
    <w:rsid w:val="008D0773"/>
    <w:rsid w:val="008D6E4E"/>
    <w:rsid w:val="008F62D4"/>
    <w:rsid w:val="009000E9"/>
    <w:rsid w:val="00903A82"/>
    <w:rsid w:val="00906A0A"/>
    <w:rsid w:val="00925F2C"/>
    <w:rsid w:val="0094192C"/>
    <w:rsid w:val="00942D15"/>
    <w:rsid w:val="0095573C"/>
    <w:rsid w:val="009578D4"/>
    <w:rsid w:val="00960706"/>
    <w:rsid w:val="00970A33"/>
    <w:rsid w:val="00976C6C"/>
    <w:rsid w:val="009A3357"/>
    <w:rsid w:val="009A7730"/>
    <w:rsid w:val="009C68E0"/>
    <w:rsid w:val="009D19DD"/>
    <w:rsid w:val="009D556B"/>
    <w:rsid w:val="009F6320"/>
    <w:rsid w:val="00A039A7"/>
    <w:rsid w:val="00A03ACD"/>
    <w:rsid w:val="00A046E5"/>
    <w:rsid w:val="00A07E45"/>
    <w:rsid w:val="00A15AB1"/>
    <w:rsid w:val="00A32632"/>
    <w:rsid w:val="00A335AF"/>
    <w:rsid w:val="00A37A7C"/>
    <w:rsid w:val="00A37BEF"/>
    <w:rsid w:val="00A419BD"/>
    <w:rsid w:val="00A500B8"/>
    <w:rsid w:val="00A56405"/>
    <w:rsid w:val="00A763F3"/>
    <w:rsid w:val="00A822C2"/>
    <w:rsid w:val="00A832EA"/>
    <w:rsid w:val="00A8482F"/>
    <w:rsid w:val="00AA462F"/>
    <w:rsid w:val="00AB1503"/>
    <w:rsid w:val="00AB4CD7"/>
    <w:rsid w:val="00AC38D6"/>
    <w:rsid w:val="00AD394C"/>
    <w:rsid w:val="00AD70E7"/>
    <w:rsid w:val="00AE750E"/>
    <w:rsid w:val="00AF0889"/>
    <w:rsid w:val="00B06D3E"/>
    <w:rsid w:val="00B06E11"/>
    <w:rsid w:val="00B078A8"/>
    <w:rsid w:val="00B143EF"/>
    <w:rsid w:val="00B2089D"/>
    <w:rsid w:val="00B357EF"/>
    <w:rsid w:val="00B44F3A"/>
    <w:rsid w:val="00B50ADC"/>
    <w:rsid w:val="00B56985"/>
    <w:rsid w:val="00B6567C"/>
    <w:rsid w:val="00B66DC4"/>
    <w:rsid w:val="00B70BD0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2BB0"/>
    <w:rsid w:val="00C37871"/>
    <w:rsid w:val="00C47EB9"/>
    <w:rsid w:val="00C5033F"/>
    <w:rsid w:val="00C52622"/>
    <w:rsid w:val="00C56C8E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4D90"/>
    <w:rsid w:val="00CE6930"/>
    <w:rsid w:val="00CE7EC9"/>
    <w:rsid w:val="00CF0FB7"/>
    <w:rsid w:val="00CF19AA"/>
    <w:rsid w:val="00CF3551"/>
    <w:rsid w:val="00CF3BAE"/>
    <w:rsid w:val="00D02AB9"/>
    <w:rsid w:val="00D111E9"/>
    <w:rsid w:val="00D11D17"/>
    <w:rsid w:val="00D13298"/>
    <w:rsid w:val="00D1437F"/>
    <w:rsid w:val="00D21DBD"/>
    <w:rsid w:val="00D241D6"/>
    <w:rsid w:val="00D26176"/>
    <w:rsid w:val="00D4186E"/>
    <w:rsid w:val="00D5110E"/>
    <w:rsid w:val="00D64297"/>
    <w:rsid w:val="00D85106"/>
    <w:rsid w:val="00D87D08"/>
    <w:rsid w:val="00DA0635"/>
    <w:rsid w:val="00DA3AB5"/>
    <w:rsid w:val="00DA41DE"/>
    <w:rsid w:val="00DB620F"/>
    <w:rsid w:val="00DC0C29"/>
    <w:rsid w:val="00DC1DC5"/>
    <w:rsid w:val="00DC45EC"/>
    <w:rsid w:val="00DD2469"/>
    <w:rsid w:val="00DD7554"/>
    <w:rsid w:val="00DE14CD"/>
    <w:rsid w:val="00DE15A4"/>
    <w:rsid w:val="00DE312E"/>
    <w:rsid w:val="00E23A11"/>
    <w:rsid w:val="00E2558A"/>
    <w:rsid w:val="00E27B0A"/>
    <w:rsid w:val="00E316A9"/>
    <w:rsid w:val="00E31766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6B74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0C2B"/>
    <w:rsid w:val="00F837C7"/>
    <w:rsid w:val="00F85764"/>
    <w:rsid w:val="00F87F5F"/>
    <w:rsid w:val="00F95A61"/>
    <w:rsid w:val="00FA12F5"/>
    <w:rsid w:val="00FB3203"/>
    <w:rsid w:val="00FB5B21"/>
    <w:rsid w:val="00FB5C56"/>
    <w:rsid w:val="00FC5866"/>
    <w:rsid w:val="00FD3A27"/>
    <w:rsid w:val="00FE3142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C217E-6935-4FD9-A73F-A081E538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393EF-6E1D-4B80-9D8E-468B8404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3692</Words>
  <Characters>21046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Шевчук Олеся Леонидовна</cp:lastModifiedBy>
  <cp:revision>5</cp:revision>
  <cp:lastPrinted>2018-03-15T05:40:00Z</cp:lastPrinted>
  <dcterms:created xsi:type="dcterms:W3CDTF">2019-01-24T02:50:00Z</dcterms:created>
  <dcterms:modified xsi:type="dcterms:W3CDTF">2019-01-24T22:39:00Z</dcterms:modified>
</cp:coreProperties>
</file>