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44BD5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КОНСУЛЬТАЦИОННАЯ</w:t>
      </w:r>
      <w:r w:rsidR="00CD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2A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576DC6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576D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обеспечение правовой грамотности СМСП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576DC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 осуществлении предпринимательской деятельности</w:t>
            </w:r>
          </w:p>
          <w:p w:rsidR="00576DC6" w:rsidRPr="00576DC6" w:rsidRDefault="00576DC6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576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6DC6" w:rsidRDefault="00576DC6" w:rsidP="00576DC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576DC6" w:rsidRDefault="00576DC6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576DC6" w:rsidRPr="00CD3E82" w:rsidRDefault="00576DC6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</w:t>
            </w:r>
            <w:r w:rsidR="00576DC6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76DC6" w:rsidRDefault="00576DC6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576DC6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="00576DC6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576DC6" w:rsidRPr="00576DC6" w:rsidRDefault="005A4A6D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СМСП, состоящие </w:t>
            </w:r>
            <w:r w:rsidR="00576DC6"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учете в территории Камчатского края и осуществляющие предпринимательскую деятельность на территории Камчатского края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со дня государственной регистрации СМСП, состоящих на учете и осуществляющих предпринимательскую деятельность на территории Петропавловск-Камчатского городского округа, </w:t>
            </w:r>
            <w:proofErr w:type="spellStart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и </w:t>
            </w:r>
            <w:proofErr w:type="spellStart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не превышает 3–х лет</w:t>
            </w:r>
          </w:p>
          <w:p w:rsidR="004F2ACE" w:rsidRPr="00576DC6" w:rsidRDefault="00576DC6" w:rsidP="00576DC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СМСП, представившие заявление на оказание консультационной поддержки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576D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</w:t>
            </w:r>
            <w:r w:rsidR="00576DC6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получения поддержки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– </w:t>
            </w:r>
            <w:r w:rsidRPr="009C7E6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735DEB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Виды консультаций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налоговой, бухгалтерской, статистической и финансовой отчетности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отчетности через телекоммуникационные системы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платежных документов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писем, запросов в налоговые органы, внебюджетные фонды и иные инстанции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регистрации в фондах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предпринимательской деятельности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мерах государственной поддержки СМСП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получении разрешения на строительство и лицензирования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получении земельных участков</w:t>
            </w:r>
          </w:p>
          <w:p w:rsidR="00576DC6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сопровождении и координации действий по реализации бизнес-идей</w:t>
            </w:r>
          </w:p>
          <w:p w:rsidR="00CD3E82" w:rsidRPr="00576DC6" w:rsidRDefault="00576DC6" w:rsidP="00576DC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576DC6">
              <w:rPr>
                <w:rFonts w:ascii="Times New Roman" w:hAnsi="Times New Roman" w:cs="Times New Roman"/>
                <w:iCs/>
                <w:sz w:val="24"/>
                <w:szCs w:val="24"/>
              </w:rPr>
              <w:t>о сопровождении инвестиционных проектов в режиме «Одного окна»</w:t>
            </w:r>
          </w:p>
          <w:p w:rsidR="00576DC6" w:rsidRPr="00576DC6" w:rsidRDefault="00576DC6" w:rsidP="00576DC6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</w:tc>
      </w:tr>
      <w:tr w:rsidR="000C6F29" w:rsidRPr="00576DC6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</w:t>
            </w:r>
            <w:r w:rsidR="00576DC6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получением консультационной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поддержки необходимо обращаться: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  <w:gridCol w:w="4743"/>
            </w:tblGrid>
            <w:tr w:rsidR="00576DC6" w:rsidRPr="00576DC6" w:rsidTr="00576DC6">
              <w:tc>
                <w:tcPr>
                  <w:tcW w:w="4844" w:type="dxa"/>
                </w:tcPr>
                <w:p w:rsid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</w:pPr>
                </w:p>
                <w:p w:rsidR="00F76617" w:rsidRPr="00F76617" w:rsidRDefault="00124D9B" w:rsidP="00F76617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АНО</w:t>
                  </w:r>
                  <w:bookmarkStart w:id="0" w:name="_GoBack"/>
                  <w:bookmarkEnd w:id="0"/>
                  <w:r w:rsidR="00F76617"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 «Камчатский центр поддержки предпринимательства»</w:t>
                  </w: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Адрес: 683031, г. Петропавловск-Камчатский, пр. Карла Маркса, д.23, </w:t>
                  </w:r>
                  <w:proofErr w:type="spellStart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каб</w:t>
                  </w:r>
                  <w:proofErr w:type="spellEnd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 308</w:t>
                  </w: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</w:pPr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Контактный телефон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: 8 (4152) 27-00-07, 27-05-45. Факс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: 8 (4152) 27-05-45</w:t>
                  </w:r>
                </w:p>
                <w:p w:rsidR="00F76617" w:rsidRPr="00F76617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</w:pPr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E-mail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: kamcpp@mail.ru.</w:t>
                  </w:r>
                </w:p>
                <w:p w:rsidR="00576DC6" w:rsidRPr="00576DC6" w:rsidRDefault="00F76617" w:rsidP="00F76617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76617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Сайт</w:t>
                  </w:r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центрподдержки.рф</w:t>
                  </w:r>
                  <w:proofErr w:type="spellEnd"/>
                  <w:r w:rsidRPr="00F7661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45" w:type="dxa"/>
                </w:tcPr>
                <w:p w:rsid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</w:p>
                <w:p w:rsidR="00576DC6" w:rsidRPr="00576DC6" w:rsidRDefault="007B17A8" w:rsidP="00576DC6">
                  <w:pPr>
                    <w:jc w:val="both"/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52525"/>
                      <w:sz w:val="20"/>
                      <w:szCs w:val="20"/>
                      <w:shd w:val="clear" w:color="auto" w:fill="FFFFFF"/>
                    </w:rPr>
                    <w:t>Агентство инвестиций и предпринимательства Камчатского края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Адрес: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г. Петропавловск-Камчатский, ул</w:t>
                  </w:r>
                  <w:r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Ленина, 1</w:t>
                  </w:r>
                </w:p>
                <w:p w:rsidR="00576DC6" w:rsidRPr="00576DC6" w:rsidRDefault="00576DC6" w:rsidP="00576DC6">
                  <w:pPr>
                    <w:jc w:val="both"/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Контактный телефон: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8 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(4152)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41-26-35</w:t>
                  </w:r>
                  <w:r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</w:rPr>
                    <w:t>42-01-75, 42-43-12, 42-43-99.</w:t>
                  </w:r>
                </w:p>
                <w:p w:rsidR="00576DC6" w:rsidRPr="00F76617" w:rsidRDefault="00576DC6" w:rsidP="00576DC6">
                  <w:pPr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E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-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mail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:</w:t>
                  </w:r>
                  <w:r w:rsidRPr="002A50C7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="007B17A8" w:rsidRPr="000D47FA">
                      <w:rPr>
                        <w:rStyle w:val="aa"/>
                        <w:rFonts w:ascii="Times New Roman" w:hAnsi="Times New Roman" w:cs="Times New Roman"/>
                        <w:sz w:val="20"/>
                        <w:szCs w:val="20"/>
                      </w:rPr>
                      <w:t>Invest@kamgov.ru</w:t>
                    </w:r>
                  </w:hyperlink>
                  <w:r w:rsidR="007B17A8" w:rsidRPr="00F76617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</w:t>
                  </w:r>
                </w:p>
                <w:p w:rsidR="00576DC6" w:rsidRPr="007B17A8" w:rsidRDefault="00576DC6" w:rsidP="007B17A8">
                  <w:pPr>
                    <w:jc w:val="both"/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gramStart"/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</w:rPr>
                    <w:t>Сайт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0"/>
                      <w:szCs w:val="20"/>
                      <w:lang w:val="en-US"/>
                    </w:rPr>
                    <w:t>:</w:t>
                  </w:r>
                  <w:r w:rsidRPr="00576DC6">
                    <w:rPr>
                      <w:rStyle w:val="a7"/>
                      <w:rFonts w:ascii="Times New Roman" w:hAnsi="Times New Roman" w:cs="Times New Roman"/>
                      <w:i w:val="0"/>
                      <w:sz w:val="20"/>
                      <w:szCs w:val="20"/>
                      <w:lang w:val="en-US"/>
                    </w:rPr>
                    <w:t> </w:t>
                  </w:r>
                  <w:r w:rsidR="007B17A8">
                    <w:t xml:space="preserve"> </w:t>
                  </w:r>
                  <w:r w:rsidR="007B17A8" w:rsidRPr="00576DC6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End"/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fldChar w:fldCharType="begin"/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instrText xml:space="preserve"> HYPERLINK "http://www.kamgov.ru" </w:instrTex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7B17A8" w:rsidRPr="000D47FA">
                    <w:rPr>
                      <w:rStyle w:val="aa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www.kamgov.ru</w:t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fldChar w:fldCharType="end"/>
                  </w:r>
                  <w:r w:rsidR="007B17A8">
                    <w:rPr>
                      <w:rFonts w:ascii="Times New Roman" w:hAnsi="Times New Roman" w:cs="Times New Roman"/>
                      <w:color w:val="252525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horzAnchor="margin" w:tblpX="-2696" w:tblpY="-14475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3390"/>
              <w:gridCol w:w="3327"/>
            </w:tblGrid>
            <w:tr w:rsidR="00B44F59" w:rsidRPr="000C10B7" w:rsidTr="00B44F59">
              <w:trPr>
                <w:trHeight w:val="20"/>
              </w:trPr>
              <w:tc>
                <w:tcPr>
                  <w:tcW w:w="9490" w:type="dxa"/>
                  <w:gridSpan w:val="3"/>
                </w:tcPr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Информация о консультационных пунктах для субъектов малого и среднего предпринимательства в муниципальных образованиях Камчатского края</w:t>
                  </w:r>
                </w:p>
                <w:p w:rsidR="00B44F59" w:rsidRPr="00B44F59" w:rsidRDefault="00B44F59" w:rsidP="00B44F59">
                  <w:pPr>
                    <w:spacing w:after="0" w:line="240" w:lineRule="auto"/>
                    <w:ind w:right="5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0C10B7">
                  <w:pPr>
                    <w:spacing w:after="0" w:line="240" w:lineRule="auto"/>
                    <w:ind w:left="164" w:right="5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консультационного пункта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0C10B7">
                  <w:pPr>
                    <w:spacing w:after="0" w:line="240" w:lineRule="auto"/>
                    <w:ind w:left="91" w:right="5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Контакты консультационного пункта</w:t>
                  </w:r>
                </w:p>
              </w:tc>
            </w:tr>
            <w:tr w:rsidR="00B44F59" w:rsidRPr="00124D9B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Алеутский муниципальный район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684500, Камчатский край Алеутский район, село Никольское, ул. 50 лет Октября, 13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8(4154)72-22-59, e-mail: armoaleut@mail.ru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684350,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Быстринский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район,с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Эссо, ул. Терешковой, 1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тел.\факс 8(4154) 22-13-01,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mol-tur-bmr@yandex.ru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Елизовский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684000, Камчатский край, г. Елизово, ул. Ленина, 13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8(4153)17-13-83, 8(4153)16-25-41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Карагинский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Оссора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ул. Советская, 37,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3.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тел./факс: 8(4154)54-13-63, akmr@karaginskaya.ru 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688800,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Тиличики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ул. Молодежная, 10,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8(4154)45-29-50, факс. 8(4154)45-28-82,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oladm_zavoz@mail.ru, ldolganskaya@mail.ru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688820,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Пахачи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3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8(4154)45-50-56,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pahachi_adm@mail.ru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688824,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Средние-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Пахачи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49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8(4154)45-10-35,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echgan-liana@rambler.ru, sredniepahachi@mail.ru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688824,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Олюторский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Апука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Центральная, 7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8(4154)45-18-22, e-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apuka.adm@yandex.ru, apuka_41@mail.ru</w:t>
                  </w:r>
                </w:p>
              </w:tc>
            </w:tr>
            <w:tr w:rsidR="00B44F59" w:rsidRPr="00124D9B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Пенжинский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688850, Камчатский край, Пенжинский район, с. Каменское, ул. Ленина, дом 12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8(4154)66-10-47, e-mail: zakaz.penadm@mail.ru</w:t>
                  </w:r>
                </w:p>
              </w:tc>
            </w:tr>
            <w:tr w:rsidR="00B44F59" w:rsidRPr="00124D9B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Петропавловск-Камчатский городской округ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683000, Камчатский край, г. Петропавловск-Камчатский, ул. Ленинградская, 74/1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8(4152)23-52-97, e-mail: kuiadm@pkgo.ru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городской округ "поселок Палана"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688000 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Палана, ул. Поротова, д.31,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(факс) 8(4154)33-17-62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Соболевский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с.Соболево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пер.Центральный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9.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8(41536)32-663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8(41536)32-038</w:t>
                  </w:r>
                </w:p>
                <w:p w:rsidR="00B44F59" w:rsidRPr="005A4A6D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4A6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e-mail.: algy2008admin@mail.ru</w:t>
                  </w:r>
                </w:p>
              </w:tc>
            </w:tr>
            <w:tr w:rsidR="00B44F59" w:rsidRPr="005A4A6D" w:rsidTr="00B44F59">
              <w:trPr>
                <w:trHeight w:val="20"/>
              </w:trPr>
              <w:tc>
                <w:tcPr>
                  <w:tcW w:w="27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5A4A6D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с.Устьевое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ул.Октябрьская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5.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8(41536)36-060</w:t>
                  </w:r>
                </w:p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8(41536)32-060</w:t>
                  </w:r>
                </w:p>
                <w:p w:rsidR="00B44F59" w:rsidRPr="005A4A6D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4A6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e-mail.: ustevoe-99@mail.ru</w:t>
                  </w:r>
                </w:p>
              </w:tc>
            </w:tr>
            <w:tr w:rsidR="00B44F59" w:rsidRPr="00124D9B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Тигильский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688600, Камчатский край, Тигильский район, с. 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игиль, ул. Партизанская, д. 17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8(4153)72-12-55, 21-192, e-mail: tigilcom@mail.ru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-Камчатский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п. Усть-Камчатск, ул. 60 лет Октября,24. (4 этаж,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№ 10),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 9098376058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-Камчатское сельское поселение 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684400,Камчатский</w:t>
                  </w:r>
                  <w:proofErr w:type="gram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край, п. Ключи, ул. Кирова, д.118,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№ 1, 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 42-10-70</w:t>
                  </w:r>
                </w:p>
              </w:tc>
            </w:tr>
            <w:tr w:rsidR="00B44F59" w:rsidRPr="000C10B7" w:rsidTr="00B44F59">
              <w:trPr>
                <w:trHeight w:val="20"/>
              </w:trPr>
              <w:tc>
                <w:tcPr>
                  <w:tcW w:w="2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93" w:right="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-Большерецкий муниципальный район </w:t>
                  </w:r>
                </w:p>
              </w:tc>
              <w:tc>
                <w:tcPr>
                  <w:tcW w:w="3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24"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Камчатский край, с. Усть-Большерецк, ул. Октябрьская, 14, </w:t>
                  </w:r>
                  <w:proofErr w:type="spellStart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22</w:t>
                  </w:r>
                </w:p>
              </w:tc>
              <w:tc>
                <w:tcPr>
                  <w:tcW w:w="3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4F59" w:rsidRPr="000C10B7" w:rsidRDefault="00B44F59" w:rsidP="00B44F59">
                  <w:pPr>
                    <w:spacing w:after="0" w:line="240" w:lineRule="auto"/>
                    <w:ind w:left="36" w:right="1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8(4153)22-00-06.</w:t>
                  </w:r>
                </w:p>
              </w:tc>
            </w:tr>
          </w:tbl>
          <w:p w:rsidR="000C10B7" w:rsidRDefault="000C10B7" w:rsidP="006B1F74"/>
          <w:p w:rsidR="000C6F29" w:rsidRPr="00576DC6" w:rsidRDefault="00124D9B" w:rsidP="006B1F7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5" w:history="1"/>
          </w:p>
        </w:tc>
      </w:tr>
    </w:tbl>
    <w:p w:rsidR="004F2ACE" w:rsidRPr="000C10B7" w:rsidRDefault="004F2ACE" w:rsidP="00576DC6">
      <w:pPr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4F2ACE" w:rsidRPr="000C10B7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1D3"/>
    <w:multiLevelType w:val="hybridMultilevel"/>
    <w:tmpl w:val="5D6C58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5CEE"/>
    <w:multiLevelType w:val="hybridMultilevel"/>
    <w:tmpl w:val="C0CCC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5603"/>
    <w:multiLevelType w:val="hybridMultilevel"/>
    <w:tmpl w:val="EAAECBEA"/>
    <w:lvl w:ilvl="0" w:tplc="7D8A7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10B7"/>
    <w:rsid w:val="000C6F29"/>
    <w:rsid w:val="000F0164"/>
    <w:rsid w:val="00115FEA"/>
    <w:rsid w:val="00124D9B"/>
    <w:rsid w:val="001557D1"/>
    <w:rsid w:val="00161837"/>
    <w:rsid w:val="001810D5"/>
    <w:rsid w:val="00205331"/>
    <w:rsid w:val="002618C6"/>
    <w:rsid w:val="00271349"/>
    <w:rsid w:val="0029617F"/>
    <w:rsid w:val="002A50C7"/>
    <w:rsid w:val="002D429C"/>
    <w:rsid w:val="002E4989"/>
    <w:rsid w:val="002F7704"/>
    <w:rsid w:val="003245F7"/>
    <w:rsid w:val="0033594E"/>
    <w:rsid w:val="003D13DD"/>
    <w:rsid w:val="004477E8"/>
    <w:rsid w:val="00472523"/>
    <w:rsid w:val="004D14CC"/>
    <w:rsid w:val="004E2A3B"/>
    <w:rsid w:val="004F2ACE"/>
    <w:rsid w:val="00576DC6"/>
    <w:rsid w:val="005A4A6D"/>
    <w:rsid w:val="006042D3"/>
    <w:rsid w:val="00646D77"/>
    <w:rsid w:val="006B1F74"/>
    <w:rsid w:val="006B24E3"/>
    <w:rsid w:val="006D0100"/>
    <w:rsid w:val="006D07FD"/>
    <w:rsid w:val="00735DEB"/>
    <w:rsid w:val="00777900"/>
    <w:rsid w:val="007B17A8"/>
    <w:rsid w:val="00944BD5"/>
    <w:rsid w:val="009C7E60"/>
    <w:rsid w:val="00A1784B"/>
    <w:rsid w:val="00A462FB"/>
    <w:rsid w:val="00A6021A"/>
    <w:rsid w:val="00AB2D62"/>
    <w:rsid w:val="00B07FE9"/>
    <w:rsid w:val="00B44F59"/>
    <w:rsid w:val="00B46352"/>
    <w:rsid w:val="00B601C6"/>
    <w:rsid w:val="00B9048F"/>
    <w:rsid w:val="00BC6C68"/>
    <w:rsid w:val="00BF318A"/>
    <w:rsid w:val="00C35894"/>
    <w:rsid w:val="00CD3E82"/>
    <w:rsid w:val="00CF38E3"/>
    <w:rsid w:val="00D24FE6"/>
    <w:rsid w:val="00D964CE"/>
    <w:rsid w:val="00DA37BF"/>
    <w:rsid w:val="00DE2C56"/>
    <w:rsid w:val="00E14C5C"/>
    <w:rsid w:val="00E57A07"/>
    <w:rsid w:val="00E61D92"/>
    <w:rsid w:val="00E85D47"/>
    <w:rsid w:val="00EA2287"/>
    <w:rsid w:val="00EB78A8"/>
    <w:rsid w:val="00F76617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23D6-2C20-43B6-B975-230757B7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1">
    <w:name w:val="palette-color1"/>
    <w:basedOn w:val="a0"/>
    <w:rsid w:val="00576DC6"/>
  </w:style>
  <w:style w:type="character" w:customStyle="1" w:styleId="apple-converted-space">
    <w:name w:val="apple-converted-space"/>
    <w:basedOn w:val="a0"/>
    <w:rsid w:val="0057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vest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AB39-87EA-4C14-8438-1EC6AB0B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Иванов Никита Александрович</cp:lastModifiedBy>
  <cp:revision>2</cp:revision>
  <cp:lastPrinted>2017-01-25T02:10:00Z</cp:lastPrinted>
  <dcterms:created xsi:type="dcterms:W3CDTF">2018-06-26T21:42:00Z</dcterms:created>
  <dcterms:modified xsi:type="dcterms:W3CDTF">2018-06-26T21:42:00Z</dcterms:modified>
</cp:coreProperties>
</file>