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3974" w:type="dxa"/>
        <w:tblInd w:w="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</w:tblGrid>
      <w:tr w:rsidR="0025067A" w:rsidTr="0025067A">
        <w:tc>
          <w:tcPr>
            <w:tcW w:w="3974" w:type="dxa"/>
          </w:tcPr>
          <w:p w:rsidR="0025067A" w:rsidRDefault="00CE4D90" w:rsidP="0025067A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  <w:r w:rsidR="0025067A" w:rsidRPr="00C166ED">
              <w:rPr>
                <w:rFonts w:ascii="Times New Roman" w:hAnsi="Times New Roman" w:cs="Times New Roman"/>
                <w:sz w:val="24"/>
                <w:szCs w:val="24"/>
              </w:rPr>
              <w:t xml:space="preserve"> к Методическим рекомендациям по организац</w:t>
            </w:r>
            <w:r w:rsidR="0025067A">
              <w:rPr>
                <w:rFonts w:ascii="Times New Roman" w:hAnsi="Times New Roman" w:cs="Times New Roman"/>
                <w:sz w:val="24"/>
                <w:szCs w:val="24"/>
              </w:rPr>
              <w:t xml:space="preserve">ии и </w:t>
            </w:r>
            <w:r w:rsidR="0025067A" w:rsidRPr="00C166ED">
              <w:rPr>
                <w:rFonts w:ascii="Times New Roman" w:hAnsi="Times New Roman" w:cs="Times New Roman"/>
                <w:sz w:val="24"/>
                <w:szCs w:val="24"/>
              </w:rPr>
              <w:t>проведению</w:t>
            </w:r>
            <w:r w:rsidR="00250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067A" w:rsidRPr="00C166ED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  <w:r w:rsidR="00250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067A" w:rsidRPr="00C166ED">
              <w:rPr>
                <w:rFonts w:ascii="Times New Roman" w:hAnsi="Times New Roman" w:cs="Times New Roman"/>
                <w:sz w:val="24"/>
                <w:szCs w:val="24"/>
              </w:rPr>
              <w:t>регулирующего воздействия</w:t>
            </w:r>
            <w:r w:rsidR="002506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067A" w:rsidRPr="00C166ED">
              <w:rPr>
                <w:rFonts w:ascii="Times New Roman" w:hAnsi="Times New Roman" w:cs="Times New Roman"/>
                <w:sz w:val="24"/>
                <w:szCs w:val="24"/>
              </w:rPr>
              <w:t>проектов нормативных правовых актов Камчатского края</w:t>
            </w:r>
          </w:p>
        </w:tc>
      </w:tr>
    </w:tbl>
    <w:p w:rsidR="0025067A" w:rsidRDefault="0025067A" w:rsidP="002F2E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2DEA" w:rsidRDefault="00A92DEA" w:rsidP="00043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5067A">
        <w:rPr>
          <w:rFonts w:ascii="Times New Roman" w:hAnsi="Times New Roman" w:cs="Times New Roman"/>
          <w:sz w:val="28"/>
          <w:szCs w:val="28"/>
        </w:rPr>
        <w:t>водн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25067A">
        <w:rPr>
          <w:rFonts w:ascii="Times New Roman" w:hAnsi="Times New Roman" w:cs="Times New Roman"/>
          <w:sz w:val="28"/>
          <w:szCs w:val="28"/>
        </w:rPr>
        <w:t xml:space="preserve"> отчет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067A" w:rsidRPr="006851D6">
        <w:rPr>
          <w:rFonts w:ascii="Times New Roman" w:hAnsi="Times New Roman" w:cs="Times New Roman"/>
          <w:sz w:val="28"/>
          <w:szCs w:val="28"/>
        </w:rPr>
        <w:t>о</w:t>
      </w:r>
      <w:r w:rsidR="0025067A">
        <w:rPr>
          <w:rFonts w:ascii="Times New Roman" w:hAnsi="Times New Roman" w:cs="Times New Roman"/>
          <w:sz w:val="28"/>
          <w:szCs w:val="28"/>
        </w:rPr>
        <w:t xml:space="preserve"> результатах проведения</w:t>
      </w:r>
      <w:r w:rsidR="0025067A" w:rsidRPr="006851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2EC6" w:rsidRPr="0025067A" w:rsidRDefault="002F2EC6" w:rsidP="000435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067A">
        <w:rPr>
          <w:rFonts w:ascii="Times New Roman" w:hAnsi="Times New Roman" w:cs="Times New Roman"/>
          <w:sz w:val="28"/>
          <w:szCs w:val="28"/>
        </w:rPr>
        <w:t>оценки регулирующего воздействия проекта</w:t>
      </w:r>
      <w:r w:rsidR="0025067A">
        <w:rPr>
          <w:rFonts w:ascii="Times New Roman" w:hAnsi="Times New Roman" w:cs="Times New Roman"/>
          <w:sz w:val="28"/>
          <w:szCs w:val="28"/>
        </w:rPr>
        <w:t xml:space="preserve"> </w:t>
      </w:r>
      <w:r w:rsidR="0025067A" w:rsidRPr="006851D6">
        <w:rPr>
          <w:rFonts w:ascii="Times New Roman" w:hAnsi="Times New Roman" w:cs="Times New Roman"/>
          <w:sz w:val="28"/>
          <w:szCs w:val="28"/>
        </w:rPr>
        <w:t>нормативного правового</w:t>
      </w:r>
      <w:r w:rsidRPr="0025067A">
        <w:rPr>
          <w:rFonts w:ascii="Times New Roman" w:hAnsi="Times New Roman" w:cs="Times New Roman"/>
          <w:sz w:val="28"/>
          <w:szCs w:val="28"/>
        </w:rPr>
        <w:t xml:space="preserve"> акта</w:t>
      </w:r>
    </w:p>
    <w:p w:rsidR="002F2EC6" w:rsidRPr="0025067A" w:rsidRDefault="00CE4D90" w:rsidP="00043567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 средней </w:t>
      </w:r>
      <w:r w:rsidR="002F2EC6" w:rsidRPr="0025067A">
        <w:rPr>
          <w:rFonts w:ascii="Times New Roman" w:hAnsi="Times New Roman" w:cs="Times New Roman"/>
          <w:sz w:val="28"/>
          <w:szCs w:val="28"/>
        </w:rPr>
        <w:t>степенью регулирующего воздействия</w:t>
      </w:r>
    </w:p>
    <w:tbl>
      <w:tblPr>
        <w:tblStyle w:val="a3"/>
        <w:tblW w:w="5000" w:type="pct"/>
        <w:tblInd w:w="1" w:type="dxa"/>
        <w:tblLook w:val="04A0" w:firstRow="1" w:lastRow="0" w:firstColumn="1" w:lastColumn="0" w:noHBand="0" w:noVBand="1"/>
      </w:tblPr>
      <w:tblGrid>
        <w:gridCol w:w="3295"/>
        <w:gridCol w:w="1549"/>
        <w:gridCol w:w="5010"/>
      </w:tblGrid>
      <w:tr w:rsidR="0020278C" w:rsidRPr="000B49CC" w:rsidTr="00FB5C56">
        <w:trPr>
          <w:trHeight w:val="158"/>
        </w:trPr>
        <w:tc>
          <w:tcPr>
            <w:tcW w:w="1692" w:type="pct"/>
            <w:vMerge w:val="restart"/>
          </w:tcPr>
          <w:tbl>
            <w:tblPr>
              <w:tblStyle w:val="a3"/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2"/>
              <w:gridCol w:w="2787"/>
            </w:tblGrid>
            <w:tr w:rsidR="00C56C8E" w:rsidTr="00FB5C56">
              <w:tc>
                <w:tcPr>
                  <w:tcW w:w="47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56C8E" w:rsidRPr="00CE4D90" w:rsidRDefault="00C56C8E" w:rsidP="00C56C8E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526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56C8E" w:rsidRPr="00BC255B" w:rsidRDefault="00C56C8E" w:rsidP="00C56C8E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C56C8E" w:rsidTr="00FB5C56">
              <w:tc>
                <w:tcPr>
                  <w:tcW w:w="500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56C8E" w:rsidRPr="000B49CC" w:rsidRDefault="00C56C8E" w:rsidP="00C56C8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0278C" w:rsidRPr="00BC255B" w:rsidRDefault="0020278C" w:rsidP="00C56C8E">
            <w:pPr>
              <w:spacing w:before="120"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08" w:type="pct"/>
            <w:gridSpan w:val="2"/>
          </w:tcPr>
          <w:p w:rsidR="0020278C" w:rsidRPr="000B49CC" w:rsidRDefault="0020278C" w:rsidP="002027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3A27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</w:t>
            </w:r>
            <w:r w:rsidR="0025067A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нормативного правового</w:t>
            </w:r>
            <w:r w:rsidRPr="00FD3A27">
              <w:rPr>
                <w:rFonts w:ascii="Times New Roman" w:hAnsi="Times New Roman" w:cs="Times New Roman"/>
                <w:sz w:val="28"/>
                <w:szCs w:val="28"/>
              </w:rPr>
              <w:t xml:space="preserve"> акта:</w:t>
            </w:r>
          </w:p>
        </w:tc>
      </w:tr>
      <w:tr w:rsidR="0020278C" w:rsidRPr="000B49CC" w:rsidTr="00FB5C56">
        <w:trPr>
          <w:trHeight w:val="158"/>
        </w:trPr>
        <w:tc>
          <w:tcPr>
            <w:tcW w:w="1692" w:type="pct"/>
            <w:vMerge/>
          </w:tcPr>
          <w:p w:rsidR="0020278C" w:rsidRPr="000B49CC" w:rsidRDefault="0020278C" w:rsidP="002027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20278C" w:rsidRPr="00112232" w:rsidRDefault="0020278C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1223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2563" w:type="pct"/>
          </w:tcPr>
          <w:p w:rsidR="0020278C" w:rsidRPr="00C714D4" w:rsidRDefault="00203BAC" w:rsidP="00203BA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  <w:r w:rsidR="00C714D4" w:rsidRPr="00C714D4">
              <w:rPr>
                <w:rFonts w:ascii="Times New Roman" w:hAnsi="Times New Roman" w:cs="Times New Roman"/>
                <w:i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 w:rsidR="00C714D4" w:rsidRPr="00C714D4">
              <w:rPr>
                <w:rFonts w:ascii="Times New Roman" w:hAnsi="Times New Roman" w:cs="Times New Roman"/>
                <w:i/>
                <w:sz w:val="28"/>
                <w:szCs w:val="28"/>
              </w:rPr>
              <w:t>.2017</w:t>
            </w:r>
          </w:p>
        </w:tc>
      </w:tr>
      <w:tr w:rsidR="0020278C" w:rsidRPr="000B49CC" w:rsidTr="00FB5C56">
        <w:trPr>
          <w:trHeight w:val="157"/>
        </w:trPr>
        <w:tc>
          <w:tcPr>
            <w:tcW w:w="1692" w:type="pct"/>
            <w:vMerge/>
          </w:tcPr>
          <w:p w:rsidR="0020278C" w:rsidRPr="000B49CC" w:rsidRDefault="0020278C" w:rsidP="002027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6" w:type="pct"/>
          </w:tcPr>
          <w:p w:rsidR="0020278C" w:rsidRPr="00112232" w:rsidRDefault="0020278C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563" w:type="pct"/>
          </w:tcPr>
          <w:p w:rsidR="0020278C" w:rsidRPr="00C714D4" w:rsidRDefault="00203BAC" w:rsidP="00203BA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04</w:t>
            </w:r>
            <w:r w:rsidR="00C714D4" w:rsidRPr="00C714D4">
              <w:rPr>
                <w:rFonts w:ascii="Times New Roman" w:hAnsi="Times New Roman" w:cs="Times New Roman"/>
                <w:i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  <w:r w:rsidR="00C714D4" w:rsidRPr="00C714D4">
              <w:rPr>
                <w:rFonts w:ascii="Times New Roman" w:hAnsi="Times New Roman" w:cs="Times New Roman"/>
                <w:i/>
                <w:sz w:val="28"/>
                <w:szCs w:val="28"/>
              </w:rPr>
              <w:t>.2017</w:t>
            </w:r>
          </w:p>
        </w:tc>
      </w:tr>
    </w:tbl>
    <w:p w:rsidR="003319D0" w:rsidRPr="0025067A" w:rsidRDefault="003319D0" w:rsidP="001D1C05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25067A">
        <w:rPr>
          <w:rFonts w:ascii="Times New Roman" w:hAnsi="Times New Roman" w:cs="Times New Roman"/>
          <w:sz w:val="28"/>
          <w:szCs w:val="28"/>
        </w:rPr>
        <w:t>1. Общая информация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3339"/>
        <w:gridCol w:w="5717"/>
      </w:tblGrid>
      <w:tr w:rsidR="00B83F21" w:rsidTr="00E57FA6">
        <w:tc>
          <w:tcPr>
            <w:tcW w:w="405" w:type="pct"/>
          </w:tcPr>
          <w:p w:rsidR="00B83F21" w:rsidRDefault="00EE7507" w:rsidP="003319D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595" w:type="pct"/>
            <w:gridSpan w:val="2"/>
          </w:tcPr>
          <w:p w:rsidR="00C714D4" w:rsidRDefault="0025067A" w:rsidP="0025067A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Исполнительный орган государственной власти Камчатского края </w:t>
            </w:r>
            <w:r w:rsidR="0032181E"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(далее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регулирующий орган</w:t>
            </w:r>
            <w:r w:rsidR="0032181E"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): </w:t>
            </w:r>
          </w:p>
          <w:p w:rsidR="0025067A" w:rsidRDefault="00C714D4" w:rsidP="0025067A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229">
              <w:rPr>
                <w:rFonts w:ascii="Times New Roman" w:hAnsi="Times New Roman" w:cs="Times New Roman"/>
                <w:i/>
                <w:sz w:val="28"/>
                <w:szCs w:val="28"/>
              </w:rPr>
              <w:t>Агентство по занятости населения и миграционной политике Камчатского края</w:t>
            </w:r>
          </w:p>
          <w:p w:rsidR="00E316A9" w:rsidRPr="00016EE4" w:rsidRDefault="0032181E" w:rsidP="00E316A9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5067A">
              <w:rPr>
                <w:rFonts w:ascii="Times New Roman" w:hAnsi="Times New Roman" w:cs="Times New Roman"/>
                <w:i/>
                <w:sz w:val="24"/>
                <w:szCs w:val="28"/>
              </w:rPr>
              <w:t>(указываются полное и краткое наименования)</w:t>
            </w:r>
          </w:p>
        </w:tc>
      </w:tr>
      <w:tr w:rsidR="00B83F21" w:rsidTr="00E57FA6">
        <w:tc>
          <w:tcPr>
            <w:tcW w:w="405" w:type="pct"/>
          </w:tcPr>
          <w:p w:rsidR="00B83F21" w:rsidRDefault="00EE7507" w:rsidP="003319D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595" w:type="pct"/>
            <w:gridSpan w:val="2"/>
          </w:tcPr>
          <w:p w:rsidR="0025067A" w:rsidRDefault="0025067A" w:rsidP="0025067A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</w:t>
            </w:r>
            <w:proofErr w:type="gramStart"/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gramEnd"/>
            <w:r w:rsidRPr="00572CF8">
              <w:rPr>
                <w:rFonts w:ascii="Times New Roman" w:hAnsi="Times New Roman" w:cs="Times New Roman"/>
                <w:sz w:val="28"/>
                <w:szCs w:val="28"/>
              </w:rPr>
              <w:t xml:space="preserve"> иных исполнительных органов государственной власти Камчатского края - соисполнителях:</w:t>
            </w:r>
            <w:r w:rsidRPr="00016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16EE4" w:rsidRPr="00C714D4" w:rsidRDefault="00C714D4" w:rsidP="00016EE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714D4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AC38D6" w:rsidRDefault="00016EE4" w:rsidP="00016EE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0E3">
              <w:rPr>
                <w:rFonts w:ascii="Times New Roman" w:hAnsi="Times New Roman" w:cs="Times New Roman"/>
                <w:i/>
                <w:sz w:val="24"/>
                <w:szCs w:val="28"/>
              </w:rPr>
              <w:t>(указываются полное и краткое наименования)</w:t>
            </w:r>
          </w:p>
        </w:tc>
      </w:tr>
      <w:tr w:rsidR="00B83F21" w:rsidTr="00E57FA6">
        <w:tc>
          <w:tcPr>
            <w:tcW w:w="405" w:type="pct"/>
          </w:tcPr>
          <w:p w:rsidR="00B83F21" w:rsidRDefault="00EE7507" w:rsidP="003319D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595" w:type="pct"/>
            <w:gridSpan w:val="2"/>
          </w:tcPr>
          <w:p w:rsidR="0025067A" w:rsidRDefault="0025067A" w:rsidP="0025067A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нормативного правового акта:</w:t>
            </w:r>
            <w:r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A462F" w:rsidRDefault="00C714D4" w:rsidP="000F5E1B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022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Проект постановления Правительства Камчатского края </w:t>
            </w:r>
            <w:r w:rsidR="000F5E1B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="000F5E1B" w:rsidRPr="00F75DC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 внесении изменений в постановление Правительства Камчатского края от 13.07.2016 № 268-П «Об утверждении Порядка предоставления субсидий из краевого бюджета юридическим лицам (за исключением государственных (муниципальных) учреждений) и индивидуальным предпринимателям на реализацию дополнительных мероприятий по содействию трудоустройству незанятых инвалидов на оборудованные </w:t>
            </w:r>
            <w:r w:rsidR="000F5E1B" w:rsidRPr="000F5E1B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 xml:space="preserve">(оснащенные) для них рабочие места» </w:t>
            </w:r>
            <w:proofErr w:type="gramStart"/>
            <w:r w:rsidR="000F5E1B" w:rsidRPr="000F5E1B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 xml:space="preserve">( </w:t>
            </w:r>
            <w:proofErr w:type="gramEnd"/>
            <w:r w:rsidR="000F5E1B" w:rsidRPr="000F5E1B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далее - Постановление № 268-П)</w:t>
            </w:r>
            <w:r w:rsidR="006E6500" w:rsidRPr="006960E3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r w:rsidR="00016EE4" w:rsidRPr="006960E3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="00016EE4" w:rsidRPr="006960E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="00016EE4" w:rsidRPr="006960E3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B83F21" w:rsidTr="00E57FA6">
        <w:tc>
          <w:tcPr>
            <w:tcW w:w="405" w:type="pct"/>
          </w:tcPr>
          <w:p w:rsidR="00B83F21" w:rsidRDefault="00EE7507" w:rsidP="003319D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595" w:type="pct"/>
            <w:gridSpan w:val="2"/>
          </w:tcPr>
          <w:p w:rsidR="00016EE4" w:rsidRDefault="00B97069" w:rsidP="006960E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7069">
              <w:rPr>
                <w:rFonts w:ascii="Times New Roman" w:hAnsi="Times New Roman" w:cs="Times New Roman"/>
                <w:sz w:val="28"/>
                <w:szCs w:val="28"/>
              </w:rPr>
              <w:t>Краткое описание проблемы, на решение которой направлен предлагаемый способ регулирования:</w:t>
            </w:r>
            <w:r w:rsidR="00016EE4"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03BAC" w:rsidRDefault="00203BAC" w:rsidP="00203BAC">
            <w:pPr>
              <w:pBdr>
                <w:bottom w:val="single" w:sz="4" w:space="1" w:color="auto"/>
              </w:pBdr>
              <w:ind w:firstLine="336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Т</w:t>
            </w:r>
            <w:r w:rsidR="000F5E1B" w:rsidRPr="00A42236">
              <w:rPr>
                <w:rFonts w:ascii="Times New Roman" w:hAnsi="Times New Roman" w:cs="Times New Roman"/>
                <w:i/>
                <w:sz w:val="28"/>
                <w:szCs w:val="28"/>
              </w:rPr>
              <w:t>ребуется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уточнение отдельных положений</w:t>
            </w:r>
            <w:r w:rsidR="000F5E1B" w:rsidRPr="00A4223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действующего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="000F5E1B" w:rsidRPr="00A4223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остановления </w:t>
            </w:r>
            <w:r w:rsidR="000F5E1B" w:rsidRPr="00A42236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Правительства Камчатского края от 13.07.2016 № 268-П</w:t>
            </w:r>
          </w:p>
          <w:p w:rsidR="0077190A" w:rsidRDefault="00016EE4" w:rsidP="00203BAC">
            <w:pPr>
              <w:pBdr>
                <w:bottom w:val="single" w:sz="4" w:space="1" w:color="auto"/>
              </w:pBdr>
              <w:ind w:firstLine="33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0E3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960E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960E3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B83F21" w:rsidTr="00E57FA6">
        <w:tc>
          <w:tcPr>
            <w:tcW w:w="405" w:type="pct"/>
          </w:tcPr>
          <w:p w:rsidR="00B83F21" w:rsidRDefault="00EE7507" w:rsidP="003319D0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4595" w:type="pct"/>
            <w:gridSpan w:val="2"/>
          </w:tcPr>
          <w:p w:rsidR="00016EE4" w:rsidRDefault="006960E3" w:rsidP="00016EE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разработки </w:t>
            </w:r>
            <w:r w:rsidRPr="00572CF8">
              <w:rPr>
                <w:rFonts w:ascii="Times New Roman" w:hAnsi="Times New Roman" w:cs="Times New Roman"/>
                <w:sz w:val="28"/>
                <w:szCs w:val="28"/>
              </w:rPr>
              <w:t>проекта нормативного правового</w:t>
            </w:r>
            <w:r w:rsidR="00B97069" w:rsidRPr="00B97069">
              <w:rPr>
                <w:rFonts w:ascii="Times New Roman" w:hAnsi="Times New Roman" w:cs="Times New Roman"/>
                <w:sz w:val="28"/>
                <w:szCs w:val="28"/>
              </w:rPr>
              <w:t xml:space="preserve"> акта:</w:t>
            </w:r>
            <w:r w:rsidR="00016EE4"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03BAC" w:rsidRDefault="00203BAC" w:rsidP="00637F55">
            <w:pPr>
              <w:pStyle w:val="a4"/>
              <w:ind w:left="0" w:firstLine="336"/>
              <w:jc w:val="both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203BAC">
              <w:rPr>
                <w:rFonts w:ascii="Times New Roman" w:hAnsi="Times New Roman" w:cs="Times New Roman"/>
                <w:i/>
                <w:sz w:val="28"/>
                <w:szCs w:val="28"/>
              </w:rPr>
              <w:t>Уточнение отдельных положений действующего постановления</w:t>
            </w:r>
            <w:r w:rsidRPr="00A4223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A42236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Правительства Камчатского края от 13.07.2016 № 268-П</w:t>
            </w:r>
            <w:r w:rsidRPr="006960E3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</w:p>
          <w:p w:rsidR="0077190A" w:rsidRDefault="00016EE4" w:rsidP="00016EE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0E3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960E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960E3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E316A9" w:rsidTr="00E57FA6">
        <w:tc>
          <w:tcPr>
            <w:tcW w:w="405" w:type="pct"/>
          </w:tcPr>
          <w:p w:rsidR="00E316A9" w:rsidRDefault="00E316A9" w:rsidP="00E316A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4595" w:type="pct"/>
            <w:gridSpan w:val="2"/>
          </w:tcPr>
          <w:p w:rsidR="00016EE4" w:rsidRPr="00BF4DB4" w:rsidRDefault="005704E6" w:rsidP="00016EE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F4DB4">
              <w:rPr>
                <w:rFonts w:ascii="Times New Roman" w:hAnsi="Times New Roman" w:cs="Times New Roman"/>
                <w:sz w:val="28"/>
                <w:szCs w:val="28"/>
              </w:rPr>
              <w:t>Краткое описание целей предлагаемого регулирования:</w:t>
            </w:r>
            <w:r w:rsidR="00016EE4" w:rsidRPr="00BF4D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F5E1B" w:rsidRPr="00BF4DB4" w:rsidRDefault="000F5E1B" w:rsidP="000F5E1B">
            <w:pPr>
              <w:pBdr>
                <w:bottom w:val="single" w:sz="4" w:space="1" w:color="auto"/>
              </w:pBdr>
              <w:ind w:firstLine="3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4DB4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Приведение Постановления № 268-П в соответствие с общими требованиями к нормативным правовым актам, регулирующим предоставление субсидий, </w:t>
            </w:r>
            <w:r w:rsidR="00BF4DB4" w:rsidRPr="00BF4DB4">
              <w:rPr>
                <w:rFonts w:ascii="Times New Roman" w:hAnsi="Times New Roman" w:cs="Times New Roman"/>
                <w:i/>
                <w:sz w:val="28"/>
                <w:szCs w:val="28"/>
              </w:rPr>
              <w:t>путем</w:t>
            </w:r>
            <w:r w:rsidRPr="00BF4D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уточнени</w:t>
            </w:r>
            <w:r w:rsidR="00BF4DB4" w:rsidRPr="00BF4DB4">
              <w:rPr>
                <w:rFonts w:ascii="Times New Roman" w:hAnsi="Times New Roman" w:cs="Times New Roman"/>
                <w:i/>
                <w:sz w:val="28"/>
                <w:szCs w:val="28"/>
              </w:rPr>
              <w:t>я</w:t>
            </w:r>
            <w:r w:rsidRPr="00BF4D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BF4DB4" w:rsidRPr="00BF4DB4">
              <w:rPr>
                <w:rFonts w:ascii="Times New Roman" w:hAnsi="Times New Roman" w:cs="Times New Roman"/>
                <w:i/>
                <w:sz w:val="28"/>
                <w:szCs w:val="28"/>
              </w:rPr>
              <w:t>перечня</w:t>
            </w:r>
            <w:r w:rsidRPr="00BF4D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документов</w:t>
            </w:r>
            <w:r w:rsidR="00BF4DB4" w:rsidRPr="00BF4DB4">
              <w:rPr>
                <w:rFonts w:ascii="Times New Roman" w:hAnsi="Times New Roman" w:cs="Times New Roman"/>
                <w:i/>
                <w:sz w:val="28"/>
                <w:szCs w:val="28"/>
              </w:rPr>
              <w:t>, которые необходимо предоставить получателю субсидии</w:t>
            </w:r>
            <w:r w:rsidRPr="00BF4D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для п</w:t>
            </w:r>
            <w:r w:rsidR="00BF4DB4" w:rsidRPr="00BF4DB4">
              <w:rPr>
                <w:rFonts w:ascii="Times New Roman" w:hAnsi="Times New Roman" w:cs="Times New Roman"/>
                <w:i/>
                <w:sz w:val="28"/>
                <w:szCs w:val="28"/>
              </w:rPr>
              <w:t>олучения</w:t>
            </w:r>
            <w:r w:rsidRPr="00BF4D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субсиди</w:t>
            </w:r>
            <w:r w:rsidR="00BF4DB4" w:rsidRPr="00BF4DB4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 w:rsidRPr="00BF4D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 </w:t>
            </w:r>
            <w:r w:rsidR="00BF4DB4" w:rsidRPr="00BF4DB4">
              <w:rPr>
                <w:rFonts w:ascii="Times New Roman" w:hAnsi="Times New Roman" w:cs="Times New Roman"/>
                <w:i/>
                <w:sz w:val="28"/>
                <w:szCs w:val="28"/>
              </w:rPr>
              <w:t>условий, соблюдение которых обязательно для получения субсидии.</w:t>
            </w:r>
          </w:p>
          <w:p w:rsidR="00E316A9" w:rsidRPr="00BF4DB4" w:rsidRDefault="00016EE4" w:rsidP="00016EE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DB4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BF4DB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BF4DB4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E316A9" w:rsidTr="00E57FA6">
        <w:tc>
          <w:tcPr>
            <w:tcW w:w="405" w:type="pct"/>
          </w:tcPr>
          <w:p w:rsidR="00E316A9" w:rsidRPr="00E316A9" w:rsidRDefault="00E316A9" w:rsidP="00E316A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1.7.</w:t>
            </w:r>
          </w:p>
        </w:tc>
        <w:tc>
          <w:tcPr>
            <w:tcW w:w="4595" w:type="pct"/>
            <w:gridSpan w:val="2"/>
          </w:tcPr>
          <w:p w:rsidR="00016EE4" w:rsidRPr="00BF4DB4" w:rsidRDefault="007004B7" w:rsidP="00016EE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F4DB4">
              <w:rPr>
                <w:rFonts w:ascii="Times New Roman" w:hAnsi="Times New Roman" w:cs="Times New Roman"/>
                <w:sz w:val="28"/>
                <w:szCs w:val="28"/>
              </w:rPr>
              <w:t>Краткое описание предлагаемого способа регулирования:</w:t>
            </w:r>
          </w:p>
          <w:p w:rsidR="00A8482F" w:rsidRPr="00BF4DB4" w:rsidRDefault="00C714D4" w:rsidP="00637F55">
            <w:pPr>
              <w:pBdr>
                <w:bottom w:val="single" w:sz="4" w:space="1" w:color="auto"/>
              </w:pBdr>
              <w:ind w:firstLine="336"/>
              <w:rPr>
                <w:rFonts w:ascii="Times New Roman" w:hAnsi="Times New Roman" w:cs="Times New Roman"/>
                <w:sz w:val="28"/>
                <w:szCs w:val="28"/>
              </w:rPr>
            </w:pPr>
            <w:r w:rsidRPr="00BF4D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Внесение изменений в Постановление № </w:t>
            </w:r>
            <w:r w:rsidR="000F5E1B" w:rsidRPr="00BF4DB4">
              <w:rPr>
                <w:rFonts w:ascii="Times New Roman" w:hAnsi="Times New Roman" w:cs="Times New Roman"/>
                <w:i/>
                <w:sz w:val="28"/>
                <w:szCs w:val="28"/>
              </w:rPr>
              <w:t>268</w:t>
            </w:r>
            <w:r w:rsidRPr="00BF4DB4">
              <w:rPr>
                <w:rFonts w:ascii="Times New Roman" w:hAnsi="Times New Roman" w:cs="Times New Roman"/>
                <w:i/>
                <w:sz w:val="28"/>
                <w:szCs w:val="28"/>
              </w:rPr>
              <w:t>-П</w:t>
            </w:r>
          </w:p>
          <w:p w:rsidR="00E316A9" w:rsidRPr="00BF4DB4" w:rsidRDefault="006E6500" w:rsidP="0001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DB4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r w:rsidR="00016EE4" w:rsidRPr="00BF4DB4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="00016EE4" w:rsidRPr="00BF4DB4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="00016EE4" w:rsidRPr="00BF4DB4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E316A9" w:rsidTr="00E57FA6">
        <w:tc>
          <w:tcPr>
            <w:tcW w:w="405" w:type="pct"/>
            <w:vMerge w:val="restart"/>
          </w:tcPr>
          <w:p w:rsidR="00E316A9" w:rsidRDefault="00E316A9" w:rsidP="00E316A9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4595" w:type="pct"/>
            <w:gridSpan w:val="2"/>
          </w:tcPr>
          <w:p w:rsidR="00E316A9" w:rsidRPr="006960E3" w:rsidRDefault="001B2EBA" w:rsidP="00E316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960E3">
              <w:rPr>
                <w:rFonts w:ascii="Times New Roman" w:hAnsi="Times New Roman" w:cs="Times New Roman"/>
                <w:sz w:val="28"/>
                <w:szCs w:val="28"/>
              </w:rPr>
              <w:t xml:space="preserve">Контактная информация исполнителя </w:t>
            </w:r>
            <w:r w:rsidR="006960E3">
              <w:rPr>
                <w:rFonts w:ascii="Times New Roman" w:hAnsi="Times New Roman" w:cs="Times New Roman"/>
                <w:sz w:val="28"/>
                <w:szCs w:val="28"/>
              </w:rPr>
              <w:t>регулирующего органа</w:t>
            </w:r>
            <w:r w:rsidRPr="006960E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C714D4" w:rsidTr="00E57FA6">
        <w:tc>
          <w:tcPr>
            <w:tcW w:w="405" w:type="pct"/>
            <w:vMerge/>
          </w:tcPr>
          <w:p w:rsidR="00C714D4" w:rsidRDefault="00C714D4" w:rsidP="00E316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C714D4" w:rsidRDefault="00C714D4" w:rsidP="007C4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4D4" w:rsidRPr="00C714D4" w:rsidRDefault="000F5E1B" w:rsidP="000F5E1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Маркина Елена Викторовна</w:t>
            </w:r>
          </w:p>
        </w:tc>
      </w:tr>
      <w:tr w:rsidR="000F5E1B" w:rsidTr="00E57FA6">
        <w:tc>
          <w:tcPr>
            <w:tcW w:w="405" w:type="pct"/>
            <w:vMerge/>
          </w:tcPr>
          <w:p w:rsidR="000F5E1B" w:rsidRDefault="000F5E1B" w:rsidP="00E316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0F5E1B" w:rsidRDefault="000F5E1B" w:rsidP="007C4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1B" w:rsidRPr="00D542C1" w:rsidRDefault="000F5E1B" w:rsidP="000F5E1B">
            <w:pPr>
              <w:tabs>
                <w:tab w:val="left" w:pos="116"/>
              </w:tabs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542C1">
              <w:rPr>
                <w:rFonts w:ascii="Times New Roman" w:hAnsi="Times New Roman" w:cs="Times New Roman"/>
                <w:i/>
                <w:sz w:val="28"/>
                <w:szCs w:val="28"/>
              </w:rPr>
              <w:tab/>
              <w:t>Начальник отдела активной политики занятости</w:t>
            </w:r>
          </w:p>
        </w:tc>
      </w:tr>
      <w:tr w:rsidR="000F5E1B" w:rsidTr="00E57FA6">
        <w:trPr>
          <w:trHeight w:val="249"/>
        </w:trPr>
        <w:tc>
          <w:tcPr>
            <w:tcW w:w="405" w:type="pct"/>
            <w:vMerge/>
          </w:tcPr>
          <w:p w:rsidR="000F5E1B" w:rsidRDefault="000F5E1B" w:rsidP="00E316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0F5E1B" w:rsidRDefault="000F5E1B" w:rsidP="007C4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1B" w:rsidRPr="00D542C1" w:rsidRDefault="000F5E1B" w:rsidP="000F5E1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(8-415-2) </w:t>
            </w:r>
            <w:r w:rsidRPr="00D542C1">
              <w:rPr>
                <w:rFonts w:ascii="Times New Roman" w:hAnsi="Times New Roman" w:cs="Times New Roman"/>
                <w:i/>
                <w:sz w:val="28"/>
                <w:szCs w:val="28"/>
              </w:rPr>
              <w:t>42-79-91</w:t>
            </w:r>
          </w:p>
        </w:tc>
      </w:tr>
      <w:tr w:rsidR="000F5E1B" w:rsidTr="000F5E1B">
        <w:trPr>
          <w:trHeight w:val="249"/>
        </w:trPr>
        <w:tc>
          <w:tcPr>
            <w:tcW w:w="405" w:type="pct"/>
            <w:vMerge/>
          </w:tcPr>
          <w:p w:rsidR="000F5E1B" w:rsidRDefault="000F5E1B" w:rsidP="00E316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4" w:type="pct"/>
            <w:tcBorders>
              <w:right w:val="single" w:sz="4" w:space="0" w:color="auto"/>
            </w:tcBorders>
          </w:tcPr>
          <w:p w:rsidR="000F5E1B" w:rsidRDefault="000F5E1B" w:rsidP="007C44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30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E1B" w:rsidRPr="00D542C1" w:rsidRDefault="000F5E1B" w:rsidP="000F5E1B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D542C1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MarkinaEV@kamgov.ru</w:t>
            </w:r>
          </w:p>
        </w:tc>
      </w:tr>
    </w:tbl>
    <w:p w:rsidR="00E77370" w:rsidRPr="006960E3" w:rsidRDefault="00E77370" w:rsidP="00960706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960E3">
        <w:rPr>
          <w:rFonts w:ascii="Times New Roman" w:hAnsi="Times New Roman" w:cs="Times New Roman"/>
          <w:sz w:val="28"/>
          <w:szCs w:val="28"/>
        </w:rPr>
        <w:t xml:space="preserve">2. Степень регулирующего воздействия проекта </w:t>
      </w:r>
      <w:r w:rsidR="006960E3" w:rsidRPr="006960E3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Pr="006960E3">
        <w:rPr>
          <w:rFonts w:ascii="Times New Roman" w:hAnsi="Times New Roman" w:cs="Times New Roman"/>
          <w:sz w:val="28"/>
          <w:szCs w:val="28"/>
        </w:rPr>
        <w:t>акта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4527"/>
        <w:gridCol w:w="4529"/>
      </w:tblGrid>
      <w:tr w:rsidR="00312C9E" w:rsidTr="00E57FA6">
        <w:tc>
          <w:tcPr>
            <w:tcW w:w="405" w:type="pct"/>
          </w:tcPr>
          <w:p w:rsidR="00312C9E" w:rsidRDefault="00312C9E" w:rsidP="0020278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297" w:type="pct"/>
          </w:tcPr>
          <w:p w:rsidR="00312C9E" w:rsidRPr="00E77370" w:rsidRDefault="003D7356" w:rsidP="006960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356">
              <w:rPr>
                <w:rFonts w:ascii="Times New Roman" w:hAnsi="Times New Roman" w:cs="Times New Roman"/>
                <w:sz w:val="28"/>
                <w:szCs w:val="28"/>
              </w:rPr>
              <w:t xml:space="preserve">Степень регулирующего воздействия проекта </w:t>
            </w:r>
            <w:r w:rsidR="006960E3">
              <w:rPr>
                <w:rFonts w:ascii="Times New Roman" w:hAnsi="Times New Roman" w:cs="Times New Roman"/>
                <w:sz w:val="28"/>
                <w:szCs w:val="28"/>
              </w:rPr>
              <w:t>нормативного правового</w:t>
            </w:r>
            <w:r w:rsidR="006960E3" w:rsidRPr="003D73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7356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r w:rsidR="00312C9E" w:rsidRPr="0032181E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</w:tc>
        <w:tc>
          <w:tcPr>
            <w:tcW w:w="2298" w:type="pct"/>
            <w:tcBorders>
              <w:bottom w:val="single" w:sz="4" w:space="0" w:color="auto"/>
            </w:tcBorders>
          </w:tcPr>
          <w:p w:rsidR="004D369A" w:rsidRPr="004D369A" w:rsidRDefault="00C714D4" w:rsidP="006960E3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Средняя</w:t>
            </w:r>
          </w:p>
        </w:tc>
      </w:tr>
      <w:tr w:rsidR="00E77370" w:rsidTr="00E57FA6">
        <w:tc>
          <w:tcPr>
            <w:tcW w:w="405" w:type="pct"/>
          </w:tcPr>
          <w:p w:rsidR="00E77370" w:rsidRDefault="00727857" w:rsidP="0020278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77370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5" w:type="pct"/>
            <w:gridSpan w:val="2"/>
          </w:tcPr>
          <w:p w:rsidR="00E77370" w:rsidRDefault="00727857" w:rsidP="006960E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отнесения проекта </w:t>
            </w:r>
            <w:r w:rsidR="006960E3">
              <w:rPr>
                <w:rFonts w:ascii="Times New Roman" w:hAnsi="Times New Roman" w:cs="Times New Roman"/>
                <w:sz w:val="28"/>
                <w:szCs w:val="28"/>
              </w:rPr>
              <w:t>нормативного правового</w:t>
            </w:r>
            <w:r w:rsidR="006960E3" w:rsidRPr="00727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>акта к определенной 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епени регулирующего воздействия</w:t>
            </w:r>
            <w:r w:rsidRPr="0072785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E77370" w:rsidRPr="00016EE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369A" w:rsidRPr="00253EAD" w:rsidRDefault="00C714D4" w:rsidP="00637F55">
            <w:pPr>
              <w:pBdr>
                <w:bottom w:val="single" w:sz="4" w:space="1" w:color="auto"/>
              </w:pBdr>
              <w:ind w:firstLine="3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Pr="00A975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роект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постановления</w:t>
            </w:r>
            <w:r w:rsidRPr="00A975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отнесен к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средней</w:t>
            </w:r>
            <w:r w:rsidRPr="00A9752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степени регулирующего воздействия в </w:t>
            </w:r>
            <w:r w:rsidRPr="00486519">
              <w:rPr>
                <w:rFonts w:ascii="Times New Roman" w:hAnsi="Times New Roman" w:cs="Times New Roman"/>
                <w:i/>
                <w:sz w:val="28"/>
                <w:szCs w:val="28"/>
              </w:rPr>
              <w:t>соответствии с пунктом 2 части 1.4 п</w:t>
            </w:r>
            <w:r w:rsidRPr="00A9752F">
              <w:rPr>
                <w:rFonts w:ascii="Times New Roman" w:hAnsi="Times New Roman" w:cs="Times New Roman"/>
                <w:i/>
                <w:sz w:val="28"/>
                <w:szCs w:val="28"/>
              </w:rPr>
              <w:t>остановления Правительства Камчатского края от 06.06.2013 № 233-П</w:t>
            </w:r>
          </w:p>
          <w:bookmarkEnd w:id="0"/>
          <w:p w:rsidR="00E77370" w:rsidRDefault="00E77370" w:rsidP="0020278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0E3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="00D21DBD" w:rsidRPr="006960E3">
              <w:rPr>
                <w:rFonts w:ascii="Times New Roman" w:hAnsi="Times New Roman" w:cs="Times New Roman"/>
                <w:i/>
                <w:sz w:val="24"/>
                <w:szCs w:val="28"/>
              </w:rPr>
              <w:t>место для текстового описания</w:t>
            </w:r>
            <w:r w:rsidRPr="006960E3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C61463" w:rsidRPr="006960E3" w:rsidRDefault="00CB4454" w:rsidP="00473026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960E3">
        <w:rPr>
          <w:rFonts w:ascii="Times New Roman" w:hAnsi="Times New Roman" w:cs="Times New Roman"/>
          <w:sz w:val="28"/>
          <w:szCs w:val="28"/>
        </w:rPr>
        <w:t>3.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9056"/>
      </w:tblGrid>
      <w:tr w:rsidR="00C61463" w:rsidTr="00E57FA6">
        <w:tc>
          <w:tcPr>
            <w:tcW w:w="405" w:type="pct"/>
          </w:tcPr>
          <w:p w:rsidR="00C61463" w:rsidRDefault="00A37BEF" w:rsidP="0020278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61463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5" w:type="pct"/>
          </w:tcPr>
          <w:p w:rsidR="00C61463" w:rsidRPr="00637F55" w:rsidRDefault="000D322F" w:rsidP="006960E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F55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существования:</w:t>
            </w:r>
          </w:p>
          <w:p w:rsidR="00D176F4" w:rsidRPr="00637F55" w:rsidRDefault="00637F55" w:rsidP="00D176F4">
            <w:pPr>
              <w:pBdr>
                <w:bottom w:val="single" w:sz="4" w:space="1" w:color="auto"/>
              </w:pBdr>
              <w:ind w:firstLine="3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F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действующей редакции </w:t>
            </w:r>
            <w:r w:rsidRPr="00637F55">
              <w:rPr>
                <w:rFonts w:ascii="Times New Roman" w:hAnsi="Times New Roman" w:cs="Times New Roman"/>
                <w:i/>
                <w:sz w:val="28"/>
                <w:szCs w:val="28"/>
              </w:rPr>
              <w:t>Постановлени</w:t>
            </w:r>
            <w:r w:rsidRPr="00637F55">
              <w:rPr>
                <w:rFonts w:ascii="Times New Roman" w:hAnsi="Times New Roman" w:cs="Times New Roman"/>
                <w:i/>
                <w:sz w:val="28"/>
                <w:szCs w:val="28"/>
              </w:rPr>
              <w:t>я</w:t>
            </w:r>
            <w:r w:rsidRPr="00637F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№ 268-П</w:t>
            </w:r>
            <w:r w:rsidRPr="00637F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перечне документов, предоставляемых получателем субсидии  и необходимых для получения субсидии, о</w:t>
            </w:r>
            <w:r w:rsidR="00BF4DB4" w:rsidRPr="00637F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тсутствует  </w:t>
            </w:r>
            <w:r w:rsidRPr="00637F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конкретный вид документа, подтверждающий соответствие/несоответствие получателя субсидии, требованиям, установленным </w:t>
            </w:r>
            <w:r w:rsidRPr="00637F55">
              <w:rPr>
                <w:rFonts w:ascii="Times New Roman" w:hAnsi="Times New Roman" w:cs="Times New Roman"/>
                <w:i/>
                <w:sz w:val="28"/>
                <w:szCs w:val="28"/>
              </w:rPr>
              <w:t>Постановление</w:t>
            </w:r>
            <w:r w:rsidRPr="00637F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 </w:t>
            </w:r>
            <w:r w:rsidRPr="00637F55">
              <w:rPr>
                <w:rFonts w:ascii="Times New Roman" w:hAnsi="Times New Roman" w:cs="Times New Roman"/>
                <w:i/>
                <w:sz w:val="28"/>
                <w:szCs w:val="28"/>
              </w:rPr>
              <w:t>Правительства РФ № 887</w:t>
            </w:r>
            <w:r w:rsidRPr="00637F55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 w:rsidR="00D176F4" w:rsidRPr="00637F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  <w:p w:rsidR="00C61463" w:rsidRPr="00637F55" w:rsidRDefault="00C61463" w:rsidP="0020278C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37F5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="00AE750E" w:rsidRPr="00637F5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37F5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61463" w:rsidTr="00E57FA6">
        <w:tc>
          <w:tcPr>
            <w:tcW w:w="405" w:type="pct"/>
          </w:tcPr>
          <w:p w:rsidR="00C61463" w:rsidRDefault="00A37BEF" w:rsidP="0020278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61463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5" w:type="pct"/>
          </w:tcPr>
          <w:p w:rsidR="007109BD" w:rsidRDefault="007109BD" w:rsidP="007109BD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109BD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возникающие в связи с наличием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960E3" w:rsidRPr="00C714D4" w:rsidRDefault="00C714D4" w:rsidP="007109BD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714D4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C61463" w:rsidRDefault="00C61463" w:rsidP="0020278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0E3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="00AE750E" w:rsidRPr="006960E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960E3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61463" w:rsidTr="00E57FA6">
        <w:tc>
          <w:tcPr>
            <w:tcW w:w="405" w:type="pct"/>
          </w:tcPr>
          <w:p w:rsidR="00C61463" w:rsidRDefault="00A37BEF" w:rsidP="0020278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61463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595" w:type="pct"/>
          </w:tcPr>
          <w:p w:rsidR="008325D9" w:rsidRDefault="008325D9" w:rsidP="006960E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возникновении, выявлении проблемы, принятых мерах, </w:t>
            </w:r>
            <w:r w:rsidRPr="008325D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направленных на ее решение, а также затраченных ресурсах и достигнутых результатах решения проблемы:</w:t>
            </w:r>
          </w:p>
          <w:p w:rsidR="006960E3" w:rsidRDefault="00C714D4" w:rsidP="008325D9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9752F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C61463" w:rsidRDefault="00C61463" w:rsidP="0020278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0E3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960E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960E3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61463" w:rsidTr="00E57FA6">
        <w:tc>
          <w:tcPr>
            <w:tcW w:w="405" w:type="pct"/>
          </w:tcPr>
          <w:p w:rsidR="00C61463" w:rsidRDefault="00A37BEF" w:rsidP="0020278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C61463"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595" w:type="pct"/>
          </w:tcPr>
          <w:p w:rsidR="008325D9" w:rsidRDefault="008325D9" w:rsidP="006960E3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6960E3" w:rsidRDefault="00C714D4" w:rsidP="008325D9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9752F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C61463" w:rsidRDefault="00C61463" w:rsidP="0020278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0E3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960E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960E3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61463" w:rsidTr="00E57FA6">
        <w:tc>
          <w:tcPr>
            <w:tcW w:w="405" w:type="pct"/>
          </w:tcPr>
          <w:p w:rsidR="00C61463" w:rsidRDefault="00A37BEF" w:rsidP="0020278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61463">
              <w:rPr>
                <w:rFonts w:ascii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4595" w:type="pct"/>
          </w:tcPr>
          <w:p w:rsidR="00C61463" w:rsidRDefault="008325D9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C61463" w:rsidRPr="00B9706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960E3" w:rsidRDefault="00C714D4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9752F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C61463" w:rsidRDefault="00C61463" w:rsidP="0020278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0E3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960E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960E3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61463" w:rsidTr="00E57FA6">
        <w:tc>
          <w:tcPr>
            <w:tcW w:w="405" w:type="pct"/>
          </w:tcPr>
          <w:p w:rsidR="00C61463" w:rsidRDefault="00A37BEF" w:rsidP="0020278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61463">
              <w:rPr>
                <w:rFonts w:ascii="Times New Roman" w:hAnsi="Times New Roman" w:cs="Times New Roman"/>
                <w:sz w:val="28"/>
                <w:szCs w:val="28"/>
              </w:rPr>
              <w:t>.6.</w:t>
            </w:r>
          </w:p>
        </w:tc>
        <w:tc>
          <w:tcPr>
            <w:tcW w:w="4595" w:type="pct"/>
          </w:tcPr>
          <w:p w:rsidR="00C61463" w:rsidRDefault="008325D9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325D9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</w:t>
            </w:r>
            <w:r w:rsidR="00C61463" w:rsidRPr="005704E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960E3" w:rsidRDefault="00C714D4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9752F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C61463" w:rsidRDefault="00C61463" w:rsidP="0020278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0E3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960E3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960E3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473026" w:rsidRPr="00473026" w:rsidRDefault="00473026" w:rsidP="00960706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551">
        <w:rPr>
          <w:rFonts w:ascii="Times New Roman" w:hAnsi="Times New Roman" w:cs="Times New Roman"/>
          <w:sz w:val="28"/>
          <w:szCs w:val="28"/>
        </w:rPr>
        <w:t xml:space="preserve">4. Анализ </w:t>
      </w:r>
      <w:r w:rsidR="00CF3551" w:rsidRPr="00CF3551">
        <w:rPr>
          <w:rFonts w:ascii="Times New Roman" w:hAnsi="Times New Roman" w:cs="Times New Roman"/>
          <w:sz w:val="28"/>
          <w:szCs w:val="28"/>
        </w:rPr>
        <w:t>опыта субъектов Российской Федерации в соответствующих сферах деятельности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9056"/>
      </w:tblGrid>
      <w:tr w:rsidR="00473026" w:rsidTr="00E57FA6">
        <w:tc>
          <w:tcPr>
            <w:tcW w:w="405" w:type="pct"/>
          </w:tcPr>
          <w:p w:rsidR="00473026" w:rsidRDefault="00E915C2" w:rsidP="0020278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473026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5" w:type="pct"/>
          </w:tcPr>
          <w:p w:rsidR="00473026" w:rsidRDefault="00CF3551" w:rsidP="00CF3551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Опыт</w:t>
            </w:r>
            <w:r w:rsidRPr="00CF3551"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Российской Федерации в соответствующих сферах деятельности</w:t>
            </w:r>
            <w:r w:rsidR="00473026" w:rsidRPr="000D32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F3551" w:rsidRDefault="00C714D4" w:rsidP="00CF3551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752F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473026" w:rsidRPr="00016EE4" w:rsidRDefault="00473026" w:rsidP="0020278C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473026" w:rsidTr="00E57FA6">
        <w:tc>
          <w:tcPr>
            <w:tcW w:w="405" w:type="pct"/>
          </w:tcPr>
          <w:p w:rsidR="00473026" w:rsidRDefault="00E915C2" w:rsidP="0020278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473026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5" w:type="pct"/>
          </w:tcPr>
          <w:p w:rsidR="00473026" w:rsidRDefault="00E915C2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E915C2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47302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73026" w:rsidRPr="00253EAD" w:rsidRDefault="00C714D4" w:rsidP="00C714D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9752F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473026" w:rsidRDefault="00473026" w:rsidP="0020278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89208D" w:rsidRPr="00CF3551" w:rsidRDefault="00E31B2D" w:rsidP="00CF3551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CF3551">
        <w:rPr>
          <w:rFonts w:ascii="Times New Roman" w:hAnsi="Times New Roman" w:cs="Times New Roman"/>
          <w:sz w:val="28"/>
          <w:szCs w:val="28"/>
        </w:rPr>
        <w:t>5</w:t>
      </w:r>
      <w:r w:rsidR="00CF3551" w:rsidRPr="00CF3551">
        <w:rPr>
          <w:rFonts w:ascii="Times New Roman" w:hAnsi="Times New Roman" w:cs="Times New Roman"/>
          <w:sz w:val="28"/>
          <w:szCs w:val="28"/>
        </w:rPr>
        <w:t>. Цели</w:t>
      </w:r>
      <w:r w:rsidR="00CF3551" w:rsidRPr="005B51C0">
        <w:rPr>
          <w:rFonts w:ascii="Times New Roman" w:hAnsi="Times New Roman" w:cs="Times New Roman"/>
          <w:sz w:val="28"/>
          <w:szCs w:val="28"/>
        </w:rPr>
        <w:t xml:space="preserve"> предлагаемого регулирования и их соответствие принципам правового регулирования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3873"/>
        <w:gridCol w:w="802"/>
        <w:gridCol w:w="4381"/>
      </w:tblGrid>
      <w:tr w:rsidR="00253EAD" w:rsidTr="00E57FA6">
        <w:trPr>
          <w:trHeight w:val="55"/>
        </w:trPr>
        <w:tc>
          <w:tcPr>
            <w:tcW w:w="405" w:type="pct"/>
          </w:tcPr>
          <w:p w:rsidR="00253EAD" w:rsidRPr="001D3F35" w:rsidRDefault="00253EAD" w:rsidP="00253EA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5" w:type="pct"/>
          </w:tcPr>
          <w:p w:rsidR="00253EAD" w:rsidRPr="001D3F35" w:rsidRDefault="001D3F35" w:rsidP="00CF355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</w:tcPr>
          <w:p w:rsidR="00253EAD" w:rsidRPr="001D3F35" w:rsidRDefault="00253EAD" w:rsidP="00253EA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3" w:type="pct"/>
          </w:tcPr>
          <w:p w:rsidR="00253EAD" w:rsidRPr="001D3F35" w:rsidRDefault="001D3F35" w:rsidP="00CF355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F35">
              <w:rPr>
                <w:rFonts w:ascii="Times New Roman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C714D4" w:rsidTr="00E57FA6">
        <w:trPr>
          <w:trHeight w:val="52"/>
        </w:trPr>
        <w:tc>
          <w:tcPr>
            <w:tcW w:w="2370" w:type="pct"/>
            <w:gridSpan w:val="2"/>
          </w:tcPr>
          <w:p w:rsidR="00C714D4" w:rsidRPr="009D71EA" w:rsidRDefault="00C714D4" w:rsidP="007F1FF8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71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Приведение </w:t>
            </w:r>
            <w:r w:rsidR="008F46C5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Pr="009D71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остановления № </w:t>
            </w:r>
            <w:r w:rsidR="00D176F4">
              <w:rPr>
                <w:rFonts w:ascii="Times New Roman" w:hAnsi="Times New Roman" w:cs="Times New Roman"/>
                <w:i/>
                <w:sz w:val="28"/>
                <w:szCs w:val="28"/>
              </w:rPr>
              <w:t>268</w:t>
            </w:r>
            <w:r w:rsidRPr="009D71EA">
              <w:rPr>
                <w:rFonts w:ascii="Times New Roman" w:hAnsi="Times New Roman" w:cs="Times New Roman"/>
                <w:i/>
                <w:sz w:val="28"/>
                <w:szCs w:val="28"/>
              </w:rPr>
              <w:t>-П</w:t>
            </w:r>
            <w:r w:rsidR="000770B7" w:rsidRPr="0007392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соответствие с </w:t>
            </w:r>
            <w:r w:rsidR="007F1FF8"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r w:rsidR="000770B7" w:rsidRPr="0007392A">
              <w:rPr>
                <w:rFonts w:ascii="Times New Roman" w:hAnsi="Times New Roman" w:cs="Times New Roman"/>
                <w:i/>
                <w:sz w:val="28"/>
                <w:szCs w:val="28"/>
              </w:rPr>
              <w:t>аконодательством</w:t>
            </w:r>
            <w:r w:rsidRPr="009D71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0770B7" w:rsidRPr="009D71EA">
              <w:rPr>
                <w:rFonts w:ascii="Times New Roman" w:hAnsi="Times New Roman" w:cs="Times New Roman"/>
                <w:i/>
                <w:sz w:val="28"/>
                <w:szCs w:val="28"/>
              </w:rPr>
              <w:t>Российской Федерации</w:t>
            </w:r>
          </w:p>
        </w:tc>
        <w:tc>
          <w:tcPr>
            <w:tcW w:w="2630" w:type="pct"/>
            <w:gridSpan w:val="2"/>
          </w:tcPr>
          <w:p w:rsidR="00C714D4" w:rsidRPr="001D3F35" w:rsidRDefault="005B2521" w:rsidP="005B252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  <w:r w:rsidR="002B46B2" w:rsidRPr="009D71EA">
              <w:rPr>
                <w:rFonts w:ascii="Times New Roman" w:hAnsi="Times New Roman" w:cs="Times New Roman"/>
                <w:i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  <w:r w:rsidR="002B46B2" w:rsidRPr="009D71EA">
              <w:rPr>
                <w:rFonts w:ascii="Times New Roman" w:hAnsi="Times New Roman" w:cs="Times New Roman"/>
                <w:i/>
                <w:sz w:val="28"/>
                <w:szCs w:val="28"/>
              </w:rPr>
              <w:t>.2017</w:t>
            </w:r>
          </w:p>
        </w:tc>
      </w:tr>
      <w:tr w:rsidR="00C714D4" w:rsidTr="00E57FA6">
        <w:tc>
          <w:tcPr>
            <w:tcW w:w="405" w:type="pct"/>
          </w:tcPr>
          <w:p w:rsidR="00C714D4" w:rsidRDefault="00C714D4" w:rsidP="00253EA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C714D4" w:rsidRDefault="00C714D4" w:rsidP="00CF3551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4CD7">
              <w:rPr>
                <w:rFonts w:ascii="Times New Roman" w:hAnsi="Times New Roman" w:cs="Times New Roman"/>
                <w:sz w:val="28"/>
                <w:szCs w:val="28"/>
              </w:rPr>
              <w:t xml:space="preserve">Обоснование соответствия целей предлагаемого регулирования </w:t>
            </w:r>
            <w:r w:rsidRPr="00431E3A">
              <w:rPr>
                <w:rFonts w:ascii="Times New Roman" w:hAnsi="Times New Roman" w:cs="Times New Roman"/>
                <w:sz w:val="28"/>
                <w:szCs w:val="28"/>
              </w:rPr>
              <w:t>положениям послания Президента Российской Федерации Федеральному Собранию Российской Федерации, концепции долгосрочного социально-экономического развития Российской Федерации, программе социально-экономического развития Российской Федерации, стратегии социально-экономического развития Камчатского края, законам Камчатского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714D4" w:rsidRDefault="002B46B2" w:rsidP="00CF3551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12D4B">
              <w:rPr>
                <w:rFonts w:ascii="Times New Roman" w:hAnsi="Times New Roman" w:cs="Times New Roman"/>
                <w:i/>
                <w:sz w:val="28"/>
                <w:szCs w:val="28"/>
              </w:rPr>
              <w:t>Постановление Правительства РФ № 887</w:t>
            </w:r>
          </w:p>
          <w:p w:rsidR="00C714D4" w:rsidRDefault="00C714D4" w:rsidP="0020278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714D4" w:rsidTr="00E57FA6">
        <w:tc>
          <w:tcPr>
            <w:tcW w:w="405" w:type="pct"/>
          </w:tcPr>
          <w:p w:rsidR="00C714D4" w:rsidRDefault="00C714D4" w:rsidP="00253EA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C714D4" w:rsidRDefault="00C714D4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B4CD7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714D4" w:rsidRPr="0089208D" w:rsidRDefault="002B46B2" w:rsidP="002B46B2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9D71EA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C714D4" w:rsidRDefault="00C714D4" w:rsidP="0020278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860F03" w:rsidRPr="00CF3551" w:rsidRDefault="00860F03" w:rsidP="00860F03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CF3551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Pr="00CF355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Описание предлагаемого регулирования и иных возможных способов решения проблемы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9056"/>
      </w:tblGrid>
      <w:tr w:rsidR="00860F03" w:rsidTr="00E57FA6">
        <w:tc>
          <w:tcPr>
            <w:tcW w:w="405" w:type="pct"/>
          </w:tcPr>
          <w:p w:rsidR="00860F03" w:rsidRDefault="00860F03" w:rsidP="0020278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5" w:type="pct"/>
          </w:tcPr>
          <w:p w:rsidR="00860F03" w:rsidRDefault="00860F03" w:rsidP="00CF3551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</w:t>
            </w:r>
            <w:r w:rsidRPr="000D322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F3551" w:rsidRDefault="002B46B2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9D71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Приведение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Постановления № </w:t>
            </w:r>
            <w:r w:rsidR="000770B7">
              <w:rPr>
                <w:rFonts w:ascii="Times New Roman" w:hAnsi="Times New Roman" w:cs="Times New Roman"/>
                <w:i/>
                <w:sz w:val="28"/>
                <w:szCs w:val="28"/>
              </w:rPr>
              <w:t>268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-П</w:t>
            </w:r>
            <w:r w:rsidRPr="009D71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соответствие с требованиями, установленными законодательством Российской Федерации</w:t>
            </w:r>
          </w:p>
          <w:p w:rsidR="00860F03" w:rsidRPr="00016EE4" w:rsidRDefault="00860F03" w:rsidP="0020278C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860F03" w:rsidTr="00E57FA6">
        <w:tc>
          <w:tcPr>
            <w:tcW w:w="405" w:type="pct"/>
          </w:tcPr>
          <w:p w:rsidR="00860F03" w:rsidRDefault="00860F03" w:rsidP="0020278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5" w:type="pct"/>
          </w:tcPr>
          <w:p w:rsidR="00860F03" w:rsidRDefault="00860F03" w:rsidP="00CF3551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F3551" w:rsidRPr="002B46B2" w:rsidRDefault="002B46B2" w:rsidP="00CF3551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B46B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860F03" w:rsidRDefault="00860F03" w:rsidP="0020278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860F03" w:rsidTr="00E57FA6">
        <w:tc>
          <w:tcPr>
            <w:tcW w:w="405" w:type="pct"/>
          </w:tcPr>
          <w:p w:rsidR="00860F03" w:rsidRDefault="00860F03" w:rsidP="0020278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595" w:type="pct"/>
          </w:tcPr>
          <w:p w:rsidR="00860F03" w:rsidRDefault="00860F03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860F03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F3551" w:rsidRDefault="002B46B2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2B46B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860F03" w:rsidRDefault="00860F03" w:rsidP="0020278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700A1D" w:rsidTr="00E57FA6">
        <w:tc>
          <w:tcPr>
            <w:tcW w:w="405" w:type="pct"/>
          </w:tcPr>
          <w:p w:rsidR="00700A1D" w:rsidRDefault="00700A1D" w:rsidP="0020278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595" w:type="pct"/>
          </w:tcPr>
          <w:p w:rsidR="00700A1D" w:rsidRDefault="00700A1D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700A1D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F3551" w:rsidRDefault="002B46B2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2B46B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700A1D" w:rsidRDefault="00700A1D" w:rsidP="0020278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CF3551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CF3551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5B7270" w:rsidRPr="00473026" w:rsidRDefault="001B27D8" w:rsidP="005B7270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5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 w:rsidR="00CF3551" w:rsidRPr="00CF355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группы субъектов предпринимательской и инвестиционной деятельности, иные</w:t>
      </w:r>
      <w:r w:rsidR="00CF3551" w:rsidRPr="005B5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заинтересованные лица, включая органы государственной власти, интересы которых будут затронуты предлагаемым правовым регулированием, оценка количества таких субъектов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8"/>
        <w:gridCol w:w="3873"/>
        <w:gridCol w:w="802"/>
        <w:gridCol w:w="4381"/>
      </w:tblGrid>
      <w:tr w:rsidR="003467FE" w:rsidTr="00E57FA6">
        <w:trPr>
          <w:trHeight w:val="55"/>
        </w:trPr>
        <w:tc>
          <w:tcPr>
            <w:tcW w:w="405" w:type="pct"/>
          </w:tcPr>
          <w:p w:rsidR="003467FE" w:rsidRPr="001D3F35" w:rsidRDefault="006F5DC5" w:rsidP="0020278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5" w:type="pct"/>
          </w:tcPr>
          <w:p w:rsidR="003467FE" w:rsidRPr="001D3F35" w:rsidRDefault="006F5DC5" w:rsidP="00CF355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DC5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407" w:type="pct"/>
          </w:tcPr>
          <w:p w:rsidR="003467FE" w:rsidRPr="001D3F35" w:rsidRDefault="006F5DC5" w:rsidP="0020278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3" w:type="pct"/>
          </w:tcPr>
          <w:p w:rsidR="003467FE" w:rsidRPr="001D3F35" w:rsidRDefault="006F5DC5" w:rsidP="00CF355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DC5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</w:t>
            </w:r>
            <w:r w:rsidR="003467FE" w:rsidRPr="001D3F3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906A0A" w:rsidTr="00E57FA6">
        <w:trPr>
          <w:trHeight w:val="52"/>
        </w:trPr>
        <w:tc>
          <w:tcPr>
            <w:tcW w:w="5000" w:type="pct"/>
            <w:gridSpan w:val="4"/>
          </w:tcPr>
          <w:p w:rsidR="00906A0A" w:rsidRPr="001D3F35" w:rsidRDefault="00CF3551" w:rsidP="0083358C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(Описание группы субъектов предпринимательской и инвестиционной деятельности)</w:t>
            </w:r>
          </w:p>
        </w:tc>
      </w:tr>
      <w:tr w:rsidR="002B46B2" w:rsidTr="00E57FA6">
        <w:trPr>
          <w:trHeight w:val="52"/>
        </w:trPr>
        <w:tc>
          <w:tcPr>
            <w:tcW w:w="2370" w:type="pct"/>
            <w:gridSpan w:val="2"/>
          </w:tcPr>
          <w:p w:rsidR="002B46B2" w:rsidRPr="009D71EA" w:rsidRDefault="000770B7" w:rsidP="000770B7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7392A">
              <w:rPr>
                <w:rFonts w:ascii="Times New Roman" w:hAnsi="Times New Roman" w:cs="Times New Roman"/>
                <w:i/>
                <w:sz w:val="28"/>
                <w:szCs w:val="28"/>
              </w:rPr>
              <w:t>Получатели субсидий</w:t>
            </w:r>
            <w:r w:rsidRPr="0007392A">
              <w:rPr>
                <w:i/>
              </w:rPr>
              <w:t xml:space="preserve"> </w:t>
            </w:r>
            <w:r w:rsidRPr="0007392A">
              <w:rPr>
                <w:rFonts w:ascii="Times New Roman" w:hAnsi="Times New Roman" w:cs="Times New Roman"/>
                <w:i/>
                <w:sz w:val="28"/>
                <w:szCs w:val="28"/>
              </w:rPr>
              <w:t>юридические лица (за исключением государственных (муниципальных) учреждений) и индивидуальные предприниматели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  <w:tc>
          <w:tcPr>
            <w:tcW w:w="2630" w:type="pct"/>
            <w:gridSpan w:val="2"/>
          </w:tcPr>
          <w:p w:rsidR="002B46B2" w:rsidRPr="000F2162" w:rsidRDefault="002B46B2" w:rsidP="000770B7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F216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2017 году – </w:t>
            </w:r>
            <w:r w:rsidR="000770B7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  <w:r w:rsidRPr="000F216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0770B7" w:rsidRPr="009A02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получателей субсидий </w:t>
            </w:r>
          </w:p>
        </w:tc>
      </w:tr>
      <w:tr w:rsidR="002B46B2" w:rsidTr="00E57FA6">
        <w:trPr>
          <w:trHeight w:val="31"/>
        </w:trPr>
        <w:tc>
          <w:tcPr>
            <w:tcW w:w="5000" w:type="pct"/>
            <w:gridSpan w:val="4"/>
          </w:tcPr>
          <w:p w:rsidR="002B46B2" w:rsidRPr="0083358C" w:rsidRDefault="002B46B2" w:rsidP="0083358C">
            <w:pPr>
              <w:pStyle w:val="a4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(Описание иной группы участников отношений)</w:t>
            </w:r>
          </w:p>
        </w:tc>
      </w:tr>
      <w:tr w:rsidR="002B46B2" w:rsidTr="00E57FA6">
        <w:trPr>
          <w:trHeight w:val="31"/>
        </w:trPr>
        <w:tc>
          <w:tcPr>
            <w:tcW w:w="2370" w:type="pct"/>
            <w:gridSpan w:val="2"/>
          </w:tcPr>
          <w:p w:rsidR="002B46B2" w:rsidRPr="00DC77CE" w:rsidRDefault="002B46B2" w:rsidP="000F5E1B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77C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Нет </w:t>
            </w:r>
          </w:p>
        </w:tc>
        <w:tc>
          <w:tcPr>
            <w:tcW w:w="2630" w:type="pct"/>
            <w:gridSpan w:val="2"/>
          </w:tcPr>
          <w:p w:rsidR="002B46B2" w:rsidRPr="00DC77CE" w:rsidRDefault="002B46B2" w:rsidP="000F5E1B">
            <w:pPr>
              <w:pStyle w:val="a4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C77C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Нет </w:t>
            </w:r>
          </w:p>
        </w:tc>
      </w:tr>
      <w:tr w:rsidR="002B46B2" w:rsidTr="00E57FA6">
        <w:tc>
          <w:tcPr>
            <w:tcW w:w="405" w:type="pct"/>
          </w:tcPr>
          <w:p w:rsidR="002B46B2" w:rsidRDefault="002B46B2" w:rsidP="001D246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5" w:type="pct"/>
            <w:gridSpan w:val="3"/>
          </w:tcPr>
          <w:p w:rsidR="002B46B2" w:rsidRDefault="002B46B2" w:rsidP="001D2467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F7794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8F46C5" w:rsidRPr="00A42236">
              <w:rPr>
                <w:rFonts w:ascii="Times New Roman" w:hAnsi="Times New Roman" w:cs="Times New Roman"/>
                <w:i/>
                <w:sz w:val="28"/>
                <w:szCs w:val="28"/>
              </w:rPr>
              <w:t>обращения потенциальных работодателей</w:t>
            </w:r>
          </w:p>
          <w:p w:rsidR="002B46B2" w:rsidRDefault="002B46B2" w:rsidP="001D2467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2C621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556780" w:rsidRPr="002C6215" w:rsidRDefault="00556780" w:rsidP="00556780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2C6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Новые </w:t>
      </w:r>
      <w:r w:rsidR="002C6215" w:rsidRPr="002C6215">
        <w:rPr>
          <w:rFonts w:ascii="Times New Roman" w:hAnsi="Times New Roman" w:cs="Times New Roman"/>
          <w:sz w:val="28"/>
          <w:szCs w:val="28"/>
        </w:rPr>
        <w:t>функции, полномочия, обязанности и права исполнительных органов государственной власти Камчатского края, а также порядок их реализации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286"/>
        <w:gridCol w:w="3285"/>
        <w:gridCol w:w="3283"/>
      </w:tblGrid>
      <w:tr w:rsidR="00BB2E8D" w:rsidTr="00E57FA6">
        <w:tc>
          <w:tcPr>
            <w:tcW w:w="1667" w:type="pct"/>
          </w:tcPr>
          <w:p w:rsidR="00BB2E8D" w:rsidRPr="00770DF5" w:rsidRDefault="00086B68" w:rsidP="00086B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FB5B21" w:rsidRPr="00770D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6B68" w:rsidRPr="00086B68" w:rsidRDefault="00086B68" w:rsidP="00086B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Описание новых или изменения существующих функций, полномочий, обязанностей или прав</w:t>
            </w:r>
          </w:p>
        </w:tc>
        <w:tc>
          <w:tcPr>
            <w:tcW w:w="1667" w:type="pct"/>
          </w:tcPr>
          <w:p w:rsidR="00BB2E8D" w:rsidRDefault="00086B68" w:rsidP="00086B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8.2</w:t>
            </w:r>
            <w:r w:rsidR="00FB5B2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  <w:p w:rsidR="00086B68" w:rsidRPr="00086B68" w:rsidRDefault="00086B68" w:rsidP="00086B6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086B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Порядок</w:t>
            </w:r>
            <w:proofErr w:type="spellEnd"/>
            <w:r w:rsidRPr="00086B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86B6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реализации</w:t>
            </w:r>
            <w:proofErr w:type="spellEnd"/>
          </w:p>
        </w:tc>
        <w:tc>
          <w:tcPr>
            <w:tcW w:w="1666" w:type="pct"/>
          </w:tcPr>
          <w:p w:rsidR="00086B68" w:rsidRPr="00770DF5" w:rsidRDefault="00086B68" w:rsidP="00086B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8.3</w:t>
            </w:r>
            <w:r w:rsidR="00FB5B21" w:rsidRPr="00770D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B2E8D" w:rsidRDefault="00086B68" w:rsidP="00086B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Оценка изменения трудозатрат и (или) потребностей в иных ресурсах</w:t>
            </w:r>
          </w:p>
        </w:tc>
      </w:tr>
      <w:tr w:rsidR="00EF1EE9" w:rsidTr="00E57FA6">
        <w:tc>
          <w:tcPr>
            <w:tcW w:w="1667" w:type="pct"/>
          </w:tcPr>
          <w:p w:rsidR="00EF1EE9" w:rsidRDefault="00EF1EE9" w:rsidP="00EA7C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</w:tc>
        <w:tc>
          <w:tcPr>
            <w:tcW w:w="3333" w:type="pct"/>
            <w:gridSpan w:val="2"/>
          </w:tcPr>
          <w:p w:rsidR="00EF1EE9" w:rsidRPr="00EF1EE9" w:rsidRDefault="00EF1EE9" w:rsidP="00EA7C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B46B2" w:rsidTr="00E57FA6">
        <w:tc>
          <w:tcPr>
            <w:tcW w:w="1667" w:type="pct"/>
          </w:tcPr>
          <w:p w:rsidR="002B46B2" w:rsidRPr="009D71EA" w:rsidRDefault="002B46B2" w:rsidP="000F5E1B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71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Агентство по </w:t>
            </w:r>
            <w:r w:rsidRPr="009D71EA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занятости населения и миграционной политике Камчатского края</w:t>
            </w:r>
          </w:p>
        </w:tc>
        <w:tc>
          <w:tcPr>
            <w:tcW w:w="1667" w:type="pct"/>
          </w:tcPr>
          <w:p w:rsidR="002B46B2" w:rsidRPr="009D71EA" w:rsidRDefault="002B46B2" w:rsidP="000F5E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1EA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Нет</w:t>
            </w:r>
          </w:p>
        </w:tc>
        <w:tc>
          <w:tcPr>
            <w:tcW w:w="1666" w:type="pct"/>
          </w:tcPr>
          <w:p w:rsidR="002B46B2" w:rsidRPr="009D71EA" w:rsidRDefault="002B46B2" w:rsidP="000F5E1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1EA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</w:tr>
    </w:tbl>
    <w:p w:rsidR="00467996" w:rsidRPr="002C6215" w:rsidRDefault="00467996" w:rsidP="00467996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2C62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9. </w:t>
      </w:r>
      <w:r w:rsidR="002C6215" w:rsidRPr="002C6215">
        <w:rPr>
          <w:rFonts w:ascii="Times New Roman" w:hAnsi="Times New Roman" w:cs="Times New Roman"/>
          <w:sz w:val="28"/>
          <w:szCs w:val="28"/>
        </w:rPr>
        <w:t>Оценка соответствующих расходов (возможных поступлений) краевого бюджета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65"/>
        <w:gridCol w:w="2531"/>
        <w:gridCol w:w="865"/>
        <w:gridCol w:w="2842"/>
        <w:gridCol w:w="2751"/>
      </w:tblGrid>
      <w:tr w:rsidR="00614BC2" w:rsidTr="0038753F">
        <w:tc>
          <w:tcPr>
            <w:tcW w:w="1723" w:type="pct"/>
            <w:gridSpan w:val="2"/>
          </w:tcPr>
          <w:p w:rsidR="00D4186E" w:rsidRPr="00770DF5" w:rsidRDefault="00D4186E" w:rsidP="00D41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9.1</w:t>
            </w:r>
            <w:r w:rsidR="00FB5B21" w:rsidRPr="00770D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14BC2" w:rsidRDefault="00D4186E" w:rsidP="002C6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6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1881" w:type="pct"/>
            <w:gridSpan w:val="2"/>
          </w:tcPr>
          <w:p w:rsidR="002C6215" w:rsidRDefault="00D4186E" w:rsidP="002C6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9.2</w:t>
            </w:r>
            <w:r w:rsidR="00FB5B21" w:rsidRPr="00770D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C6215" w:rsidRPr="002C6215" w:rsidRDefault="00D4186E" w:rsidP="002C6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6E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видов расходов (возможных поступлений) </w:t>
            </w:r>
            <w:r w:rsidR="002C6215" w:rsidRPr="002C6215">
              <w:rPr>
                <w:rFonts w:ascii="Times New Roman" w:hAnsi="Times New Roman" w:cs="Times New Roman"/>
                <w:sz w:val="28"/>
                <w:szCs w:val="28"/>
              </w:rPr>
              <w:t>краевого бюджета</w:t>
            </w:r>
          </w:p>
          <w:p w:rsidR="00614BC2" w:rsidRDefault="00614BC2" w:rsidP="00D41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5" w:type="pct"/>
          </w:tcPr>
          <w:p w:rsidR="00D4186E" w:rsidRPr="00770DF5" w:rsidRDefault="00D4186E" w:rsidP="00D41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0DF5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  <w:r w:rsidR="00FB5B21" w:rsidRPr="00770D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14BC2" w:rsidRDefault="00D4186E" w:rsidP="00D418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186E">
              <w:rPr>
                <w:rFonts w:ascii="Times New Roman" w:hAnsi="Times New Roman" w:cs="Times New Roman"/>
                <w:sz w:val="28"/>
                <w:szCs w:val="28"/>
              </w:rPr>
              <w:t>Количественная оценка расходов (возможных поступлений)</w:t>
            </w:r>
          </w:p>
        </w:tc>
      </w:tr>
      <w:tr w:rsidR="00FB5B21" w:rsidTr="002C6215">
        <w:tc>
          <w:tcPr>
            <w:tcW w:w="439" w:type="pct"/>
          </w:tcPr>
          <w:p w:rsidR="00FB5B21" w:rsidRPr="00FB5B21" w:rsidRDefault="00FB5B21" w:rsidP="00EA7C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</w:t>
            </w:r>
          </w:p>
        </w:tc>
        <w:tc>
          <w:tcPr>
            <w:tcW w:w="1284" w:type="pct"/>
          </w:tcPr>
          <w:p w:rsidR="00FB5B21" w:rsidRPr="001C482E" w:rsidRDefault="00001BF0" w:rsidP="002C621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01BF0">
              <w:rPr>
                <w:rFonts w:ascii="Times New Roman" w:hAnsi="Times New Roman" w:cs="Times New Roman"/>
                <w:sz w:val="28"/>
                <w:szCs w:val="28"/>
              </w:rPr>
              <w:t>Наименование органа</w:t>
            </w:r>
            <w:r w:rsidR="001C48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277" w:type="pct"/>
            <w:gridSpan w:val="3"/>
          </w:tcPr>
          <w:p w:rsidR="00FB5B21" w:rsidRPr="008F46C5" w:rsidRDefault="008F46C5" w:rsidP="001C15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4884">
              <w:rPr>
                <w:rFonts w:ascii="Times New Roman" w:hAnsi="Times New Roman" w:cs="Times New Roman"/>
                <w:i/>
                <w:sz w:val="28"/>
                <w:szCs w:val="28"/>
              </w:rPr>
              <w:t>Агентство по занятости населения и миграционной политике Камчатского края</w:t>
            </w:r>
          </w:p>
        </w:tc>
      </w:tr>
      <w:tr w:rsidR="00714902" w:rsidTr="0038753F">
        <w:tc>
          <w:tcPr>
            <w:tcW w:w="439" w:type="pct"/>
            <w:vMerge w:val="restart"/>
          </w:tcPr>
          <w:p w:rsidR="00714902" w:rsidRPr="00C767C8" w:rsidRDefault="00714902" w:rsidP="00EA7C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9.4.1.</w:t>
            </w:r>
          </w:p>
        </w:tc>
        <w:tc>
          <w:tcPr>
            <w:tcW w:w="1284" w:type="pct"/>
            <w:vMerge w:val="restart"/>
          </w:tcPr>
          <w:p w:rsidR="00714902" w:rsidRPr="003764D7" w:rsidRDefault="00714902" w:rsidP="002C621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39" w:type="pct"/>
          </w:tcPr>
          <w:p w:rsidR="00714902" w:rsidRPr="00714902" w:rsidRDefault="00714902" w:rsidP="00EA7C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9.4.2.</w:t>
            </w:r>
          </w:p>
        </w:tc>
        <w:tc>
          <w:tcPr>
            <w:tcW w:w="1442" w:type="pct"/>
          </w:tcPr>
          <w:p w:rsidR="00714902" w:rsidRDefault="00714902" w:rsidP="00EA7C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4902">
              <w:rPr>
                <w:rFonts w:ascii="Times New Roman" w:hAnsi="Times New Roman" w:cs="Times New Roman"/>
                <w:sz w:val="28"/>
                <w:szCs w:val="28"/>
              </w:rPr>
              <w:t>Единовременные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асходы в год возникновения</w:t>
            </w:r>
            <w:r w:rsidRPr="0071490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395" w:type="pct"/>
          </w:tcPr>
          <w:p w:rsidR="00714902" w:rsidRDefault="002B46B2" w:rsidP="009C68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378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</w:tr>
      <w:tr w:rsidR="00714902" w:rsidTr="0038753F">
        <w:tc>
          <w:tcPr>
            <w:tcW w:w="439" w:type="pct"/>
            <w:vMerge/>
          </w:tcPr>
          <w:p w:rsidR="00714902" w:rsidRDefault="00714902" w:rsidP="00EA7C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pct"/>
            <w:vMerge/>
          </w:tcPr>
          <w:p w:rsidR="00714902" w:rsidRDefault="00714902" w:rsidP="00EA7C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" w:type="pct"/>
          </w:tcPr>
          <w:p w:rsidR="00714902" w:rsidRPr="00714902" w:rsidRDefault="00714902" w:rsidP="00EA7C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9.4.3.</w:t>
            </w:r>
          </w:p>
        </w:tc>
        <w:tc>
          <w:tcPr>
            <w:tcW w:w="1442" w:type="pct"/>
          </w:tcPr>
          <w:p w:rsidR="00714902" w:rsidRPr="00714902" w:rsidRDefault="00714902" w:rsidP="00EA7C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4902">
              <w:rPr>
                <w:rFonts w:ascii="Times New Roman" w:hAnsi="Times New Roman" w:cs="Times New Roman"/>
                <w:sz w:val="28"/>
                <w:szCs w:val="28"/>
              </w:rPr>
              <w:t>Периодические расходы за период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1395" w:type="pct"/>
          </w:tcPr>
          <w:p w:rsidR="00714902" w:rsidRDefault="002B46B2" w:rsidP="004C62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378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</w:tr>
      <w:tr w:rsidR="00714902" w:rsidTr="0038753F">
        <w:tc>
          <w:tcPr>
            <w:tcW w:w="439" w:type="pct"/>
            <w:vMerge/>
          </w:tcPr>
          <w:p w:rsidR="00714902" w:rsidRDefault="00714902" w:rsidP="00EA7C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pct"/>
            <w:vMerge/>
          </w:tcPr>
          <w:p w:rsidR="00714902" w:rsidRDefault="00714902" w:rsidP="00EA7C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" w:type="pct"/>
          </w:tcPr>
          <w:p w:rsidR="00714902" w:rsidRPr="00714902" w:rsidRDefault="00714902" w:rsidP="00EA7C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9.4.4.</w:t>
            </w:r>
          </w:p>
        </w:tc>
        <w:tc>
          <w:tcPr>
            <w:tcW w:w="1442" w:type="pct"/>
          </w:tcPr>
          <w:p w:rsidR="00714902" w:rsidRPr="00714902" w:rsidRDefault="00714902" w:rsidP="00EA7CC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4902">
              <w:rPr>
                <w:rFonts w:ascii="Times New Roman" w:hAnsi="Times New Roman" w:cs="Times New Roman"/>
                <w:sz w:val="28"/>
                <w:szCs w:val="28"/>
              </w:rPr>
              <w:t>Возможные поступления за период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1395" w:type="pct"/>
          </w:tcPr>
          <w:p w:rsidR="00714902" w:rsidRDefault="002B46B2" w:rsidP="008932A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378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</w:tr>
      <w:tr w:rsidR="00A822C2" w:rsidTr="0038753F">
        <w:tc>
          <w:tcPr>
            <w:tcW w:w="439" w:type="pct"/>
          </w:tcPr>
          <w:p w:rsidR="00A822C2" w:rsidRPr="00135D57" w:rsidRDefault="00135D57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9.5.</w:t>
            </w:r>
          </w:p>
        </w:tc>
        <w:tc>
          <w:tcPr>
            <w:tcW w:w="3165" w:type="pct"/>
            <w:gridSpan w:val="3"/>
          </w:tcPr>
          <w:p w:rsidR="00A822C2" w:rsidRPr="00714902" w:rsidRDefault="00F4073B" w:rsidP="002027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73B">
              <w:rPr>
                <w:rFonts w:ascii="Times New Roman" w:hAnsi="Times New Roman" w:cs="Times New Roman"/>
                <w:sz w:val="28"/>
                <w:szCs w:val="28"/>
              </w:rPr>
              <w:t>Итого единовременные расходы:</w:t>
            </w:r>
          </w:p>
        </w:tc>
        <w:tc>
          <w:tcPr>
            <w:tcW w:w="1395" w:type="pct"/>
          </w:tcPr>
          <w:p w:rsidR="00A822C2" w:rsidRDefault="002B46B2" w:rsidP="0050036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378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</w:tr>
      <w:tr w:rsidR="00A822C2" w:rsidTr="0038753F">
        <w:tc>
          <w:tcPr>
            <w:tcW w:w="439" w:type="pct"/>
          </w:tcPr>
          <w:p w:rsidR="00A822C2" w:rsidRPr="00135D57" w:rsidRDefault="00135D57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9.6.</w:t>
            </w:r>
          </w:p>
        </w:tc>
        <w:tc>
          <w:tcPr>
            <w:tcW w:w="3165" w:type="pct"/>
            <w:gridSpan w:val="3"/>
          </w:tcPr>
          <w:p w:rsidR="00A822C2" w:rsidRPr="00714902" w:rsidRDefault="00F4073B" w:rsidP="002027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73B">
              <w:rPr>
                <w:rFonts w:ascii="Times New Roman" w:hAnsi="Times New Roman" w:cs="Times New Roman"/>
                <w:sz w:val="28"/>
                <w:szCs w:val="28"/>
              </w:rPr>
              <w:t>Итого периодические расходы за год:</w:t>
            </w:r>
          </w:p>
        </w:tc>
        <w:tc>
          <w:tcPr>
            <w:tcW w:w="1395" w:type="pct"/>
          </w:tcPr>
          <w:p w:rsidR="00A822C2" w:rsidRPr="00F4073B" w:rsidRDefault="002B46B2" w:rsidP="00500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378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</w:tr>
      <w:tr w:rsidR="00A822C2" w:rsidTr="0038753F">
        <w:tc>
          <w:tcPr>
            <w:tcW w:w="439" w:type="pct"/>
          </w:tcPr>
          <w:p w:rsidR="00A822C2" w:rsidRPr="00135D57" w:rsidRDefault="00135D57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9.7.</w:t>
            </w:r>
          </w:p>
        </w:tc>
        <w:tc>
          <w:tcPr>
            <w:tcW w:w="3165" w:type="pct"/>
            <w:gridSpan w:val="3"/>
          </w:tcPr>
          <w:p w:rsidR="00A822C2" w:rsidRPr="00714902" w:rsidRDefault="00F4073B" w:rsidP="002027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73B">
              <w:rPr>
                <w:rFonts w:ascii="Times New Roman" w:hAnsi="Times New Roman" w:cs="Times New Roman"/>
                <w:sz w:val="28"/>
                <w:szCs w:val="28"/>
              </w:rPr>
              <w:t>Итого возможные поступления за год:</w:t>
            </w:r>
          </w:p>
        </w:tc>
        <w:tc>
          <w:tcPr>
            <w:tcW w:w="1395" w:type="pct"/>
          </w:tcPr>
          <w:p w:rsidR="00A822C2" w:rsidRPr="00F4073B" w:rsidRDefault="002B46B2" w:rsidP="005003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378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</w:tr>
      <w:tr w:rsidR="00A822C2" w:rsidTr="002C6215">
        <w:tc>
          <w:tcPr>
            <w:tcW w:w="439" w:type="pct"/>
          </w:tcPr>
          <w:p w:rsidR="00A822C2" w:rsidRPr="00135D57" w:rsidRDefault="00135D57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9.8.</w:t>
            </w:r>
          </w:p>
        </w:tc>
        <w:tc>
          <w:tcPr>
            <w:tcW w:w="4561" w:type="pct"/>
            <w:gridSpan w:val="4"/>
          </w:tcPr>
          <w:p w:rsidR="002C6215" w:rsidRPr="002C6215" w:rsidRDefault="00A039A7" w:rsidP="003875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39A7">
              <w:rPr>
                <w:rFonts w:ascii="Times New Roman" w:hAnsi="Times New Roman" w:cs="Times New Roman"/>
                <w:sz w:val="28"/>
                <w:szCs w:val="28"/>
              </w:rPr>
              <w:t xml:space="preserve">Иные сведения о расходах (возможных поступлениях) </w:t>
            </w:r>
            <w:r w:rsidR="002C6215" w:rsidRPr="002C6215">
              <w:rPr>
                <w:rFonts w:ascii="Times New Roman" w:hAnsi="Times New Roman" w:cs="Times New Roman"/>
                <w:sz w:val="28"/>
                <w:szCs w:val="28"/>
              </w:rPr>
              <w:t>краевого бюджета</w:t>
            </w:r>
            <w:r w:rsidR="002C621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B46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46B2" w:rsidRPr="0017378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A822C2" w:rsidRPr="00A039A7" w:rsidRDefault="002C6215" w:rsidP="002C6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A039A7"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="00A039A7" w:rsidRPr="002C621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="00A039A7"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A822C2" w:rsidTr="002C6215">
        <w:tc>
          <w:tcPr>
            <w:tcW w:w="439" w:type="pct"/>
          </w:tcPr>
          <w:p w:rsidR="00A822C2" w:rsidRPr="00135D57" w:rsidRDefault="00135D57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9.9.</w:t>
            </w:r>
          </w:p>
        </w:tc>
        <w:tc>
          <w:tcPr>
            <w:tcW w:w="4561" w:type="pct"/>
            <w:gridSpan w:val="4"/>
          </w:tcPr>
          <w:p w:rsidR="00A039A7" w:rsidRDefault="00A039A7" w:rsidP="00A039A7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A039A7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2B46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46B2" w:rsidRPr="0017378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A822C2" w:rsidRPr="00A039A7" w:rsidRDefault="002C6215" w:rsidP="00A039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A039A7"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="00A039A7" w:rsidRPr="002C621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="00A039A7" w:rsidRPr="002C621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224583" w:rsidRPr="002C6215" w:rsidRDefault="00224583" w:rsidP="00224583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2C6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="002C6215" w:rsidRPr="002C6215">
        <w:rPr>
          <w:rFonts w:ascii="Times New Roman" w:hAnsi="Times New Roman" w:cs="Times New Roman"/>
          <w:sz w:val="28"/>
          <w:szCs w:val="28"/>
        </w:rPr>
        <w:t>Новые или изменяющие ранее предусмотренные нормативными правовыми актами Камчатского края обязанности для субъектов предпринимательской и инвестиционной деятельности, а также устанавливающие или изменяющие ранее установленную ответственность за нарушение нормативных правовых актов Камчатского края, а также порядок организации их исполнения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369"/>
        <w:gridCol w:w="4397"/>
        <w:gridCol w:w="3088"/>
      </w:tblGrid>
      <w:tr w:rsidR="00224583" w:rsidTr="002B46B2">
        <w:tc>
          <w:tcPr>
            <w:tcW w:w="1126" w:type="pct"/>
          </w:tcPr>
          <w:p w:rsidR="00224583" w:rsidRPr="00224583" w:rsidRDefault="006C5A81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24583" w:rsidRPr="00086B6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224583" w:rsidRPr="002245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24583" w:rsidRPr="00086B68" w:rsidRDefault="006C5A81" w:rsidP="002C62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</w:t>
            </w:r>
          </w:p>
        </w:tc>
        <w:tc>
          <w:tcPr>
            <w:tcW w:w="2269" w:type="pct"/>
          </w:tcPr>
          <w:p w:rsidR="00224583" w:rsidRPr="006C5A81" w:rsidRDefault="006C5A81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24583" w:rsidRPr="006C5A81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  <w:p w:rsidR="00224583" w:rsidRPr="006E4095" w:rsidRDefault="006C5A81" w:rsidP="00CE7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новых </w:t>
            </w:r>
            <w:r w:rsidR="0038753F" w:rsidRPr="0038753F">
              <w:rPr>
                <w:rFonts w:ascii="Times New Roman" w:hAnsi="Times New Roman" w:cs="Times New Roman"/>
                <w:sz w:val="28"/>
                <w:szCs w:val="28"/>
              </w:rPr>
              <w:t xml:space="preserve">или изменения содержания существующих обязанностей </w:t>
            </w:r>
          </w:p>
        </w:tc>
        <w:tc>
          <w:tcPr>
            <w:tcW w:w="1605" w:type="pct"/>
          </w:tcPr>
          <w:p w:rsidR="00224583" w:rsidRPr="00224583" w:rsidRDefault="006C5A81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24583" w:rsidRPr="00224583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224583" w:rsidRDefault="006C5A81" w:rsidP="00CE7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 xml:space="preserve">Порядок организации исполнения обязанностей </w:t>
            </w:r>
          </w:p>
        </w:tc>
      </w:tr>
      <w:tr w:rsidR="006862D4" w:rsidTr="0038753F">
        <w:trPr>
          <w:trHeight w:val="192"/>
        </w:trPr>
        <w:tc>
          <w:tcPr>
            <w:tcW w:w="5000" w:type="pct"/>
            <w:gridSpan w:val="3"/>
          </w:tcPr>
          <w:p w:rsidR="006862D4" w:rsidRDefault="006862D4" w:rsidP="000F11D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(</w:t>
            </w:r>
            <w:proofErr w:type="spellStart"/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Групп</w:t>
            </w:r>
            <w:proofErr w:type="spellEnd"/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ы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участников</w:t>
            </w:r>
            <w:proofErr w:type="spellEnd"/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отношений</w:t>
            </w:r>
            <w:proofErr w:type="spellEnd"/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)</w:t>
            </w:r>
          </w:p>
        </w:tc>
      </w:tr>
      <w:tr w:rsidR="002B46B2" w:rsidTr="002B46B2">
        <w:trPr>
          <w:trHeight w:val="192"/>
        </w:trPr>
        <w:tc>
          <w:tcPr>
            <w:tcW w:w="1126" w:type="pct"/>
            <w:vMerge w:val="restart"/>
          </w:tcPr>
          <w:p w:rsidR="002B46B2" w:rsidRPr="002B46B2" w:rsidRDefault="000770B7" w:rsidP="002027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92A">
              <w:rPr>
                <w:rFonts w:ascii="Times New Roman" w:hAnsi="Times New Roman" w:cs="Times New Roman"/>
                <w:i/>
                <w:sz w:val="28"/>
                <w:szCs w:val="28"/>
              </w:rPr>
              <w:t>Получатели субсидий</w:t>
            </w:r>
            <w:r w:rsidRPr="0007392A">
              <w:rPr>
                <w:i/>
              </w:rPr>
              <w:t xml:space="preserve"> </w:t>
            </w:r>
            <w:r w:rsidRPr="0007392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юридические лица (за исключением государственных </w:t>
            </w:r>
            <w:r w:rsidRPr="0007392A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(муниципальных) учреждений) и индивидуальные предприниматели</w:t>
            </w:r>
          </w:p>
        </w:tc>
        <w:tc>
          <w:tcPr>
            <w:tcW w:w="2269" w:type="pct"/>
          </w:tcPr>
          <w:p w:rsidR="000E0C34" w:rsidRPr="00D34F3B" w:rsidRDefault="007F1FF8" w:rsidP="000E0C3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1.</w:t>
            </w:r>
            <w:r w:rsidR="005B252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</w:t>
            </w:r>
            <w:r w:rsidR="005B2521" w:rsidRPr="00173782">
              <w:rPr>
                <w:rFonts w:ascii="Times New Roman" w:hAnsi="Times New Roman" w:cs="Times New Roman"/>
                <w:i/>
                <w:sz w:val="28"/>
                <w:szCs w:val="28"/>
              </w:rPr>
              <w:t>остановлени</w:t>
            </w:r>
            <w:r w:rsidR="005B2521">
              <w:rPr>
                <w:rFonts w:ascii="Times New Roman" w:hAnsi="Times New Roman" w:cs="Times New Roman"/>
                <w:i/>
                <w:sz w:val="28"/>
                <w:szCs w:val="28"/>
              </w:rPr>
              <w:t>ем</w:t>
            </w:r>
            <w:r w:rsidR="005B2521" w:rsidRPr="001737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Правительства РФ № 887</w:t>
            </w:r>
            <w:r w:rsidR="005B252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</w:t>
            </w:r>
            <w:r w:rsidR="000E0C34" w:rsidRPr="00D34F3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олучателю субсидии устанавливаются  требования, которым они должны </w:t>
            </w:r>
            <w:r w:rsidR="000E0C34" w:rsidRPr="00D34F3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соответствовать на первое число месяца, предшествующего месяцу, в котором планируется заключение договора (соглашения) о предоставлении субсидии:</w:t>
            </w:r>
          </w:p>
          <w:p w:rsidR="000E0C34" w:rsidRPr="00D34F3B" w:rsidRDefault="000E0C34" w:rsidP="000E0C3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4F3B">
              <w:rPr>
                <w:rFonts w:ascii="Times New Roman" w:hAnsi="Times New Roman" w:cs="Times New Roman"/>
                <w:i/>
                <w:sz w:val="28"/>
                <w:szCs w:val="28"/>
              </w:rPr>
              <w:t>- у получателей субсидий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      </w:r>
          </w:p>
          <w:p w:rsidR="000E0C34" w:rsidRPr="00D34F3B" w:rsidRDefault="000E0C34" w:rsidP="000E0C3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4F3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у получателей субсидий должна отсутствовать просроченная задолженность по возврату в соответствующий бюджет бюджетной системы Российской Федерации субсидий, бюджетных инвестиций, </w:t>
            </w:r>
            <w:proofErr w:type="gramStart"/>
            <w:r w:rsidRPr="00D34F3B">
              <w:rPr>
                <w:rFonts w:ascii="Times New Roman" w:hAnsi="Times New Roman" w:cs="Times New Roman"/>
                <w:i/>
                <w:sz w:val="28"/>
                <w:szCs w:val="28"/>
              </w:rPr>
              <w:t>предоставленных</w:t>
            </w:r>
            <w:proofErr w:type="gramEnd"/>
            <w:r w:rsidRPr="00D34F3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том числе в соответствии с иными правовыми актами и иная просроченная задолженность перед соответствующим бюджетом бюджетной системы Российской Федерации;</w:t>
            </w:r>
          </w:p>
          <w:p w:rsidR="000E0C34" w:rsidRPr="00D34F3B" w:rsidRDefault="000E0C34" w:rsidP="000E0C3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4F3B">
              <w:rPr>
                <w:rFonts w:ascii="Times New Roman" w:hAnsi="Times New Roman" w:cs="Times New Roman"/>
                <w:i/>
                <w:sz w:val="28"/>
                <w:szCs w:val="28"/>
              </w:rPr>
              <w:t>-получатели субсидий не должны находиться в процессе реорганизации, ликвидации, банкротства и не должны иметь ограничения на осуществление хозяйственной деятельности;</w:t>
            </w:r>
          </w:p>
          <w:p w:rsidR="000E0C34" w:rsidRPr="00D34F3B" w:rsidRDefault="000E0C34" w:rsidP="000E0C3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D34F3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</w:t>
            </w:r>
            <w:r w:rsidRPr="00D34F3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      </w:r>
            <w:proofErr w:type="gramEnd"/>
            <w:r w:rsidRPr="00D34F3B">
              <w:rPr>
                <w:rFonts w:ascii="Times New Roman" w:hAnsi="Times New Roman" w:cs="Times New Roman"/>
                <w:i/>
                <w:sz w:val="28"/>
                <w:szCs w:val="28"/>
              </w:rPr>
              <w:t>) в отношении таких юридических лиц, в совокупности превышает 50 процентов;</w:t>
            </w:r>
          </w:p>
          <w:p w:rsidR="000E0C34" w:rsidRDefault="000E0C34" w:rsidP="000E0C3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34F3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получатели субсидий не должны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</w:t>
            </w:r>
            <w:hyperlink w:anchor="P57" w:history="1">
              <w:r w:rsidRPr="00D34F3B">
                <w:rPr>
                  <w:rFonts w:ascii="Times New Roman" w:hAnsi="Times New Roman" w:cs="Times New Roman"/>
                  <w:i/>
                  <w:sz w:val="28"/>
                  <w:szCs w:val="28"/>
                </w:rPr>
                <w:t>подпункте "б" пункта 3</w:t>
              </w:r>
            </w:hyperlink>
            <w:r w:rsidRPr="00D34F3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Постановления Правительства </w:t>
            </w:r>
            <w:r w:rsidR="00D34F3B" w:rsidRPr="00D34F3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РФ </w:t>
            </w:r>
            <w:r w:rsidRPr="00D34F3B">
              <w:rPr>
                <w:rFonts w:ascii="Times New Roman" w:hAnsi="Times New Roman" w:cs="Times New Roman"/>
                <w:i/>
                <w:sz w:val="28"/>
                <w:szCs w:val="28"/>
              </w:rPr>
              <w:t>№ 887</w:t>
            </w:r>
            <w:r w:rsidR="00D34F3B" w:rsidRPr="00D34F3B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5B2521" w:rsidRPr="00D34F3B" w:rsidRDefault="005B2521" w:rsidP="000E0C3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Для подтверждения соответствия установленным требованиям получателю субсидии устанавливается новый обязательный для получения субсидии документ – гарантийное обязательство.</w:t>
            </w:r>
          </w:p>
          <w:p w:rsidR="002B46B2" w:rsidRPr="00173782" w:rsidRDefault="007F1FF8" w:rsidP="00BF4DB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bookmarkStart w:id="1" w:name="P80"/>
            <w:bookmarkEnd w:id="1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2.</w:t>
            </w:r>
            <w:r w:rsidR="00D34F3B" w:rsidRPr="00D34F3B">
              <w:rPr>
                <w:rFonts w:ascii="Times New Roman" w:hAnsi="Times New Roman" w:cs="Times New Roman"/>
                <w:i/>
                <w:sz w:val="28"/>
                <w:szCs w:val="28"/>
              </w:rPr>
              <w:t>У</w:t>
            </w:r>
            <w:r w:rsidR="000E0C34" w:rsidRPr="00D34F3B">
              <w:rPr>
                <w:rFonts w:ascii="Times New Roman" w:hAnsi="Times New Roman" w:cs="Times New Roman"/>
                <w:i/>
                <w:sz w:val="28"/>
                <w:szCs w:val="28"/>
              </w:rPr>
              <w:t>становл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иваются</w:t>
            </w:r>
            <w:r w:rsidR="000E0C34" w:rsidRPr="00D34F3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5B2521">
              <w:rPr>
                <w:rFonts w:ascii="Times New Roman" w:hAnsi="Times New Roman" w:cs="Times New Roman"/>
                <w:i/>
                <w:sz w:val="28"/>
                <w:szCs w:val="28"/>
              </w:rPr>
              <w:t>новое условие для получения субсидии</w:t>
            </w:r>
            <w:r w:rsidR="00BF4D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5B252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 заключение договора об организации рабочих мест </w:t>
            </w:r>
            <w:r w:rsidR="00D1551E">
              <w:rPr>
                <w:rFonts w:ascii="Times New Roman" w:hAnsi="Times New Roman" w:cs="Times New Roman"/>
                <w:i/>
                <w:sz w:val="28"/>
                <w:szCs w:val="28"/>
              </w:rPr>
              <w:t>для трудоустройства инвалидов</w:t>
            </w:r>
            <w:r w:rsidR="00BF4DB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5B2521">
              <w:rPr>
                <w:rFonts w:ascii="Times New Roman" w:hAnsi="Times New Roman" w:cs="Times New Roman"/>
                <w:i/>
                <w:sz w:val="28"/>
                <w:szCs w:val="28"/>
              </w:rPr>
              <w:t>между Центром занятости населения и получателем субсидии</w:t>
            </w:r>
            <w:r w:rsidR="00BF4DB4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  <w:tc>
          <w:tcPr>
            <w:tcW w:w="1605" w:type="pct"/>
          </w:tcPr>
          <w:p w:rsidR="002B46B2" w:rsidRPr="00173782" w:rsidRDefault="002B46B2" w:rsidP="005B2521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73782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в соответствии с требованиями </w:t>
            </w:r>
            <w:r w:rsidR="005B2521"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r w:rsidRPr="00173782">
              <w:rPr>
                <w:rFonts w:ascii="Times New Roman" w:hAnsi="Times New Roman" w:cs="Times New Roman"/>
                <w:i/>
                <w:sz w:val="28"/>
                <w:szCs w:val="28"/>
              </w:rPr>
              <w:t>остановления Правительства РФ № 887</w:t>
            </w:r>
          </w:p>
        </w:tc>
      </w:tr>
      <w:tr w:rsidR="002B46B2" w:rsidTr="002B46B2">
        <w:trPr>
          <w:trHeight w:val="192"/>
        </w:trPr>
        <w:tc>
          <w:tcPr>
            <w:tcW w:w="1126" w:type="pct"/>
            <w:vMerge/>
          </w:tcPr>
          <w:p w:rsidR="002B46B2" w:rsidRPr="002B46B2" w:rsidRDefault="002B46B2" w:rsidP="002027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pct"/>
          </w:tcPr>
          <w:p w:rsidR="002B46B2" w:rsidRPr="002B46B2" w:rsidRDefault="002B46B2" w:rsidP="000F11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pct"/>
          </w:tcPr>
          <w:p w:rsidR="002B46B2" w:rsidRPr="002B46B2" w:rsidRDefault="002B46B2" w:rsidP="000F11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B46B2" w:rsidTr="002B46B2">
        <w:trPr>
          <w:trHeight w:val="192"/>
        </w:trPr>
        <w:tc>
          <w:tcPr>
            <w:tcW w:w="1126" w:type="pct"/>
            <w:vMerge/>
          </w:tcPr>
          <w:p w:rsidR="002B46B2" w:rsidRPr="002B46B2" w:rsidRDefault="002B46B2" w:rsidP="0020278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pct"/>
          </w:tcPr>
          <w:p w:rsidR="002B46B2" w:rsidRPr="002B46B2" w:rsidRDefault="002B46B2" w:rsidP="000F11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05" w:type="pct"/>
          </w:tcPr>
          <w:p w:rsidR="002B46B2" w:rsidRPr="002B46B2" w:rsidRDefault="002B46B2" w:rsidP="000F11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06E11" w:rsidRPr="006E4095" w:rsidRDefault="009D19DD" w:rsidP="00B06E11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 w:rsidRPr="006E4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6E4095" w:rsidRPr="006E4095">
        <w:rPr>
          <w:rFonts w:ascii="Times New Roman" w:hAnsi="Times New Roman" w:cs="Times New Roman"/>
          <w:sz w:val="28"/>
          <w:szCs w:val="28"/>
        </w:rPr>
        <w:t xml:space="preserve">Оценка расходов и доходов субъектов предпринимательской и инвестиционной деятельности, связанных с необходимостью соблюдения </w:t>
      </w:r>
      <w:r w:rsidR="006E4095" w:rsidRPr="006E4095">
        <w:rPr>
          <w:rFonts w:ascii="Times New Roman" w:hAnsi="Times New Roman" w:cs="Times New Roman"/>
          <w:sz w:val="28"/>
          <w:szCs w:val="28"/>
        </w:rPr>
        <w:lastRenderedPageBreak/>
        <w:t>установленных обязанностей либо с изменением содержания таких обязанностей, а также связанные с введением или изменением ответственности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286"/>
        <w:gridCol w:w="3285"/>
        <w:gridCol w:w="3283"/>
      </w:tblGrid>
      <w:tr w:rsidR="00B06E11" w:rsidTr="00E57FA6">
        <w:tc>
          <w:tcPr>
            <w:tcW w:w="1667" w:type="pct"/>
          </w:tcPr>
          <w:p w:rsidR="00B06E11" w:rsidRPr="00224583" w:rsidRDefault="00B06E11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2A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86B68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Pr="0022458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6E11" w:rsidRPr="00086B68" w:rsidRDefault="00D11D17" w:rsidP="006E40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17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</w:t>
            </w:r>
          </w:p>
        </w:tc>
        <w:tc>
          <w:tcPr>
            <w:tcW w:w="1667" w:type="pct"/>
          </w:tcPr>
          <w:p w:rsidR="00B06E11" w:rsidRPr="006C5A81" w:rsidRDefault="00B06E11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2AB0" w:rsidRPr="00D11D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C5A81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  <w:p w:rsidR="00B06E11" w:rsidRPr="006C5A81" w:rsidRDefault="00D11D17" w:rsidP="00CE7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17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новых или изменения содержания существующих обязанностей </w:t>
            </w:r>
          </w:p>
        </w:tc>
        <w:tc>
          <w:tcPr>
            <w:tcW w:w="1666" w:type="pct"/>
          </w:tcPr>
          <w:p w:rsidR="00B06E11" w:rsidRPr="00224583" w:rsidRDefault="00B06E11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42AB0" w:rsidRPr="00D11D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24583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B06E11" w:rsidRDefault="00D11D17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D17">
              <w:rPr>
                <w:rFonts w:ascii="Times New Roman" w:hAnsi="Times New Roman" w:cs="Times New Roman"/>
                <w:sz w:val="28"/>
                <w:szCs w:val="28"/>
              </w:rPr>
              <w:t>Описание и оценка видов расходов (доходов)</w:t>
            </w:r>
          </w:p>
        </w:tc>
      </w:tr>
      <w:tr w:rsidR="00A832EA" w:rsidTr="00A832EA">
        <w:trPr>
          <w:trHeight w:val="192"/>
        </w:trPr>
        <w:tc>
          <w:tcPr>
            <w:tcW w:w="5000" w:type="pct"/>
            <w:gridSpan w:val="3"/>
          </w:tcPr>
          <w:p w:rsidR="00A832EA" w:rsidRDefault="00A832EA" w:rsidP="00A832E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(</w:t>
            </w:r>
            <w:proofErr w:type="spellStart"/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Групп</w:t>
            </w:r>
            <w:proofErr w:type="spellEnd"/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ы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участников</w:t>
            </w:r>
            <w:proofErr w:type="spellEnd"/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 xml:space="preserve"> </w:t>
            </w:r>
            <w:proofErr w:type="spellStart"/>
            <w:r w:rsidRPr="006E4095">
              <w:rPr>
                <w:rFonts w:ascii="Times New Roman" w:hAnsi="Times New Roman" w:cs="Times New Roman"/>
                <w:i/>
                <w:sz w:val="24"/>
                <w:szCs w:val="28"/>
                <w:lang w:val="en-US"/>
              </w:rPr>
              <w:t>отношений</w:t>
            </w:r>
            <w:proofErr w:type="spellEnd"/>
          </w:p>
        </w:tc>
      </w:tr>
      <w:tr w:rsidR="002B46B2" w:rsidTr="00A832EA">
        <w:trPr>
          <w:trHeight w:val="192"/>
        </w:trPr>
        <w:tc>
          <w:tcPr>
            <w:tcW w:w="1667" w:type="pct"/>
          </w:tcPr>
          <w:p w:rsidR="002B46B2" w:rsidRPr="00D34F3B" w:rsidRDefault="00D34F3B" w:rsidP="002027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92A">
              <w:rPr>
                <w:rFonts w:ascii="Times New Roman" w:hAnsi="Times New Roman" w:cs="Times New Roman"/>
                <w:i/>
                <w:sz w:val="28"/>
                <w:szCs w:val="28"/>
              </w:rPr>
              <w:t>Получатели субсидий</w:t>
            </w:r>
            <w:r w:rsidRPr="0007392A">
              <w:rPr>
                <w:i/>
              </w:rPr>
              <w:t xml:space="preserve"> </w:t>
            </w:r>
            <w:r w:rsidRPr="0007392A">
              <w:rPr>
                <w:rFonts w:ascii="Times New Roman" w:hAnsi="Times New Roman" w:cs="Times New Roman"/>
                <w:i/>
                <w:sz w:val="28"/>
                <w:szCs w:val="28"/>
              </w:rPr>
              <w:t>юридические лица (за исключением государственных (муниципальных) учреждений) и индивидуальные предприниматели</w:t>
            </w:r>
          </w:p>
        </w:tc>
        <w:tc>
          <w:tcPr>
            <w:tcW w:w="1667" w:type="pct"/>
          </w:tcPr>
          <w:p w:rsidR="002B46B2" w:rsidRPr="00EF1EE9" w:rsidRDefault="002B46B2" w:rsidP="000F5E1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378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  <w:tc>
          <w:tcPr>
            <w:tcW w:w="1666" w:type="pct"/>
          </w:tcPr>
          <w:p w:rsidR="002B46B2" w:rsidRPr="00EF1EE9" w:rsidRDefault="002B46B2" w:rsidP="000F5E1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378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</w:tr>
    </w:tbl>
    <w:p w:rsidR="00891221" w:rsidRPr="006E4095" w:rsidRDefault="00CE4D90" w:rsidP="00891221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891221" w:rsidRPr="006E4095">
        <w:rPr>
          <w:rFonts w:ascii="Times New Roman" w:hAnsi="Times New Roman" w:cs="Times New Roman"/>
          <w:sz w:val="28"/>
          <w:szCs w:val="28"/>
        </w:rPr>
        <w:t xml:space="preserve">. </w:t>
      </w:r>
      <w:r w:rsidR="006E4095" w:rsidRPr="006E4095">
        <w:rPr>
          <w:rFonts w:ascii="Times New Roman" w:hAnsi="Times New Roman" w:cs="Times New Roman"/>
          <w:sz w:val="28"/>
          <w:szCs w:val="28"/>
        </w:rPr>
        <w:t xml:space="preserve">Риски решения проблемы предложенным способом регулирования и риски негативных последствий, а также описание </w:t>
      </w:r>
      <w:proofErr w:type="gramStart"/>
      <w:r w:rsidR="006E4095" w:rsidRPr="006E4095">
        <w:rPr>
          <w:rFonts w:ascii="Times New Roman" w:hAnsi="Times New Roman" w:cs="Times New Roman"/>
          <w:sz w:val="28"/>
          <w:szCs w:val="28"/>
        </w:rPr>
        <w:t>методов контроля эффективности избранного способа достижения цели рег</w:t>
      </w:r>
      <w:r w:rsidR="006E4095">
        <w:rPr>
          <w:rFonts w:ascii="Times New Roman" w:hAnsi="Times New Roman" w:cs="Times New Roman"/>
          <w:sz w:val="28"/>
          <w:szCs w:val="28"/>
        </w:rPr>
        <w:t>улирования</w:t>
      </w:r>
      <w:proofErr w:type="gramEnd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5"/>
        <w:gridCol w:w="1715"/>
        <w:gridCol w:w="2448"/>
        <w:gridCol w:w="2448"/>
        <w:gridCol w:w="2448"/>
      </w:tblGrid>
      <w:tr w:rsidR="0085648D" w:rsidTr="00043567">
        <w:tc>
          <w:tcPr>
            <w:tcW w:w="1274" w:type="pct"/>
            <w:gridSpan w:val="2"/>
          </w:tcPr>
          <w:p w:rsidR="0085648D" w:rsidRPr="00903A82" w:rsidRDefault="00CE4D90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15AB1" w:rsidRPr="00903A82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  <w:p w:rsidR="00A419BD" w:rsidRPr="00A419BD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9BD">
              <w:rPr>
                <w:rFonts w:ascii="Times New Roman" w:hAnsi="Times New Roman" w:cs="Times New Roman"/>
                <w:sz w:val="28"/>
                <w:szCs w:val="28"/>
              </w:rPr>
              <w:t>Риски решения проблемы предложенным способом и риски негативных последствий</w:t>
            </w:r>
          </w:p>
        </w:tc>
        <w:tc>
          <w:tcPr>
            <w:tcW w:w="1242" w:type="pct"/>
          </w:tcPr>
          <w:p w:rsidR="0085648D" w:rsidRPr="006E4095" w:rsidRDefault="00CE4D90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15AB1" w:rsidRPr="006E409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  <w:p w:rsidR="00A419BD" w:rsidRPr="006E4095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sz w:val="28"/>
                <w:szCs w:val="28"/>
              </w:rPr>
              <w:t>Оценки вероятности наступления рисков</w:t>
            </w:r>
          </w:p>
        </w:tc>
        <w:tc>
          <w:tcPr>
            <w:tcW w:w="1242" w:type="pct"/>
          </w:tcPr>
          <w:p w:rsidR="0085648D" w:rsidRPr="00903A82" w:rsidRDefault="00CE4D90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419BD" w:rsidRPr="00903A82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  <w:p w:rsidR="00A419BD" w:rsidRPr="00A419BD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19BD">
              <w:rPr>
                <w:rFonts w:ascii="Times New Roman" w:hAnsi="Times New Roman" w:cs="Times New Roman"/>
                <w:sz w:val="28"/>
                <w:szCs w:val="28"/>
              </w:rPr>
              <w:t xml:space="preserve">Методы </w:t>
            </w:r>
            <w:proofErr w:type="gramStart"/>
            <w:r w:rsidRPr="00A419BD">
              <w:rPr>
                <w:rFonts w:ascii="Times New Roman" w:hAnsi="Times New Roman" w:cs="Times New Roman"/>
                <w:sz w:val="28"/>
                <w:szCs w:val="28"/>
              </w:rPr>
              <w:t>контроля эффективности избранного способа достижения целей регулирования</w:t>
            </w:r>
            <w:proofErr w:type="gramEnd"/>
          </w:p>
        </w:tc>
        <w:tc>
          <w:tcPr>
            <w:tcW w:w="1242" w:type="pct"/>
          </w:tcPr>
          <w:p w:rsidR="00A419BD" w:rsidRDefault="00CE4D90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  <w:p w:rsidR="00A419BD" w:rsidRDefault="00A419BD" w:rsidP="0085648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Степень</w:t>
            </w:r>
            <w:proofErr w:type="spellEnd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контроля</w:t>
            </w:r>
            <w:proofErr w:type="spellEnd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419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рисков</w:t>
            </w:r>
            <w:proofErr w:type="spellEnd"/>
          </w:p>
          <w:p w:rsidR="0085648D" w:rsidRPr="00A419BD" w:rsidRDefault="0085648D" w:rsidP="00A419BD">
            <w:pPr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91128" w:rsidTr="00043567">
        <w:tc>
          <w:tcPr>
            <w:tcW w:w="1274" w:type="pct"/>
            <w:gridSpan w:val="2"/>
          </w:tcPr>
          <w:p w:rsidR="00091128" w:rsidRPr="002B46B2" w:rsidRDefault="002B46B2" w:rsidP="00091128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B46B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  <w:tc>
          <w:tcPr>
            <w:tcW w:w="1242" w:type="pct"/>
          </w:tcPr>
          <w:p w:rsidR="00091128" w:rsidRPr="00091128" w:rsidRDefault="002B46B2" w:rsidP="004540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46B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  <w:tc>
          <w:tcPr>
            <w:tcW w:w="1242" w:type="pct"/>
          </w:tcPr>
          <w:p w:rsidR="00091128" w:rsidRPr="00091128" w:rsidRDefault="002B46B2" w:rsidP="004540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46B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  <w:tc>
          <w:tcPr>
            <w:tcW w:w="1242" w:type="pct"/>
          </w:tcPr>
          <w:p w:rsidR="00091128" w:rsidRPr="00091128" w:rsidRDefault="002B46B2" w:rsidP="0045400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B46B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</w:tc>
      </w:tr>
      <w:tr w:rsidR="00091128" w:rsidTr="00043567">
        <w:tc>
          <w:tcPr>
            <w:tcW w:w="1274" w:type="pct"/>
            <w:gridSpan w:val="2"/>
          </w:tcPr>
          <w:p w:rsidR="00091128" w:rsidRDefault="00091128" w:rsidP="000911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pct"/>
          </w:tcPr>
          <w:p w:rsidR="00091128" w:rsidRDefault="00091128" w:rsidP="004540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pct"/>
          </w:tcPr>
          <w:p w:rsidR="00091128" w:rsidRDefault="00091128" w:rsidP="004540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pct"/>
          </w:tcPr>
          <w:p w:rsidR="00091128" w:rsidRDefault="00091128" w:rsidP="004540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1128" w:rsidTr="00043567">
        <w:tc>
          <w:tcPr>
            <w:tcW w:w="1274" w:type="pct"/>
            <w:gridSpan w:val="2"/>
          </w:tcPr>
          <w:p w:rsidR="00091128" w:rsidRDefault="00091128" w:rsidP="000911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pct"/>
          </w:tcPr>
          <w:p w:rsidR="00091128" w:rsidRDefault="00091128" w:rsidP="004540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pct"/>
          </w:tcPr>
          <w:p w:rsidR="00091128" w:rsidRDefault="00091128" w:rsidP="004540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2" w:type="pct"/>
          </w:tcPr>
          <w:p w:rsidR="00091128" w:rsidRDefault="00091128" w:rsidP="004540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F38CB" w:rsidTr="00043567">
        <w:tc>
          <w:tcPr>
            <w:tcW w:w="404" w:type="pct"/>
          </w:tcPr>
          <w:p w:rsidR="00FF38CB" w:rsidRPr="00F53F88" w:rsidRDefault="00CE4D90" w:rsidP="0020278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  <w:r w:rsidR="00FF38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</w:tc>
        <w:tc>
          <w:tcPr>
            <w:tcW w:w="4596" w:type="pct"/>
            <w:gridSpan w:val="4"/>
          </w:tcPr>
          <w:p w:rsidR="00FF38CB" w:rsidRDefault="0030395C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30395C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FF38C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D34F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4F3B" w:rsidRPr="00D34F3B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6E4095" w:rsidRDefault="006E4095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F38CB" w:rsidRDefault="00FF38C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F85764" w:rsidRPr="006E4095" w:rsidRDefault="00CE4D90" w:rsidP="00F85764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BB1753" w:rsidRPr="006E4095">
        <w:rPr>
          <w:rFonts w:ascii="Times New Roman" w:hAnsi="Times New Roman" w:cs="Times New Roman"/>
          <w:sz w:val="28"/>
          <w:szCs w:val="28"/>
        </w:rPr>
        <w:t xml:space="preserve">. </w:t>
      </w:r>
      <w:r w:rsidR="006E4095" w:rsidRPr="006E4095">
        <w:rPr>
          <w:rFonts w:ascii="Times New Roman" w:hAnsi="Times New Roman" w:cs="Times New Roman"/>
          <w:sz w:val="28"/>
          <w:szCs w:val="28"/>
        </w:rPr>
        <w:t xml:space="preserve">Предполагаемая дата вступления в силу проекта нормативного правового акта, необходимость установления переходных положений </w:t>
      </w:r>
      <w:r w:rsidR="006E409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E4095" w:rsidRPr="006E4095">
        <w:rPr>
          <w:rFonts w:ascii="Times New Roman" w:hAnsi="Times New Roman" w:cs="Times New Roman"/>
          <w:sz w:val="28"/>
          <w:szCs w:val="28"/>
        </w:rPr>
        <w:t>(переходного периода), а также правового эксперимента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4034"/>
        <w:gridCol w:w="776"/>
        <w:gridCol w:w="504"/>
        <w:gridCol w:w="3764"/>
      </w:tblGrid>
      <w:tr w:rsidR="00583BE6" w:rsidTr="00A56405">
        <w:tc>
          <w:tcPr>
            <w:tcW w:w="371" w:type="pct"/>
          </w:tcPr>
          <w:p w:rsidR="00583BE6" w:rsidRPr="006E4095" w:rsidRDefault="00CE4D90" w:rsidP="001043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83BE6" w:rsidRPr="006E409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704" w:type="pct"/>
            <w:gridSpan w:val="3"/>
          </w:tcPr>
          <w:p w:rsidR="00583BE6" w:rsidRDefault="00583BE6" w:rsidP="008455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E6">
              <w:rPr>
                <w:rFonts w:ascii="Times New Roman" w:hAnsi="Times New Roman" w:cs="Times New Roman"/>
                <w:sz w:val="28"/>
                <w:szCs w:val="28"/>
              </w:rPr>
              <w:t xml:space="preserve">Предполагаемая дата вступления в силу проекта </w:t>
            </w:r>
            <w:r w:rsidR="006E4095" w:rsidRPr="006E4095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583BE6">
              <w:rPr>
                <w:rFonts w:ascii="Times New Roman" w:hAnsi="Times New Roman" w:cs="Times New Roman"/>
                <w:sz w:val="28"/>
                <w:szCs w:val="28"/>
              </w:rPr>
              <w:t>акта:</w:t>
            </w:r>
          </w:p>
        </w:tc>
        <w:tc>
          <w:tcPr>
            <w:tcW w:w="1925" w:type="pct"/>
          </w:tcPr>
          <w:p w:rsidR="00583BE6" w:rsidRPr="006E4095" w:rsidRDefault="00583BE6" w:rsidP="008455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4312" w:rsidTr="00A56405">
        <w:tc>
          <w:tcPr>
            <w:tcW w:w="371" w:type="pct"/>
          </w:tcPr>
          <w:p w:rsidR="00864312" w:rsidRDefault="00CE4D90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864312" w:rsidRPr="006E4095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062" w:type="pct"/>
          </w:tcPr>
          <w:p w:rsidR="00D241D6" w:rsidRDefault="00D241D6" w:rsidP="00D241D6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D241D6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6E4095" w:rsidRDefault="006C4839" w:rsidP="00D241D6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2B46B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864312" w:rsidRDefault="00842B4E" w:rsidP="00D241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proofErr w:type="gramStart"/>
            <w:r w:rsidR="00D241D6"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есть</w:t>
            </w:r>
            <w:proofErr w:type="gramEnd"/>
            <w:r w:rsidR="00D241D6"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 xml:space="preserve"> / нет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  <w:tc>
          <w:tcPr>
            <w:tcW w:w="371" w:type="pct"/>
          </w:tcPr>
          <w:p w:rsidR="00864312" w:rsidRPr="00864312" w:rsidRDefault="00CE4D90" w:rsidP="0010432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.3.</w:t>
            </w:r>
          </w:p>
        </w:tc>
        <w:tc>
          <w:tcPr>
            <w:tcW w:w="2196" w:type="pct"/>
            <w:gridSpan w:val="2"/>
          </w:tcPr>
          <w:p w:rsidR="00842B4E" w:rsidRDefault="00B66DC4" w:rsidP="00B66DC4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B66DC4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  <w:r w:rsidRPr="00193A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66DC4">
              <w:rPr>
                <w:rFonts w:ascii="Times New Roman" w:hAnsi="Times New Roman" w:cs="Times New Roman"/>
                <w:sz w:val="28"/>
                <w:szCs w:val="28"/>
              </w:rPr>
              <w:t>(если есть необходимость):</w:t>
            </w:r>
          </w:p>
          <w:p w:rsidR="00D34F3B" w:rsidRPr="0079705B" w:rsidRDefault="00BF4DB4" w:rsidP="00D34F3B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Июль</w:t>
            </w:r>
            <w:r w:rsidR="00D34F3B" w:rsidRPr="0079705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2017</w:t>
            </w:r>
            <w:r w:rsidR="00D34F3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года</w:t>
            </w:r>
          </w:p>
          <w:p w:rsidR="006E4095" w:rsidRDefault="00F232F5" w:rsidP="00D34F3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     </w:t>
            </w:r>
            <w:r w:rsidR="00D34F3B" w:rsidRPr="0079705B">
              <w:rPr>
                <w:rFonts w:ascii="Times New Roman" w:hAnsi="Times New Roman" w:cs="Times New Roman"/>
                <w:i/>
                <w:sz w:val="28"/>
                <w:szCs w:val="28"/>
              </w:rPr>
              <w:t>10 дней</w:t>
            </w:r>
          </w:p>
          <w:p w:rsidR="00864312" w:rsidRDefault="00842B4E" w:rsidP="00842B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="00193A7B"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дней с момента принятия проекта нормативного правового акта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CE4D90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</w:tc>
        <w:tc>
          <w:tcPr>
            <w:tcW w:w="4629" w:type="pct"/>
            <w:gridSpan w:val="4"/>
          </w:tcPr>
          <w:p w:rsidR="0084552A" w:rsidRDefault="00067531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Обоснование необходимости установления</w:t>
            </w:r>
            <w:r w:rsidR="006E4095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 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Default="006C4839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2B46B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CE4D90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</w:tc>
        <w:tc>
          <w:tcPr>
            <w:tcW w:w="4629" w:type="pct"/>
            <w:gridSpan w:val="4"/>
          </w:tcPr>
          <w:p w:rsidR="0084552A" w:rsidRDefault="00067531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Цель проведения </w:t>
            </w:r>
            <w:r w:rsidR="006E409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Default="006C4839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2B46B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CE4D90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.6.</w:t>
            </w:r>
          </w:p>
        </w:tc>
        <w:tc>
          <w:tcPr>
            <w:tcW w:w="4629" w:type="pct"/>
            <w:gridSpan w:val="4"/>
          </w:tcPr>
          <w:p w:rsidR="0084552A" w:rsidRDefault="00067531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Срок проведения </w:t>
            </w:r>
            <w:r w:rsidR="006E4095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эксперимента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6E4095" w:rsidRDefault="006C4839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2B46B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181E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Pr="006E4095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6E4095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CE4D90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.7.</w:t>
            </w:r>
          </w:p>
        </w:tc>
        <w:tc>
          <w:tcPr>
            <w:tcW w:w="4629" w:type="pct"/>
            <w:gridSpan w:val="4"/>
          </w:tcPr>
          <w:p w:rsidR="0084552A" w:rsidRDefault="00067531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Необходимые для проведения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эксперимента материальные и организационно-технические ресурсы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6C4839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6B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CE4D90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.8.</w:t>
            </w:r>
          </w:p>
        </w:tc>
        <w:tc>
          <w:tcPr>
            <w:tcW w:w="4629" w:type="pct"/>
            <w:gridSpan w:val="4"/>
          </w:tcPr>
          <w:p w:rsidR="0084552A" w:rsidRDefault="00067531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субъектов Российской Федерации, на территориях которых проводится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правовой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6C4839" w:rsidP="0084552A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2B46B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CD2F17" w:rsidTr="00A56405">
        <w:tc>
          <w:tcPr>
            <w:tcW w:w="371" w:type="pct"/>
          </w:tcPr>
          <w:p w:rsidR="00CD2F17" w:rsidRDefault="00CE4D90" w:rsidP="008643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86431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.9.</w:t>
            </w:r>
          </w:p>
        </w:tc>
        <w:tc>
          <w:tcPr>
            <w:tcW w:w="4629" w:type="pct"/>
            <w:gridSpan w:val="4"/>
          </w:tcPr>
          <w:p w:rsidR="0084552A" w:rsidRDefault="00067531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 xml:space="preserve">Индикативные показатели, в соответствии с которыми проводится оценка достижения заявленных целей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правового </w:t>
            </w:r>
            <w:r w:rsidRPr="00067531">
              <w:rPr>
                <w:rFonts w:ascii="Times New Roman" w:hAnsi="Times New Roman" w:cs="Times New Roman"/>
                <w:sz w:val="28"/>
                <w:szCs w:val="28"/>
              </w:rPr>
              <w:t>эксперимента по итогам его проведения</w:t>
            </w:r>
            <w:r w:rsidR="0084552A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6C4839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46B2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CD2F17" w:rsidRDefault="0084552A" w:rsidP="0084552A">
            <w:pPr>
              <w:jc w:val="center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  <w:p w:rsidR="0038753F" w:rsidRDefault="0038753F" w:rsidP="00845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556B" w:rsidRPr="00043567" w:rsidRDefault="00CE4D90" w:rsidP="009D556B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6063F9" w:rsidRPr="00043567">
        <w:rPr>
          <w:rFonts w:ascii="Times New Roman" w:hAnsi="Times New Roman" w:cs="Times New Roman"/>
          <w:sz w:val="28"/>
          <w:szCs w:val="28"/>
        </w:rPr>
        <w:t xml:space="preserve">. </w:t>
      </w:r>
      <w:r w:rsidR="00043567" w:rsidRPr="00043567">
        <w:rPr>
          <w:rFonts w:ascii="Times New Roman" w:hAnsi="Times New Roman" w:cs="Times New Roman"/>
          <w:sz w:val="28"/>
          <w:szCs w:val="28"/>
        </w:rPr>
        <w:t>Сведения о размещении уведомления, сроках представления предложений в связи с таким размещением, лицах, представивших предложения, и рассмотревших их структурных подразделениях регулирующего органа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76"/>
        <w:gridCol w:w="1646"/>
        <w:gridCol w:w="7432"/>
      </w:tblGrid>
      <w:tr w:rsidR="009D556B" w:rsidTr="00A56405">
        <w:tc>
          <w:tcPr>
            <w:tcW w:w="371" w:type="pct"/>
          </w:tcPr>
          <w:p w:rsidR="009D556B" w:rsidRDefault="009D556B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D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B7124" w:rsidRPr="0004356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677A82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Полный электронный адрес размещения уведомления в информационно-телекоммуникационной сети «Интернет»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Pr="00583261" w:rsidRDefault="00583261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F4DB4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  <w:lang w:val="en-US"/>
              </w:rPr>
              <w:t>http</w:t>
            </w:r>
            <w:r w:rsidRPr="00BF4DB4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>://</w:t>
            </w:r>
            <w:r w:rsidRPr="00BF4DB4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  <w:lang w:val="en-US"/>
              </w:rPr>
              <w:t>regulation</w:t>
            </w:r>
            <w:r w:rsidRPr="00BF4DB4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>.</w:t>
            </w:r>
            <w:proofErr w:type="spellStart"/>
            <w:r w:rsidRPr="00BF4DB4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  <w:lang w:val="en-US"/>
              </w:rPr>
              <w:t>kamgov</w:t>
            </w:r>
            <w:proofErr w:type="spellEnd"/>
            <w:r w:rsidRPr="00BF4DB4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>.</w:t>
            </w:r>
            <w:proofErr w:type="spellStart"/>
            <w:r w:rsidRPr="00BF4DB4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  <w:lang w:val="en-US"/>
              </w:rPr>
              <w:t>ru</w:t>
            </w:r>
            <w:proofErr w:type="spellEnd"/>
            <w:r w:rsidRPr="00BF4DB4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>/</w:t>
            </w:r>
            <w:r w:rsidRPr="00BF4DB4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  <w:lang w:val="en-US"/>
              </w:rPr>
              <w:t>projects</w:t>
            </w:r>
            <w:r w:rsidRPr="00BF4DB4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>#</w:t>
            </w:r>
            <w:proofErr w:type="spellStart"/>
            <w:r w:rsidRPr="00BF4DB4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  <w:lang w:val="en-US"/>
              </w:rPr>
              <w:t>npa</w:t>
            </w:r>
            <w:proofErr w:type="spellEnd"/>
            <w:r w:rsidRPr="00BF4DB4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>=</w:t>
            </w:r>
          </w:p>
          <w:p w:rsidR="009D556B" w:rsidRDefault="009D556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 w:val="restart"/>
          </w:tcPr>
          <w:p w:rsidR="00677A82" w:rsidRDefault="00677A82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D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</w:tc>
        <w:tc>
          <w:tcPr>
            <w:tcW w:w="4629" w:type="pct"/>
            <w:gridSpan w:val="2"/>
          </w:tcPr>
          <w:p w:rsidR="00677A82" w:rsidRPr="00677A82" w:rsidRDefault="00677A82" w:rsidP="000435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 xml:space="preserve">Срок, в течение которого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регулирующим органом </w:t>
            </w: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 xml:space="preserve">принимались предложения в связи с размещением уведомления о подготовке проекта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акта: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/>
          </w:tcPr>
          <w:p w:rsidR="00677A82" w:rsidRDefault="00677A82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677A82" w:rsidRPr="00677A82" w:rsidRDefault="00677A82" w:rsidP="00976C6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677A82" w:rsidRPr="00D34F3B" w:rsidRDefault="00BF4DB4" w:rsidP="00BF4DB4">
            <w:pPr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>20</w:t>
            </w:r>
            <w:r w:rsidR="006C4839" w:rsidRPr="00D34F3B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>.0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>6</w:t>
            </w:r>
            <w:r w:rsidR="006C4839" w:rsidRPr="00D34F3B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>.2017</w:t>
            </w:r>
          </w:p>
        </w:tc>
      </w:tr>
      <w:tr w:rsidR="00677A82" w:rsidTr="00A56405">
        <w:trPr>
          <w:trHeight w:val="105"/>
        </w:trPr>
        <w:tc>
          <w:tcPr>
            <w:tcW w:w="371" w:type="pct"/>
            <w:vMerge/>
          </w:tcPr>
          <w:p w:rsidR="00677A82" w:rsidRDefault="00677A82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7" w:type="pct"/>
          </w:tcPr>
          <w:p w:rsidR="00677A82" w:rsidRPr="00677A82" w:rsidRDefault="00677A82" w:rsidP="00976C6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82" w:type="pct"/>
          </w:tcPr>
          <w:p w:rsidR="00677A82" w:rsidRPr="00D34F3B" w:rsidRDefault="00BF4DB4" w:rsidP="00BF4DB4">
            <w:pPr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>04</w:t>
            </w:r>
            <w:r w:rsidR="006C4839" w:rsidRPr="00D34F3B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>.0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>7</w:t>
            </w:r>
            <w:r w:rsidR="006C4839" w:rsidRPr="00D34F3B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>.2017</w:t>
            </w:r>
          </w:p>
        </w:tc>
      </w:tr>
      <w:tr w:rsidR="009D556B" w:rsidTr="00A56405">
        <w:tc>
          <w:tcPr>
            <w:tcW w:w="371" w:type="pct"/>
          </w:tcPr>
          <w:p w:rsidR="009D556B" w:rsidRDefault="009D556B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D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Сведения о лицах, предоставивших предложения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043567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56B" w:rsidRDefault="009D556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9D556B" w:rsidTr="00A56405">
        <w:tc>
          <w:tcPr>
            <w:tcW w:w="371" w:type="pct"/>
          </w:tcPr>
          <w:p w:rsidR="009D556B" w:rsidRDefault="009D556B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D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структурных подразделениях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>регулирующего органа</w:t>
            </w: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, рассмотревших предоставленные предложения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043567" w:rsidP="00043567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56B" w:rsidRDefault="009D556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9D556B" w:rsidTr="00A56405">
        <w:tc>
          <w:tcPr>
            <w:tcW w:w="371" w:type="pct"/>
          </w:tcPr>
          <w:p w:rsidR="009D556B" w:rsidRDefault="009D556B" w:rsidP="006B71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D9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r w:rsidR="006B71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629" w:type="pct"/>
            <w:gridSpan w:val="2"/>
          </w:tcPr>
          <w:p w:rsidR="009D556B" w:rsidRDefault="00122E8B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122E8B">
              <w:rPr>
                <w:rFonts w:ascii="Times New Roman" w:hAnsi="Times New Roman" w:cs="Times New Roman"/>
                <w:sz w:val="28"/>
                <w:szCs w:val="28"/>
              </w:rPr>
              <w:t>Иные сведения о размещении уведомления</w:t>
            </w:r>
            <w:r w:rsidR="009D556B"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043567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556B" w:rsidRDefault="009D556B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lastRenderedPageBreak/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FF774D" w:rsidRPr="00043567" w:rsidRDefault="00CE4D90" w:rsidP="00FF774D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</w:t>
      </w:r>
      <w:r w:rsidR="001A47DC" w:rsidRPr="00043567">
        <w:rPr>
          <w:rFonts w:ascii="Times New Roman" w:hAnsi="Times New Roman" w:cs="Times New Roman"/>
          <w:sz w:val="28"/>
          <w:szCs w:val="28"/>
        </w:rPr>
        <w:t xml:space="preserve">. </w:t>
      </w:r>
      <w:r w:rsidR="00043567" w:rsidRPr="00043567">
        <w:rPr>
          <w:rFonts w:ascii="Times New Roman" w:hAnsi="Times New Roman" w:cs="Times New Roman"/>
          <w:sz w:val="28"/>
          <w:szCs w:val="28"/>
        </w:rPr>
        <w:t>Иные сведения, которые, по мнению регулирующего органа, позволяют оценить обоснованность предлагаемого регулирования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9060"/>
      </w:tblGrid>
      <w:tr w:rsidR="00FF774D" w:rsidTr="00043567">
        <w:tc>
          <w:tcPr>
            <w:tcW w:w="403" w:type="pct"/>
          </w:tcPr>
          <w:p w:rsidR="00FF774D" w:rsidRDefault="00CE4D90" w:rsidP="00781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F774D"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81C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F774D"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7" w:type="pct"/>
          </w:tcPr>
          <w:p w:rsidR="00FF774D" w:rsidRDefault="00C23E8D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 xml:space="preserve">Иные необходимые, по мнению </w:t>
            </w:r>
            <w:r w:rsidR="00043567">
              <w:rPr>
                <w:rFonts w:ascii="Times New Roman" w:hAnsi="Times New Roman" w:cs="Times New Roman"/>
                <w:sz w:val="28"/>
                <w:szCs w:val="28"/>
              </w:rPr>
              <w:t>регулирующего органа</w:t>
            </w: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>, сведения</w:t>
            </w:r>
            <w:r w:rsidR="00FF774D" w:rsidRPr="00466BB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Pr="006C4839" w:rsidRDefault="006C4839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4839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FF774D" w:rsidRDefault="00FF774D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810F20" w:rsidTr="00043567">
        <w:tc>
          <w:tcPr>
            <w:tcW w:w="403" w:type="pct"/>
          </w:tcPr>
          <w:p w:rsidR="00810F20" w:rsidRDefault="00810F20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D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4356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7" w:type="pct"/>
          </w:tcPr>
          <w:p w:rsidR="00810F20" w:rsidRDefault="00C23E8D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C23E8D">
              <w:rPr>
                <w:rFonts w:ascii="Times New Roman" w:hAnsi="Times New Roman" w:cs="Times New Roman"/>
                <w:sz w:val="28"/>
                <w:szCs w:val="28"/>
              </w:rPr>
              <w:t>Источники данных</w:t>
            </w:r>
            <w:r w:rsidR="00810F20" w:rsidRPr="00466BB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Pr="006C4839" w:rsidRDefault="006C4839" w:rsidP="0020278C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4839">
              <w:rPr>
                <w:rFonts w:ascii="Times New Roman" w:hAnsi="Times New Roman" w:cs="Times New Roman"/>
                <w:i/>
                <w:sz w:val="28"/>
                <w:szCs w:val="28"/>
              </w:rPr>
              <w:t>Нет</w:t>
            </w:r>
          </w:p>
          <w:p w:rsidR="00810F20" w:rsidRDefault="00810F20" w:rsidP="00202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043567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043567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043567" w:rsidRPr="005B51C0" w:rsidRDefault="00CE4D90" w:rsidP="00043567">
      <w:pPr>
        <w:spacing w:before="24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043567" w:rsidRPr="005B51C0">
        <w:rPr>
          <w:rFonts w:ascii="Times New Roman" w:hAnsi="Times New Roman" w:cs="Times New Roman"/>
          <w:sz w:val="28"/>
          <w:szCs w:val="28"/>
        </w:rPr>
        <w:t>. Сведения о проведении публичного обсуждения проекта нормативного правового акта, сроках его проведения, исполнительных органов государственной власти Камчатского края и представителях предпринимательского сообщества, извещенных о проведении публичных консультаций, а также о лицах, представивших предложения, и рассмотревших их структурных подразделениях регулирующего органа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1650"/>
        <w:gridCol w:w="7410"/>
      </w:tblGrid>
      <w:tr w:rsidR="00043567" w:rsidTr="000F5E1B">
        <w:tc>
          <w:tcPr>
            <w:tcW w:w="403" w:type="pct"/>
          </w:tcPr>
          <w:p w:rsidR="00043567" w:rsidRDefault="00043567" w:rsidP="000F5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D9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.1.</w:t>
            </w:r>
          </w:p>
        </w:tc>
        <w:tc>
          <w:tcPr>
            <w:tcW w:w="4597" w:type="pct"/>
            <w:gridSpan w:val="2"/>
          </w:tcPr>
          <w:p w:rsidR="00043567" w:rsidRDefault="00043567" w:rsidP="000F5E1B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 xml:space="preserve">Полный электронный адрес размещения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>акта в информационно-телекоммуникационной сети «Интернет»</w:t>
            </w: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Pr="00583261" w:rsidRDefault="00583261" w:rsidP="000F5E1B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F4DB4">
              <w:rPr>
                <w:rFonts w:ascii="Times New Roman" w:hAnsi="Times New Roman" w:cs="Times New Roman"/>
                <w:i/>
                <w:color w:val="323E4F" w:themeColor="text2" w:themeShade="BF"/>
                <w:sz w:val="28"/>
                <w:szCs w:val="28"/>
                <w:highlight w:val="yellow"/>
              </w:rPr>
              <w:t>http://regulation.kamgov.ru/projects#npa=</w:t>
            </w:r>
          </w:p>
          <w:p w:rsidR="00043567" w:rsidRDefault="00043567" w:rsidP="000F5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9C6658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9C6658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043567" w:rsidTr="000F5E1B">
        <w:trPr>
          <w:trHeight w:val="105"/>
        </w:trPr>
        <w:tc>
          <w:tcPr>
            <w:tcW w:w="403" w:type="pct"/>
            <w:vMerge w:val="restart"/>
          </w:tcPr>
          <w:p w:rsidR="00043567" w:rsidRDefault="00CE4D90" w:rsidP="000F5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435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.2.</w:t>
            </w:r>
          </w:p>
          <w:p w:rsidR="00043567" w:rsidRPr="004C74CD" w:rsidRDefault="00043567" w:rsidP="000F5E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67" w:rsidRPr="004C74CD" w:rsidRDefault="00043567" w:rsidP="000F5E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97" w:type="pct"/>
            <w:gridSpan w:val="2"/>
          </w:tcPr>
          <w:p w:rsidR="00043567" w:rsidRPr="00677A82" w:rsidRDefault="00043567" w:rsidP="000F5E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 xml:space="preserve">Срок, в течение которого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регулирующим органом</w:t>
            </w: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 xml:space="preserve"> принимались предложения в связи проведением публичного обсуждения проекта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нормативного правового </w:t>
            </w:r>
            <w:r w:rsidRPr="00A335AF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043567" w:rsidTr="000F5E1B">
        <w:trPr>
          <w:trHeight w:val="105"/>
        </w:trPr>
        <w:tc>
          <w:tcPr>
            <w:tcW w:w="403" w:type="pct"/>
            <w:vMerge/>
          </w:tcPr>
          <w:p w:rsidR="00043567" w:rsidRDefault="00043567" w:rsidP="000F5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</w:tcPr>
          <w:p w:rsidR="00043567" w:rsidRPr="00677A82" w:rsidRDefault="00043567" w:rsidP="000F5E1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Начало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60" w:type="pct"/>
          </w:tcPr>
          <w:p w:rsidR="00043567" w:rsidRPr="00D34F3B" w:rsidRDefault="00BF4DB4" w:rsidP="00BF4DB4">
            <w:pPr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>20</w:t>
            </w:r>
            <w:r w:rsidR="006C4839" w:rsidRPr="00D34F3B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>.0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>6</w:t>
            </w:r>
            <w:r w:rsidR="006C4839" w:rsidRPr="00D34F3B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>.2017</w:t>
            </w:r>
          </w:p>
        </w:tc>
      </w:tr>
      <w:tr w:rsidR="00043567" w:rsidTr="000F5E1B">
        <w:trPr>
          <w:trHeight w:val="105"/>
        </w:trPr>
        <w:tc>
          <w:tcPr>
            <w:tcW w:w="403" w:type="pct"/>
            <w:vMerge/>
          </w:tcPr>
          <w:p w:rsidR="00043567" w:rsidRDefault="00043567" w:rsidP="000F5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</w:tcPr>
          <w:p w:rsidR="00043567" w:rsidRPr="00677A82" w:rsidRDefault="00043567" w:rsidP="000F5E1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77A82">
              <w:rPr>
                <w:rFonts w:ascii="Times New Roman" w:hAnsi="Times New Roman" w:cs="Times New Roman"/>
                <w:sz w:val="28"/>
                <w:szCs w:val="28"/>
              </w:rPr>
              <w:t>Окончание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</w:t>
            </w:r>
          </w:p>
        </w:tc>
        <w:tc>
          <w:tcPr>
            <w:tcW w:w="3760" w:type="pct"/>
          </w:tcPr>
          <w:p w:rsidR="00043567" w:rsidRPr="00D34F3B" w:rsidRDefault="00BF4DB4" w:rsidP="00BF4DB4">
            <w:pPr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>04</w:t>
            </w:r>
            <w:r w:rsidR="006C4839" w:rsidRPr="00D34F3B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>.0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>7</w:t>
            </w:r>
            <w:r w:rsidR="006C4839" w:rsidRPr="00D34F3B"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  <w:t>.2017</w:t>
            </w:r>
          </w:p>
        </w:tc>
      </w:tr>
      <w:tr w:rsidR="00043567" w:rsidTr="000F5E1B">
        <w:tc>
          <w:tcPr>
            <w:tcW w:w="403" w:type="pct"/>
          </w:tcPr>
          <w:p w:rsidR="00043567" w:rsidRDefault="00CE4D90" w:rsidP="000F5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435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.3.</w:t>
            </w:r>
          </w:p>
        </w:tc>
        <w:tc>
          <w:tcPr>
            <w:tcW w:w="4597" w:type="pct"/>
            <w:gridSpan w:val="2"/>
          </w:tcPr>
          <w:p w:rsidR="00043567" w:rsidRDefault="00043567" w:rsidP="000F5E1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Сведения о лицах, представивших предложения</w:t>
            </w: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043567" w:rsidP="000F5E1B">
            <w:pPr>
              <w:pBdr>
                <w:bottom w:val="single" w:sz="4" w:space="1" w:color="auto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67" w:rsidRPr="001A30BF" w:rsidRDefault="00043567" w:rsidP="000F5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0B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1A30B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место для текстового описания</w:t>
            </w:r>
            <w:r w:rsidRPr="001A30BF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043567" w:rsidTr="000F5E1B">
        <w:tc>
          <w:tcPr>
            <w:tcW w:w="403" w:type="pct"/>
          </w:tcPr>
          <w:p w:rsidR="00043567" w:rsidRDefault="00CE4D90" w:rsidP="000F5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435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.4.</w:t>
            </w:r>
          </w:p>
        </w:tc>
        <w:tc>
          <w:tcPr>
            <w:tcW w:w="4597" w:type="pct"/>
            <w:gridSpan w:val="2"/>
          </w:tcPr>
          <w:p w:rsidR="00043567" w:rsidRDefault="00043567" w:rsidP="000F5E1B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 структурных подразделениях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регулирующего органа</w:t>
            </w: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, рассмотревших предоставленные предложения</w:t>
            </w: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043567" w:rsidP="000F5E1B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67" w:rsidRDefault="00043567" w:rsidP="000F5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1A30BF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  <w:tr w:rsidR="00043567" w:rsidTr="000F5E1B">
        <w:tc>
          <w:tcPr>
            <w:tcW w:w="403" w:type="pct"/>
          </w:tcPr>
          <w:p w:rsidR="00043567" w:rsidRDefault="00CE4D90" w:rsidP="000F5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04356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.5.</w:t>
            </w:r>
          </w:p>
        </w:tc>
        <w:tc>
          <w:tcPr>
            <w:tcW w:w="4597" w:type="pct"/>
            <w:gridSpan w:val="2"/>
          </w:tcPr>
          <w:p w:rsidR="00043567" w:rsidRDefault="00043567" w:rsidP="000F5E1B">
            <w:pPr>
              <w:pBdr>
                <w:bottom w:val="single" w:sz="4" w:space="1" w:color="auto"/>
              </w:pBd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>Иные сведения о проведении публичного обсуждения проекта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нормативного правового</w:t>
            </w:r>
            <w:r w:rsidRPr="006B2A6F">
              <w:rPr>
                <w:rFonts w:ascii="Times New Roman" w:hAnsi="Times New Roman" w:cs="Times New Roman"/>
                <w:sz w:val="28"/>
                <w:szCs w:val="28"/>
              </w:rPr>
              <w:t xml:space="preserve"> акта</w:t>
            </w:r>
            <w:r w:rsidRPr="008A1083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043567" w:rsidRDefault="00043567" w:rsidP="000F5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1A30BF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место для текстового описания</w:t>
            </w: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</w:tr>
    </w:tbl>
    <w:p w:rsidR="00043567" w:rsidRDefault="00043567" w:rsidP="000435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43567" w:rsidRPr="00260889" w:rsidRDefault="00043567" w:rsidP="000435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0889">
        <w:rPr>
          <w:rFonts w:ascii="Times New Roman" w:hAnsi="Times New Roman" w:cs="Times New Roman"/>
          <w:sz w:val="28"/>
          <w:szCs w:val="28"/>
        </w:rPr>
        <w:t>Указание (при наличии) на приложения.</w:t>
      </w:r>
    </w:p>
    <w:p w:rsidR="00043567" w:rsidRDefault="00043567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7"/>
        <w:gridCol w:w="2404"/>
        <w:gridCol w:w="2243"/>
      </w:tblGrid>
      <w:tr w:rsidR="00043567" w:rsidTr="00BF4DB4">
        <w:tc>
          <w:tcPr>
            <w:tcW w:w="2642" w:type="pct"/>
            <w:vAlign w:val="bottom"/>
          </w:tcPr>
          <w:p w:rsidR="00043567" w:rsidRDefault="00043567" w:rsidP="000F5E1B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0889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 w:rsidRPr="009F1B3C">
              <w:rPr>
                <w:rFonts w:ascii="Times New Roman" w:hAnsi="Times New Roman" w:cs="Times New Roman"/>
                <w:sz w:val="28"/>
                <w:szCs w:val="28"/>
              </w:rPr>
              <w:t xml:space="preserve">регулирующего органа </w:t>
            </w:r>
          </w:p>
          <w:p w:rsidR="00043567" w:rsidRPr="0089208D" w:rsidRDefault="006C4839" w:rsidP="000F5E1B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Н.Б. Ниценко</w:t>
            </w:r>
          </w:p>
          <w:p w:rsidR="00043567" w:rsidRDefault="00043567" w:rsidP="000F5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(</w:t>
            </w:r>
            <w:r w:rsidRPr="001A30BF">
              <w:rPr>
                <w:rFonts w:ascii="Times New Roman" w:eastAsia="Times New Roman" w:hAnsi="Times New Roman" w:cs="Times New Roman"/>
                <w:i/>
                <w:sz w:val="24"/>
                <w:szCs w:val="28"/>
                <w:lang w:eastAsia="ru-RU"/>
              </w:rPr>
              <w:t>инициалы, фамилия</w:t>
            </w:r>
            <w:r w:rsidRPr="001A30BF">
              <w:rPr>
                <w:rFonts w:ascii="Times New Roman" w:hAnsi="Times New Roman" w:cs="Times New Roman"/>
                <w:i/>
                <w:sz w:val="24"/>
                <w:szCs w:val="28"/>
              </w:rPr>
              <w:t>)</w:t>
            </w:r>
          </w:p>
        </w:tc>
        <w:tc>
          <w:tcPr>
            <w:tcW w:w="1220" w:type="pct"/>
            <w:vAlign w:val="bottom"/>
          </w:tcPr>
          <w:p w:rsidR="00043567" w:rsidRDefault="00043567" w:rsidP="000F5E1B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67" w:rsidRPr="002D38F5" w:rsidRDefault="00043567" w:rsidP="000F5E1B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67" w:rsidRPr="002D38F5" w:rsidRDefault="00043567" w:rsidP="000F5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38" w:type="pct"/>
            <w:vAlign w:val="bottom"/>
          </w:tcPr>
          <w:p w:rsidR="00043567" w:rsidRPr="002D38F5" w:rsidRDefault="00043567" w:rsidP="000F5E1B">
            <w:pPr>
              <w:pBdr>
                <w:bottom w:val="single" w:sz="4" w:space="1" w:color="auto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67" w:rsidRPr="002D38F5" w:rsidRDefault="00043567" w:rsidP="000F5E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38F5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</w:tbl>
    <w:p w:rsidR="00043567" w:rsidRDefault="00043567" w:rsidP="000435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40496" w:rsidRPr="003D4B04" w:rsidRDefault="00640496" w:rsidP="00640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D4B04">
        <w:rPr>
          <w:rFonts w:ascii="Times New Roman" w:eastAsia="Calibri" w:hAnsi="Times New Roman" w:cs="Times New Roman"/>
          <w:sz w:val="20"/>
          <w:szCs w:val="20"/>
        </w:rPr>
        <w:t xml:space="preserve">Исп. </w:t>
      </w:r>
      <w:r w:rsidR="00D34F3B">
        <w:rPr>
          <w:rFonts w:ascii="Times New Roman" w:eastAsia="Calibri" w:hAnsi="Times New Roman" w:cs="Times New Roman"/>
          <w:sz w:val="20"/>
          <w:szCs w:val="20"/>
        </w:rPr>
        <w:t>Маркина Елена Викторовна</w:t>
      </w:r>
    </w:p>
    <w:p w:rsidR="00640496" w:rsidRPr="003D4B04" w:rsidRDefault="00640496" w:rsidP="00640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D4B04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телефон: </w:t>
      </w:r>
      <w:r>
        <w:rPr>
          <w:rFonts w:ascii="Times New Roman" w:eastAsia="Calibri" w:hAnsi="Times New Roman" w:cs="Times New Roman"/>
          <w:sz w:val="20"/>
          <w:szCs w:val="20"/>
        </w:rPr>
        <w:t>42</w:t>
      </w:r>
      <w:r w:rsidRPr="003D4B04">
        <w:rPr>
          <w:rFonts w:ascii="Times New Roman" w:eastAsia="Calibri" w:hAnsi="Times New Roman" w:cs="Times New Roman"/>
          <w:sz w:val="20"/>
          <w:szCs w:val="20"/>
        </w:rPr>
        <w:t>-</w:t>
      </w:r>
      <w:r>
        <w:rPr>
          <w:rFonts w:ascii="Times New Roman" w:eastAsia="Calibri" w:hAnsi="Times New Roman" w:cs="Times New Roman"/>
          <w:sz w:val="20"/>
          <w:szCs w:val="20"/>
        </w:rPr>
        <w:t>7</w:t>
      </w:r>
      <w:r w:rsidR="00D34F3B">
        <w:rPr>
          <w:rFonts w:ascii="Times New Roman" w:eastAsia="Calibri" w:hAnsi="Times New Roman" w:cs="Times New Roman"/>
          <w:sz w:val="20"/>
          <w:szCs w:val="20"/>
        </w:rPr>
        <w:t>9</w:t>
      </w:r>
      <w:r w:rsidRPr="003D4B04">
        <w:rPr>
          <w:rFonts w:ascii="Times New Roman" w:eastAsia="Calibri" w:hAnsi="Times New Roman" w:cs="Times New Roman"/>
          <w:sz w:val="20"/>
          <w:szCs w:val="20"/>
        </w:rPr>
        <w:t>-</w:t>
      </w:r>
      <w:r>
        <w:rPr>
          <w:rFonts w:ascii="Times New Roman" w:eastAsia="Calibri" w:hAnsi="Times New Roman" w:cs="Times New Roman"/>
          <w:sz w:val="20"/>
          <w:szCs w:val="20"/>
        </w:rPr>
        <w:t>9</w:t>
      </w:r>
      <w:r w:rsidR="00D34F3B">
        <w:rPr>
          <w:rFonts w:ascii="Times New Roman" w:eastAsia="Calibri" w:hAnsi="Times New Roman" w:cs="Times New Roman"/>
          <w:sz w:val="20"/>
          <w:szCs w:val="20"/>
        </w:rPr>
        <w:t>1</w:t>
      </w:r>
    </w:p>
    <w:p w:rsidR="0053306C" w:rsidRPr="00A763F3" w:rsidRDefault="0053306C" w:rsidP="00640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sectPr w:rsidR="0053306C" w:rsidRPr="00A763F3" w:rsidSect="00A046E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DA3" w:rsidRDefault="005E4DA3" w:rsidP="00EA7CC1">
      <w:pPr>
        <w:spacing w:after="0" w:line="240" w:lineRule="auto"/>
      </w:pPr>
      <w:r>
        <w:separator/>
      </w:r>
    </w:p>
  </w:endnote>
  <w:endnote w:type="continuationSeparator" w:id="0">
    <w:p w:rsidR="005E4DA3" w:rsidRDefault="005E4DA3" w:rsidP="00EA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DA3" w:rsidRDefault="005E4DA3" w:rsidP="00EA7CC1">
      <w:pPr>
        <w:spacing w:after="0" w:line="240" w:lineRule="auto"/>
      </w:pPr>
      <w:r>
        <w:separator/>
      </w:r>
    </w:p>
  </w:footnote>
  <w:footnote w:type="continuationSeparator" w:id="0">
    <w:p w:rsidR="005E4DA3" w:rsidRDefault="005E4DA3" w:rsidP="00EA7C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743EA8"/>
    <w:multiLevelType w:val="hybridMultilevel"/>
    <w:tmpl w:val="68120BEE"/>
    <w:lvl w:ilvl="0" w:tplc="40044A9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2F5"/>
    <w:rsid w:val="00001BF0"/>
    <w:rsid w:val="00016EE4"/>
    <w:rsid w:val="00026EAA"/>
    <w:rsid w:val="00043567"/>
    <w:rsid w:val="0004601C"/>
    <w:rsid w:val="0005167F"/>
    <w:rsid w:val="000517A0"/>
    <w:rsid w:val="00052468"/>
    <w:rsid w:val="00067531"/>
    <w:rsid w:val="000770B7"/>
    <w:rsid w:val="00083079"/>
    <w:rsid w:val="00086B68"/>
    <w:rsid w:val="00091128"/>
    <w:rsid w:val="000A0996"/>
    <w:rsid w:val="000A5E0C"/>
    <w:rsid w:val="000B0F0B"/>
    <w:rsid w:val="000B49CC"/>
    <w:rsid w:val="000C48C3"/>
    <w:rsid w:val="000C7360"/>
    <w:rsid w:val="000C7C96"/>
    <w:rsid w:val="000D322F"/>
    <w:rsid w:val="000E0C34"/>
    <w:rsid w:val="000F11DA"/>
    <w:rsid w:val="000F5E1B"/>
    <w:rsid w:val="000F5F46"/>
    <w:rsid w:val="000F64B5"/>
    <w:rsid w:val="000F7794"/>
    <w:rsid w:val="00104329"/>
    <w:rsid w:val="00112232"/>
    <w:rsid w:val="00122467"/>
    <w:rsid w:val="00122E8B"/>
    <w:rsid w:val="00130589"/>
    <w:rsid w:val="00135D57"/>
    <w:rsid w:val="0014490D"/>
    <w:rsid w:val="00147D03"/>
    <w:rsid w:val="001701AA"/>
    <w:rsid w:val="00177425"/>
    <w:rsid w:val="001901A2"/>
    <w:rsid w:val="00193A7B"/>
    <w:rsid w:val="00193B33"/>
    <w:rsid w:val="001A47DC"/>
    <w:rsid w:val="001A71E6"/>
    <w:rsid w:val="001B27D8"/>
    <w:rsid w:val="001B2EBA"/>
    <w:rsid w:val="001C1530"/>
    <w:rsid w:val="001C482E"/>
    <w:rsid w:val="001C4F41"/>
    <w:rsid w:val="001D1C05"/>
    <w:rsid w:val="001D2467"/>
    <w:rsid w:val="001D3F35"/>
    <w:rsid w:val="001F3A99"/>
    <w:rsid w:val="00200339"/>
    <w:rsid w:val="0020278C"/>
    <w:rsid w:val="00203BAC"/>
    <w:rsid w:val="00224583"/>
    <w:rsid w:val="00232741"/>
    <w:rsid w:val="00242AB0"/>
    <w:rsid w:val="0025067A"/>
    <w:rsid w:val="00253EAD"/>
    <w:rsid w:val="00260889"/>
    <w:rsid w:val="0027040D"/>
    <w:rsid w:val="002909FB"/>
    <w:rsid w:val="002B3BCF"/>
    <w:rsid w:val="002B46B2"/>
    <w:rsid w:val="002C6215"/>
    <w:rsid w:val="002D38F5"/>
    <w:rsid w:val="002E36DB"/>
    <w:rsid w:val="002F2EC6"/>
    <w:rsid w:val="002F7EEC"/>
    <w:rsid w:val="0030395C"/>
    <w:rsid w:val="003062B1"/>
    <w:rsid w:val="00312C9E"/>
    <w:rsid w:val="00317FD7"/>
    <w:rsid w:val="0032181E"/>
    <w:rsid w:val="003319D0"/>
    <w:rsid w:val="00344A57"/>
    <w:rsid w:val="003467FE"/>
    <w:rsid w:val="00360BE6"/>
    <w:rsid w:val="00366A67"/>
    <w:rsid w:val="003764D7"/>
    <w:rsid w:val="00384CAC"/>
    <w:rsid w:val="00385B74"/>
    <w:rsid w:val="0038753F"/>
    <w:rsid w:val="0039010E"/>
    <w:rsid w:val="0039529B"/>
    <w:rsid w:val="003A11BE"/>
    <w:rsid w:val="003D7356"/>
    <w:rsid w:val="003F05E6"/>
    <w:rsid w:val="003F1285"/>
    <w:rsid w:val="0040069A"/>
    <w:rsid w:val="00405D3E"/>
    <w:rsid w:val="004073BB"/>
    <w:rsid w:val="004129F9"/>
    <w:rsid w:val="00420825"/>
    <w:rsid w:val="004209A3"/>
    <w:rsid w:val="00432398"/>
    <w:rsid w:val="0043497F"/>
    <w:rsid w:val="004523AA"/>
    <w:rsid w:val="00454001"/>
    <w:rsid w:val="00460F7A"/>
    <w:rsid w:val="00464DC7"/>
    <w:rsid w:val="00466BB9"/>
    <w:rsid w:val="00467996"/>
    <w:rsid w:val="00471D4A"/>
    <w:rsid w:val="00473026"/>
    <w:rsid w:val="00486519"/>
    <w:rsid w:val="00493696"/>
    <w:rsid w:val="00497163"/>
    <w:rsid w:val="004B0752"/>
    <w:rsid w:val="004B1E9F"/>
    <w:rsid w:val="004C6292"/>
    <w:rsid w:val="004D369A"/>
    <w:rsid w:val="00500365"/>
    <w:rsid w:val="00503DBC"/>
    <w:rsid w:val="0053306C"/>
    <w:rsid w:val="0055456B"/>
    <w:rsid w:val="00556780"/>
    <w:rsid w:val="005647D0"/>
    <w:rsid w:val="005704E6"/>
    <w:rsid w:val="0057574B"/>
    <w:rsid w:val="00583261"/>
    <w:rsid w:val="00583BE6"/>
    <w:rsid w:val="0059058F"/>
    <w:rsid w:val="005A2769"/>
    <w:rsid w:val="005B2521"/>
    <w:rsid w:val="005B6FF3"/>
    <w:rsid w:val="005B7270"/>
    <w:rsid w:val="005C3AB9"/>
    <w:rsid w:val="005C4985"/>
    <w:rsid w:val="005E4DA3"/>
    <w:rsid w:val="006007BA"/>
    <w:rsid w:val="0060147B"/>
    <w:rsid w:val="006063F9"/>
    <w:rsid w:val="00607FB1"/>
    <w:rsid w:val="00610E87"/>
    <w:rsid w:val="00614BC2"/>
    <w:rsid w:val="00622601"/>
    <w:rsid w:val="006264E3"/>
    <w:rsid w:val="006269E8"/>
    <w:rsid w:val="00631B46"/>
    <w:rsid w:val="00634039"/>
    <w:rsid w:val="006353C9"/>
    <w:rsid w:val="00637F55"/>
    <w:rsid w:val="00640496"/>
    <w:rsid w:val="00640EEB"/>
    <w:rsid w:val="00645871"/>
    <w:rsid w:val="006535E0"/>
    <w:rsid w:val="00664D22"/>
    <w:rsid w:val="00677A82"/>
    <w:rsid w:val="006862D4"/>
    <w:rsid w:val="00695DAA"/>
    <w:rsid w:val="006960E3"/>
    <w:rsid w:val="006B2A6F"/>
    <w:rsid w:val="006B7124"/>
    <w:rsid w:val="006C4839"/>
    <w:rsid w:val="006C5A81"/>
    <w:rsid w:val="006E4095"/>
    <w:rsid w:val="006E6500"/>
    <w:rsid w:val="006E75DE"/>
    <w:rsid w:val="006F5DC5"/>
    <w:rsid w:val="007004B7"/>
    <w:rsid w:val="00700A1D"/>
    <w:rsid w:val="007109BD"/>
    <w:rsid w:val="00714902"/>
    <w:rsid w:val="0072279F"/>
    <w:rsid w:val="007227A9"/>
    <w:rsid w:val="00727857"/>
    <w:rsid w:val="007652BA"/>
    <w:rsid w:val="00767B87"/>
    <w:rsid w:val="00770DF5"/>
    <w:rsid w:val="0077190A"/>
    <w:rsid w:val="00781C2C"/>
    <w:rsid w:val="007848DD"/>
    <w:rsid w:val="00787705"/>
    <w:rsid w:val="007A0D77"/>
    <w:rsid w:val="007A7E4E"/>
    <w:rsid w:val="007C4424"/>
    <w:rsid w:val="007D0451"/>
    <w:rsid w:val="007D5351"/>
    <w:rsid w:val="007E19D3"/>
    <w:rsid w:val="007E1F9A"/>
    <w:rsid w:val="007E3921"/>
    <w:rsid w:val="007F1FF8"/>
    <w:rsid w:val="007F20FC"/>
    <w:rsid w:val="007F35A2"/>
    <w:rsid w:val="0080608F"/>
    <w:rsid w:val="00810F20"/>
    <w:rsid w:val="00811DBC"/>
    <w:rsid w:val="00823A56"/>
    <w:rsid w:val="008325D9"/>
    <w:rsid w:val="0083358C"/>
    <w:rsid w:val="00833E89"/>
    <w:rsid w:val="00842B4E"/>
    <w:rsid w:val="0084552A"/>
    <w:rsid w:val="00850D6B"/>
    <w:rsid w:val="00851F26"/>
    <w:rsid w:val="0085648D"/>
    <w:rsid w:val="00860F03"/>
    <w:rsid w:val="00864312"/>
    <w:rsid w:val="00891221"/>
    <w:rsid w:val="0089208D"/>
    <w:rsid w:val="008932A7"/>
    <w:rsid w:val="0089337B"/>
    <w:rsid w:val="008A1083"/>
    <w:rsid w:val="008B3017"/>
    <w:rsid w:val="008D0773"/>
    <w:rsid w:val="008D6E4E"/>
    <w:rsid w:val="008F46C5"/>
    <w:rsid w:val="008F62D4"/>
    <w:rsid w:val="009000E9"/>
    <w:rsid w:val="00903A82"/>
    <w:rsid w:val="00906A0A"/>
    <w:rsid w:val="00942D15"/>
    <w:rsid w:val="009578D4"/>
    <w:rsid w:val="00960706"/>
    <w:rsid w:val="00970A33"/>
    <w:rsid w:val="00976C6C"/>
    <w:rsid w:val="009A3357"/>
    <w:rsid w:val="009A7730"/>
    <w:rsid w:val="009C68E0"/>
    <w:rsid w:val="009D19DD"/>
    <w:rsid w:val="009D556B"/>
    <w:rsid w:val="009F6320"/>
    <w:rsid w:val="00A039A7"/>
    <w:rsid w:val="00A03ACD"/>
    <w:rsid w:val="00A046E5"/>
    <w:rsid w:val="00A07E45"/>
    <w:rsid w:val="00A15AB1"/>
    <w:rsid w:val="00A32632"/>
    <w:rsid w:val="00A335AF"/>
    <w:rsid w:val="00A37A7C"/>
    <w:rsid w:val="00A37BEF"/>
    <w:rsid w:val="00A419BD"/>
    <w:rsid w:val="00A56405"/>
    <w:rsid w:val="00A763F3"/>
    <w:rsid w:val="00A822C2"/>
    <w:rsid w:val="00A832EA"/>
    <w:rsid w:val="00A8482F"/>
    <w:rsid w:val="00A92DEA"/>
    <w:rsid w:val="00AA462F"/>
    <w:rsid w:val="00AB1503"/>
    <w:rsid w:val="00AB4CD7"/>
    <w:rsid w:val="00AC38D6"/>
    <w:rsid w:val="00AD394C"/>
    <w:rsid w:val="00AD70E7"/>
    <w:rsid w:val="00AE750E"/>
    <w:rsid w:val="00AF0889"/>
    <w:rsid w:val="00B06E11"/>
    <w:rsid w:val="00B078A8"/>
    <w:rsid w:val="00B2089D"/>
    <w:rsid w:val="00B50ADC"/>
    <w:rsid w:val="00B6567C"/>
    <w:rsid w:val="00B66DC4"/>
    <w:rsid w:val="00B83F21"/>
    <w:rsid w:val="00B8497B"/>
    <w:rsid w:val="00B97069"/>
    <w:rsid w:val="00BB1753"/>
    <w:rsid w:val="00BB2E8D"/>
    <w:rsid w:val="00BB4672"/>
    <w:rsid w:val="00BD36FB"/>
    <w:rsid w:val="00BD5C91"/>
    <w:rsid w:val="00BF4DB4"/>
    <w:rsid w:val="00C031E5"/>
    <w:rsid w:val="00C23AF8"/>
    <w:rsid w:val="00C23E8D"/>
    <w:rsid w:val="00C37871"/>
    <w:rsid w:val="00C47EB9"/>
    <w:rsid w:val="00C5033F"/>
    <w:rsid w:val="00C52622"/>
    <w:rsid w:val="00C56C8E"/>
    <w:rsid w:val="00C61463"/>
    <w:rsid w:val="00C714D4"/>
    <w:rsid w:val="00C72559"/>
    <w:rsid w:val="00C767C8"/>
    <w:rsid w:val="00C77C42"/>
    <w:rsid w:val="00C80154"/>
    <w:rsid w:val="00C905D6"/>
    <w:rsid w:val="00C91399"/>
    <w:rsid w:val="00C97D92"/>
    <w:rsid w:val="00CB1AE3"/>
    <w:rsid w:val="00CB25B4"/>
    <w:rsid w:val="00CB2CD6"/>
    <w:rsid w:val="00CB3165"/>
    <w:rsid w:val="00CB4454"/>
    <w:rsid w:val="00CC0977"/>
    <w:rsid w:val="00CD2F17"/>
    <w:rsid w:val="00CE4D90"/>
    <w:rsid w:val="00CE6930"/>
    <w:rsid w:val="00CE7EC9"/>
    <w:rsid w:val="00CF19AA"/>
    <w:rsid w:val="00CF3551"/>
    <w:rsid w:val="00CF3BAE"/>
    <w:rsid w:val="00D02AB9"/>
    <w:rsid w:val="00D111E9"/>
    <w:rsid w:val="00D11D17"/>
    <w:rsid w:val="00D13298"/>
    <w:rsid w:val="00D1551E"/>
    <w:rsid w:val="00D176F4"/>
    <w:rsid w:val="00D21DBD"/>
    <w:rsid w:val="00D241D6"/>
    <w:rsid w:val="00D26176"/>
    <w:rsid w:val="00D34F3B"/>
    <w:rsid w:val="00D4186E"/>
    <w:rsid w:val="00D5110E"/>
    <w:rsid w:val="00D64297"/>
    <w:rsid w:val="00D76D5E"/>
    <w:rsid w:val="00D85106"/>
    <w:rsid w:val="00D87D08"/>
    <w:rsid w:val="00DA0635"/>
    <w:rsid w:val="00DA3AB5"/>
    <w:rsid w:val="00DA41DE"/>
    <w:rsid w:val="00DB620F"/>
    <w:rsid w:val="00DC1DC5"/>
    <w:rsid w:val="00DC45EC"/>
    <w:rsid w:val="00DD2469"/>
    <w:rsid w:val="00DD7554"/>
    <w:rsid w:val="00DE14CD"/>
    <w:rsid w:val="00DE15A4"/>
    <w:rsid w:val="00DE312E"/>
    <w:rsid w:val="00E23A11"/>
    <w:rsid w:val="00E2558A"/>
    <w:rsid w:val="00E316A9"/>
    <w:rsid w:val="00E31B2D"/>
    <w:rsid w:val="00E321DE"/>
    <w:rsid w:val="00E327F0"/>
    <w:rsid w:val="00E37259"/>
    <w:rsid w:val="00E50774"/>
    <w:rsid w:val="00E53F95"/>
    <w:rsid w:val="00E57FA6"/>
    <w:rsid w:val="00E60E58"/>
    <w:rsid w:val="00E74ADB"/>
    <w:rsid w:val="00E77370"/>
    <w:rsid w:val="00E915C2"/>
    <w:rsid w:val="00E91E46"/>
    <w:rsid w:val="00EA3BEA"/>
    <w:rsid w:val="00EA7CC1"/>
    <w:rsid w:val="00EB09E1"/>
    <w:rsid w:val="00EB7FFC"/>
    <w:rsid w:val="00EC6B41"/>
    <w:rsid w:val="00ED2448"/>
    <w:rsid w:val="00EE7507"/>
    <w:rsid w:val="00EF1EE9"/>
    <w:rsid w:val="00EF46E3"/>
    <w:rsid w:val="00EF70F0"/>
    <w:rsid w:val="00F00351"/>
    <w:rsid w:val="00F04F64"/>
    <w:rsid w:val="00F06370"/>
    <w:rsid w:val="00F1288D"/>
    <w:rsid w:val="00F13C2C"/>
    <w:rsid w:val="00F177DB"/>
    <w:rsid w:val="00F17B33"/>
    <w:rsid w:val="00F232F5"/>
    <w:rsid w:val="00F27C60"/>
    <w:rsid w:val="00F36D25"/>
    <w:rsid w:val="00F4073B"/>
    <w:rsid w:val="00F5109F"/>
    <w:rsid w:val="00F53F88"/>
    <w:rsid w:val="00F65D11"/>
    <w:rsid w:val="00F70CBD"/>
    <w:rsid w:val="00F74B48"/>
    <w:rsid w:val="00F776B0"/>
    <w:rsid w:val="00F837C7"/>
    <w:rsid w:val="00F85764"/>
    <w:rsid w:val="00F95A61"/>
    <w:rsid w:val="00FA12F5"/>
    <w:rsid w:val="00FB3203"/>
    <w:rsid w:val="00FB5B21"/>
    <w:rsid w:val="00FB5C56"/>
    <w:rsid w:val="00FC5866"/>
    <w:rsid w:val="00FD3A27"/>
    <w:rsid w:val="00FE3142"/>
    <w:rsid w:val="00FF38CB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9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19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7CC1"/>
  </w:style>
  <w:style w:type="paragraph" w:styleId="a7">
    <w:name w:val="footer"/>
    <w:basedOn w:val="a"/>
    <w:link w:val="a8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7CC1"/>
  </w:style>
  <w:style w:type="paragraph" w:styleId="a9">
    <w:name w:val="footnote text"/>
    <w:basedOn w:val="a"/>
    <w:link w:val="aa"/>
    <w:uiPriority w:val="99"/>
    <w:semiHidden/>
    <w:unhideWhenUsed/>
    <w:rsid w:val="00DE312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E312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E312E"/>
    <w:rPr>
      <w:vertAlign w:val="superscript"/>
    </w:rPr>
  </w:style>
  <w:style w:type="paragraph" w:customStyle="1" w:styleId="ConsPlusNormal">
    <w:name w:val="ConsPlusNormal"/>
    <w:rsid w:val="002506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87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8753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9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319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A7CC1"/>
  </w:style>
  <w:style w:type="paragraph" w:styleId="a7">
    <w:name w:val="footer"/>
    <w:basedOn w:val="a"/>
    <w:link w:val="a8"/>
    <w:uiPriority w:val="99"/>
    <w:unhideWhenUsed/>
    <w:rsid w:val="00EA7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A7CC1"/>
  </w:style>
  <w:style w:type="paragraph" w:styleId="a9">
    <w:name w:val="footnote text"/>
    <w:basedOn w:val="a"/>
    <w:link w:val="aa"/>
    <w:uiPriority w:val="99"/>
    <w:semiHidden/>
    <w:unhideWhenUsed/>
    <w:rsid w:val="00DE312E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E312E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E312E"/>
    <w:rPr>
      <w:vertAlign w:val="superscript"/>
    </w:rPr>
  </w:style>
  <w:style w:type="paragraph" w:customStyle="1" w:styleId="ConsPlusNormal">
    <w:name w:val="ConsPlusNormal"/>
    <w:rsid w:val="002506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87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875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0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BDFF41-AFB1-411F-BE2B-F327E9786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11</Pages>
  <Words>2413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Мариняк</dc:creator>
  <cp:lastModifiedBy>Маркина Елена Викторовна</cp:lastModifiedBy>
  <cp:revision>7</cp:revision>
  <cp:lastPrinted>2016-08-14T22:12:00Z</cp:lastPrinted>
  <dcterms:created xsi:type="dcterms:W3CDTF">2017-03-30T00:20:00Z</dcterms:created>
  <dcterms:modified xsi:type="dcterms:W3CDTF">2017-06-18T22:07:00Z</dcterms:modified>
</cp:coreProperties>
</file>