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71640B">
        <w:rPr>
          <w:sz w:val="28"/>
          <w:szCs w:val="28"/>
        </w:rPr>
        <w:t xml:space="preserve">Агентство по занятости населения и миграционной </w:t>
      </w:r>
      <w:proofErr w:type="gramStart"/>
      <w:r w:rsidR="0071640B">
        <w:rPr>
          <w:sz w:val="28"/>
          <w:szCs w:val="28"/>
        </w:rPr>
        <w:t xml:space="preserve">политике </w:t>
      </w:r>
      <w:r w:rsidR="00A16AF4">
        <w:rPr>
          <w:sz w:val="28"/>
          <w:szCs w:val="28"/>
        </w:rPr>
        <w:t xml:space="preserve"> Камчатского</w:t>
      </w:r>
      <w:proofErr w:type="gramEnd"/>
      <w:r w:rsidR="00A16AF4">
        <w:rPr>
          <w:sz w:val="28"/>
          <w:szCs w:val="28"/>
        </w:rPr>
        <w:t xml:space="preserve">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71640B">
        <w:rPr>
          <w:b/>
          <w:sz w:val="28"/>
          <w:szCs w:val="28"/>
        </w:rPr>
        <w:t xml:space="preserve">по </w:t>
      </w:r>
      <w:r w:rsidR="006D2E9A" w:rsidRPr="00D84ADC">
        <w:rPr>
          <w:b/>
          <w:sz w:val="28"/>
          <w:szCs w:val="28"/>
        </w:rPr>
        <w:t xml:space="preserve">проекту </w:t>
      </w:r>
      <w:r w:rsidR="0071640B">
        <w:rPr>
          <w:b/>
          <w:sz w:val="28"/>
          <w:szCs w:val="28"/>
        </w:rPr>
        <w:t>постановления Правительства</w:t>
      </w:r>
      <w:r w:rsidR="006D2E9A" w:rsidRPr="00D84ADC">
        <w:rPr>
          <w:b/>
          <w:sz w:val="28"/>
          <w:szCs w:val="28"/>
        </w:rPr>
        <w:t xml:space="preserve"> Камчатского края </w:t>
      </w:r>
      <w:r w:rsidR="0071640B" w:rsidRPr="0071640B">
        <w:rPr>
          <w:b/>
          <w:sz w:val="28"/>
          <w:szCs w:val="28"/>
        </w:rPr>
        <w:t>«О внесении изменений в 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D84ADC">
        <w:rPr>
          <w:b/>
          <w:sz w:val="28"/>
          <w:szCs w:val="28"/>
        </w:rPr>
        <w:t>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Pr="0071640B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</w:t>
      </w:r>
      <w:r w:rsidRPr="0071640B">
        <w:rPr>
          <w:sz w:val="28"/>
          <w:szCs w:val="28"/>
        </w:rPr>
        <w:t>Ленин</w:t>
      </w:r>
      <w:r w:rsidR="0071640B" w:rsidRPr="0071640B">
        <w:rPr>
          <w:sz w:val="28"/>
          <w:szCs w:val="28"/>
        </w:rPr>
        <w:t>град</w:t>
      </w:r>
      <w:r w:rsidRPr="0071640B">
        <w:rPr>
          <w:sz w:val="28"/>
          <w:szCs w:val="28"/>
        </w:rPr>
        <w:t xml:space="preserve">ская, </w:t>
      </w:r>
      <w:r w:rsidR="0071640B" w:rsidRPr="0071640B">
        <w:rPr>
          <w:sz w:val="28"/>
          <w:szCs w:val="28"/>
        </w:rPr>
        <w:t>72</w:t>
      </w:r>
      <w:r w:rsidRPr="0071640B">
        <w:rPr>
          <w:sz w:val="28"/>
          <w:szCs w:val="28"/>
        </w:rPr>
        <w:t xml:space="preserve">, </w:t>
      </w:r>
      <w:proofErr w:type="spellStart"/>
      <w:r w:rsidRPr="0071640B">
        <w:rPr>
          <w:sz w:val="28"/>
          <w:szCs w:val="28"/>
        </w:rPr>
        <w:t>каб</w:t>
      </w:r>
      <w:proofErr w:type="spellEnd"/>
      <w:r w:rsidRPr="0071640B">
        <w:rPr>
          <w:sz w:val="28"/>
          <w:szCs w:val="28"/>
        </w:rPr>
        <w:t xml:space="preserve">. </w:t>
      </w:r>
      <w:r w:rsidR="0071640B" w:rsidRPr="0071640B">
        <w:rPr>
          <w:sz w:val="28"/>
          <w:szCs w:val="28"/>
        </w:rPr>
        <w:t>18</w:t>
      </w:r>
      <w:r w:rsidRPr="0071640B">
        <w:rPr>
          <w:sz w:val="28"/>
          <w:szCs w:val="28"/>
        </w:rPr>
        <w:t xml:space="preserve">, а также по адресу электронной почты: </w:t>
      </w:r>
      <w:r w:rsidR="0071640B" w:rsidRPr="0071640B">
        <w:rPr>
          <w:sz w:val="28"/>
          <w:szCs w:val="28"/>
        </w:rPr>
        <w:t>TavrovaOP@kamgov.ru</w:t>
      </w:r>
      <w:r w:rsidRPr="0071640B">
        <w:rPr>
          <w:rStyle w:val="a3"/>
          <w:color w:val="auto"/>
          <w:sz w:val="28"/>
          <w:szCs w:val="28"/>
          <w:u w:val="none"/>
        </w:rPr>
        <w:t xml:space="preserve"> </w:t>
      </w:r>
      <w:r w:rsidRPr="0071640B">
        <w:rPr>
          <w:sz w:val="28"/>
          <w:szCs w:val="28"/>
        </w:rPr>
        <w:t xml:space="preserve">в виде прикрепленного файла, составленного (заполненного) по прилагаемой форме. </w:t>
      </w:r>
    </w:p>
    <w:p w:rsidR="00F85D5A" w:rsidRP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 w:rsidRPr="0071640B">
        <w:rPr>
          <w:sz w:val="28"/>
          <w:szCs w:val="28"/>
        </w:rPr>
        <w:t xml:space="preserve">          Контактное лицо: </w:t>
      </w:r>
      <w:r w:rsidR="0071640B">
        <w:rPr>
          <w:sz w:val="28"/>
          <w:szCs w:val="28"/>
        </w:rPr>
        <w:t>Таврова Ольга Петровна</w:t>
      </w:r>
      <w:r w:rsidRPr="0071640B">
        <w:rPr>
          <w:sz w:val="28"/>
          <w:szCs w:val="28"/>
        </w:rPr>
        <w:t xml:space="preserve">, </w:t>
      </w:r>
      <w:r w:rsidR="00F43056">
        <w:rPr>
          <w:sz w:val="28"/>
          <w:szCs w:val="28"/>
        </w:rPr>
        <w:t>главный специалист-эксперт отд</w:t>
      </w:r>
      <w:r w:rsidR="0071640B">
        <w:rPr>
          <w:sz w:val="28"/>
          <w:szCs w:val="28"/>
        </w:rPr>
        <w:t xml:space="preserve">ела рынка труда, программ занятости и информационных технологий </w:t>
      </w:r>
      <w:r w:rsidRPr="007D25B5">
        <w:rPr>
          <w:sz w:val="28"/>
          <w:szCs w:val="28"/>
        </w:rPr>
        <w:t xml:space="preserve"> </w:t>
      </w:r>
      <w:r w:rsidR="0071640B" w:rsidRPr="0071640B">
        <w:rPr>
          <w:sz w:val="28"/>
          <w:szCs w:val="28"/>
        </w:rPr>
        <w:t>Агентств</w:t>
      </w:r>
      <w:r w:rsidR="00F43056">
        <w:rPr>
          <w:sz w:val="28"/>
          <w:szCs w:val="28"/>
        </w:rPr>
        <w:t>а</w:t>
      </w:r>
      <w:r w:rsidR="0071640B" w:rsidRPr="0071640B">
        <w:rPr>
          <w:sz w:val="28"/>
          <w:szCs w:val="28"/>
        </w:rPr>
        <w:t xml:space="preserve"> по занятости населения и миграционной политике  Камчатского края</w:t>
      </w:r>
      <w:r w:rsidRPr="007D25B5">
        <w:rPr>
          <w:sz w:val="28"/>
          <w:szCs w:val="28"/>
        </w:rPr>
        <w:t>, тел. 8(</w:t>
      </w:r>
      <w:r>
        <w:rPr>
          <w:sz w:val="28"/>
          <w:szCs w:val="28"/>
        </w:rPr>
        <w:t>4152)</w:t>
      </w:r>
      <w:r w:rsidR="0071640B">
        <w:rPr>
          <w:sz w:val="28"/>
          <w:szCs w:val="28"/>
        </w:rPr>
        <w:t>42-77-98</w:t>
      </w:r>
      <w:r>
        <w:rPr>
          <w:sz w:val="28"/>
          <w:szCs w:val="28"/>
        </w:rPr>
        <w:t xml:space="preserve"> с 09-00 до 17-</w:t>
      </w:r>
      <w:r w:rsidR="0071640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D25B5">
        <w:rPr>
          <w:sz w:val="28"/>
          <w:szCs w:val="28"/>
        </w:rPr>
        <w:t>по рабочим дням</w:t>
      </w:r>
    </w:p>
    <w:p w:rsidR="00A3191F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D84ADC">
        <w:rPr>
          <w:sz w:val="28"/>
          <w:szCs w:val="28"/>
        </w:rPr>
        <w:t xml:space="preserve"> </w:t>
      </w:r>
      <w:r w:rsidR="00D84ADC" w:rsidRPr="00D84ADC">
        <w:rPr>
          <w:b/>
          <w:sz w:val="28"/>
          <w:szCs w:val="28"/>
        </w:rPr>
        <w:t xml:space="preserve">до </w:t>
      </w:r>
      <w:r w:rsidR="0071640B">
        <w:rPr>
          <w:b/>
          <w:sz w:val="28"/>
          <w:szCs w:val="28"/>
        </w:rPr>
        <w:t>04</w:t>
      </w:r>
      <w:r w:rsidR="006D2E9A" w:rsidRPr="00D84ADC">
        <w:rPr>
          <w:b/>
          <w:sz w:val="28"/>
          <w:szCs w:val="28"/>
        </w:rPr>
        <w:t>.0</w:t>
      </w:r>
      <w:r w:rsidR="0071640B">
        <w:rPr>
          <w:b/>
          <w:sz w:val="28"/>
          <w:szCs w:val="28"/>
        </w:rPr>
        <w:t>4</w:t>
      </w:r>
      <w:r w:rsidR="00A3191F" w:rsidRPr="00D84ADC">
        <w:rPr>
          <w:b/>
          <w:sz w:val="28"/>
          <w:szCs w:val="28"/>
        </w:rPr>
        <w:t>.2017</w:t>
      </w:r>
      <w:r w:rsidR="00D84ADC">
        <w:rPr>
          <w:sz w:val="28"/>
          <w:szCs w:val="28"/>
        </w:rPr>
        <w:t>.</w:t>
      </w:r>
    </w:p>
    <w:p w:rsidR="005A50A6" w:rsidRPr="00667A39" w:rsidRDefault="00D84ADC" w:rsidP="00F85D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r w:rsidR="00470F48" w:rsidRPr="00470F48">
        <w:rPr>
          <w:color w:val="000000" w:themeColor="text1"/>
          <w:sz w:val="28"/>
          <w:szCs w:val="28"/>
        </w:rPr>
        <w:t>http://regulation.kamgov.ru/projects#npa=5203</w:t>
      </w:r>
      <w:r w:rsidR="00A3191F" w:rsidRPr="00470F48">
        <w:rPr>
          <w:color w:val="000000" w:themeColor="text1"/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5A50A6" w:rsidRPr="00667A39">
        <w:rPr>
          <w:sz w:val="28"/>
          <w:szCs w:val="28"/>
        </w:rPr>
        <w:t xml:space="preserve"> </w:t>
      </w:r>
      <w:r w:rsidR="0071640B">
        <w:rPr>
          <w:sz w:val="28"/>
          <w:szCs w:val="28"/>
        </w:rPr>
        <w:t>11</w:t>
      </w:r>
      <w:r w:rsidR="006D2E9A">
        <w:rPr>
          <w:sz w:val="28"/>
          <w:szCs w:val="28"/>
        </w:rPr>
        <w:t>.04</w:t>
      </w:r>
      <w:r w:rsidR="00A3191F">
        <w:rPr>
          <w:sz w:val="28"/>
          <w:szCs w:val="28"/>
        </w:rPr>
        <w:t>.2017.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14489E" w:rsidRPr="0014489E" w:rsidRDefault="009A0180" w:rsidP="00A005C0">
      <w:pPr>
        <w:pStyle w:val="Default"/>
        <w:ind w:firstLine="708"/>
        <w:jc w:val="both"/>
        <w:rPr>
          <w:i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454025">
        <w:rPr>
          <w:i/>
        </w:rPr>
        <w:t>о</w:t>
      </w:r>
      <w:r w:rsidR="00404262" w:rsidRPr="0014489E">
        <w:rPr>
          <w:i/>
        </w:rPr>
        <w:t>тсутствие общих требований к нормативным правовым актам, регулирующим предоставление субсидии</w:t>
      </w:r>
      <w:r w:rsidR="00FD1F22" w:rsidRPr="0014489E">
        <w:rPr>
          <w:i/>
        </w:rPr>
        <w:t xml:space="preserve">. </w:t>
      </w:r>
    </w:p>
    <w:p w:rsidR="009A0180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A005C0">
        <w:rPr>
          <w:i/>
        </w:rPr>
        <w:t>приведени</w:t>
      </w:r>
      <w:r w:rsidR="0014489E">
        <w:rPr>
          <w:i/>
        </w:rPr>
        <w:t>е</w:t>
      </w:r>
      <w:r w:rsidR="00A005C0">
        <w:rPr>
          <w:i/>
        </w:rPr>
        <w:t xml:space="preserve"> </w:t>
      </w:r>
      <w:r w:rsidR="00F43056">
        <w:rPr>
          <w:i/>
        </w:rPr>
        <w:t>нормативно-правовой</w:t>
      </w:r>
      <w:r w:rsidR="00A005C0">
        <w:rPr>
          <w:i/>
        </w:rPr>
        <w:t xml:space="preserve"> базы Камчатского края в соответствие с требованиями федерального </w:t>
      </w:r>
      <w:r w:rsidR="00A005C0" w:rsidRPr="00454025">
        <w:rPr>
          <w:i/>
        </w:rPr>
        <w:t>законодательства</w:t>
      </w:r>
      <w:r w:rsidR="0014489E" w:rsidRPr="00454025">
        <w:rPr>
          <w:i/>
        </w:rPr>
        <w:t xml:space="preserve">, а также </w:t>
      </w:r>
      <w:r w:rsidR="00454025" w:rsidRPr="00454025">
        <w:rPr>
          <w:i/>
        </w:rPr>
        <w:t>расширение перечня мер поддержки гражданам, привле</w:t>
      </w:r>
      <w:r w:rsidR="00F43056">
        <w:rPr>
          <w:i/>
        </w:rPr>
        <w:t>каемым</w:t>
      </w:r>
      <w:r w:rsidR="00454025" w:rsidRPr="0014489E">
        <w:rPr>
          <w:i/>
        </w:rPr>
        <w:t xml:space="preserve"> для трудоустройства в рамках региональной программы повышения мобильности трудовых ресурсов, для возмещения затрат на которые работодателям</w:t>
      </w:r>
      <w:r w:rsidR="000C3FA5">
        <w:rPr>
          <w:i/>
        </w:rPr>
        <w:t xml:space="preserve"> предоставляю</w:t>
      </w:r>
      <w:r w:rsidR="00454025" w:rsidRPr="0014489E">
        <w:rPr>
          <w:i/>
        </w:rPr>
        <w:t xml:space="preserve">тся </w:t>
      </w:r>
      <w:r w:rsidR="000C3FA5">
        <w:rPr>
          <w:i/>
        </w:rPr>
        <w:t>субсидии.</w:t>
      </w:r>
    </w:p>
    <w:p w:rsidR="000C3FA5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4A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  <w:r w:rsidR="00A3191F" w:rsidRPr="009A0180">
        <w:rPr>
          <w:sz w:val="28"/>
          <w:szCs w:val="28"/>
        </w:rPr>
        <w:t xml:space="preserve"> </w:t>
      </w:r>
    </w:p>
    <w:p w:rsidR="000C3FA5" w:rsidRDefault="000C3FA5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0C3FA5">
        <w:rPr>
          <w:i/>
        </w:rPr>
        <w:t>1)</w:t>
      </w:r>
      <w:r w:rsidRPr="000C3FA5">
        <w:t xml:space="preserve"> </w:t>
      </w:r>
      <w:r w:rsidRPr="000C3FA5">
        <w:rPr>
          <w:i/>
        </w:rPr>
        <w:t>нормативно правовой акт приведен в соответствие с общими требованиями к нормативным правовым актам, регулирующим предоставление субсидий</w:t>
      </w:r>
      <w:r>
        <w:rPr>
          <w:i/>
        </w:rPr>
        <w:t>;</w:t>
      </w:r>
    </w:p>
    <w:p w:rsidR="009A0180" w:rsidRPr="000C3FA5" w:rsidRDefault="000C3FA5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2)</w:t>
      </w:r>
      <w:r w:rsidRPr="000C3FA5">
        <w:rPr>
          <w:i/>
        </w:rPr>
        <w:t xml:space="preserve"> работодателям </w:t>
      </w:r>
      <w:r w:rsidRPr="00F43056">
        <w:rPr>
          <w:i/>
        </w:rPr>
        <w:t>предоставлен</w:t>
      </w:r>
      <w:r w:rsidR="00F43056" w:rsidRPr="00F43056">
        <w:rPr>
          <w:i/>
        </w:rPr>
        <w:t>а возможность получения</w:t>
      </w:r>
      <w:r w:rsidRPr="00F43056">
        <w:rPr>
          <w:i/>
        </w:rPr>
        <w:t xml:space="preserve"> субсидии для возмещения затрат на </w:t>
      </w:r>
      <w:r w:rsidR="00F43056" w:rsidRPr="00F43056">
        <w:rPr>
          <w:i/>
        </w:rPr>
        <w:t>большее количе</w:t>
      </w:r>
      <w:r w:rsidR="00F43056">
        <w:rPr>
          <w:i/>
        </w:rPr>
        <w:t>ство</w:t>
      </w:r>
      <w:r>
        <w:rPr>
          <w:i/>
        </w:rPr>
        <w:t xml:space="preserve"> мер поддержки </w:t>
      </w:r>
      <w:r w:rsidRPr="000C3FA5">
        <w:rPr>
          <w:i/>
        </w:rPr>
        <w:t>привлека</w:t>
      </w:r>
      <w:r>
        <w:rPr>
          <w:i/>
        </w:rPr>
        <w:t>емым</w:t>
      </w:r>
      <w:r w:rsidRPr="000C3FA5">
        <w:rPr>
          <w:i/>
        </w:rPr>
        <w:t xml:space="preserve"> в Камчатский край работник</w:t>
      </w:r>
      <w:r>
        <w:rPr>
          <w:i/>
        </w:rPr>
        <w:t>ам</w:t>
      </w:r>
      <w:r w:rsidRPr="000C3FA5">
        <w:rPr>
          <w:i/>
        </w:rPr>
        <w:t xml:space="preserve"> в рамках региональной программы повышения мобильности трудовых ресурсов</w:t>
      </w:r>
      <w:r>
        <w:rPr>
          <w:i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sz w:val="28"/>
          <w:szCs w:val="28"/>
        </w:rPr>
        <w:t xml:space="preserve">          </w:t>
      </w:r>
      <w:r w:rsidRPr="00D84ADC">
        <w:rPr>
          <w:b/>
          <w:sz w:val="28"/>
          <w:szCs w:val="28"/>
        </w:rPr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="00454025" w:rsidRPr="00454025">
        <w:rPr>
          <w:i/>
        </w:rPr>
        <w:t xml:space="preserve"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="00454025" w:rsidRPr="00454025">
        <w:rPr>
          <w:i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i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454025">
        <w:rPr>
          <w:i/>
          <w:sz w:val="28"/>
          <w:szCs w:val="28"/>
        </w:rPr>
        <w:t>май</w:t>
      </w:r>
      <w:r w:rsidRPr="00C50853">
        <w:rPr>
          <w:i/>
          <w:sz w:val="28"/>
          <w:szCs w:val="28"/>
        </w:rPr>
        <w:t xml:space="preserve"> 2017 года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D84ADC" w:rsidP="00D84ADC">
      <w:pPr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К уведомлению прилагается: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 w:rsidR="00454025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3FA5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89E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4262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4025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0F48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40B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2B5D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07867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305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D1F22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9E2D8-0C87-4B30-A94C-9831D37F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3</cp:revision>
  <cp:lastPrinted>2017-03-21T05:11:00Z</cp:lastPrinted>
  <dcterms:created xsi:type="dcterms:W3CDTF">2017-03-21T05:29:00Z</dcterms:created>
  <dcterms:modified xsi:type="dcterms:W3CDTF">2017-03-21T22:10:00Z</dcterms:modified>
</cp:coreProperties>
</file>