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1A7D0C" w:rsidTr="000D4F34">
        <w:tc>
          <w:tcPr>
            <w:tcW w:w="9781" w:type="dxa"/>
            <w:tcBorders>
              <w:top w:val="nil"/>
              <w:left w:val="nil"/>
              <w:bottom w:val="nil"/>
              <w:right w:val="nil"/>
            </w:tcBorders>
          </w:tcPr>
          <w:p w:rsidR="001A7D0C" w:rsidRDefault="00244E9A" w:rsidP="00E22B56">
            <w:pPr>
              <w:pStyle w:val="ConsPlusTitle"/>
              <w:widowControl/>
              <w:jc w:val="center"/>
            </w:pPr>
            <w:r>
              <w:rPr>
                <w:noProof/>
              </w:rPr>
              <w:drawing>
                <wp:inline distT="0" distB="0" distL="0" distR="0">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704BB2" w:rsidRDefault="00704BB2" w:rsidP="00E22B56">
            <w:pPr>
              <w:pStyle w:val="ConsPlusTitle"/>
              <w:widowControl/>
              <w:jc w:val="center"/>
            </w:pPr>
          </w:p>
        </w:tc>
      </w:tr>
      <w:tr w:rsidR="00704BB2" w:rsidTr="000D4F34">
        <w:tc>
          <w:tcPr>
            <w:tcW w:w="9781" w:type="dxa"/>
            <w:tcBorders>
              <w:top w:val="nil"/>
              <w:left w:val="nil"/>
              <w:bottom w:val="nil"/>
              <w:right w:val="nil"/>
            </w:tcBorders>
          </w:tcPr>
          <w:p w:rsidR="00704BB2" w:rsidRPr="00B63894" w:rsidRDefault="00704BB2" w:rsidP="00E22B56">
            <w:pPr>
              <w:pStyle w:val="ConsPlusTitle"/>
              <w:widowControl/>
              <w:jc w:val="center"/>
              <w:rPr>
                <w:rFonts w:ascii="Times New Roman" w:hAnsi="Times New Roman" w:cs="Times New Roman"/>
                <w:sz w:val="28"/>
                <w:szCs w:val="28"/>
              </w:rPr>
            </w:pPr>
            <w:r w:rsidRPr="00B63894">
              <w:rPr>
                <w:rFonts w:ascii="Times New Roman" w:hAnsi="Times New Roman" w:cs="Times New Roman"/>
                <w:sz w:val="28"/>
                <w:szCs w:val="28"/>
              </w:rPr>
              <w:t>МИНИСТЕРСТВО ЖИЛИЩНО-КОММУНАЛЬНОГО</w:t>
            </w:r>
          </w:p>
          <w:p w:rsidR="00704BB2" w:rsidRPr="00B63894" w:rsidRDefault="00704BB2" w:rsidP="00E22B56">
            <w:pPr>
              <w:pStyle w:val="ConsPlusTitle"/>
              <w:widowControl/>
              <w:jc w:val="center"/>
              <w:rPr>
                <w:rFonts w:ascii="Times New Roman" w:hAnsi="Times New Roman" w:cs="Times New Roman"/>
                <w:sz w:val="28"/>
                <w:szCs w:val="28"/>
              </w:rPr>
            </w:pPr>
            <w:r w:rsidRPr="00B63894">
              <w:rPr>
                <w:rFonts w:ascii="Times New Roman" w:hAnsi="Times New Roman" w:cs="Times New Roman"/>
                <w:sz w:val="28"/>
                <w:szCs w:val="28"/>
              </w:rPr>
              <w:t xml:space="preserve">ХОЗЯЙСТВА И ЭНЕРГЕТИКИ </w:t>
            </w:r>
          </w:p>
          <w:p w:rsidR="00704BB2" w:rsidRPr="00B63894" w:rsidRDefault="00704BB2" w:rsidP="00E22B56">
            <w:pPr>
              <w:pStyle w:val="ConsPlusTitle"/>
              <w:widowControl/>
              <w:jc w:val="center"/>
              <w:rPr>
                <w:rFonts w:ascii="Times New Roman" w:hAnsi="Times New Roman" w:cs="Times New Roman"/>
                <w:b w:val="0"/>
                <w:sz w:val="24"/>
                <w:szCs w:val="24"/>
              </w:rPr>
            </w:pPr>
            <w:r w:rsidRPr="00B63894">
              <w:rPr>
                <w:rFonts w:ascii="Times New Roman" w:hAnsi="Times New Roman" w:cs="Times New Roman"/>
                <w:sz w:val="28"/>
                <w:szCs w:val="28"/>
              </w:rPr>
              <w:t>КАМЧАТСКОГО КРАЯ</w:t>
            </w:r>
          </w:p>
          <w:p w:rsidR="00704BB2" w:rsidRPr="00B63894" w:rsidRDefault="00704BB2" w:rsidP="00E22B56">
            <w:pPr>
              <w:pStyle w:val="ConsPlusTitle"/>
              <w:widowControl/>
              <w:jc w:val="center"/>
              <w:rPr>
                <w:rFonts w:ascii="Times New Roman" w:hAnsi="Times New Roman" w:cs="Times New Roman"/>
                <w:sz w:val="32"/>
                <w:szCs w:val="32"/>
              </w:rPr>
            </w:pPr>
          </w:p>
          <w:p w:rsidR="00704BB2" w:rsidRPr="00AA7D18" w:rsidRDefault="00704BB2" w:rsidP="00E22B56">
            <w:pPr>
              <w:pStyle w:val="ConsPlusTitle"/>
              <w:widowControl/>
              <w:jc w:val="center"/>
              <w:rPr>
                <w:rFonts w:ascii="Times New Roman" w:hAnsi="Times New Roman" w:cs="Times New Roman"/>
                <w:b w:val="0"/>
                <w:sz w:val="28"/>
                <w:szCs w:val="28"/>
              </w:rPr>
            </w:pPr>
            <w:r w:rsidRPr="00B63894">
              <w:rPr>
                <w:rFonts w:ascii="Times New Roman" w:hAnsi="Times New Roman" w:cs="Times New Roman"/>
                <w:sz w:val="32"/>
                <w:szCs w:val="32"/>
              </w:rPr>
              <w:t xml:space="preserve">ПРИКАЗ № </w:t>
            </w:r>
            <w:r w:rsidR="006765CC">
              <w:rPr>
                <w:rFonts w:ascii="Times New Roman" w:hAnsi="Times New Roman" w:cs="Times New Roman"/>
                <w:sz w:val="32"/>
                <w:szCs w:val="32"/>
              </w:rPr>
              <w:t>_____</w:t>
            </w:r>
          </w:p>
        </w:tc>
      </w:tr>
    </w:tbl>
    <w:p w:rsidR="00F93E03" w:rsidRDefault="00F93E03" w:rsidP="00E22B56">
      <w:pPr>
        <w:jc w:val="both"/>
        <w:rPr>
          <w:b/>
          <w:sz w:val="28"/>
          <w:szCs w:val="28"/>
        </w:rPr>
      </w:pPr>
    </w:p>
    <w:p w:rsidR="00EF22BC" w:rsidRPr="00F93E03" w:rsidRDefault="00EF22BC" w:rsidP="00E22B56">
      <w:pPr>
        <w:jc w:val="both"/>
        <w:rPr>
          <w:b/>
          <w:sz w:val="28"/>
          <w:szCs w:val="28"/>
        </w:rPr>
      </w:pPr>
    </w:p>
    <w:p w:rsidR="00F93E03" w:rsidRDefault="001A7D0C" w:rsidP="00E22B56">
      <w:pPr>
        <w:autoSpaceDE w:val="0"/>
        <w:autoSpaceDN w:val="0"/>
        <w:adjustRightInd w:val="0"/>
        <w:jc w:val="both"/>
        <w:rPr>
          <w:sz w:val="28"/>
          <w:szCs w:val="28"/>
        </w:rPr>
      </w:pPr>
      <w:r w:rsidRPr="00295C5A">
        <w:rPr>
          <w:sz w:val="28"/>
          <w:szCs w:val="28"/>
        </w:rPr>
        <w:t>г.</w:t>
      </w:r>
      <w:r w:rsidR="00D64B7F" w:rsidRPr="00295C5A">
        <w:rPr>
          <w:sz w:val="28"/>
          <w:szCs w:val="28"/>
        </w:rPr>
        <w:t xml:space="preserve"> </w:t>
      </w:r>
      <w:r w:rsidRPr="00295C5A">
        <w:rPr>
          <w:sz w:val="28"/>
          <w:szCs w:val="28"/>
        </w:rPr>
        <w:t>Петропавловск-Камчатский</w:t>
      </w:r>
      <w:r w:rsidRPr="00295C5A">
        <w:rPr>
          <w:sz w:val="28"/>
          <w:szCs w:val="28"/>
        </w:rPr>
        <w:tab/>
      </w:r>
      <w:r w:rsidRPr="00295C5A">
        <w:rPr>
          <w:sz w:val="28"/>
          <w:szCs w:val="28"/>
        </w:rPr>
        <w:tab/>
        <w:t xml:space="preserve">     </w:t>
      </w:r>
      <w:r w:rsidR="00D64B7F" w:rsidRPr="00295C5A">
        <w:rPr>
          <w:sz w:val="28"/>
          <w:szCs w:val="28"/>
        </w:rPr>
        <w:t xml:space="preserve">  </w:t>
      </w:r>
      <w:r w:rsidRPr="00295C5A">
        <w:rPr>
          <w:sz w:val="28"/>
          <w:szCs w:val="28"/>
        </w:rPr>
        <w:t xml:space="preserve"> </w:t>
      </w:r>
      <w:r w:rsidR="00D64B7F" w:rsidRPr="00295C5A">
        <w:rPr>
          <w:sz w:val="28"/>
          <w:szCs w:val="28"/>
        </w:rPr>
        <w:t xml:space="preserve">   </w:t>
      </w:r>
      <w:r w:rsidR="00D14F3C">
        <w:rPr>
          <w:sz w:val="28"/>
          <w:szCs w:val="28"/>
        </w:rPr>
        <w:t xml:space="preserve">      </w:t>
      </w:r>
      <w:r w:rsidR="00BD7BEA">
        <w:rPr>
          <w:sz w:val="28"/>
          <w:szCs w:val="28"/>
        </w:rPr>
        <w:t xml:space="preserve">       </w:t>
      </w:r>
      <w:r w:rsidR="00607047">
        <w:rPr>
          <w:sz w:val="28"/>
          <w:szCs w:val="28"/>
        </w:rPr>
        <w:t xml:space="preserve"> </w:t>
      </w:r>
      <w:r w:rsidR="00AA7D18">
        <w:rPr>
          <w:sz w:val="28"/>
          <w:szCs w:val="28"/>
        </w:rPr>
        <w:t xml:space="preserve">   </w:t>
      </w:r>
      <w:r w:rsidR="00BD7BEA">
        <w:rPr>
          <w:sz w:val="28"/>
          <w:szCs w:val="28"/>
        </w:rPr>
        <w:t xml:space="preserve">  </w:t>
      </w:r>
      <w:r w:rsidR="00AB298F">
        <w:rPr>
          <w:sz w:val="28"/>
          <w:szCs w:val="28"/>
        </w:rPr>
        <w:t>___ октября</w:t>
      </w:r>
      <w:r w:rsidR="00236FEE">
        <w:rPr>
          <w:sz w:val="28"/>
          <w:szCs w:val="28"/>
        </w:rPr>
        <w:t xml:space="preserve"> 2016 г.</w:t>
      </w:r>
    </w:p>
    <w:p w:rsidR="008B4E9A" w:rsidRPr="00295C5A" w:rsidRDefault="008B4E9A" w:rsidP="00E22B56">
      <w:pPr>
        <w:autoSpaceDE w:val="0"/>
        <w:autoSpaceDN w:val="0"/>
        <w:adjustRightInd w:val="0"/>
        <w:jc w:val="both"/>
        <w:rPr>
          <w:sz w:val="28"/>
          <w:szCs w:val="28"/>
        </w:rPr>
      </w:pPr>
    </w:p>
    <w:tbl>
      <w:tblPr>
        <w:tblW w:w="0" w:type="auto"/>
        <w:tblLook w:val="01E0" w:firstRow="1" w:lastRow="1" w:firstColumn="1" w:lastColumn="1" w:noHBand="0" w:noVBand="0"/>
      </w:tblPr>
      <w:tblGrid>
        <w:gridCol w:w="4702"/>
      </w:tblGrid>
      <w:tr w:rsidR="000C2580" w:rsidRPr="00B63894" w:rsidTr="00EF22BC">
        <w:trPr>
          <w:trHeight w:val="1070"/>
        </w:trPr>
        <w:tc>
          <w:tcPr>
            <w:tcW w:w="4702" w:type="dxa"/>
          </w:tcPr>
          <w:p w:rsidR="008C18BB" w:rsidRDefault="008C18BB" w:rsidP="00E22B56">
            <w:pPr>
              <w:suppressAutoHyphens/>
              <w:jc w:val="both"/>
              <w:rPr>
                <w:rStyle w:val="122"/>
                <w:b w:val="0"/>
                <w:bCs w:val="0"/>
                <w:sz w:val="28"/>
                <w:szCs w:val="28"/>
              </w:rPr>
            </w:pPr>
          </w:p>
          <w:p w:rsidR="000C2580" w:rsidRPr="00014F82" w:rsidRDefault="008557F5" w:rsidP="00E22B56">
            <w:pPr>
              <w:jc w:val="both"/>
              <w:rPr>
                <w:sz w:val="28"/>
                <w:szCs w:val="28"/>
              </w:rPr>
            </w:pPr>
            <w:r>
              <w:rPr>
                <w:sz w:val="28"/>
                <w:szCs w:val="28"/>
              </w:rPr>
              <w:t>О комиссии по проведению предварительного отбора подрядных организаций для оказания услуг и (или) выполнения работ по капитальному ремонту общего имущества в многоквартирном доме</w:t>
            </w:r>
          </w:p>
        </w:tc>
      </w:tr>
    </w:tbl>
    <w:p w:rsidR="008F25E7" w:rsidRDefault="008F25E7" w:rsidP="00E22B56">
      <w:pPr>
        <w:ind w:firstLine="709"/>
        <w:jc w:val="both"/>
        <w:rPr>
          <w:sz w:val="28"/>
          <w:szCs w:val="28"/>
        </w:rPr>
      </w:pPr>
    </w:p>
    <w:p w:rsidR="00EF22BC" w:rsidRDefault="00EF22BC" w:rsidP="00E22B56">
      <w:pPr>
        <w:ind w:firstLine="709"/>
        <w:jc w:val="both"/>
        <w:rPr>
          <w:sz w:val="28"/>
          <w:szCs w:val="28"/>
        </w:rPr>
      </w:pPr>
    </w:p>
    <w:p w:rsidR="008557F5" w:rsidRDefault="008557F5" w:rsidP="00E22B56">
      <w:pPr>
        <w:tabs>
          <w:tab w:val="left" w:pos="-180"/>
          <w:tab w:val="left" w:pos="993"/>
        </w:tabs>
        <w:ind w:firstLine="709"/>
        <w:jc w:val="both"/>
        <w:rPr>
          <w:sz w:val="28"/>
          <w:szCs w:val="28"/>
        </w:rPr>
      </w:pPr>
      <w:r w:rsidRPr="008557F5">
        <w:rPr>
          <w:bCs/>
          <w:sz w:val="28"/>
          <w:szCs w:val="28"/>
        </w:rPr>
        <w:t xml:space="preserve">В целях исполнения постановления Правительства Российской Федерации </w:t>
      </w:r>
      <w:r>
        <w:rPr>
          <w:sz w:val="28"/>
          <w:szCs w:val="28"/>
        </w:rPr>
        <w:t>от 01.07.2016 №</w:t>
      </w:r>
      <w:r w:rsidRPr="008557F5">
        <w:rPr>
          <w:sz w:val="28"/>
          <w:szCs w:val="28"/>
        </w:rPr>
        <w:t xml:space="preserve"> 615 «О порядке привлечения подрядных организаций для оказания услуг и (или) вып</w:t>
      </w:r>
      <w:bookmarkStart w:id="0" w:name="_GoBack"/>
      <w:bookmarkEnd w:id="0"/>
      <w:r w:rsidRPr="008557F5">
        <w:rPr>
          <w:sz w:val="28"/>
          <w:szCs w:val="28"/>
        </w:rPr>
        <w:t>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0F2409">
        <w:rPr>
          <w:sz w:val="28"/>
          <w:szCs w:val="28"/>
        </w:rPr>
        <w:t>»</w:t>
      </w:r>
      <w:r w:rsidRPr="008557F5">
        <w:rPr>
          <w:sz w:val="28"/>
          <w:szCs w:val="28"/>
        </w:rPr>
        <w:t xml:space="preserve">, руководствуясь распоряжением Правительства </w:t>
      </w:r>
      <w:r>
        <w:rPr>
          <w:sz w:val="28"/>
          <w:szCs w:val="28"/>
        </w:rPr>
        <w:t>Камчатского края</w:t>
      </w:r>
      <w:r w:rsidRPr="008557F5">
        <w:rPr>
          <w:sz w:val="28"/>
          <w:szCs w:val="28"/>
        </w:rPr>
        <w:t xml:space="preserve"> от </w:t>
      </w:r>
      <w:r>
        <w:rPr>
          <w:sz w:val="28"/>
          <w:szCs w:val="28"/>
        </w:rPr>
        <w:t>29.09.2016</w:t>
      </w:r>
      <w:r w:rsidRPr="008557F5">
        <w:rPr>
          <w:sz w:val="28"/>
          <w:szCs w:val="28"/>
        </w:rPr>
        <w:t xml:space="preserve"> № </w:t>
      </w:r>
      <w:r>
        <w:rPr>
          <w:sz w:val="28"/>
          <w:szCs w:val="28"/>
        </w:rPr>
        <w:t xml:space="preserve">468-РП </w:t>
      </w:r>
    </w:p>
    <w:p w:rsidR="008557F5" w:rsidRDefault="008557F5" w:rsidP="00E22B56">
      <w:pPr>
        <w:tabs>
          <w:tab w:val="left" w:pos="-180"/>
          <w:tab w:val="left" w:pos="993"/>
        </w:tabs>
        <w:ind w:firstLine="709"/>
        <w:jc w:val="both"/>
        <w:rPr>
          <w:sz w:val="28"/>
          <w:szCs w:val="28"/>
        </w:rPr>
      </w:pPr>
    </w:p>
    <w:p w:rsidR="00EF22BC" w:rsidRDefault="00EF22BC" w:rsidP="00E22B56">
      <w:pPr>
        <w:tabs>
          <w:tab w:val="left" w:pos="-180"/>
          <w:tab w:val="left" w:pos="993"/>
        </w:tabs>
        <w:ind w:firstLine="709"/>
        <w:jc w:val="both"/>
        <w:rPr>
          <w:sz w:val="28"/>
          <w:szCs w:val="28"/>
        </w:rPr>
      </w:pPr>
    </w:p>
    <w:p w:rsidR="008557F5" w:rsidRDefault="008557F5" w:rsidP="00E22B56">
      <w:pPr>
        <w:tabs>
          <w:tab w:val="left" w:pos="-180"/>
          <w:tab w:val="left" w:pos="993"/>
        </w:tabs>
        <w:ind w:firstLine="709"/>
        <w:jc w:val="both"/>
        <w:rPr>
          <w:sz w:val="28"/>
          <w:szCs w:val="28"/>
        </w:rPr>
      </w:pPr>
      <w:r>
        <w:rPr>
          <w:sz w:val="28"/>
          <w:szCs w:val="28"/>
        </w:rPr>
        <w:t>ПРИКАЗЫВАЮ:</w:t>
      </w:r>
    </w:p>
    <w:p w:rsidR="008557F5" w:rsidRDefault="008557F5" w:rsidP="00E22B56">
      <w:pPr>
        <w:tabs>
          <w:tab w:val="left" w:pos="-180"/>
          <w:tab w:val="left" w:pos="993"/>
        </w:tabs>
        <w:ind w:firstLine="709"/>
        <w:jc w:val="both"/>
        <w:rPr>
          <w:bCs/>
          <w:sz w:val="28"/>
          <w:szCs w:val="28"/>
        </w:rPr>
      </w:pPr>
      <w:r w:rsidRPr="008557F5">
        <w:rPr>
          <w:bCs/>
          <w:sz w:val="28"/>
          <w:szCs w:val="28"/>
        </w:rPr>
        <w:t xml:space="preserve">1. Утвердить Положение о порядке </w:t>
      </w:r>
      <w:r w:rsidR="00EF22BC">
        <w:rPr>
          <w:bCs/>
          <w:sz w:val="28"/>
          <w:szCs w:val="28"/>
        </w:rPr>
        <w:t>деятельности</w:t>
      </w:r>
      <w:r w:rsidRPr="008557F5">
        <w:rPr>
          <w:bCs/>
          <w:sz w:val="28"/>
          <w:szCs w:val="28"/>
        </w:rPr>
        <w:t xml:space="preserve"> </w:t>
      </w:r>
      <w:r w:rsidR="00EF22BC" w:rsidRPr="00EF22BC">
        <w:rPr>
          <w:bCs/>
          <w:sz w:val="28"/>
          <w:szCs w:val="28"/>
        </w:rPr>
        <w:t>комиссии по проведению предварительного отбора подрядных организаций для оказания услуг и (или) выполнения работ по капитальному ремонту общего имущества в многоквартирном доме</w:t>
      </w:r>
      <w:r w:rsidRPr="008557F5">
        <w:rPr>
          <w:bCs/>
          <w:sz w:val="28"/>
          <w:szCs w:val="28"/>
        </w:rPr>
        <w:t xml:space="preserve"> согласно приложению </w:t>
      </w:r>
      <w:r>
        <w:rPr>
          <w:bCs/>
          <w:sz w:val="28"/>
          <w:szCs w:val="28"/>
        </w:rPr>
        <w:t>№ 1.</w:t>
      </w:r>
    </w:p>
    <w:p w:rsidR="008557F5" w:rsidRPr="008557F5" w:rsidRDefault="008557F5" w:rsidP="00E22B56">
      <w:pPr>
        <w:tabs>
          <w:tab w:val="left" w:pos="-180"/>
          <w:tab w:val="left" w:pos="993"/>
        </w:tabs>
        <w:ind w:firstLine="709"/>
        <w:jc w:val="both"/>
        <w:rPr>
          <w:bCs/>
          <w:sz w:val="28"/>
          <w:szCs w:val="28"/>
        </w:rPr>
      </w:pPr>
      <w:r>
        <w:rPr>
          <w:bCs/>
          <w:sz w:val="28"/>
          <w:szCs w:val="28"/>
        </w:rPr>
        <w:t>2. Утвердить</w:t>
      </w:r>
      <w:r w:rsidRPr="008557F5">
        <w:rPr>
          <w:bCs/>
          <w:sz w:val="28"/>
          <w:szCs w:val="28"/>
        </w:rPr>
        <w:t xml:space="preserve"> состав </w:t>
      </w:r>
      <w:r w:rsidR="00EF22BC">
        <w:rPr>
          <w:bCs/>
          <w:sz w:val="28"/>
          <w:szCs w:val="28"/>
        </w:rPr>
        <w:t>К</w:t>
      </w:r>
      <w:r w:rsidRPr="008557F5">
        <w:rPr>
          <w:bCs/>
          <w:sz w:val="28"/>
          <w:szCs w:val="28"/>
        </w:rPr>
        <w:t xml:space="preserve">омиссии по проведению предварительного отбора подрядных организаций для оказания услуг и (или) выполнения работ по капитальному ремонту общего имущества в многоквартирном доме согласно приложению </w:t>
      </w:r>
      <w:r>
        <w:rPr>
          <w:bCs/>
          <w:sz w:val="28"/>
          <w:szCs w:val="28"/>
        </w:rPr>
        <w:t xml:space="preserve">№ </w:t>
      </w:r>
      <w:r w:rsidRPr="008557F5">
        <w:rPr>
          <w:bCs/>
          <w:sz w:val="28"/>
          <w:szCs w:val="28"/>
        </w:rPr>
        <w:t>2.</w:t>
      </w:r>
    </w:p>
    <w:p w:rsidR="008557F5" w:rsidRPr="008557F5" w:rsidRDefault="008557F5" w:rsidP="00E22B56">
      <w:pPr>
        <w:tabs>
          <w:tab w:val="left" w:pos="-180"/>
          <w:tab w:val="left" w:pos="993"/>
        </w:tabs>
        <w:ind w:firstLine="709"/>
        <w:jc w:val="both"/>
        <w:rPr>
          <w:sz w:val="28"/>
          <w:szCs w:val="28"/>
        </w:rPr>
      </w:pPr>
      <w:r>
        <w:rPr>
          <w:sz w:val="28"/>
          <w:szCs w:val="28"/>
        </w:rPr>
        <w:t>3</w:t>
      </w:r>
      <w:r w:rsidRPr="008557F5">
        <w:rPr>
          <w:sz w:val="28"/>
          <w:szCs w:val="28"/>
        </w:rPr>
        <w:t>. Настоящий приказ вступает в силу со дня его официального опубликования.</w:t>
      </w:r>
    </w:p>
    <w:p w:rsidR="008557F5" w:rsidRPr="008557F5" w:rsidRDefault="008557F5" w:rsidP="00E22B56">
      <w:pPr>
        <w:tabs>
          <w:tab w:val="left" w:pos="-180"/>
          <w:tab w:val="left" w:pos="993"/>
        </w:tabs>
        <w:ind w:firstLine="709"/>
        <w:jc w:val="both"/>
        <w:rPr>
          <w:sz w:val="28"/>
          <w:szCs w:val="28"/>
        </w:rPr>
      </w:pPr>
      <w:r>
        <w:rPr>
          <w:sz w:val="28"/>
          <w:szCs w:val="28"/>
        </w:rPr>
        <w:lastRenderedPageBreak/>
        <w:t>4</w:t>
      </w:r>
      <w:r w:rsidRPr="008557F5">
        <w:rPr>
          <w:sz w:val="28"/>
          <w:szCs w:val="28"/>
        </w:rPr>
        <w:t>. Контроль за выполнением настоящего приказа оставляю за собой.</w:t>
      </w:r>
    </w:p>
    <w:p w:rsidR="00B80619" w:rsidRPr="00FD1724" w:rsidRDefault="00B80619" w:rsidP="00E22B56">
      <w:pPr>
        <w:tabs>
          <w:tab w:val="left" w:pos="-180"/>
          <w:tab w:val="left" w:pos="993"/>
        </w:tabs>
        <w:ind w:firstLine="709"/>
        <w:jc w:val="both"/>
        <w:rPr>
          <w:sz w:val="28"/>
          <w:szCs w:val="28"/>
        </w:rPr>
      </w:pPr>
    </w:p>
    <w:p w:rsidR="00B63894" w:rsidRDefault="00B63894" w:rsidP="00E22B56">
      <w:pPr>
        <w:autoSpaceDE w:val="0"/>
        <w:autoSpaceDN w:val="0"/>
        <w:adjustRightInd w:val="0"/>
        <w:ind w:firstLine="720"/>
        <w:jc w:val="both"/>
        <w:rPr>
          <w:sz w:val="28"/>
          <w:szCs w:val="28"/>
        </w:rPr>
      </w:pPr>
    </w:p>
    <w:p w:rsidR="005F3075" w:rsidRPr="00295C5A" w:rsidRDefault="005F3075" w:rsidP="00E22B56">
      <w:pPr>
        <w:autoSpaceDE w:val="0"/>
        <w:autoSpaceDN w:val="0"/>
        <w:adjustRightInd w:val="0"/>
        <w:ind w:firstLine="720"/>
        <w:jc w:val="both"/>
        <w:rPr>
          <w:sz w:val="28"/>
          <w:szCs w:val="28"/>
        </w:rPr>
      </w:pPr>
    </w:p>
    <w:p w:rsidR="005A696D" w:rsidRPr="00FE1BDC" w:rsidRDefault="00670478" w:rsidP="00E22B56">
      <w:pPr>
        <w:autoSpaceDE w:val="0"/>
        <w:autoSpaceDN w:val="0"/>
        <w:adjustRightInd w:val="0"/>
        <w:jc w:val="both"/>
        <w:rPr>
          <w:sz w:val="28"/>
          <w:szCs w:val="28"/>
        </w:rPr>
      </w:pPr>
      <w:r w:rsidRPr="00295C5A">
        <w:rPr>
          <w:sz w:val="28"/>
          <w:szCs w:val="28"/>
        </w:rPr>
        <w:t>Министр</w:t>
      </w:r>
      <w:r w:rsidR="00090049">
        <w:rPr>
          <w:sz w:val="28"/>
          <w:szCs w:val="28"/>
        </w:rPr>
        <w:tab/>
      </w:r>
      <w:r w:rsidR="00090049">
        <w:rPr>
          <w:sz w:val="28"/>
          <w:szCs w:val="28"/>
        </w:rPr>
        <w:tab/>
      </w:r>
      <w:r w:rsidR="00090049">
        <w:rPr>
          <w:sz w:val="28"/>
          <w:szCs w:val="28"/>
        </w:rPr>
        <w:tab/>
      </w:r>
      <w:r w:rsidR="00090049">
        <w:rPr>
          <w:sz w:val="28"/>
          <w:szCs w:val="28"/>
        </w:rPr>
        <w:tab/>
      </w:r>
      <w:r w:rsidR="009E18D8">
        <w:rPr>
          <w:sz w:val="28"/>
          <w:szCs w:val="28"/>
        </w:rPr>
        <w:tab/>
      </w:r>
      <w:r w:rsidR="009E18D8">
        <w:rPr>
          <w:sz w:val="28"/>
          <w:szCs w:val="28"/>
        </w:rPr>
        <w:tab/>
      </w:r>
      <w:r w:rsidR="00FE1BDC" w:rsidRPr="00090049">
        <w:rPr>
          <w:sz w:val="28"/>
          <w:szCs w:val="28"/>
        </w:rPr>
        <w:tab/>
      </w:r>
      <w:r w:rsidR="00FE1BDC">
        <w:rPr>
          <w:sz w:val="28"/>
          <w:szCs w:val="28"/>
        </w:rPr>
        <w:t xml:space="preserve"> </w:t>
      </w:r>
      <w:r w:rsidR="00090049">
        <w:rPr>
          <w:sz w:val="28"/>
          <w:szCs w:val="28"/>
        </w:rPr>
        <w:t xml:space="preserve">             </w:t>
      </w:r>
      <w:r w:rsidR="00B80619">
        <w:rPr>
          <w:sz w:val="28"/>
          <w:szCs w:val="28"/>
        </w:rPr>
        <w:t xml:space="preserve">          </w:t>
      </w:r>
      <w:r w:rsidR="00090049">
        <w:rPr>
          <w:sz w:val="28"/>
          <w:szCs w:val="28"/>
        </w:rPr>
        <w:t xml:space="preserve">   </w:t>
      </w:r>
      <w:r w:rsidR="002D2096">
        <w:rPr>
          <w:sz w:val="28"/>
          <w:szCs w:val="28"/>
        </w:rPr>
        <w:t>В.В. Тихонович</w:t>
      </w:r>
    </w:p>
    <w:p w:rsidR="00E77D68" w:rsidRDefault="00E77D68" w:rsidP="00E22B56">
      <w:pPr>
        <w:autoSpaceDE w:val="0"/>
        <w:autoSpaceDN w:val="0"/>
        <w:adjustRightInd w:val="0"/>
        <w:jc w:val="both"/>
        <w:rPr>
          <w:sz w:val="28"/>
          <w:szCs w:val="28"/>
        </w:rPr>
      </w:pPr>
    </w:p>
    <w:p w:rsidR="003C099C" w:rsidRDefault="003C099C" w:rsidP="00E22B56">
      <w:pPr>
        <w:autoSpaceDE w:val="0"/>
        <w:autoSpaceDN w:val="0"/>
        <w:adjustRightInd w:val="0"/>
        <w:jc w:val="both"/>
        <w:rPr>
          <w:sz w:val="28"/>
          <w:szCs w:val="28"/>
        </w:rPr>
      </w:pPr>
    </w:p>
    <w:p w:rsidR="00236FEE" w:rsidRDefault="00236FEE" w:rsidP="00E22B56">
      <w:pPr>
        <w:autoSpaceDE w:val="0"/>
        <w:autoSpaceDN w:val="0"/>
        <w:adjustRightInd w:val="0"/>
        <w:jc w:val="both"/>
        <w:rPr>
          <w:sz w:val="28"/>
          <w:szCs w:val="28"/>
        </w:rPr>
      </w:pPr>
    </w:p>
    <w:p w:rsidR="008557F5" w:rsidRDefault="008557F5" w:rsidP="00E22B56">
      <w:pPr>
        <w:autoSpaceDE w:val="0"/>
        <w:autoSpaceDN w:val="0"/>
        <w:adjustRightInd w:val="0"/>
        <w:jc w:val="both"/>
        <w:rPr>
          <w:sz w:val="28"/>
          <w:szCs w:val="28"/>
        </w:rPr>
      </w:pPr>
    </w:p>
    <w:p w:rsidR="008557F5" w:rsidRDefault="008557F5" w:rsidP="00E22B56">
      <w:pPr>
        <w:autoSpaceDE w:val="0"/>
        <w:autoSpaceDN w:val="0"/>
        <w:adjustRightInd w:val="0"/>
        <w:jc w:val="both"/>
        <w:rPr>
          <w:sz w:val="28"/>
          <w:szCs w:val="28"/>
        </w:rPr>
      </w:pPr>
    </w:p>
    <w:p w:rsidR="008557F5" w:rsidRDefault="008557F5" w:rsidP="00E22B56">
      <w:pPr>
        <w:autoSpaceDE w:val="0"/>
        <w:autoSpaceDN w:val="0"/>
        <w:adjustRightInd w:val="0"/>
        <w:jc w:val="both"/>
        <w:rPr>
          <w:sz w:val="28"/>
          <w:szCs w:val="28"/>
        </w:rPr>
      </w:pPr>
    </w:p>
    <w:p w:rsidR="008557F5" w:rsidRDefault="008557F5" w:rsidP="00E22B56">
      <w:pPr>
        <w:autoSpaceDE w:val="0"/>
        <w:autoSpaceDN w:val="0"/>
        <w:adjustRightInd w:val="0"/>
        <w:jc w:val="both"/>
        <w:rPr>
          <w:sz w:val="28"/>
          <w:szCs w:val="28"/>
        </w:rPr>
      </w:pPr>
    </w:p>
    <w:p w:rsidR="008557F5" w:rsidRDefault="008557F5" w:rsidP="00E22B56">
      <w:pPr>
        <w:autoSpaceDE w:val="0"/>
        <w:autoSpaceDN w:val="0"/>
        <w:adjustRightInd w:val="0"/>
        <w:jc w:val="both"/>
        <w:rPr>
          <w:sz w:val="28"/>
          <w:szCs w:val="28"/>
        </w:rPr>
      </w:pPr>
    </w:p>
    <w:p w:rsidR="008557F5" w:rsidRDefault="008557F5" w:rsidP="00E22B56">
      <w:pPr>
        <w:autoSpaceDE w:val="0"/>
        <w:autoSpaceDN w:val="0"/>
        <w:adjustRightInd w:val="0"/>
        <w:jc w:val="both"/>
        <w:rPr>
          <w:sz w:val="28"/>
          <w:szCs w:val="28"/>
        </w:rPr>
      </w:pPr>
    </w:p>
    <w:p w:rsidR="008557F5" w:rsidRDefault="008557F5" w:rsidP="00E22B56">
      <w:pPr>
        <w:autoSpaceDE w:val="0"/>
        <w:autoSpaceDN w:val="0"/>
        <w:adjustRightInd w:val="0"/>
        <w:jc w:val="both"/>
        <w:rPr>
          <w:sz w:val="28"/>
          <w:szCs w:val="28"/>
        </w:rPr>
      </w:pPr>
    </w:p>
    <w:p w:rsidR="008557F5" w:rsidRDefault="008557F5" w:rsidP="00E22B56">
      <w:pPr>
        <w:autoSpaceDE w:val="0"/>
        <w:autoSpaceDN w:val="0"/>
        <w:adjustRightInd w:val="0"/>
        <w:jc w:val="both"/>
        <w:rPr>
          <w:sz w:val="28"/>
          <w:szCs w:val="28"/>
        </w:rPr>
      </w:pPr>
    </w:p>
    <w:p w:rsidR="008557F5" w:rsidRDefault="008557F5" w:rsidP="00E22B56">
      <w:pPr>
        <w:autoSpaceDE w:val="0"/>
        <w:autoSpaceDN w:val="0"/>
        <w:adjustRightInd w:val="0"/>
        <w:jc w:val="both"/>
        <w:rPr>
          <w:sz w:val="28"/>
          <w:szCs w:val="28"/>
        </w:rPr>
      </w:pPr>
    </w:p>
    <w:p w:rsidR="008557F5" w:rsidRDefault="008557F5" w:rsidP="00E22B56">
      <w:pPr>
        <w:autoSpaceDE w:val="0"/>
        <w:autoSpaceDN w:val="0"/>
        <w:adjustRightInd w:val="0"/>
        <w:jc w:val="both"/>
        <w:rPr>
          <w:sz w:val="28"/>
          <w:szCs w:val="28"/>
        </w:rPr>
      </w:pPr>
    </w:p>
    <w:p w:rsidR="008557F5" w:rsidRDefault="008557F5" w:rsidP="00E22B56">
      <w:pPr>
        <w:autoSpaceDE w:val="0"/>
        <w:autoSpaceDN w:val="0"/>
        <w:adjustRightInd w:val="0"/>
        <w:jc w:val="both"/>
        <w:rPr>
          <w:sz w:val="28"/>
          <w:szCs w:val="28"/>
        </w:rPr>
      </w:pPr>
    </w:p>
    <w:p w:rsidR="008557F5" w:rsidRDefault="008557F5" w:rsidP="00E22B56">
      <w:pPr>
        <w:autoSpaceDE w:val="0"/>
        <w:autoSpaceDN w:val="0"/>
        <w:adjustRightInd w:val="0"/>
        <w:jc w:val="both"/>
        <w:rPr>
          <w:sz w:val="28"/>
          <w:szCs w:val="28"/>
        </w:rPr>
      </w:pPr>
    </w:p>
    <w:p w:rsidR="008557F5" w:rsidRDefault="008557F5" w:rsidP="00E22B56">
      <w:pPr>
        <w:autoSpaceDE w:val="0"/>
        <w:autoSpaceDN w:val="0"/>
        <w:adjustRightInd w:val="0"/>
        <w:jc w:val="both"/>
        <w:rPr>
          <w:sz w:val="28"/>
          <w:szCs w:val="28"/>
        </w:rPr>
      </w:pPr>
    </w:p>
    <w:p w:rsidR="008557F5" w:rsidRDefault="008557F5" w:rsidP="00E22B56">
      <w:pPr>
        <w:autoSpaceDE w:val="0"/>
        <w:autoSpaceDN w:val="0"/>
        <w:adjustRightInd w:val="0"/>
        <w:jc w:val="both"/>
        <w:rPr>
          <w:sz w:val="28"/>
          <w:szCs w:val="28"/>
        </w:rPr>
      </w:pPr>
    </w:p>
    <w:p w:rsidR="008557F5" w:rsidRDefault="008557F5" w:rsidP="00E22B56">
      <w:pPr>
        <w:autoSpaceDE w:val="0"/>
        <w:autoSpaceDN w:val="0"/>
        <w:adjustRightInd w:val="0"/>
        <w:jc w:val="both"/>
        <w:rPr>
          <w:sz w:val="28"/>
          <w:szCs w:val="28"/>
        </w:rPr>
      </w:pPr>
    </w:p>
    <w:p w:rsidR="008557F5" w:rsidRDefault="008557F5" w:rsidP="00E22B56">
      <w:pPr>
        <w:autoSpaceDE w:val="0"/>
        <w:autoSpaceDN w:val="0"/>
        <w:adjustRightInd w:val="0"/>
        <w:jc w:val="both"/>
        <w:rPr>
          <w:sz w:val="28"/>
          <w:szCs w:val="28"/>
        </w:rPr>
      </w:pPr>
    </w:p>
    <w:p w:rsidR="008557F5" w:rsidRDefault="008557F5" w:rsidP="00E22B56">
      <w:pPr>
        <w:autoSpaceDE w:val="0"/>
        <w:autoSpaceDN w:val="0"/>
        <w:adjustRightInd w:val="0"/>
        <w:jc w:val="both"/>
        <w:rPr>
          <w:sz w:val="28"/>
          <w:szCs w:val="28"/>
        </w:rPr>
      </w:pPr>
    </w:p>
    <w:p w:rsidR="008557F5" w:rsidRDefault="008557F5" w:rsidP="00E22B56">
      <w:pPr>
        <w:autoSpaceDE w:val="0"/>
        <w:autoSpaceDN w:val="0"/>
        <w:adjustRightInd w:val="0"/>
        <w:jc w:val="both"/>
        <w:rPr>
          <w:sz w:val="28"/>
          <w:szCs w:val="28"/>
        </w:rPr>
      </w:pPr>
    </w:p>
    <w:p w:rsidR="008557F5" w:rsidRDefault="008557F5" w:rsidP="00E22B56">
      <w:pPr>
        <w:autoSpaceDE w:val="0"/>
        <w:autoSpaceDN w:val="0"/>
        <w:adjustRightInd w:val="0"/>
        <w:jc w:val="both"/>
        <w:rPr>
          <w:sz w:val="28"/>
          <w:szCs w:val="28"/>
        </w:rPr>
      </w:pPr>
    </w:p>
    <w:p w:rsidR="008557F5" w:rsidRDefault="008557F5" w:rsidP="00E22B56">
      <w:pPr>
        <w:autoSpaceDE w:val="0"/>
        <w:autoSpaceDN w:val="0"/>
        <w:adjustRightInd w:val="0"/>
        <w:jc w:val="both"/>
        <w:rPr>
          <w:sz w:val="28"/>
          <w:szCs w:val="28"/>
        </w:rPr>
      </w:pPr>
    </w:p>
    <w:p w:rsidR="008557F5" w:rsidRDefault="008557F5" w:rsidP="00E22B56">
      <w:pPr>
        <w:autoSpaceDE w:val="0"/>
        <w:autoSpaceDN w:val="0"/>
        <w:adjustRightInd w:val="0"/>
        <w:jc w:val="both"/>
        <w:rPr>
          <w:sz w:val="28"/>
          <w:szCs w:val="28"/>
        </w:rPr>
      </w:pPr>
    </w:p>
    <w:p w:rsidR="008557F5" w:rsidRDefault="008557F5" w:rsidP="00E22B56">
      <w:pPr>
        <w:autoSpaceDE w:val="0"/>
        <w:autoSpaceDN w:val="0"/>
        <w:adjustRightInd w:val="0"/>
        <w:jc w:val="both"/>
        <w:rPr>
          <w:sz w:val="28"/>
          <w:szCs w:val="28"/>
        </w:rPr>
      </w:pPr>
    </w:p>
    <w:p w:rsidR="008557F5" w:rsidRDefault="008557F5" w:rsidP="00E22B56">
      <w:pPr>
        <w:autoSpaceDE w:val="0"/>
        <w:autoSpaceDN w:val="0"/>
        <w:adjustRightInd w:val="0"/>
        <w:jc w:val="both"/>
        <w:rPr>
          <w:sz w:val="28"/>
          <w:szCs w:val="28"/>
        </w:rPr>
      </w:pPr>
    </w:p>
    <w:p w:rsidR="008557F5" w:rsidRDefault="008557F5" w:rsidP="00E22B56">
      <w:pPr>
        <w:autoSpaceDE w:val="0"/>
        <w:autoSpaceDN w:val="0"/>
        <w:adjustRightInd w:val="0"/>
        <w:jc w:val="both"/>
        <w:rPr>
          <w:sz w:val="28"/>
          <w:szCs w:val="28"/>
        </w:rPr>
      </w:pPr>
    </w:p>
    <w:p w:rsidR="008557F5" w:rsidRDefault="008557F5" w:rsidP="00E22B56">
      <w:pPr>
        <w:autoSpaceDE w:val="0"/>
        <w:autoSpaceDN w:val="0"/>
        <w:adjustRightInd w:val="0"/>
        <w:jc w:val="both"/>
        <w:rPr>
          <w:sz w:val="28"/>
          <w:szCs w:val="28"/>
        </w:rPr>
      </w:pPr>
    </w:p>
    <w:p w:rsidR="008557F5" w:rsidRDefault="008557F5" w:rsidP="00E22B56">
      <w:pPr>
        <w:autoSpaceDE w:val="0"/>
        <w:autoSpaceDN w:val="0"/>
        <w:adjustRightInd w:val="0"/>
        <w:jc w:val="both"/>
        <w:rPr>
          <w:sz w:val="28"/>
          <w:szCs w:val="28"/>
        </w:rPr>
      </w:pPr>
    </w:p>
    <w:p w:rsidR="008557F5" w:rsidRDefault="008557F5" w:rsidP="00E22B56">
      <w:pPr>
        <w:autoSpaceDE w:val="0"/>
        <w:autoSpaceDN w:val="0"/>
        <w:adjustRightInd w:val="0"/>
        <w:jc w:val="both"/>
        <w:rPr>
          <w:sz w:val="28"/>
          <w:szCs w:val="28"/>
        </w:rPr>
      </w:pPr>
    </w:p>
    <w:p w:rsidR="008557F5" w:rsidRDefault="008557F5" w:rsidP="00E22B56">
      <w:pPr>
        <w:autoSpaceDE w:val="0"/>
        <w:autoSpaceDN w:val="0"/>
        <w:adjustRightInd w:val="0"/>
        <w:jc w:val="both"/>
        <w:rPr>
          <w:sz w:val="28"/>
          <w:szCs w:val="28"/>
        </w:rPr>
      </w:pPr>
    </w:p>
    <w:p w:rsidR="008557F5" w:rsidRDefault="008557F5" w:rsidP="00E22B56">
      <w:pPr>
        <w:autoSpaceDE w:val="0"/>
        <w:autoSpaceDN w:val="0"/>
        <w:adjustRightInd w:val="0"/>
        <w:jc w:val="both"/>
        <w:rPr>
          <w:sz w:val="28"/>
          <w:szCs w:val="28"/>
        </w:rPr>
      </w:pPr>
    </w:p>
    <w:p w:rsidR="008557F5" w:rsidRDefault="008557F5" w:rsidP="00E22B56">
      <w:pPr>
        <w:autoSpaceDE w:val="0"/>
        <w:autoSpaceDN w:val="0"/>
        <w:adjustRightInd w:val="0"/>
        <w:jc w:val="both"/>
        <w:rPr>
          <w:sz w:val="28"/>
          <w:szCs w:val="28"/>
        </w:rPr>
      </w:pPr>
    </w:p>
    <w:p w:rsidR="008557F5" w:rsidRDefault="008557F5" w:rsidP="00E22B56">
      <w:pPr>
        <w:autoSpaceDE w:val="0"/>
        <w:autoSpaceDN w:val="0"/>
        <w:adjustRightInd w:val="0"/>
        <w:jc w:val="both"/>
        <w:rPr>
          <w:sz w:val="28"/>
          <w:szCs w:val="28"/>
        </w:rPr>
      </w:pPr>
    </w:p>
    <w:p w:rsidR="008557F5" w:rsidRDefault="008557F5" w:rsidP="00E22B56">
      <w:pPr>
        <w:autoSpaceDE w:val="0"/>
        <w:autoSpaceDN w:val="0"/>
        <w:adjustRightInd w:val="0"/>
        <w:jc w:val="both"/>
        <w:rPr>
          <w:sz w:val="28"/>
          <w:szCs w:val="28"/>
        </w:rPr>
      </w:pPr>
    </w:p>
    <w:p w:rsidR="008557F5" w:rsidRDefault="008557F5" w:rsidP="00E22B56">
      <w:pPr>
        <w:autoSpaceDE w:val="0"/>
        <w:autoSpaceDN w:val="0"/>
        <w:adjustRightInd w:val="0"/>
        <w:jc w:val="both"/>
        <w:rPr>
          <w:sz w:val="28"/>
          <w:szCs w:val="28"/>
        </w:rPr>
      </w:pPr>
    </w:p>
    <w:p w:rsidR="008557F5" w:rsidRDefault="008557F5" w:rsidP="00E22B56">
      <w:pPr>
        <w:autoSpaceDE w:val="0"/>
        <w:autoSpaceDN w:val="0"/>
        <w:adjustRightInd w:val="0"/>
        <w:jc w:val="both"/>
        <w:rPr>
          <w:sz w:val="28"/>
          <w:szCs w:val="28"/>
        </w:rPr>
      </w:pPr>
    </w:p>
    <w:p w:rsidR="00236FEE" w:rsidRDefault="00236FEE" w:rsidP="00E22B56">
      <w:pPr>
        <w:autoSpaceDE w:val="0"/>
        <w:autoSpaceDN w:val="0"/>
        <w:adjustRightInd w:val="0"/>
        <w:jc w:val="both"/>
        <w:rPr>
          <w:sz w:val="28"/>
          <w:szCs w:val="28"/>
        </w:rPr>
      </w:pPr>
    </w:p>
    <w:p w:rsidR="00EF22BC" w:rsidRDefault="00EF22BC" w:rsidP="00E22B56">
      <w:pPr>
        <w:autoSpaceDE w:val="0"/>
        <w:autoSpaceDN w:val="0"/>
        <w:adjustRightInd w:val="0"/>
        <w:jc w:val="both"/>
        <w:rPr>
          <w:sz w:val="28"/>
          <w:szCs w:val="28"/>
        </w:rPr>
      </w:pPr>
    </w:p>
    <w:p w:rsidR="00EF22BC" w:rsidRDefault="00EF22BC" w:rsidP="00E22B56">
      <w:pPr>
        <w:autoSpaceDE w:val="0"/>
        <w:autoSpaceDN w:val="0"/>
        <w:adjustRightInd w:val="0"/>
        <w:jc w:val="both"/>
        <w:rPr>
          <w:sz w:val="28"/>
          <w:szCs w:val="28"/>
        </w:rPr>
      </w:pPr>
    </w:p>
    <w:p w:rsidR="00E56F1C" w:rsidRDefault="00E56F1C" w:rsidP="00E22B56">
      <w:pPr>
        <w:ind w:left="4962" w:right="-6"/>
        <w:jc w:val="both"/>
        <w:rPr>
          <w:sz w:val="28"/>
          <w:szCs w:val="28"/>
        </w:rPr>
      </w:pPr>
      <w:r w:rsidRPr="00747405">
        <w:rPr>
          <w:sz w:val="28"/>
          <w:szCs w:val="28"/>
        </w:rPr>
        <w:lastRenderedPageBreak/>
        <w:t xml:space="preserve">Приложение </w:t>
      </w:r>
      <w:r>
        <w:rPr>
          <w:sz w:val="28"/>
          <w:szCs w:val="28"/>
        </w:rPr>
        <w:t xml:space="preserve">№1 </w:t>
      </w:r>
    </w:p>
    <w:p w:rsidR="00E56F1C" w:rsidRPr="00747405" w:rsidRDefault="00E56F1C" w:rsidP="00E22B56">
      <w:pPr>
        <w:ind w:left="4962" w:right="-6"/>
        <w:jc w:val="both"/>
        <w:rPr>
          <w:sz w:val="28"/>
          <w:szCs w:val="28"/>
        </w:rPr>
      </w:pPr>
      <w:r w:rsidRPr="00747405">
        <w:rPr>
          <w:sz w:val="28"/>
          <w:szCs w:val="28"/>
        </w:rPr>
        <w:t xml:space="preserve">к приказу Министерства </w:t>
      </w:r>
      <w:r w:rsidRPr="00745C2E">
        <w:rPr>
          <w:sz w:val="28"/>
          <w:szCs w:val="28"/>
        </w:rPr>
        <w:t xml:space="preserve">жилищно-коммунального хозяйства </w:t>
      </w:r>
      <w:r w:rsidRPr="00747405">
        <w:rPr>
          <w:sz w:val="28"/>
          <w:szCs w:val="28"/>
        </w:rPr>
        <w:t xml:space="preserve">и энергетики Камчатского края </w:t>
      </w:r>
      <w:r>
        <w:rPr>
          <w:sz w:val="28"/>
          <w:szCs w:val="28"/>
        </w:rPr>
        <w:t xml:space="preserve">            </w:t>
      </w:r>
      <w:r w:rsidRPr="00747405">
        <w:rPr>
          <w:sz w:val="28"/>
          <w:szCs w:val="28"/>
        </w:rPr>
        <w:t xml:space="preserve">от </w:t>
      </w:r>
      <w:r>
        <w:rPr>
          <w:sz w:val="28"/>
          <w:szCs w:val="28"/>
        </w:rPr>
        <w:t>_____________</w:t>
      </w:r>
      <w:r w:rsidRPr="00747405">
        <w:rPr>
          <w:sz w:val="28"/>
          <w:szCs w:val="28"/>
        </w:rPr>
        <w:t xml:space="preserve"> № </w:t>
      </w:r>
      <w:r>
        <w:rPr>
          <w:sz w:val="28"/>
          <w:szCs w:val="28"/>
        </w:rPr>
        <w:t>_____</w:t>
      </w:r>
    </w:p>
    <w:p w:rsidR="00A73A44" w:rsidRDefault="00A73A44" w:rsidP="00E22B56">
      <w:pPr>
        <w:pStyle w:val="ConsPlusNormal"/>
        <w:widowControl/>
        <w:ind w:firstLine="0"/>
        <w:jc w:val="center"/>
      </w:pPr>
    </w:p>
    <w:p w:rsidR="00E56F1C" w:rsidRDefault="00E56F1C" w:rsidP="00E22B56">
      <w:pPr>
        <w:pStyle w:val="ConsPlusNormal"/>
        <w:widowControl/>
        <w:ind w:firstLine="0"/>
        <w:jc w:val="center"/>
      </w:pPr>
    </w:p>
    <w:p w:rsidR="00E56F1C" w:rsidRDefault="00E56F1C" w:rsidP="00E22B56">
      <w:pPr>
        <w:pStyle w:val="ConsPlusNormal"/>
        <w:widowControl/>
        <w:ind w:firstLine="0"/>
        <w:jc w:val="center"/>
      </w:pPr>
    </w:p>
    <w:p w:rsidR="00E56F1C" w:rsidRDefault="00E56F1C" w:rsidP="00E22B56">
      <w:pPr>
        <w:jc w:val="center"/>
        <w:rPr>
          <w:bCs/>
          <w:sz w:val="28"/>
          <w:szCs w:val="28"/>
        </w:rPr>
      </w:pPr>
      <w:r w:rsidRPr="000C0EEA">
        <w:rPr>
          <w:bCs/>
          <w:sz w:val="28"/>
          <w:szCs w:val="28"/>
        </w:rPr>
        <w:t xml:space="preserve">Положение </w:t>
      </w:r>
    </w:p>
    <w:p w:rsidR="00E56F1C" w:rsidRPr="009347F9" w:rsidRDefault="00E56F1C" w:rsidP="00E22B56">
      <w:pPr>
        <w:jc w:val="center"/>
        <w:rPr>
          <w:bCs/>
          <w:sz w:val="28"/>
          <w:szCs w:val="28"/>
        </w:rPr>
      </w:pPr>
      <w:r w:rsidRPr="000C0EEA">
        <w:rPr>
          <w:bCs/>
          <w:sz w:val="28"/>
          <w:szCs w:val="28"/>
        </w:rPr>
        <w:t xml:space="preserve">о порядке деятельности </w:t>
      </w:r>
      <w:r w:rsidR="00EF22BC" w:rsidRPr="00EF22BC">
        <w:rPr>
          <w:bCs/>
          <w:sz w:val="28"/>
          <w:szCs w:val="28"/>
        </w:rPr>
        <w:t>комиссии по проведению предварительного отбора подрядных организаций для оказания услуг и (или) выполнения работ по капитальному ремонту общего имущества в многоквартирном доме</w:t>
      </w:r>
      <w:r>
        <w:rPr>
          <w:bCs/>
          <w:sz w:val="28"/>
          <w:szCs w:val="28"/>
        </w:rPr>
        <w:t xml:space="preserve"> </w:t>
      </w:r>
    </w:p>
    <w:p w:rsidR="00E56F1C" w:rsidRPr="009347F9" w:rsidRDefault="00E56F1C" w:rsidP="00E22B56">
      <w:pPr>
        <w:rPr>
          <w:sz w:val="28"/>
          <w:szCs w:val="28"/>
        </w:rPr>
      </w:pPr>
    </w:p>
    <w:p w:rsidR="00E56F1C" w:rsidRPr="009347F9" w:rsidRDefault="00B71581" w:rsidP="00E22B56">
      <w:pPr>
        <w:pStyle w:val="aa"/>
        <w:spacing w:after="0" w:line="240" w:lineRule="auto"/>
        <w:ind w:left="0"/>
        <w:jc w:val="center"/>
        <w:rPr>
          <w:rFonts w:ascii="Times New Roman" w:hAnsi="Times New Roman"/>
          <w:sz w:val="28"/>
          <w:szCs w:val="28"/>
        </w:rPr>
      </w:pPr>
      <w:r>
        <w:rPr>
          <w:rFonts w:ascii="Times New Roman" w:hAnsi="Times New Roman"/>
          <w:sz w:val="28"/>
          <w:szCs w:val="28"/>
        </w:rPr>
        <w:t>1</w:t>
      </w:r>
      <w:r w:rsidR="00E56F1C" w:rsidRPr="00DD2F7E">
        <w:rPr>
          <w:rFonts w:ascii="Times New Roman" w:hAnsi="Times New Roman"/>
          <w:sz w:val="28"/>
          <w:szCs w:val="28"/>
        </w:rPr>
        <w:t xml:space="preserve">. </w:t>
      </w:r>
      <w:r w:rsidR="00E56F1C" w:rsidRPr="009347F9">
        <w:rPr>
          <w:rFonts w:ascii="Times New Roman" w:hAnsi="Times New Roman"/>
          <w:sz w:val="28"/>
          <w:szCs w:val="28"/>
        </w:rPr>
        <w:t>Общие положения</w:t>
      </w:r>
    </w:p>
    <w:p w:rsidR="00E56F1C" w:rsidRDefault="00E56F1C" w:rsidP="00E22B56">
      <w:pPr>
        <w:pStyle w:val="ConsPlusNormal"/>
        <w:ind w:firstLine="708"/>
        <w:jc w:val="both"/>
        <w:rPr>
          <w:rFonts w:ascii="Times New Roman" w:hAnsi="Times New Roman"/>
          <w:sz w:val="28"/>
          <w:szCs w:val="28"/>
        </w:rPr>
      </w:pPr>
    </w:p>
    <w:p w:rsidR="00E56F1C" w:rsidRDefault="00E56F1C" w:rsidP="00E22B56">
      <w:pPr>
        <w:pStyle w:val="ConsPlusNormal"/>
        <w:ind w:firstLine="708"/>
        <w:jc w:val="both"/>
        <w:rPr>
          <w:rFonts w:ascii="Times New Roman" w:hAnsi="Times New Roman"/>
          <w:bCs/>
          <w:sz w:val="28"/>
          <w:szCs w:val="28"/>
        </w:rPr>
      </w:pPr>
      <w:r w:rsidRPr="009347F9">
        <w:rPr>
          <w:rFonts w:ascii="Times New Roman" w:hAnsi="Times New Roman"/>
          <w:sz w:val="28"/>
          <w:szCs w:val="28"/>
        </w:rPr>
        <w:t>1.</w:t>
      </w:r>
      <w:r w:rsidR="00B71581">
        <w:rPr>
          <w:rFonts w:ascii="Times New Roman" w:hAnsi="Times New Roman"/>
          <w:sz w:val="28"/>
          <w:szCs w:val="28"/>
        </w:rPr>
        <w:t xml:space="preserve">1. </w:t>
      </w:r>
      <w:r>
        <w:rPr>
          <w:rFonts w:ascii="Times New Roman" w:hAnsi="Times New Roman"/>
          <w:sz w:val="28"/>
          <w:szCs w:val="28"/>
        </w:rPr>
        <w:t xml:space="preserve">Настоящее Положение регулирует деятельность комиссии </w:t>
      </w:r>
      <w:r w:rsidRPr="000C0EEA">
        <w:rPr>
          <w:rFonts w:ascii="Times New Roman" w:hAnsi="Times New Roman"/>
          <w:bCs/>
          <w:sz w:val="28"/>
          <w:szCs w:val="28"/>
        </w:rPr>
        <w:t>по проведению предварительного отбора подрядных организаций</w:t>
      </w:r>
      <w:r>
        <w:rPr>
          <w:rFonts w:ascii="Times New Roman" w:hAnsi="Times New Roman"/>
          <w:bCs/>
          <w:sz w:val="28"/>
          <w:szCs w:val="28"/>
        </w:rPr>
        <w:t xml:space="preserve"> (далее - участники)</w:t>
      </w:r>
      <w:r w:rsidRPr="000C0EEA">
        <w:rPr>
          <w:rFonts w:ascii="Times New Roman" w:hAnsi="Times New Roman"/>
          <w:bCs/>
          <w:sz w:val="28"/>
          <w:szCs w:val="28"/>
        </w:rPr>
        <w:t>, претендующих на включение в реестр квалифицированных подрядных организаций</w:t>
      </w:r>
      <w:r>
        <w:rPr>
          <w:rFonts w:ascii="Times New Roman" w:hAnsi="Times New Roman"/>
          <w:sz w:val="28"/>
          <w:szCs w:val="28"/>
        </w:rPr>
        <w:t xml:space="preserve"> (далее - Комиссия), привлекаемых </w:t>
      </w:r>
      <w:r w:rsidR="001F5EED">
        <w:rPr>
          <w:rFonts w:ascii="Times New Roman" w:hAnsi="Times New Roman"/>
          <w:sz w:val="28"/>
          <w:szCs w:val="28"/>
        </w:rPr>
        <w:t>Министерством жилищно-коммунального хозяйства и энергетики Камчатского края</w:t>
      </w:r>
      <w:r>
        <w:rPr>
          <w:rFonts w:ascii="Times New Roman" w:hAnsi="Times New Roman" w:cs="Times New Roman"/>
          <w:sz w:val="28"/>
          <w:szCs w:val="28"/>
        </w:rPr>
        <w:t xml:space="preserve"> (далее - </w:t>
      </w:r>
      <w:r w:rsidR="001F5EED">
        <w:rPr>
          <w:rFonts w:ascii="Times New Roman" w:hAnsi="Times New Roman" w:cs="Times New Roman"/>
          <w:sz w:val="28"/>
          <w:szCs w:val="28"/>
        </w:rPr>
        <w:t>Министерство</w:t>
      </w:r>
      <w:r>
        <w:rPr>
          <w:rFonts w:ascii="Times New Roman" w:hAnsi="Times New Roman" w:cs="Times New Roman"/>
          <w:sz w:val="28"/>
          <w:szCs w:val="28"/>
        </w:rPr>
        <w:t xml:space="preserve">) для формирования реестра квалифицированных подрядных организаций, </w:t>
      </w:r>
      <w:r>
        <w:rPr>
          <w:rFonts w:ascii="Times New Roman" w:hAnsi="Times New Roman"/>
          <w:sz w:val="28"/>
          <w:szCs w:val="28"/>
        </w:rPr>
        <w:t xml:space="preserve"> </w:t>
      </w:r>
      <w:r w:rsidRPr="000C0EEA">
        <w:rPr>
          <w:rFonts w:ascii="Times New Roman" w:hAnsi="Times New Roman"/>
          <w:bCs/>
          <w:sz w:val="28"/>
          <w:szCs w:val="28"/>
        </w:rPr>
        <w:t>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w:t>
      </w:r>
      <w:r>
        <w:rPr>
          <w:rFonts w:ascii="Times New Roman" w:hAnsi="Times New Roman"/>
          <w:bCs/>
          <w:sz w:val="28"/>
          <w:szCs w:val="28"/>
        </w:rPr>
        <w:t>ых</w:t>
      </w:r>
      <w:r w:rsidRPr="000C0EEA">
        <w:rPr>
          <w:rFonts w:ascii="Times New Roman" w:hAnsi="Times New Roman"/>
          <w:bCs/>
          <w:sz w:val="28"/>
          <w:szCs w:val="28"/>
        </w:rPr>
        <w:t xml:space="preserve"> дом</w:t>
      </w:r>
      <w:r>
        <w:rPr>
          <w:rFonts w:ascii="Times New Roman" w:hAnsi="Times New Roman"/>
          <w:bCs/>
          <w:sz w:val="28"/>
          <w:szCs w:val="28"/>
        </w:rPr>
        <w:t>ах</w:t>
      </w:r>
      <w:r w:rsidRPr="000C0EEA">
        <w:rPr>
          <w:rFonts w:ascii="Times New Roman" w:hAnsi="Times New Roman"/>
          <w:bCs/>
          <w:sz w:val="28"/>
          <w:szCs w:val="28"/>
        </w:rPr>
        <w:t xml:space="preserve"> на территории </w:t>
      </w:r>
      <w:r w:rsidR="001F5EED">
        <w:rPr>
          <w:rFonts w:ascii="Times New Roman" w:hAnsi="Times New Roman"/>
          <w:bCs/>
          <w:sz w:val="28"/>
          <w:szCs w:val="28"/>
        </w:rPr>
        <w:t>Камчатского края</w:t>
      </w:r>
      <w:r>
        <w:rPr>
          <w:rFonts w:ascii="Times New Roman" w:hAnsi="Times New Roman"/>
          <w:bCs/>
          <w:sz w:val="28"/>
          <w:szCs w:val="28"/>
        </w:rPr>
        <w:t>.</w:t>
      </w:r>
    </w:p>
    <w:p w:rsidR="00E56F1C" w:rsidRDefault="00B71581" w:rsidP="00E22B56">
      <w:pPr>
        <w:pStyle w:val="ConsPlusNormal"/>
        <w:ind w:firstLine="708"/>
        <w:jc w:val="both"/>
        <w:rPr>
          <w:rFonts w:ascii="Times New Roman" w:hAnsi="Times New Roman"/>
          <w:sz w:val="28"/>
          <w:szCs w:val="28"/>
        </w:rPr>
      </w:pPr>
      <w:r>
        <w:rPr>
          <w:rFonts w:ascii="Times New Roman" w:hAnsi="Times New Roman"/>
          <w:sz w:val="28"/>
          <w:szCs w:val="28"/>
        </w:rPr>
        <w:t>1.</w:t>
      </w:r>
      <w:r w:rsidR="00E56F1C">
        <w:rPr>
          <w:rFonts w:ascii="Times New Roman" w:hAnsi="Times New Roman"/>
          <w:sz w:val="28"/>
          <w:szCs w:val="28"/>
        </w:rPr>
        <w:t xml:space="preserve">2. Комиссия </w:t>
      </w:r>
      <w:r w:rsidR="00E56F1C">
        <w:rPr>
          <w:rFonts w:ascii="Times New Roman" w:hAnsi="Times New Roman"/>
          <w:bCs/>
          <w:sz w:val="28"/>
          <w:szCs w:val="28"/>
        </w:rPr>
        <w:t xml:space="preserve">является коллегиальным совещательным органом, которая формируется </w:t>
      </w:r>
      <w:r>
        <w:rPr>
          <w:rFonts w:ascii="Times New Roman" w:hAnsi="Times New Roman" w:cs="Times New Roman"/>
          <w:sz w:val="28"/>
          <w:szCs w:val="28"/>
        </w:rPr>
        <w:t>Министерством</w:t>
      </w:r>
      <w:r w:rsidR="00E56F1C">
        <w:rPr>
          <w:rFonts w:ascii="Times New Roman" w:hAnsi="Times New Roman" w:cs="Times New Roman"/>
          <w:sz w:val="28"/>
          <w:szCs w:val="28"/>
        </w:rPr>
        <w:t>.</w:t>
      </w:r>
    </w:p>
    <w:p w:rsidR="00E56F1C" w:rsidRDefault="00B71581" w:rsidP="00E22B56">
      <w:pPr>
        <w:pStyle w:val="ConsPlusNormal"/>
        <w:ind w:firstLine="708"/>
        <w:jc w:val="both"/>
        <w:rPr>
          <w:rFonts w:ascii="Times New Roman" w:hAnsi="Times New Roman"/>
          <w:bCs/>
          <w:sz w:val="28"/>
          <w:szCs w:val="28"/>
        </w:rPr>
      </w:pPr>
      <w:r>
        <w:rPr>
          <w:rFonts w:ascii="Times New Roman" w:hAnsi="Times New Roman"/>
          <w:sz w:val="28"/>
          <w:szCs w:val="28"/>
        </w:rPr>
        <w:t>1.</w:t>
      </w:r>
      <w:r w:rsidR="00E56F1C">
        <w:rPr>
          <w:rFonts w:ascii="Times New Roman" w:hAnsi="Times New Roman"/>
          <w:sz w:val="28"/>
          <w:szCs w:val="28"/>
        </w:rPr>
        <w:t xml:space="preserve">3. </w:t>
      </w:r>
      <w:r w:rsidR="00E56F1C">
        <w:rPr>
          <w:rFonts w:ascii="Times New Roman" w:hAnsi="Times New Roman"/>
          <w:bCs/>
          <w:sz w:val="28"/>
          <w:szCs w:val="28"/>
        </w:rPr>
        <w:t xml:space="preserve">Комиссия создается в целях привлечения подрядных организаций для </w:t>
      </w:r>
      <w:r>
        <w:rPr>
          <w:rFonts w:ascii="Times New Roman" w:hAnsi="Times New Roman"/>
          <w:bCs/>
          <w:sz w:val="28"/>
          <w:szCs w:val="28"/>
        </w:rPr>
        <w:t>оказания</w:t>
      </w:r>
      <w:r w:rsidR="00E56F1C" w:rsidRPr="000C0EEA">
        <w:rPr>
          <w:rFonts w:ascii="Times New Roman" w:hAnsi="Times New Roman"/>
          <w:bCs/>
          <w:sz w:val="28"/>
          <w:szCs w:val="28"/>
        </w:rPr>
        <w:t xml:space="preserve"> услуг и (или) выполнени</w:t>
      </w:r>
      <w:r>
        <w:rPr>
          <w:rFonts w:ascii="Times New Roman" w:hAnsi="Times New Roman"/>
          <w:bCs/>
          <w:sz w:val="28"/>
          <w:szCs w:val="28"/>
        </w:rPr>
        <w:t>я</w:t>
      </w:r>
      <w:r w:rsidR="00E56F1C" w:rsidRPr="000C0EEA">
        <w:rPr>
          <w:rFonts w:ascii="Times New Roman" w:hAnsi="Times New Roman"/>
          <w:bCs/>
          <w:sz w:val="28"/>
          <w:szCs w:val="28"/>
        </w:rPr>
        <w:t xml:space="preserve"> работ по капитальному ремонту общего имущества в многоквартирн</w:t>
      </w:r>
      <w:r w:rsidR="00E56F1C">
        <w:rPr>
          <w:rFonts w:ascii="Times New Roman" w:hAnsi="Times New Roman"/>
          <w:bCs/>
          <w:sz w:val="28"/>
          <w:szCs w:val="28"/>
        </w:rPr>
        <w:t>ых</w:t>
      </w:r>
      <w:r w:rsidR="00E56F1C" w:rsidRPr="000C0EEA">
        <w:rPr>
          <w:rFonts w:ascii="Times New Roman" w:hAnsi="Times New Roman"/>
          <w:bCs/>
          <w:sz w:val="28"/>
          <w:szCs w:val="28"/>
        </w:rPr>
        <w:t xml:space="preserve"> дом</w:t>
      </w:r>
      <w:r w:rsidR="00E56F1C">
        <w:rPr>
          <w:rFonts w:ascii="Times New Roman" w:hAnsi="Times New Roman"/>
          <w:bCs/>
          <w:sz w:val="28"/>
          <w:szCs w:val="28"/>
        </w:rPr>
        <w:t>ах.</w:t>
      </w:r>
    </w:p>
    <w:p w:rsidR="00E56F1C" w:rsidRPr="008900E2" w:rsidRDefault="00B71581" w:rsidP="00E22B56">
      <w:pPr>
        <w:pStyle w:val="ConsPlusNormal"/>
        <w:ind w:firstLine="708"/>
        <w:jc w:val="both"/>
        <w:rPr>
          <w:rFonts w:ascii="Times New Roman" w:hAnsi="Times New Roman" w:cs="Times New Roman"/>
          <w:sz w:val="28"/>
          <w:szCs w:val="28"/>
        </w:rPr>
      </w:pPr>
      <w:r>
        <w:rPr>
          <w:rFonts w:ascii="Times New Roman" w:hAnsi="Times New Roman"/>
          <w:sz w:val="28"/>
          <w:szCs w:val="28"/>
        </w:rPr>
        <w:t>1.</w:t>
      </w:r>
      <w:r w:rsidR="00E22B56">
        <w:rPr>
          <w:rFonts w:ascii="Times New Roman" w:hAnsi="Times New Roman"/>
          <w:sz w:val="28"/>
          <w:szCs w:val="28"/>
        </w:rPr>
        <w:t>4</w:t>
      </w:r>
      <w:r w:rsidR="00E56F1C">
        <w:rPr>
          <w:rFonts w:ascii="Times New Roman" w:hAnsi="Times New Roman"/>
          <w:sz w:val="28"/>
          <w:szCs w:val="28"/>
        </w:rPr>
        <w:t xml:space="preserve">.  </w:t>
      </w:r>
      <w:r w:rsidR="00E56F1C" w:rsidRPr="008900E2">
        <w:rPr>
          <w:rFonts w:ascii="Times New Roman" w:hAnsi="Times New Roman" w:cs="Times New Roman"/>
          <w:sz w:val="28"/>
          <w:szCs w:val="28"/>
        </w:rPr>
        <w:t xml:space="preserve">Принципами </w:t>
      </w:r>
      <w:r w:rsidR="00E56F1C">
        <w:rPr>
          <w:rFonts w:ascii="Times New Roman" w:hAnsi="Times New Roman" w:cs="Times New Roman"/>
          <w:sz w:val="28"/>
          <w:szCs w:val="28"/>
        </w:rPr>
        <w:t xml:space="preserve">работы Комиссии по привлечению подрядных организаций </w:t>
      </w:r>
      <w:r w:rsidR="00E56F1C" w:rsidRPr="008900E2">
        <w:rPr>
          <w:rFonts w:ascii="Times New Roman" w:hAnsi="Times New Roman" w:cs="Times New Roman"/>
          <w:sz w:val="28"/>
          <w:szCs w:val="28"/>
        </w:rPr>
        <w:t xml:space="preserve"> являются:</w:t>
      </w:r>
    </w:p>
    <w:p w:rsidR="00E56F1C" w:rsidRPr="008900E2" w:rsidRDefault="00E56F1C" w:rsidP="00E22B56">
      <w:pPr>
        <w:autoSpaceDE w:val="0"/>
        <w:autoSpaceDN w:val="0"/>
        <w:adjustRightInd w:val="0"/>
        <w:ind w:firstLine="709"/>
        <w:jc w:val="both"/>
        <w:rPr>
          <w:sz w:val="28"/>
          <w:szCs w:val="28"/>
        </w:rPr>
      </w:pPr>
      <w:r w:rsidRPr="008900E2">
        <w:rPr>
          <w:sz w:val="28"/>
          <w:szCs w:val="28"/>
        </w:rPr>
        <w:t>а) доступность, безвозмездность и открытость информации о привлечении подрядных организаций, ее достоверность и полнота;</w:t>
      </w:r>
    </w:p>
    <w:p w:rsidR="00E56F1C" w:rsidRPr="008900E2" w:rsidRDefault="00E56F1C" w:rsidP="00E22B56">
      <w:pPr>
        <w:autoSpaceDE w:val="0"/>
        <w:autoSpaceDN w:val="0"/>
        <w:adjustRightInd w:val="0"/>
        <w:ind w:firstLine="709"/>
        <w:jc w:val="both"/>
        <w:rPr>
          <w:sz w:val="28"/>
          <w:szCs w:val="28"/>
        </w:rPr>
      </w:pPr>
      <w:r w:rsidRPr="008900E2">
        <w:rPr>
          <w:sz w:val="28"/>
          <w:szCs w:val="28"/>
        </w:rPr>
        <w:t>б) создание равных условий для участников предварительного отбора и участников электронных аукционов;</w:t>
      </w:r>
    </w:p>
    <w:p w:rsidR="00E56F1C" w:rsidRPr="008900E2" w:rsidRDefault="00E56F1C" w:rsidP="00E22B56">
      <w:pPr>
        <w:autoSpaceDE w:val="0"/>
        <w:autoSpaceDN w:val="0"/>
        <w:adjustRightInd w:val="0"/>
        <w:ind w:firstLine="709"/>
        <w:jc w:val="both"/>
        <w:rPr>
          <w:sz w:val="28"/>
          <w:szCs w:val="28"/>
        </w:rPr>
      </w:pPr>
      <w:r w:rsidRPr="008900E2">
        <w:rPr>
          <w:sz w:val="28"/>
          <w:szCs w:val="28"/>
        </w:rPr>
        <w:t>в) добросовестная конкуренция участников предварительного отбора и участников электронных аукционов;</w:t>
      </w:r>
    </w:p>
    <w:p w:rsidR="00E56F1C" w:rsidRPr="008900E2" w:rsidRDefault="00E22B56" w:rsidP="00E22B56">
      <w:pPr>
        <w:autoSpaceDE w:val="0"/>
        <w:autoSpaceDN w:val="0"/>
        <w:adjustRightInd w:val="0"/>
        <w:ind w:firstLine="709"/>
        <w:jc w:val="both"/>
        <w:rPr>
          <w:sz w:val="28"/>
          <w:szCs w:val="28"/>
        </w:rPr>
      </w:pPr>
      <w:r>
        <w:rPr>
          <w:sz w:val="28"/>
          <w:szCs w:val="28"/>
        </w:rPr>
        <w:t>г</w:t>
      </w:r>
      <w:r w:rsidR="00E56F1C" w:rsidRPr="008900E2">
        <w:rPr>
          <w:sz w:val="28"/>
          <w:szCs w:val="28"/>
        </w:rPr>
        <w:t>)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E56F1C" w:rsidRPr="008900E2" w:rsidRDefault="00E22B56" w:rsidP="00E22B56">
      <w:pPr>
        <w:autoSpaceDE w:val="0"/>
        <w:autoSpaceDN w:val="0"/>
        <w:adjustRightInd w:val="0"/>
        <w:ind w:firstLine="709"/>
        <w:jc w:val="both"/>
        <w:rPr>
          <w:sz w:val="28"/>
          <w:szCs w:val="28"/>
        </w:rPr>
      </w:pPr>
      <w:r>
        <w:rPr>
          <w:sz w:val="28"/>
          <w:szCs w:val="28"/>
        </w:rPr>
        <w:t>д</w:t>
      </w:r>
      <w:r w:rsidR="00E56F1C" w:rsidRPr="008900E2">
        <w:rPr>
          <w:sz w:val="28"/>
          <w:szCs w:val="28"/>
        </w:rPr>
        <w:t xml:space="preserve">) создание условий для своевременного и полного удовлетворения потребностей в работах (услугах) с требуемыми показателями цены, качества и </w:t>
      </w:r>
      <w:r w:rsidR="00E56F1C" w:rsidRPr="008900E2">
        <w:rPr>
          <w:sz w:val="28"/>
          <w:szCs w:val="28"/>
        </w:rPr>
        <w:lastRenderedPageBreak/>
        <w:t>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E56F1C" w:rsidRDefault="00E56F1C" w:rsidP="00E22B56">
      <w:pPr>
        <w:pStyle w:val="ConsPlusNormal"/>
        <w:ind w:firstLine="708"/>
        <w:jc w:val="both"/>
        <w:rPr>
          <w:rFonts w:ascii="Times New Roman" w:hAnsi="Times New Roman"/>
          <w:sz w:val="28"/>
          <w:szCs w:val="28"/>
        </w:rPr>
      </w:pPr>
      <w:r>
        <w:rPr>
          <w:rFonts w:ascii="Times New Roman" w:hAnsi="Times New Roman"/>
          <w:sz w:val="28"/>
          <w:szCs w:val="28"/>
        </w:rPr>
        <w:t xml:space="preserve">    </w:t>
      </w:r>
    </w:p>
    <w:p w:rsidR="00E56F1C" w:rsidRDefault="00B71581" w:rsidP="00E22B56">
      <w:pPr>
        <w:pStyle w:val="ConsPlusNormal"/>
        <w:ind w:firstLine="0"/>
        <w:jc w:val="center"/>
        <w:rPr>
          <w:rFonts w:ascii="Times New Roman" w:hAnsi="Times New Roman"/>
          <w:sz w:val="28"/>
          <w:szCs w:val="28"/>
        </w:rPr>
      </w:pPr>
      <w:r>
        <w:rPr>
          <w:rFonts w:ascii="Times New Roman" w:hAnsi="Times New Roman"/>
          <w:sz w:val="28"/>
          <w:szCs w:val="28"/>
        </w:rPr>
        <w:t>2</w:t>
      </w:r>
      <w:r w:rsidR="00E56F1C">
        <w:rPr>
          <w:rFonts w:ascii="Times New Roman" w:hAnsi="Times New Roman"/>
          <w:sz w:val="28"/>
          <w:szCs w:val="28"/>
        </w:rPr>
        <w:t>. Права и обязанности Комиссии</w:t>
      </w:r>
    </w:p>
    <w:p w:rsidR="00E56F1C" w:rsidRDefault="00E56F1C" w:rsidP="00E22B56">
      <w:pPr>
        <w:pStyle w:val="ConsPlusNormal"/>
        <w:ind w:firstLine="0"/>
        <w:jc w:val="center"/>
        <w:rPr>
          <w:rFonts w:ascii="Times New Roman" w:hAnsi="Times New Roman"/>
          <w:sz w:val="28"/>
          <w:szCs w:val="28"/>
        </w:rPr>
      </w:pPr>
    </w:p>
    <w:p w:rsidR="00E56F1C" w:rsidRPr="00EC2FCE" w:rsidRDefault="00B71581" w:rsidP="00E22B56">
      <w:pPr>
        <w:pStyle w:val="ConsPlusNormal"/>
        <w:ind w:firstLine="539"/>
        <w:jc w:val="both"/>
        <w:rPr>
          <w:rFonts w:ascii="Times New Roman" w:hAnsi="Times New Roman" w:cs="Times New Roman"/>
          <w:sz w:val="28"/>
          <w:szCs w:val="28"/>
        </w:rPr>
      </w:pPr>
      <w:r>
        <w:rPr>
          <w:rFonts w:ascii="Times New Roman" w:hAnsi="Times New Roman"/>
          <w:sz w:val="28"/>
          <w:szCs w:val="28"/>
        </w:rPr>
        <w:t>2.1</w:t>
      </w:r>
      <w:r w:rsidR="00E56F1C">
        <w:rPr>
          <w:rFonts w:ascii="Times New Roman" w:hAnsi="Times New Roman"/>
          <w:sz w:val="28"/>
          <w:szCs w:val="28"/>
        </w:rPr>
        <w:t xml:space="preserve">. </w:t>
      </w:r>
      <w:r w:rsidR="00E56F1C" w:rsidRPr="00EC2FCE">
        <w:rPr>
          <w:rFonts w:ascii="Times New Roman" w:hAnsi="Times New Roman" w:cs="Times New Roman"/>
          <w:sz w:val="28"/>
          <w:szCs w:val="28"/>
        </w:rPr>
        <w:t>Члены Комиссии в целях выполнения возложенных на них задач</w:t>
      </w:r>
      <w:r w:rsidRPr="00B71581">
        <w:rPr>
          <w:rFonts w:ascii="Times New Roman" w:hAnsi="Times New Roman"/>
          <w:sz w:val="28"/>
          <w:szCs w:val="28"/>
        </w:rPr>
        <w:t xml:space="preserve"> </w:t>
      </w:r>
      <w:r>
        <w:rPr>
          <w:rFonts w:ascii="Times New Roman" w:hAnsi="Times New Roman"/>
          <w:sz w:val="28"/>
          <w:szCs w:val="28"/>
        </w:rPr>
        <w:t>в</w:t>
      </w:r>
      <w:r w:rsidRPr="00EC2FCE">
        <w:rPr>
          <w:rFonts w:ascii="Times New Roman" w:hAnsi="Times New Roman"/>
          <w:sz w:val="28"/>
          <w:szCs w:val="28"/>
        </w:rPr>
        <w:t>прав</w:t>
      </w:r>
      <w:r>
        <w:rPr>
          <w:rFonts w:ascii="Times New Roman" w:hAnsi="Times New Roman"/>
          <w:sz w:val="28"/>
          <w:szCs w:val="28"/>
        </w:rPr>
        <w:t>е</w:t>
      </w:r>
      <w:r w:rsidR="00E56F1C">
        <w:rPr>
          <w:rFonts w:ascii="Times New Roman" w:hAnsi="Times New Roman" w:cs="Times New Roman"/>
          <w:sz w:val="28"/>
          <w:szCs w:val="28"/>
        </w:rPr>
        <w:t>:</w:t>
      </w:r>
    </w:p>
    <w:p w:rsidR="00E56F1C" w:rsidRPr="00EC2FCE" w:rsidRDefault="00B71581" w:rsidP="00E22B56">
      <w:pPr>
        <w:autoSpaceDE w:val="0"/>
        <w:autoSpaceDN w:val="0"/>
        <w:adjustRightInd w:val="0"/>
        <w:ind w:firstLine="539"/>
        <w:jc w:val="both"/>
        <w:rPr>
          <w:sz w:val="28"/>
          <w:szCs w:val="28"/>
        </w:rPr>
      </w:pPr>
      <w:r>
        <w:rPr>
          <w:sz w:val="28"/>
          <w:szCs w:val="28"/>
        </w:rPr>
        <w:t xml:space="preserve">1) </w:t>
      </w:r>
      <w:r w:rsidR="00E56F1C" w:rsidRPr="00EC2FCE">
        <w:rPr>
          <w:sz w:val="28"/>
          <w:szCs w:val="28"/>
        </w:rPr>
        <w:t>знакомиться с материалами, представленными заявителями;</w:t>
      </w:r>
    </w:p>
    <w:p w:rsidR="00E56F1C" w:rsidRPr="00C12A2D" w:rsidRDefault="00B71581" w:rsidP="00E22B56">
      <w:pPr>
        <w:autoSpaceDE w:val="0"/>
        <w:autoSpaceDN w:val="0"/>
        <w:adjustRightInd w:val="0"/>
        <w:ind w:firstLine="540"/>
        <w:jc w:val="both"/>
        <w:rPr>
          <w:sz w:val="28"/>
          <w:szCs w:val="28"/>
        </w:rPr>
      </w:pPr>
      <w:r>
        <w:rPr>
          <w:sz w:val="28"/>
          <w:szCs w:val="28"/>
        </w:rPr>
        <w:t xml:space="preserve">2) </w:t>
      </w:r>
      <w:r w:rsidR="00E56F1C" w:rsidRPr="00C12A2D">
        <w:rPr>
          <w:sz w:val="28"/>
          <w:szCs w:val="28"/>
        </w:rPr>
        <w:t>провер</w:t>
      </w:r>
      <w:r w:rsidR="00E56F1C">
        <w:rPr>
          <w:sz w:val="28"/>
          <w:szCs w:val="28"/>
        </w:rPr>
        <w:t>я</w:t>
      </w:r>
      <w:r w:rsidR="00E56F1C" w:rsidRPr="00C12A2D">
        <w:rPr>
          <w:sz w:val="28"/>
          <w:szCs w:val="28"/>
        </w:rPr>
        <w:t xml:space="preserve">ть достоверность сведений, представленных участниками предварительного отбора, на соответствие </w:t>
      </w:r>
      <w:r w:rsidR="00E56F1C">
        <w:rPr>
          <w:sz w:val="28"/>
          <w:szCs w:val="28"/>
        </w:rPr>
        <w:t>их</w:t>
      </w:r>
      <w:r w:rsidR="00E56F1C" w:rsidRPr="00C12A2D">
        <w:rPr>
          <w:sz w:val="28"/>
          <w:szCs w:val="28"/>
        </w:rPr>
        <w:t xml:space="preserve"> требованиям, установленным </w:t>
      </w:r>
      <w:hyperlink r:id="rId7" w:history="1">
        <w:r w:rsidR="00E56F1C" w:rsidRPr="00C12A2D">
          <w:rPr>
            <w:sz w:val="28"/>
            <w:szCs w:val="28"/>
          </w:rPr>
          <w:t>пунктом 23</w:t>
        </w:r>
      </w:hyperlink>
      <w:r w:rsidR="00E56F1C" w:rsidRPr="00C12A2D">
        <w:rPr>
          <w:sz w:val="28"/>
          <w:szCs w:val="28"/>
        </w:rPr>
        <w:t xml:space="preserve"> </w:t>
      </w:r>
      <w:r w:rsidR="000F2409" w:rsidRPr="000F2409">
        <w:rPr>
          <w:bCs/>
          <w:sz w:val="28"/>
          <w:szCs w:val="28"/>
        </w:rPr>
        <w:t xml:space="preserve">постановления Правительства Российской Федерации </w:t>
      </w:r>
      <w:r w:rsidR="000F2409" w:rsidRPr="000F2409">
        <w:rPr>
          <w:sz w:val="28"/>
          <w:szCs w:val="28"/>
        </w:rPr>
        <w:t>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0F2409">
        <w:rPr>
          <w:sz w:val="28"/>
          <w:szCs w:val="28"/>
        </w:rPr>
        <w:t xml:space="preserve"> (далее – Постановление № 615);</w:t>
      </w:r>
    </w:p>
    <w:p w:rsidR="00E56F1C" w:rsidRPr="00EC2FCE" w:rsidRDefault="00B71581" w:rsidP="00E22B56">
      <w:pPr>
        <w:autoSpaceDE w:val="0"/>
        <w:autoSpaceDN w:val="0"/>
        <w:adjustRightInd w:val="0"/>
        <w:ind w:firstLine="539"/>
        <w:jc w:val="both"/>
        <w:rPr>
          <w:sz w:val="28"/>
          <w:szCs w:val="28"/>
        </w:rPr>
      </w:pPr>
      <w:r>
        <w:rPr>
          <w:sz w:val="28"/>
          <w:szCs w:val="28"/>
        </w:rPr>
        <w:t xml:space="preserve">3) </w:t>
      </w:r>
      <w:r w:rsidR="00E56F1C" w:rsidRPr="00EC2FCE">
        <w:rPr>
          <w:sz w:val="28"/>
          <w:szCs w:val="28"/>
        </w:rPr>
        <w:t>свободно излагать и отстаивать свое мнение при принятии Комиссией решений;</w:t>
      </w:r>
    </w:p>
    <w:p w:rsidR="00E56F1C" w:rsidRPr="00EC2FCE" w:rsidRDefault="00B71581" w:rsidP="00E22B56">
      <w:pPr>
        <w:autoSpaceDE w:val="0"/>
        <w:autoSpaceDN w:val="0"/>
        <w:adjustRightInd w:val="0"/>
        <w:ind w:firstLine="539"/>
        <w:jc w:val="both"/>
        <w:rPr>
          <w:sz w:val="28"/>
          <w:szCs w:val="28"/>
        </w:rPr>
      </w:pPr>
      <w:r>
        <w:rPr>
          <w:sz w:val="28"/>
          <w:szCs w:val="28"/>
        </w:rPr>
        <w:t xml:space="preserve">4) </w:t>
      </w:r>
      <w:r w:rsidR="00E56F1C" w:rsidRPr="00EC2FCE">
        <w:rPr>
          <w:sz w:val="28"/>
          <w:szCs w:val="28"/>
        </w:rPr>
        <w:t>в случае несогласия с решением, принятым Комиссией, выражать особое мнение, которое должно быть рассмотрено Комиссией, отражено в протоколе;</w:t>
      </w:r>
    </w:p>
    <w:p w:rsidR="00E56F1C" w:rsidRDefault="00B71581" w:rsidP="00E22B56">
      <w:pPr>
        <w:autoSpaceDE w:val="0"/>
        <w:autoSpaceDN w:val="0"/>
        <w:adjustRightInd w:val="0"/>
        <w:ind w:firstLine="539"/>
        <w:jc w:val="both"/>
        <w:rPr>
          <w:sz w:val="28"/>
          <w:szCs w:val="28"/>
        </w:rPr>
      </w:pPr>
      <w:r>
        <w:rPr>
          <w:sz w:val="28"/>
          <w:szCs w:val="28"/>
        </w:rPr>
        <w:t xml:space="preserve">5) </w:t>
      </w:r>
      <w:r w:rsidR="00E56F1C" w:rsidRPr="00EC2FCE">
        <w:rPr>
          <w:sz w:val="28"/>
          <w:szCs w:val="28"/>
        </w:rPr>
        <w:t xml:space="preserve">вносить предложения по совершенствованию организации работы Комиссии, условий проведения процедуры </w:t>
      </w:r>
      <w:r w:rsidR="00E56F1C">
        <w:rPr>
          <w:sz w:val="28"/>
          <w:szCs w:val="28"/>
        </w:rPr>
        <w:t>предварительного отбора</w:t>
      </w:r>
      <w:r w:rsidR="00E56F1C" w:rsidRPr="00EC2FCE">
        <w:rPr>
          <w:sz w:val="28"/>
          <w:szCs w:val="28"/>
        </w:rPr>
        <w:t>;</w:t>
      </w:r>
    </w:p>
    <w:p w:rsidR="00E56F1C" w:rsidRPr="00106CAF" w:rsidRDefault="00B71581" w:rsidP="00E22B56">
      <w:pPr>
        <w:autoSpaceDE w:val="0"/>
        <w:autoSpaceDN w:val="0"/>
        <w:adjustRightInd w:val="0"/>
        <w:ind w:firstLine="540"/>
        <w:jc w:val="both"/>
        <w:rPr>
          <w:sz w:val="28"/>
          <w:szCs w:val="28"/>
        </w:rPr>
      </w:pPr>
      <w:r>
        <w:rPr>
          <w:sz w:val="28"/>
          <w:szCs w:val="28"/>
        </w:rPr>
        <w:t xml:space="preserve">6) </w:t>
      </w:r>
      <w:r w:rsidR="00E56F1C" w:rsidRPr="00106CAF">
        <w:rPr>
          <w:sz w:val="28"/>
          <w:szCs w:val="28"/>
        </w:rPr>
        <w:t>осуществлять аудио- и (или) видеозаписи заседания комиссии</w:t>
      </w:r>
      <w:r w:rsidR="00E56F1C">
        <w:rPr>
          <w:sz w:val="28"/>
          <w:szCs w:val="28"/>
        </w:rPr>
        <w:t>.</w:t>
      </w:r>
    </w:p>
    <w:p w:rsidR="00E56F1C" w:rsidRPr="00EC2FCE" w:rsidRDefault="00B71581" w:rsidP="00E22B56">
      <w:pPr>
        <w:pStyle w:val="ConsPlusNormal"/>
        <w:ind w:firstLine="539"/>
        <w:jc w:val="both"/>
        <w:rPr>
          <w:rFonts w:ascii="Times New Roman" w:hAnsi="Times New Roman"/>
          <w:sz w:val="28"/>
          <w:szCs w:val="28"/>
        </w:rPr>
      </w:pPr>
      <w:r>
        <w:rPr>
          <w:rFonts w:ascii="Times New Roman" w:hAnsi="Times New Roman"/>
          <w:sz w:val="28"/>
          <w:szCs w:val="28"/>
        </w:rPr>
        <w:t xml:space="preserve">2.2. </w:t>
      </w:r>
      <w:r w:rsidRPr="00B71581">
        <w:rPr>
          <w:rFonts w:ascii="Times New Roman" w:hAnsi="Times New Roman"/>
          <w:sz w:val="28"/>
          <w:szCs w:val="28"/>
        </w:rPr>
        <w:t xml:space="preserve">Члены Комиссии в целях выполнения возложенных на них задач </w:t>
      </w:r>
      <w:r w:rsidR="00E56F1C" w:rsidRPr="00EC2FCE">
        <w:rPr>
          <w:rFonts w:ascii="Times New Roman" w:hAnsi="Times New Roman"/>
          <w:sz w:val="28"/>
          <w:szCs w:val="28"/>
        </w:rPr>
        <w:t>обязаны:</w:t>
      </w:r>
    </w:p>
    <w:p w:rsidR="00E56F1C" w:rsidRPr="00EC2FCE" w:rsidRDefault="00B71581" w:rsidP="00E22B56">
      <w:pPr>
        <w:autoSpaceDE w:val="0"/>
        <w:autoSpaceDN w:val="0"/>
        <w:adjustRightInd w:val="0"/>
        <w:ind w:firstLine="539"/>
        <w:jc w:val="both"/>
        <w:rPr>
          <w:sz w:val="28"/>
          <w:szCs w:val="28"/>
        </w:rPr>
      </w:pPr>
      <w:r>
        <w:rPr>
          <w:sz w:val="28"/>
          <w:szCs w:val="28"/>
        </w:rPr>
        <w:t xml:space="preserve">1) </w:t>
      </w:r>
      <w:r w:rsidR="00E56F1C" w:rsidRPr="00EC2FCE">
        <w:rPr>
          <w:sz w:val="28"/>
          <w:szCs w:val="28"/>
        </w:rPr>
        <w:t>участвовать в заседаниях Комиссии;</w:t>
      </w:r>
    </w:p>
    <w:p w:rsidR="00E56F1C" w:rsidRPr="00EC2FCE" w:rsidRDefault="00B71581" w:rsidP="00E22B56">
      <w:pPr>
        <w:autoSpaceDE w:val="0"/>
        <w:autoSpaceDN w:val="0"/>
        <w:adjustRightInd w:val="0"/>
        <w:ind w:firstLine="539"/>
        <w:jc w:val="both"/>
        <w:rPr>
          <w:sz w:val="28"/>
          <w:szCs w:val="28"/>
        </w:rPr>
      </w:pPr>
      <w:r>
        <w:rPr>
          <w:sz w:val="28"/>
          <w:szCs w:val="28"/>
        </w:rPr>
        <w:t xml:space="preserve">2) </w:t>
      </w:r>
      <w:r w:rsidR="00E56F1C" w:rsidRPr="00EC2FCE">
        <w:rPr>
          <w:sz w:val="28"/>
          <w:szCs w:val="28"/>
        </w:rPr>
        <w:t>выполнять возложенные на них функции в соответствии с настоящим Положением;</w:t>
      </w:r>
    </w:p>
    <w:p w:rsidR="00E56F1C" w:rsidRPr="00EC2FCE" w:rsidRDefault="00B71581" w:rsidP="00E22B56">
      <w:pPr>
        <w:autoSpaceDE w:val="0"/>
        <w:autoSpaceDN w:val="0"/>
        <w:adjustRightInd w:val="0"/>
        <w:ind w:firstLine="539"/>
        <w:jc w:val="both"/>
        <w:rPr>
          <w:sz w:val="28"/>
          <w:szCs w:val="28"/>
        </w:rPr>
      </w:pPr>
      <w:r>
        <w:rPr>
          <w:sz w:val="28"/>
          <w:szCs w:val="28"/>
        </w:rPr>
        <w:t xml:space="preserve">3) </w:t>
      </w:r>
      <w:r w:rsidR="00E56F1C" w:rsidRPr="00EC2FCE">
        <w:rPr>
          <w:sz w:val="28"/>
          <w:szCs w:val="28"/>
        </w:rPr>
        <w:t>соблюдать конфиденциальность информации, ставшей им известной в связи с участием в работе Комиссии.</w:t>
      </w:r>
    </w:p>
    <w:p w:rsidR="00E56F1C" w:rsidRDefault="00E56F1C" w:rsidP="00E22B56">
      <w:pPr>
        <w:pStyle w:val="ConsPlusNormal"/>
        <w:ind w:firstLine="708"/>
        <w:jc w:val="both"/>
        <w:rPr>
          <w:rFonts w:ascii="Times New Roman" w:hAnsi="Times New Roman"/>
          <w:sz w:val="28"/>
          <w:szCs w:val="28"/>
        </w:rPr>
      </w:pPr>
    </w:p>
    <w:p w:rsidR="00E56F1C" w:rsidRDefault="000F2409" w:rsidP="00E22B56">
      <w:pPr>
        <w:pStyle w:val="ConsPlusNormal"/>
        <w:ind w:firstLine="0"/>
        <w:jc w:val="center"/>
        <w:rPr>
          <w:rFonts w:ascii="Times New Roman" w:hAnsi="Times New Roman"/>
          <w:sz w:val="28"/>
          <w:szCs w:val="28"/>
        </w:rPr>
      </w:pPr>
      <w:r>
        <w:rPr>
          <w:rFonts w:ascii="Times New Roman" w:hAnsi="Times New Roman"/>
          <w:sz w:val="28"/>
          <w:szCs w:val="28"/>
        </w:rPr>
        <w:t>3</w:t>
      </w:r>
      <w:r w:rsidR="00E56F1C" w:rsidRPr="008900E2">
        <w:rPr>
          <w:rFonts w:ascii="Times New Roman" w:hAnsi="Times New Roman"/>
          <w:sz w:val="28"/>
          <w:szCs w:val="28"/>
        </w:rPr>
        <w:t xml:space="preserve">. </w:t>
      </w:r>
      <w:r w:rsidR="00E56F1C">
        <w:rPr>
          <w:rFonts w:ascii="Times New Roman" w:hAnsi="Times New Roman"/>
          <w:sz w:val="28"/>
          <w:szCs w:val="28"/>
        </w:rPr>
        <w:t>Порядок деятельности Комиссии</w:t>
      </w:r>
    </w:p>
    <w:p w:rsidR="00E56F1C" w:rsidRDefault="00E56F1C" w:rsidP="00E22B56">
      <w:pPr>
        <w:pStyle w:val="ConsPlusNormal"/>
        <w:ind w:firstLine="540"/>
        <w:jc w:val="both"/>
        <w:rPr>
          <w:rFonts w:ascii="Times New Roman" w:hAnsi="Times New Roman"/>
          <w:sz w:val="28"/>
          <w:szCs w:val="28"/>
        </w:rPr>
      </w:pPr>
    </w:p>
    <w:p w:rsidR="00E56F1C" w:rsidRDefault="000F2409" w:rsidP="00E22B56">
      <w:pPr>
        <w:pStyle w:val="ConsPlusNormal"/>
        <w:ind w:firstLine="539"/>
        <w:jc w:val="both"/>
        <w:rPr>
          <w:rFonts w:ascii="Times New Roman" w:hAnsi="Times New Roman" w:cs="Times New Roman"/>
          <w:sz w:val="28"/>
          <w:szCs w:val="28"/>
        </w:rPr>
      </w:pPr>
      <w:r>
        <w:rPr>
          <w:rFonts w:ascii="Times New Roman" w:hAnsi="Times New Roman"/>
          <w:sz w:val="28"/>
          <w:szCs w:val="28"/>
        </w:rPr>
        <w:t>3.1</w:t>
      </w:r>
      <w:r w:rsidR="00E56F1C">
        <w:rPr>
          <w:rFonts w:ascii="Times New Roman" w:hAnsi="Times New Roman"/>
          <w:sz w:val="28"/>
          <w:szCs w:val="28"/>
        </w:rPr>
        <w:t xml:space="preserve">. </w:t>
      </w:r>
      <w:r w:rsidR="00E56F1C" w:rsidRPr="00EC2FCE">
        <w:rPr>
          <w:rFonts w:ascii="Times New Roman" w:hAnsi="Times New Roman" w:cs="Times New Roman"/>
          <w:sz w:val="28"/>
          <w:szCs w:val="28"/>
        </w:rPr>
        <w:t xml:space="preserve">Комиссия </w:t>
      </w:r>
      <w:r w:rsidR="00E56F1C">
        <w:rPr>
          <w:rFonts w:ascii="Times New Roman" w:hAnsi="Times New Roman" w:cs="Times New Roman"/>
          <w:sz w:val="28"/>
          <w:szCs w:val="28"/>
        </w:rPr>
        <w:t xml:space="preserve">осуществляет </w:t>
      </w:r>
      <w:r w:rsidR="00E56F1C" w:rsidRPr="00EC2FCE">
        <w:rPr>
          <w:rFonts w:ascii="Times New Roman" w:hAnsi="Times New Roman" w:cs="Times New Roman"/>
          <w:sz w:val="28"/>
          <w:szCs w:val="28"/>
        </w:rPr>
        <w:t>рассм</w:t>
      </w:r>
      <w:r w:rsidR="00E56F1C">
        <w:rPr>
          <w:rFonts w:ascii="Times New Roman" w:hAnsi="Times New Roman" w:cs="Times New Roman"/>
          <w:sz w:val="28"/>
          <w:szCs w:val="28"/>
        </w:rPr>
        <w:t>о</w:t>
      </w:r>
      <w:r w:rsidR="00E56F1C" w:rsidRPr="00EC2FCE">
        <w:rPr>
          <w:rFonts w:ascii="Times New Roman" w:hAnsi="Times New Roman" w:cs="Times New Roman"/>
          <w:sz w:val="28"/>
          <w:szCs w:val="28"/>
        </w:rPr>
        <w:t>тр</w:t>
      </w:r>
      <w:r w:rsidR="00E56F1C">
        <w:rPr>
          <w:rFonts w:ascii="Times New Roman" w:hAnsi="Times New Roman" w:cs="Times New Roman"/>
          <w:sz w:val="28"/>
          <w:szCs w:val="28"/>
        </w:rPr>
        <w:t>ение</w:t>
      </w:r>
      <w:r w:rsidR="00E56F1C" w:rsidRPr="00EC2FCE">
        <w:rPr>
          <w:rFonts w:ascii="Times New Roman" w:hAnsi="Times New Roman" w:cs="Times New Roman"/>
          <w:sz w:val="28"/>
          <w:szCs w:val="28"/>
        </w:rPr>
        <w:t xml:space="preserve"> </w:t>
      </w:r>
      <w:r w:rsidR="00E56F1C">
        <w:rPr>
          <w:rFonts w:ascii="Times New Roman" w:hAnsi="Times New Roman" w:cs="Times New Roman"/>
          <w:sz w:val="28"/>
          <w:szCs w:val="28"/>
        </w:rPr>
        <w:t>заяво</w:t>
      </w:r>
      <w:r w:rsidR="00E56F1C" w:rsidRPr="00EC2FCE">
        <w:rPr>
          <w:rFonts w:ascii="Times New Roman" w:hAnsi="Times New Roman" w:cs="Times New Roman"/>
          <w:sz w:val="28"/>
          <w:szCs w:val="28"/>
        </w:rPr>
        <w:t xml:space="preserve">к на участие в предварительном отборе на соответствие требованиям, установленным </w:t>
      </w:r>
      <w:hyperlink r:id="rId8" w:history="1">
        <w:r w:rsidR="00E56F1C" w:rsidRPr="00EC2FCE">
          <w:rPr>
            <w:rFonts w:ascii="Times New Roman" w:hAnsi="Times New Roman" w:cs="Times New Roman"/>
            <w:sz w:val="28"/>
            <w:szCs w:val="28"/>
          </w:rPr>
          <w:t>пунктом 30</w:t>
        </w:r>
      </w:hyperlink>
      <w:r w:rsidR="00E56F1C">
        <w:rPr>
          <w:rFonts w:ascii="Times New Roman" w:hAnsi="Times New Roman" w:cs="Times New Roman"/>
          <w:sz w:val="28"/>
          <w:szCs w:val="28"/>
        </w:rPr>
        <w:t xml:space="preserve"> П</w:t>
      </w:r>
      <w:r w:rsidR="00E56F1C" w:rsidRPr="00EC2FCE">
        <w:rPr>
          <w:rFonts w:ascii="Times New Roman" w:hAnsi="Times New Roman" w:cs="Times New Roman"/>
          <w:sz w:val="28"/>
          <w:szCs w:val="28"/>
        </w:rPr>
        <w:t>остановления № 615, ведет и оформляет необходимые протоколы по всем процедурам, проводимым в ходе осуществления предварительного отбора, рассматривает вопрос о допуске (об отказе) к участию в предварительном отборе, о включении (об отказе во включении) в реестр квалифицированных подрядных организаций и другие действия в соответствии с настоящим Положением.</w:t>
      </w:r>
    </w:p>
    <w:p w:rsidR="00E56F1C" w:rsidRPr="00106CAF" w:rsidRDefault="000F2409" w:rsidP="00E22B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E56F1C">
        <w:rPr>
          <w:rFonts w:ascii="Times New Roman" w:hAnsi="Times New Roman" w:cs="Times New Roman"/>
          <w:sz w:val="28"/>
          <w:szCs w:val="28"/>
        </w:rPr>
        <w:t xml:space="preserve">. </w:t>
      </w:r>
      <w:r w:rsidR="00E56F1C" w:rsidRPr="00106CAF">
        <w:rPr>
          <w:rFonts w:ascii="Times New Roman" w:hAnsi="Times New Roman" w:cs="Times New Roman"/>
          <w:sz w:val="28"/>
          <w:szCs w:val="28"/>
        </w:rPr>
        <w:t xml:space="preserve">Комиссия рассматривает заявки на участие в предварительном отборе </w:t>
      </w:r>
      <w:r w:rsidR="00E56F1C" w:rsidRPr="00106CAF">
        <w:rPr>
          <w:rFonts w:ascii="Times New Roman" w:hAnsi="Times New Roman" w:cs="Times New Roman"/>
          <w:sz w:val="28"/>
          <w:szCs w:val="28"/>
        </w:rPr>
        <w:lastRenderedPageBreak/>
        <w:t xml:space="preserve">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r:id="rId9" w:history="1">
        <w:r w:rsidR="00E56F1C" w:rsidRPr="00106CAF">
          <w:rPr>
            <w:rFonts w:ascii="Times New Roman" w:hAnsi="Times New Roman" w:cs="Times New Roman"/>
            <w:sz w:val="28"/>
            <w:szCs w:val="28"/>
          </w:rPr>
          <w:t>пунктом 23</w:t>
        </w:r>
      </w:hyperlink>
      <w:r w:rsidR="00E56F1C">
        <w:rPr>
          <w:rFonts w:ascii="Times New Roman" w:hAnsi="Times New Roman" w:cs="Times New Roman"/>
          <w:sz w:val="28"/>
          <w:szCs w:val="28"/>
        </w:rPr>
        <w:t xml:space="preserve"> П</w:t>
      </w:r>
      <w:r w:rsidR="00E56F1C" w:rsidRPr="00EC2FCE">
        <w:rPr>
          <w:rFonts w:ascii="Times New Roman" w:hAnsi="Times New Roman" w:cs="Times New Roman"/>
          <w:sz w:val="28"/>
          <w:szCs w:val="28"/>
        </w:rPr>
        <w:t>остановления № 615</w:t>
      </w:r>
      <w:r w:rsidR="00E56F1C" w:rsidRPr="00106CAF">
        <w:rPr>
          <w:rFonts w:ascii="Times New Roman" w:hAnsi="Times New Roman" w:cs="Times New Roman"/>
          <w:sz w:val="28"/>
          <w:szCs w:val="28"/>
        </w:rPr>
        <w:t>, а также принимает решение о включении участников предварительного отбора в реестр квалифицированных подрядных организаций.</w:t>
      </w:r>
    </w:p>
    <w:p w:rsidR="00E56F1C" w:rsidRPr="00C12A2D" w:rsidRDefault="000F2409" w:rsidP="00E22B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E56F1C">
        <w:rPr>
          <w:rFonts w:ascii="Times New Roman" w:hAnsi="Times New Roman" w:cs="Times New Roman"/>
          <w:sz w:val="28"/>
          <w:szCs w:val="28"/>
        </w:rPr>
        <w:t>. П</w:t>
      </w:r>
      <w:r w:rsidR="00E56F1C" w:rsidRPr="00C12A2D">
        <w:rPr>
          <w:rFonts w:ascii="Times New Roman" w:hAnsi="Times New Roman" w:cs="Times New Roman"/>
          <w:sz w:val="28"/>
          <w:szCs w:val="28"/>
        </w:rPr>
        <w:t>редварительные отборы осуществляются по мере поступления заявок на участие в предварительном отборе.</w:t>
      </w:r>
    </w:p>
    <w:p w:rsidR="00E56F1C" w:rsidRDefault="000F2409" w:rsidP="00E22B56">
      <w:pPr>
        <w:autoSpaceDE w:val="0"/>
        <w:autoSpaceDN w:val="0"/>
        <w:adjustRightInd w:val="0"/>
        <w:ind w:firstLine="539"/>
        <w:jc w:val="both"/>
        <w:rPr>
          <w:sz w:val="28"/>
          <w:szCs w:val="28"/>
        </w:rPr>
      </w:pPr>
      <w:r>
        <w:rPr>
          <w:sz w:val="28"/>
          <w:szCs w:val="28"/>
        </w:rPr>
        <w:t>3.4</w:t>
      </w:r>
      <w:r w:rsidR="00E56F1C" w:rsidRPr="00EC2FCE">
        <w:rPr>
          <w:sz w:val="28"/>
          <w:szCs w:val="28"/>
        </w:rPr>
        <w:t>. Комиссия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w:t>
      </w:r>
      <w:r w:rsidR="00E56F1C">
        <w:rPr>
          <w:sz w:val="28"/>
          <w:szCs w:val="28"/>
        </w:rPr>
        <w:t xml:space="preserve"> рабочих</w:t>
      </w:r>
      <w:r w:rsidR="00E56F1C" w:rsidRPr="00EC2FCE">
        <w:rPr>
          <w:sz w:val="28"/>
          <w:szCs w:val="28"/>
        </w:rPr>
        <w:t xml:space="preserve"> дня до даты проведения заседания</w:t>
      </w:r>
      <w:r w:rsidR="00E56F1C">
        <w:rPr>
          <w:sz w:val="28"/>
          <w:szCs w:val="28"/>
        </w:rPr>
        <w:t xml:space="preserve"> Комиссии</w:t>
      </w:r>
      <w:r w:rsidR="00E56F1C" w:rsidRPr="00EC2FCE">
        <w:rPr>
          <w:sz w:val="28"/>
          <w:szCs w:val="28"/>
        </w:rPr>
        <w:t xml:space="preserve">. </w:t>
      </w:r>
    </w:p>
    <w:p w:rsidR="00E56F1C" w:rsidRDefault="000F2409" w:rsidP="00E22B56">
      <w:pPr>
        <w:autoSpaceDE w:val="0"/>
        <w:autoSpaceDN w:val="0"/>
        <w:adjustRightInd w:val="0"/>
        <w:ind w:firstLine="539"/>
        <w:jc w:val="both"/>
        <w:rPr>
          <w:sz w:val="28"/>
          <w:szCs w:val="28"/>
        </w:rPr>
      </w:pPr>
      <w:r>
        <w:rPr>
          <w:sz w:val="28"/>
          <w:szCs w:val="28"/>
        </w:rPr>
        <w:t xml:space="preserve">3.5. </w:t>
      </w:r>
      <w:r w:rsidR="00E56F1C">
        <w:rPr>
          <w:sz w:val="28"/>
          <w:szCs w:val="28"/>
        </w:rPr>
        <w:t>Принятие решения членами К</w:t>
      </w:r>
      <w:r w:rsidR="00E56F1C" w:rsidRPr="00EC2FCE">
        <w:rPr>
          <w:sz w:val="28"/>
          <w:szCs w:val="28"/>
        </w:rPr>
        <w:t>омиссии путем проведения заочного голосования, а также делегирование ими своих полномочий третьим лицам не допускается.</w:t>
      </w:r>
    </w:p>
    <w:p w:rsidR="00E56F1C" w:rsidRPr="005066C4" w:rsidRDefault="000F2409" w:rsidP="00E22B56">
      <w:pPr>
        <w:pStyle w:val="ConsPlusNormal"/>
        <w:ind w:firstLine="540"/>
        <w:jc w:val="both"/>
        <w:rPr>
          <w:rFonts w:ascii="Times New Roman" w:hAnsi="Times New Roman" w:cs="Times New Roman"/>
          <w:sz w:val="28"/>
          <w:szCs w:val="28"/>
        </w:rPr>
      </w:pPr>
      <w:r>
        <w:rPr>
          <w:rFonts w:ascii="Times New Roman" w:hAnsi="Times New Roman"/>
          <w:sz w:val="28"/>
          <w:szCs w:val="28"/>
        </w:rPr>
        <w:t>3.6</w:t>
      </w:r>
      <w:r w:rsidR="00E56F1C">
        <w:rPr>
          <w:rFonts w:ascii="Times New Roman" w:hAnsi="Times New Roman"/>
          <w:sz w:val="28"/>
          <w:szCs w:val="28"/>
        </w:rPr>
        <w:t xml:space="preserve">. </w:t>
      </w:r>
      <w:r w:rsidR="00E56F1C" w:rsidRPr="005066C4">
        <w:rPr>
          <w:rFonts w:ascii="Times New Roman" w:hAnsi="Times New Roman" w:cs="Times New Roman"/>
          <w:sz w:val="28"/>
          <w:szCs w:val="28"/>
        </w:rPr>
        <w:t>Решение Комиссии принимается открытым гол</w:t>
      </w:r>
      <w:r w:rsidR="00E56F1C">
        <w:rPr>
          <w:rFonts w:ascii="Times New Roman" w:hAnsi="Times New Roman" w:cs="Times New Roman"/>
          <w:sz w:val="28"/>
          <w:szCs w:val="28"/>
        </w:rPr>
        <w:t>осованием</w:t>
      </w:r>
      <w:r w:rsidR="00E56F1C" w:rsidRPr="005066C4">
        <w:rPr>
          <w:rFonts w:ascii="Times New Roman" w:hAnsi="Times New Roman" w:cs="Times New Roman"/>
          <w:sz w:val="28"/>
          <w:szCs w:val="28"/>
        </w:rPr>
        <w:t xml:space="preserve"> простым большинством голосов от числа присутствующих на заседании членов Комиссии.</w:t>
      </w:r>
    </w:p>
    <w:p w:rsidR="00E56F1C" w:rsidRPr="005066C4" w:rsidRDefault="00E56F1C" w:rsidP="00E22B56">
      <w:pPr>
        <w:autoSpaceDE w:val="0"/>
        <w:autoSpaceDN w:val="0"/>
        <w:adjustRightInd w:val="0"/>
        <w:ind w:firstLine="540"/>
        <w:jc w:val="both"/>
        <w:rPr>
          <w:sz w:val="28"/>
          <w:szCs w:val="28"/>
        </w:rPr>
      </w:pPr>
      <w:r w:rsidRPr="005066C4">
        <w:rPr>
          <w:sz w:val="28"/>
          <w:szCs w:val="28"/>
        </w:rPr>
        <w:t>При равенстве голосов решающим является голос председателя Комиссии.</w:t>
      </w:r>
    </w:p>
    <w:p w:rsidR="00E56F1C" w:rsidRPr="00106CAF" w:rsidRDefault="000F2409" w:rsidP="00E22B56">
      <w:pPr>
        <w:pStyle w:val="ConsPlusNormal"/>
        <w:ind w:firstLine="540"/>
        <w:jc w:val="both"/>
        <w:rPr>
          <w:rFonts w:ascii="Times New Roman" w:hAnsi="Times New Roman" w:cs="Times New Roman"/>
          <w:sz w:val="28"/>
          <w:szCs w:val="28"/>
        </w:rPr>
      </w:pPr>
      <w:r>
        <w:rPr>
          <w:rFonts w:ascii="Times New Roman" w:hAnsi="Times New Roman"/>
          <w:sz w:val="28"/>
          <w:szCs w:val="28"/>
        </w:rPr>
        <w:t>3.7</w:t>
      </w:r>
      <w:r w:rsidR="00E56F1C">
        <w:rPr>
          <w:rFonts w:ascii="Times New Roman" w:hAnsi="Times New Roman"/>
          <w:sz w:val="28"/>
          <w:szCs w:val="28"/>
        </w:rPr>
        <w:t xml:space="preserve">. </w:t>
      </w:r>
      <w:r w:rsidR="00E56F1C" w:rsidRPr="00106CAF">
        <w:rPr>
          <w:rFonts w:ascii="Times New Roman" w:hAnsi="Times New Roman" w:cs="Times New Roman"/>
          <w:sz w:val="28"/>
          <w:szCs w:val="28"/>
        </w:rPr>
        <w:t>На основании результатов рассмотрения заявок на участие в предварительном отборе комиссия принимает одно из следующих решений:</w:t>
      </w:r>
    </w:p>
    <w:p w:rsidR="00E56F1C" w:rsidRPr="00106CAF" w:rsidRDefault="000F2409" w:rsidP="00E22B56">
      <w:pPr>
        <w:autoSpaceDE w:val="0"/>
        <w:autoSpaceDN w:val="0"/>
        <w:adjustRightInd w:val="0"/>
        <w:ind w:firstLine="540"/>
        <w:jc w:val="both"/>
        <w:rPr>
          <w:sz w:val="28"/>
          <w:szCs w:val="28"/>
        </w:rPr>
      </w:pPr>
      <w:r>
        <w:rPr>
          <w:sz w:val="28"/>
          <w:szCs w:val="28"/>
        </w:rPr>
        <w:t xml:space="preserve">- </w:t>
      </w:r>
      <w:r w:rsidR="00E56F1C" w:rsidRPr="00106CAF">
        <w:rPr>
          <w:sz w:val="28"/>
          <w:szCs w:val="28"/>
        </w:rPr>
        <w:t>включение участника предварительного отбора в реестр квалифицированных подрядных организаций;</w:t>
      </w:r>
    </w:p>
    <w:p w:rsidR="00E56F1C" w:rsidRPr="00106CAF" w:rsidRDefault="000F2409" w:rsidP="00E22B56">
      <w:pPr>
        <w:autoSpaceDE w:val="0"/>
        <w:autoSpaceDN w:val="0"/>
        <w:adjustRightInd w:val="0"/>
        <w:ind w:firstLine="540"/>
        <w:jc w:val="both"/>
        <w:rPr>
          <w:sz w:val="28"/>
          <w:szCs w:val="28"/>
        </w:rPr>
      </w:pPr>
      <w:r>
        <w:rPr>
          <w:sz w:val="28"/>
          <w:szCs w:val="28"/>
        </w:rPr>
        <w:t xml:space="preserve">- </w:t>
      </w:r>
      <w:r w:rsidR="00E56F1C" w:rsidRPr="00106CAF">
        <w:rPr>
          <w:sz w:val="28"/>
          <w:szCs w:val="28"/>
        </w:rPr>
        <w:t>отказ во включении участника предварительного отбора в реестр квалифицированных подрядных организаций.</w:t>
      </w:r>
    </w:p>
    <w:p w:rsidR="00E56F1C" w:rsidRPr="00106CAF" w:rsidRDefault="000F2409" w:rsidP="00E22B56">
      <w:pPr>
        <w:pStyle w:val="ConsPlusNormal"/>
        <w:ind w:firstLine="540"/>
        <w:jc w:val="both"/>
        <w:rPr>
          <w:rFonts w:ascii="Times New Roman" w:hAnsi="Times New Roman" w:cs="Times New Roman"/>
          <w:sz w:val="28"/>
          <w:szCs w:val="28"/>
        </w:rPr>
      </w:pPr>
      <w:r>
        <w:rPr>
          <w:rFonts w:ascii="Times New Roman" w:hAnsi="Times New Roman"/>
          <w:bCs/>
          <w:sz w:val="28"/>
          <w:szCs w:val="28"/>
        </w:rPr>
        <w:t>3.8</w:t>
      </w:r>
      <w:r w:rsidR="00E56F1C">
        <w:rPr>
          <w:rFonts w:ascii="Times New Roman" w:hAnsi="Times New Roman"/>
          <w:bCs/>
          <w:sz w:val="28"/>
          <w:szCs w:val="28"/>
        </w:rPr>
        <w:t xml:space="preserve">. Решение Комиссии оформляется протоколом, </w:t>
      </w:r>
      <w:r w:rsidR="00E56F1C" w:rsidRPr="00106CAF">
        <w:rPr>
          <w:rFonts w:ascii="Times New Roman" w:hAnsi="Times New Roman" w:cs="Times New Roman"/>
          <w:sz w:val="28"/>
          <w:szCs w:val="28"/>
        </w:rPr>
        <w:t>который подписывается всеми членами комиссии, участвующими в заседании.</w:t>
      </w:r>
    </w:p>
    <w:p w:rsidR="00E56F1C" w:rsidRPr="00106CAF" w:rsidRDefault="000F2409" w:rsidP="00E22B56">
      <w:pPr>
        <w:autoSpaceDE w:val="0"/>
        <w:autoSpaceDN w:val="0"/>
        <w:adjustRightInd w:val="0"/>
        <w:ind w:firstLine="540"/>
        <w:jc w:val="both"/>
        <w:rPr>
          <w:sz w:val="28"/>
          <w:szCs w:val="28"/>
        </w:rPr>
      </w:pPr>
      <w:r>
        <w:rPr>
          <w:sz w:val="28"/>
          <w:szCs w:val="28"/>
        </w:rPr>
        <w:t xml:space="preserve">3.9. </w:t>
      </w:r>
      <w:r w:rsidR="00E56F1C" w:rsidRPr="00106CAF">
        <w:rPr>
          <w:sz w:val="28"/>
          <w:szCs w:val="28"/>
        </w:rPr>
        <w:t>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E56F1C" w:rsidRDefault="000F2409" w:rsidP="00E22B56">
      <w:pPr>
        <w:pStyle w:val="ConsPlusNormal"/>
        <w:ind w:firstLine="539"/>
        <w:jc w:val="both"/>
        <w:rPr>
          <w:rFonts w:ascii="Times New Roman" w:hAnsi="Times New Roman" w:cs="Times New Roman"/>
          <w:sz w:val="28"/>
          <w:szCs w:val="28"/>
        </w:rPr>
      </w:pPr>
      <w:r>
        <w:rPr>
          <w:rFonts w:ascii="Times New Roman" w:hAnsi="Times New Roman"/>
          <w:sz w:val="28"/>
          <w:szCs w:val="28"/>
        </w:rPr>
        <w:t>3.10</w:t>
      </w:r>
      <w:r w:rsidR="00E56F1C">
        <w:rPr>
          <w:rFonts w:ascii="Times New Roman" w:hAnsi="Times New Roman"/>
          <w:sz w:val="28"/>
          <w:szCs w:val="28"/>
        </w:rPr>
        <w:t xml:space="preserve">. </w:t>
      </w:r>
      <w:r w:rsidR="00E56F1C" w:rsidRPr="00EC2FCE">
        <w:rPr>
          <w:rFonts w:ascii="Times New Roman" w:hAnsi="Times New Roman" w:cs="Times New Roman"/>
          <w:sz w:val="28"/>
          <w:szCs w:val="28"/>
        </w:rPr>
        <w:t>При проведении предварительного отбора какие-либо переговоры о таком отборе между член</w:t>
      </w:r>
      <w:r w:rsidR="00E56F1C">
        <w:rPr>
          <w:rFonts w:ascii="Times New Roman" w:hAnsi="Times New Roman" w:cs="Times New Roman"/>
          <w:sz w:val="28"/>
          <w:szCs w:val="28"/>
        </w:rPr>
        <w:t>ами К</w:t>
      </w:r>
      <w:r w:rsidR="00E56F1C" w:rsidRPr="00EC2FCE">
        <w:rPr>
          <w:rFonts w:ascii="Times New Roman" w:hAnsi="Times New Roman" w:cs="Times New Roman"/>
          <w:sz w:val="28"/>
          <w:szCs w:val="28"/>
        </w:rPr>
        <w:t>омиссии по проведению предварительного отбора и его участниками, за исключением случаев</w:t>
      </w:r>
      <w:r w:rsidR="00E56F1C">
        <w:rPr>
          <w:rFonts w:ascii="Times New Roman" w:hAnsi="Times New Roman" w:cs="Times New Roman"/>
          <w:sz w:val="28"/>
          <w:szCs w:val="28"/>
        </w:rPr>
        <w:t xml:space="preserve"> направления запросов </w:t>
      </w:r>
      <w:r w:rsidR="00E56F1C" w:rsidRPr="00EC2FCE">
        <w:rPr>
          <w:rFonts w:ascii="Times New Roman" w:hAnsi="Times New Roman" w:cs="Times New Roman"/>
          <w:sz w:val="28"/>
          <w:szCs w:val="28"/>
        </w:rPr>
        <w:t>о разъяснении документации о проведении предварительного отбора</w:t>
      </w:r>
      <w:r w:rsidR="00E56F1C">
        <w:rPr>
          <w:rFonts w:ascii="Times New Roman" w:hAnsi="Times New Roman" w:cs="Times New Roman"/>
          <w:sz w:val="28"/>
          <w:szCs w:val="28"/>
        </w:rPr>
        <w:t>, н</w:t>
      </w:r>
      <w:r w:rsidR="00E56F1C" w:rsidRPr="00EC2FCE">
        <w:rPr>
          <w:rFonts w:ascii="Times New Roman" w:hAnsi="Times New Roman" w:cs="Times New Roman"/>
          <w:sz w:val="28"/>
          <w:szCs w:val="28"/>
        </w:rPr>
        <w:t xml:space="preserve">е допускаются. </w:t>
      </w:r>
    </w:p>
    <w:p w:rsidR="00E56F1C" w:rsidRDefault="00E56F1C" w:rsidP="00E22B56">
      <w:pPr>
        <w:pStyle w:val="ConsPlusNormal"/>
        <w:ind w:firstLine="708"/>
        <w:jc w:val="both"/>
        <w:rPr>
          <w:rFonts w:ascii="Times New Roman" w:hAnsi="Times New Roman" w:cs="Times New Roman"/>
          <w:sz w:val="28"/>
          <w:szCs w:val="28"/>
        </w:rPr>
      </w:pPr>
      <w:r w:rsidRPr="00EC2FCE">
        <w:rPr>
          <w:rFonts w:ascii="Times New Roman" w:hAnsi="Times New Roman" w:cs="Times New Roman"/>
          <w:sz w:val="28"/>
          <w:szCs w:val="28"/>
        </w:rPr>
        <w:t>В случае нарушения указанного запрета проведение предварительного отбора может быть признано недействительным в судебном порядке.</w:t>
      </w:r>
    </w:p>
    <w:p w:rsidR="00E56F1C" w:rsidRPr="008900E2" w:rsidRDefault="00E56F1C" w:rsidP="00E22B56">
      <w:pPr>
        <w:pStyle w:val="ConsPlusNormal"/>
        <w:jc w:val="both"/>
        <w:rPr>
          <w:rFonts w:ascii="Times New Roman" w:hAnsi="Times New Roman"/>
          <w:sz w:val="28"/>
          <w:szCs w:val="28"/>
        </w:rPr>
      </w:pPr>
    </w:p>
    <w:p w:rsidR="00E56F1C" w:rsidRDefault="000F2409" w:rsidP="00E22B56">
      <w:pPr>
        <w:pStyle w:val="ConsPlusNormal"/>
        <w:jc w:val="center"/>
        <w:rPr>
          <w:rFonts w:ascii="Times New Roman" w:hAnsi="Times New Roman"/>
          <w:sz w:val="28"/>
          <w:szCs w:val="28"/>
        </w:rPr>
      </w:pPr>
      <w:r>
        <w:rPr>
          <w:rFonts w:ascii="Times New Roman" w:hAnsi="Times New Roman"/>
          <w:sz w:val="28"/>
          <w:szCs w:val="28"/>
        </w:rPr>
        <w:t>4</w:t>
      </w:r>
      <w:r w:rsidR="00E56F1C" w:rsidRPr="00016B59">
        <w:rPr>
          <w:rFonts w:ascii="Times New Roman" w:hAnsi="Times New Roman"/>
          <w:sz w:val="28"/>
          <w:szCs w:val="28"/>
        </w:rPr>
        <w:t xml:space="preserve">. </w:t>
      </w:r>
      <w:r w:rsidR="00E56F1C">
        <w:rPr>
          <w:rFonts w:ascii="Times New Roman" w:hAnsi="Times New Roman"/>
          <w:sz w:val="28"/>
          <w:szCs w:val="28"/>
        </w:rPr>
        <w:t xml:space="preserve">Порядок формирования Комиссии </w:t>
      </w:r>
    </w:p>
    <w:p w:rsidR="00E56F1C" w:rsidRDefault="00E56F1C" w:rsidP="00E22B56">
      <w:pPr>
        <w:pStyle w:val="ConsPlusNormal"/>
        <w:jc w:val="center"/>
        <w:rPr>
          <w:rFonts w:ascii="Times New Roman" w:hAnsi="Times New Roman"/>
          <w:sz w:val="28"/>
          <w:szCs w:val="28"/>
        </w:rPr>
      </w:pPr>
    </w:p>
    <w:p w:rsidR="00E56F1C" w:rsidRPr="00DD2F7E" w:rsidRDefault="000F2409" w:rsidP="00E22B56">
      <w:pPr>
        <w:pStyle w:val="ConsPlusNormal"/>
        <w:ind w:firstLine="539"/>
        <w:jc w:val="both"/>
        <w:rPr>
          <w:rFonts w:ascii="Times New Roman" w:hAnsi="Times New Roman" w:cs="Times New Roman"/>
          <w:sz w:val="28"/>
          <w:szCs w:val="28"/>
        </w:rPr>
      </w:pPr>
      <w:r>
        <w:rPr>
          <w:rFonts w:ascii="Times New Roman" w:hAnsi="Times New Roman"/>
          <w:sz w:val="28"/>
          <w:szCs w:val="28"/>
        </w:rPr>
        <w:t>4.1</w:t>
      </w:r>
      <w:r w:rsidR="00E56F1C">
        <w:rPr>
          <w:rFonts w:ascii="Times New Roman" w:hAnsi="Times New Roman"/>
          <w:sz w:val="28"/>
          <w:szCs w:val="28"/>
        </w:rPr>
        <w:t xml:space="preserve">. </w:t>
      </w:r>
      <w:r w:rsidR="00E56F1C">
        <w:rPr>
          <w:rFonts w:ascii="Times New Roman" w:hAnsi="Times New Roman" w:cs="Times New Roman"/>
          <w:sz w:val="28"/>
          <w:szCs w:val="28"/>
        </w:rPr>
        <w:t>В состав К</w:t>
      </w:r>
      <w:r w:rsidR="00E56F1C" w:rsidRPr="00DD2F7E">
        <w:rPr>
          <w:rFonts w:ascii="Times New Roman" w:hAnsi="Times New Roman" w:cs="Times New Roman"/>
          <w:sz w:val="28"/>
          <w:szCs w:val="28"/>
        </w:rPr>
        <w:t>омиссии по проведению предварительного отбора включа</w:t>
      </w:r>
      <w:r w:rsidR="00E56F1C">
        <w:rPr>
          <w:rFonts w:ascii="Times New Roman" w:hAnsi="Times New Roman" w:cs="Times New Roman"/>
          <w:sz w:val="28"/>
          <w:szCs w:val="28"/>
        </w:rPr>
        <w:t>ю</w:t>
      </w:r>
      <w:r w:rsidR="00E56F1C" w:rsidRPr="00DD2F7E">
        <w:rPr>
          <w:rFonts w:ascii="Times New Roman" w:hAnsi="Times New Roman" w:cs="Times New Roman"/>
          <w:sz w:val="28"/>
          <w:szCs w:val="28"/>
        </w:rPr>
        <w:t>тся:</w:t>
      </w:r>
    </w:p>
    <w:p w:rsidR="00E56F1C" w:rsidRPr="00DD2F7E" w:rsidRDefault="00E56F1C" w:rsidP="00E22B56">
      <w:pPr>
        <w:autoSpaceDE w:val="0"/>
        <w:autoSpaceDN w:val="0"/>
        <w:adjustRightInd w:val="0"/>
        <w:ind w:firstLine="539"/>
        <w:jc w:val="both"/>
        <w:rPr>
          <w:sz w:val="28"/>
          <w:szCs w:val="28"/>
        </w:rPr>
      </w:pPr>
      <w:r w:rsidRPr="00DD2F7E">
        <w:rPr>
          <w:sz w:val="28"/>
          <w:szCs w:val="28"/>
        </w:rPr>
        <w:lastRenderedPageBreak/>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многоквартирном доме;</w:t>
      </w:r>
    </w:p>
    <w:p w:rsidR="00E56F1C" w:rsidRPr="00DD2F7E" w:rsidRDefault="00E56F1C" w:rsidP="00E22B56">
      <w:pPr>
        <w:autoSpaceDE w:val="0"/>
        <w:autoSpaceDN w:val="0"/>
        <w:adjustRightInd w:val="0"/>
        <w:ind w:firstLine="539"/>
        <w:jc w:val="both"/>
        <w:rPr>
          <w:sz w:val="28"/>
          <w:szCs w:val="28"/>
        </w:rPr>
      </w:pPr>
      <w:r w:rsidRPr="00DD2F7E">
        <w:rPr>
          <w:sz w:val="28"/>
          <w:szCs w:val="28"/>
        </w:rPr>
        <w:t>б) представители заказчика;</w:t>
      </w:r>
    </w:p>
    <w:p w:rsidR="00E56F1C" w:rsidRPr="00DD2F7E" w:rsidRDefault="00E56F1C" w:rsidP="00E22B56">
      <w:pPr>
        <w:autoSpaceDE w:val="0"/>
        <w:autoSpaceDN w:val="0"/>
        <w:adjustRightInd w:val="0"/>
        <w:ind w:firstLine="539"/>
        <w:jc w:val="both"/>
        <w:rPr>
          <w:sz w:val="28"/>
          <w:szCs w:val="28"/>
        </w:rPr>
      </w:pPr>
      <w:r w:rsidRPr="00DD2F7E">
        <w:rPr>
          <w:sz w:val="28"/>
          <w:szCs w:val="28"/>
        </w:rP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E56F1C" w:rsidRPr="00DD2F7E" w:rsidRDefault="00E56F1C" w:rsidP="00E22B56">
      <w:pPr>
        <w:autoSpaceDE w:val="0"/>
        <w:autoSpaceDN w:val="0"/>
        <w:adjustRightInd w:val="0"/>
        <w:ind w:firstLine="539"/>
        <w:jc w:val="both"/>
        <w:rPr>
          <w:sz w:val="28"/>
          <w:szCs w:val="28"/>
        </w:rPr>
      </w:pPr>
      <w:r w:rsidRPr="00DD2F7E">
        <w:rPr>
          <w:sz w:val="28"/>
          <w:szCs w:val="28"/>
        </w:rPr>
        <w:t>г) уполномоченный представитель общественного совета по вопросам жилищно-коммунального хозяйства, созданного в субъекте Российской Федерации;</w:t>
      </w:r>
    </w:p>
    <w:p w:rsidR="00E56F1C" w:rsidRPr="00DD2F7E" w:rsidRDefault="00E56F1C" w:rsidP="00E22B56">
      <w:pPr>
        <w:autoSpaceDE w:val="0"/>
        <w:autoSpaceDN w:val="0"/>
        <w:adjustRightInd w:val="0"/>
        <w:ind w:firstLine="539"/>
        <w:jc w:val="both"/>
        <w:rPr>
          <w:sz w:val="28"/>
          <w:szCs w:val="28"/>
        </w:rPr>
      </w:pPr>
      <w:r w:rsidRPr="00DD2F7E">
        <w:rPr>
          <w:sz w:val="28"/>
          <w:szCs w:val="28"/>
        </w:rPr>
        <w:t>д) представители иных общественных организаций.</w:t>
      </w:r>
    </w:p>
    <w:p w:rsidR="00E56F1C" w:rsidRDefault="000F2409" w:rsidP="00E22B56">
      <w:pPr>
        <w:pStyle w:val="ConsPlusNormal"/>
        <w:ind w:firstLine="539"/>
        <w:jc w:val="both"/>
        <w:rPr>
          <w:rFonts w:ascii="Times New Roman" w:hAnsi="Times New Roman" w:cs="Times New Roman"/>
          <w:sz w:val="28"/>
          <w:szCs w:val="28"/>
        </w:rPr>
      </w:pPr>
      <w:r>
        <w:rPr>
          <w:rFonts w:ascii="Times New Roman" w:hAnsi="Times New Roman"/>
          <w:sz w:val="28"/>
          <w:szCs w:val="28"/>
        </w:rPr>
        <w:t>4.2</w:t>
      </w:r>
      <w:r w:rsidR="00E56F1C">
        <w:rPr>
          <w:rFonts w:ascii="Times New Roman" w:hAnsi="Times New Roman"/>
          <w:sz w:val="28"/>
          <w:szCs w:val="28"/>
        </w:rPr>
        <w:t xml:space="preserve">. </w:t>
      </w:r>
      <w:r w:rsidR="00E56F1C">
        <w:rPr>
          <w:rFonts w:ascii="Times New Roman" w:hAnsi="Times New Roman" w:cs="Times New Roman"/>
          <w:sz w:val="28"/>
          <w:szCs w:val="28"/>
        </w:rPr>
        <w:t>Членами К</w:t>
      </w:r>
      <w:r w:rsidR="00E56F1C" w:rsidRPr="00DD2F7E">
        <w:rPr>
          <w:rFonts w:ascii="Times New Roman" w:hAnsi="Times New Roman" w:cs="Times New Roman"/>
          <w:sz w:val="28"/>
          <w:szCs w:val="28"/>
        </w:rPr>
        <w:t>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w:t>
      </w:r>
    </w:p>
    <w:p w:rsidR="00E56F1C" w:rsidRPr="00DD2F7E" w:rsidRDefault="00E56F1C" w:rsidP="00E22B5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В случае выявления в составе К</w:t>
      </w:r>
      <w:r w:rsidRPr="00DD2F7E">
        <w:rPr>
          <w:rFonts w:ascii="Times New Roman" w:hAnsi="Times New Roman" w:cs="Times New Roman"/>
          <w:sz w:val="28"/>
          <w:szCs w:val="28"/>
        </w:rPr>
        <w:t>омиссии по проведению предварительного отбора указанных лиц орган по ведению реестра обязан незамедлительно заменить их.</w:t>
      </w:r>
    </w:p>
    <w:p w:rsidR="000F2409" w:rsidRDefault="000F2409" w:rsidP="00E22B56">
      <w:pPr>
        <w:ind w:left="4962" w:right="-6"/>
        <w:jc w:val="both"/>
        <w:rPr>
          <w:sz w:val="28"/>
          <w:szCs w:val="28"/>
        </w:rPr>
      </w:pPr>
    </w:p>
    <w:p w:rsidR="000F2409" w:rsidRDefault="000F2409" w:rsidP="00E22B56">
      <w:pPr>
        <w:ind w:left="4962" w:right="-6"/>
        <w:jc w:val="both"/>
        <w:rPr>
          <w:sz w:val="28"/>
          <w:szCs w:val="28"/>
        </w:rPr>
      </w:pPr>
    </w:p>
    <w:p w:rsidR="005E5B63" w:rsidRDefault="005E5B63" w:rsidP="00E22B56">
      <w:pPr>
        <w:ind w:left="4962" w:right="-6"/>
        <w:jc w:val="both"/>
        <w:rPr>
          <w:sz w:val="28"/>
          <w:szCs w:val="28"/>
        </w:rPr>
      </w:pPr>
    </w:p>
    <w:p w:rsidR="005E5B63" w:rsidRDefault="005E5B63" w:rsidP="00E22B56">
      <w:pPr>
        <w:ind w:left="4962" w:right="-6"/>
        <w:jc w:val="both"/>
        <w:rPr>
          <w:sz w:val="28"/>
          <w:szCs w:val="28"/>
        </w:rPr>
      </w:pPr>
    </w:p>
    <w:p w:rsidR="005E5B63" w:rsidRDefault="005E5B63" w:rsidP="00E22B56">
      <w:pPr>
        <w:ind w:left="4962" w:right="-6"/>
        <w:jc w:val="both"/>
        <w:rPr>
          <w:sz w:val="28"/>
          <w:szCs w:val="28"/>
        </w:rPr>
      </w:pPr>
    </w:p>
    <w:p w:rsidR="005E5B63" w:rsidRDefault="005E5B63" w:rsidP="00E22B56">
      <w:pPr>
        <w:ind w:left="4962" w:right="-6"/>
        <w:jc w:val="both"/>
        <w:rPr>
          <w:sz w:val="28"/>
          <w:szCs w:val="28"/>
        </w:rPr>
      </w:pPr>
    </w:p>
    <w:p w:rsidR="005E5B63" w:rsidRDefault="005E5B63" w:rsidP="00E22B56">
      <w:pPr>
        <w:ind w:left="4962" w:right="-6"/>
        <w:jc w:val="both"/>
        <w:rPr>
          <w:sz w:val="28"/>
          <w:szCs w:val="28"/>
        </w:rPr>
      </w:pPr>
    </w:p>
    <w:p w:rsidR="005E5B63" w:rsidRDefault="005E5B63" w:rsidP="00E22B56">
      <w:pPr>
        <w:ind w:left="4962" w:right="-6"/>
        <w:jc w:val="both"/>
        <w:rPr>
          <w:sz w:val="28"/>
          <w:szCs w:val="28"/>
        </w:rPr>
      </w:pPr>
    </w:p>
    <w:p w:rsidR="005E5B63" w:rsidRDefault="005E5B63" w:rsidP="00E22B56">
      <w:pPr>
        <w:ind w:left="4962" w:right="-6"/>
        <w:jc w:val="both"/>
        <w:rPr>
          <w:sz w:val="28"/>
          <w:szCs w:val="28"/>
        </w:rPr>
      </w:pPr>
    </w:p>
    <w:p w:rsidR="005E5B63" w:rsidRDefault="005E5B63" w:rsidP="00E22B56">
      <w:pPr>
        <w:ind w:left="4962" w:right="-6"/>
        <w:jc w:val="both"/>
        <w:rPr>
          <w:sz w:val="28"/>
          <w:szCs w:val="28"/>
        </w:rPr>
      </w:pPr>
    </w:p>
    <w:p w:rsidR="005E5B63" w:rsidRDefault="005E5B63" w:rsidP="00E22B56">
      <w:pPr>
        <w:ind w:left="4962" w:right="-6"/>
        <w:jc w:val="both"/>
        <w:rPr>
          <w:sz w:val="28"/>
          <w:szCs w:val="28"/>
        </w:rPr>
      </w:pPr>
    </w:p>
    <w:p w:rsidR="005E5B63" w:rsidRDefault="005E5B63" w:rsidP="00E22B56">
      <w:pPr>
        <w:ind w:left="4962" w:right="-6"/>
        <w:jc w:val="both"/>
        <w:rPr>
          <w:sz w:val="28"/>
          <w:szCs w:val="28"/>
        </w:rPr>
      </w:pPr>
    </w:p>
    <w:p w:rsidR="005E5B63" w:rsidRDefault="005E5B63" w:rsidP="00E22B56">
      <w:pPr>
        <w:ind w:left="4962" w:right="-6"/>
        <w:jc w:val="both"/>
        <w:rPr>
          <w:sz w:val="28"/>
          <w:szCs w:val="28"/>
        </w:rPr>
      </w:pPr>
    </w:p>
    <w:p w:rsidR="005E5B63" w:rsidRDefault="005E5B63" w:rsidP="00E22B56">
      <w:pPr>
        <w:ind w:left="4962" w:right="-6"/>
        <w:jc w:val="both"/>
        <w:rPr>
          <w:sz w:val="28"/>
          <w:szCs w:val="28"/>
        </w:rPr>
      </w:pPr>
    </w:p>
    <w:p w:rsidR="00E56F1C" w:rsidRDefault="00E56F1C" w:rsidP="00E22B56">
      <w:pPr>
        <w:ind w:left="4962" w:right="-6"/>
        <w:jc w:val="both"/>
        <w:rPr>
          <w:sz w:val="28"/>
          <w:szCs w:val="28"/>
        </w:rPr>
      </w:pPr>
      <w:r w:rsidRPr="00747405">
        <w:rPr>
          <w:sz w:val="28"/>
          <w:szCs w:val="28"/>
        </w:rPr>
        <w:lastRenderedPageBreak/>
        <w:t xml:space="preserve">Приложение </w:t>
      </w:r>
      <w:r>
        <w:rPr>
          <w:sz w:val="28"/>
          <w:szCs w:val="28"/>
        </w:rPr>
        <w:t xml:space="preserve">№2 </w:t>
      </w:r>
    </w:p>
    <w:p w:rsidR="00E56F1C" w:rsidRPr="00747405" w:rsidRDefault="00E56F1C" w:rsidP="00E22B56">
      <w:pPr>
        <w:ind w:left="4962" w:right="-6"/>
        <w:jc w:val="both"/>
        <w:rPr>
          <w:sz w:val="28"/>
          <w:szCs w:val="28"/>
        </w:rPr>
      </w:pPr>
      <w:r w:rsidRPr="00747405">
        <w:rPr>
          <w:sz w:val="28"/>
          <w:szCs w:val="28"/>
        </w:rPr>
        <w:t xml:space="preserve">к приказу Министерства </w:t>
      </w:r>
      <w:r w:rsidRPr="00745C2E">
        <w:rPr>
          <w:sz w:val="28"/>
          <w:szCs w:val="28"/>
        </w:rPr>
        <w:t xml:space="preserve">жилищно-коммунального хозяйства </w:t>
      </w:r>
      <w:r w:rsidRPr="00747405">
        <w:rPr>
          <w:sz w:val="28"/>
          <w:szCs w:val="28"/>
        </w:rPr>
        <w:t xml:space="preserve">и энергетики Камчатского края </w:t>
      </w:r>
      <w:r>
        <w:rPr>
          <w:sz w:val="28"/>
          <w:szCs w:val="28"/>
        </w:rPr>
        <w:t xml:space="preserve">            </w:t>
      </w:r>
      <w:r w:rsidRPr="00747405">
        <w:rPr>
          <w:sz w:val="28"/>
          <w:szCs w:val="28"/>
        </w:rPr>
        <w:t xml:space="preserve">от </w:t>
      </w:r>
      <w:r>
        <w:rPr>
          <w:sz w:val="28"/>
          <w:szCs w:val="28"/>
        </w:rPr>
        <w:t>_____________</w:t>
      </w:r>
      <w:r w:rsidRPr="00747405">
        <w:rPr>
          <w:sz w:val="28"/>
          <w:szCs w:val="28"/>
        </w:rPr>
        <w:t xml:space="preserve"> № </w:t>
      </w:r>
      <w:r>
        <w:rPr>
          <w:sz w:val="28"/>
          <w:szCs w:val="28"/>
        </w:rPr>
        <w:t>_____</w:t>
      </w:r>
    </w:p>
    <w:p w:rsidR="00E56F1C" w:rsidRPr="00747405" w:rsidRDefault="00E56F1C" w:rsidP="00E22B56">
      <w:pPr>
        <w:ind w:left="5220" w:right="-6"/>
        <w:jc w:val="both"/>
        <w:rPr>
          <w:sz w:val="28"/>
          <w:szCs w:val="28"/>
        </w:rPr>
      </w:pPr>
    </w:p>
    <w:p w:rsidR="00E56F1C" w:rsidRPr="00470A21" w:rsidRDefault="00E56F1C" w:rsidP="00E22B56">
      <w:pPr>
        <w:jc w:val="right"/>
        <w:rPr>
          <w:sz w:val="28"/>
          <w:szCs w:val="28"/>
        </w:rPr>
      </w:pPr>
    </w:p>
    <w:p w:rsidR="00E56F1C" w:rsidRPr="00470A21" w:rsidRDefault="00E56F1C" w:rsidP="00E22B56">
      <w:pPr>
        <w:pStyle w:val="ConsPlusNormal"/>
        <w:widowControl/>
        <w:ind w:firstLine="0"/>
        <w:jc w:val="center"/>
        <w:rPr>
          <w:rFonts w:ascii="Times New Roman" w:hAnsi="Times New Roman" w:cs="Times New Roman"/>
          <w:sz w:val="28"/>
          <w:szCs w:val="28"/>
        </w:rPr>
      </w:pPr>
      <w:r w:rsidRPr="00470A21">
        <w:rPr>
          <w:rFonts w:ascii="Times New Roman" w:hAnsi="Times New Roman" w:cs="Times New Roman"/>
          <w:sz w:val="28"/>
          <w:szCs w:val="28"/>
        </w:rPr>
        <w:t>Состав</w:t>
      </w:r>
    </w:p>
    <w:p w:rsidR="00E56F1C" w:rsidRDefault="00E56F1C" w:rsidP="00E22B56">
      <w:pPr>
        <w:tabs>
          <w:tab w:val="left" w:pos="3402"/>
          <w:tab w:val="left" w:pos="3544"/>
          <w:tab w:val="left" w:pos="3686"/>
        </w:tabs>
        <w:ind w:right="-1"/>
        <w:jc w:val="center"/>
        <w:rPr>
          <w:sz w:val="28"/>
          <w:szCs w:val="28"/>
        </w:rPr>
      </w:pPr>
      <w:r>
        <w:rPr>
          <w:sz w:val="28"/>
          <w:szCs w:val="28"/>
        </w:rPr>
        <w:t xml:space="preserve">комиссии </w:t>
      </w:r>
      <w:r w:rsidRPr="00D711F6">
        <w:rPr>
          <w:sz w:val="28"/>
          <w:szCs w:val="28"/>
        </w:rPr>
        <w:t>по проведению предварительного отбора подрядных организаций для оказания услуг и (или) выполнения работ по капитальному ремонту общего имущества в многоквартирном доме</w:t>
      </w:r>
      <w:r w:rsidRPr="00470A21">
        <w:rPr>
          <w:sz w:val="28"/>
          <w:szCs w:val="28"/>
        </w:rPr>
        <w:t xml:space="preserve"> (далее – комиссия)</w:t>
      </w:r>
    </w:p>
    <w:p w:rsidR="001078E5" w:rsidRDefault="001078E5" w:rsidP="00E22B56">
      <w:pPr>
        <w:tabs>
          <w:tab w:val="left" w:pos="3402"/>
          <w:tab w:val="left" w:pos="3544"/>
          <w:tab w:val="left" w:pos="3686"/>
        </w:tabs>
        <w:ind w:right="-1"/>
        <w:jc w:val="center"/>
        <w:rPr>
          <w:sz w:val="28"/>
          <w:szCs w:val="28"/>
        </w:rPr>
      </w:pPr>
    </w:p>
    <w:p w:rsidR="00206493" w:rsidRDefault="00206493" w:rsidP="00206493">
      <w:pPr>
        <w:tabs>
          <w:tab w:val="left" w:pos="3402"/>
          <w:tab w:val="left" w:pos="3544"/>
          <w:tab w:val="left" w:pos="3686"/>
        </w:tabs>
        <w:ind w:right="-1"/>
        <w:jc w:val="both"/>
        <w:rPr>
          <w:sz w:val="28"/>
          <w:szCs w:val="28"/>
        </w:rPr>
      </w:pPr>
      <w:r>
        <w:rPr>
          <w:sz w:val="28"/>
          <w:szCs w:val="28"/>
        </w:rPr>
        <w:t>1.</w:t>
      </w:r>
    </w:p>
    <w:p w:rsidR="00206493" w:rsidRDefault="00206493" w:rsidP="00206493">
      <w:pPr>
        <w:tabs>
          <w:tab w:val="left" w:pos="3402"/>
          <w:tab w:val="left" w:pos="3544"/>
          <w:tab w:val="left" w:pos="3686"/>
        </w:tabs>
        <w:ind w:right="-1"/>
        <w:jc w:val="both"/>
        <w:rPr>
          <w:sz w:val="28"/>
          <w:szCs w:val="28"/>
        </w:rPr>
      </w:pPr>
    </w:p>
    <w:p w:rsidR="00206493" w:rsidRDefault="00206493" w:rsidP="00206493">
      <w:pPr>
        <w:tabs>
          <w:tab w:val="left" w:pos="3402"/>
          <w:tab w:val="left" w:pos="3544"/>
          <w:tab w:val="left" w:pos="3686"/>
        </w:tabs>
        <w:ind w:right="-1"/>
        <w:jc w:val="both"/>
        <w:rPr>
          <w:sz w:val="28"/>
          <w:szCs w:val="28"/>
        </w:rPr>
      </w:pPr>
      <w:r>
        <w:rPr>
          <w:sz w:val="28"/>
          <w:szCs w:val="28"/>
        </w:rPr>
        <w:t>2.</w:t>
      </w:r>
    </w:p>
    <w:p w:rsidR="00206493" w:rsidRDefault="00206493" w:rsidP="00206493">
      <w:pPr>
        <w:tabs>
          <w:tab w:val="left" w:pos="3402"/>
          <w:tab w:val="left" w:pos="3544"/>
          <w:tab w:val="left" w:pos="3686"/>
        </w:tabs>
        <w:ind w:right="-1"/>
        <w:jc w:val="both"/>
        <w:rPr>
          <w:sz w:val="28"/>
          <w:szCs w:val="28"/>
        </w:rPr>
      </w:pPr>
    </w:p>
    <w:p w:rsidR="00206493" w:rsidRDefault="00206493" w:rsidP="00206493">
      <w:pPr>
        <w:tabs>
          <w:tab w:val="left" w:pos="3402"/>
          <w:tab w:val="left" w:pos="3544"/>
          <w:tab w:val="left" w:pos="3686"/>
        </w:tabs>
        <w:ind w:right="-1"/>
        <w:jc w:val="both"/>
        <w:rPr>
          <w:sz w:val="28"/>
          <w:szCs w:val="28"/>
        </w:rPr>
      </w:pPr>
      <w:r>
        <w:rPr>
          <w:sz w:val="28"/>
          <w:szCs w:val="28"/>
        </w:rPr>
        <w:t>3.</w:t>
      </w:r>
    </w:p>
    <w:p w:rsidR="00206493" w:rsidRDefault="00206493" w:rsidP="00206493">
      <w:pPr>
        <w:tabs>
          <w:tab w:val="left" w:pos="3402"/>
          <w:tab w:val="left" w:pos="3544"/>
          <w:tab w:val="left" w:pos="3686"/>
        </w:tabs>
        <w:ind w:right="-1"/>
        <w:jc w:val="both"/>
        <w:rPr>
          <w:sz w:val="28"/>
          <w:szCs w:val="28"/>
        </w:rPr>
      </w:pPr>
    </w:p>
    <w:p w:rsidR="00206493" w:rsidRDefault="00206493" w:rsidP="00206493">
      <w:pPr>
        <w:tabs>
          <w:tab w:val="left" w:pos="3402"/>
          <w:tab w:val="left" w:pos="3544"/>
          <w:tab w:val="left" w:pos="3686"/>
        </w:tabs>
        <w:ind w:right="-1"/>
        <w:jc w:val="both"/>
        <w:rPr>
          <w:sz w:val="28"/>
          <w:szCs w:val="28"/>
        </w:rPr>
      </w:pPr>
      <w:r>
        <w:rPr>
          <w:sz w:val="28"/>
          <w:szCs w:val="28"/>
        </w:rPr>
        <w:t>…</w:t>
      </w:r>
    </w:p>
    <w:sectPr w:rsidR="00206493" w:rsidSect="00F460B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21879"/>
    <w:multiLevelType w:val="hybridMultilevel"/>
    <w:tmpl w:val="6EFC3E60"/>
    <w:lvl w:ilvl="0" w:tplc="6F28AA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CAF1E97"/>
    <w:multiLevelType w:val="singleLevel"/>
    <w:tmpl w:val="D2E67936"/>
    <w:lvl w:ilvl="0">
      <w:start w:val="1"/>
      <w:numFmt w:val="decimal"/>
      <w:lvlText w:val="%1"/>
      <w:lvlJc w:val="left"/>
      <w:pPr>
        <w:tabs>
          <w:tab w:val="num" w:pos="360"/>
        </w:tabs>
        <w:ind w:left="360" w:hanging="360"/>
      </w:pPr>
      <w:rPr>
        <w:sz w:val="28"/>
        <w:szCs w:val="28"/>
      </w:rPr>
    </w:lvl>
  </w:abstractNum>
  <w:abstractNum w:abstractNumId="2" w15:restartNumberingAfterBreak="0">
    <w:nsid w:val="59100997"/>
    <w:multiLevelType w:val="hybridMultilevel"/>
    <w:tmpl w:val="83085C3A"/>
    <w:lvl w:ilvl="0" w:tplc="08ACF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B5021B0"/>
    <w:multiLevelType w:val="hybridMultilevel"/>
    <w:tmpl w:val="BB0AEB12"/>
    <w:lvl w:ilvl="0" w:tplc="D65E74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75602282"/>
    <w:multiLevelType w:val="hybridMultilevel"/>
    <w:tmpl w:val="F1B08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0C"/>
    <w:rsid w:val="000012BD"/>
    <w:rsid w:val="00013A47"/>
    <w:rsid w:val="00014F82"/>
    <w:rsid w:val="00021000"/>
    <w:rsid w:val="00031D7F"/>
    <w:rsid w:val="00032425"/>
    <w:rsid w:val="000577A3"/>
    <w:rsid w:val="00057BE2"/>
    <w:rsid w:val="000606B1"/>
    <w:rsid w:val="000879C4"/>
    <w:rsid w:val="00090049"/>
    <w:rsid w:val="0009251E"/>
    <w:rsid w:val="000B777E"/>
    <w:rsid w:val="000C0B82"/>
    <w:rsid w:val="000C2580"/>
    <w:rsid w:val="000C6AF0"/>
    <w:rsid w:val="000D2DBC"/>
    <w:rsid w:val="000D4F34"/>
    <w:rsid w:val="000D75CC"/>
    <w:rsid w:val="000E7415"/>
    <w:rsid w:val="000F2409"/>
    <w:rsid w:val="00101C9F"/>
    <w:rsid w:val="001078E5"/>
    <w:rsid w:val="0012098F"/>
    <w:rsid w:val="00126836"/>
    <w:rsid w:val="00133661"/>
    <w:rsid w:val="00193422"/>
    <w:rsid w:val="001A7D0C"/>
    <w:rsid w:val="001B2D31"/>
    <w:rsid w:val="001B3CF3"/>
    <w:rsid w:val="001C2250"/>
    <w:rsid w:val="001C6925"/>
    <w:rsid w:val="001E28F3"/>
    <w:rsid w:val="001E4DE4"/>
    <w:rsid w:val="001F5EED"/>
    <w:rsid w:val="00200D8F"/>
    <w:rsid w:val="00202BC6"/>
    <w:rsid w:val="00206493"/>
    <w:rsid w:val="002068AA"/>
    <w:rsid w:val="00206E34"/>
    <w:rsid w:val="0023144C"/>
    <w:rsid w:val="00236FEE"/>
    <w:rsid w:val="00244391"/>
    <w:rsid w:val="00244E9A"/>
    <w:rsid w:val="0028147F"/>
    <w:rsid w:val="002873F5"/>
    <w:rsid w:val="0029189B"/>
    <w:rsid w:val="00295C5A"/>
    <w:rsid w:val="002A6608"/>
    <w:rsid w:val="002C0B56"/>
    <w:rsid w:val="002C2B36"/>
    <w:rsid w:val="002D2096"/>
    <w:rsid w:val="002D6F00"/>
    <w:rsid w:val="002E2FE2"/>
    <w:rsid w:val="002F50DD"/>
    <w:rsid w:val="002F62C2"/>
    <w:rsid w:val="0030612A"/>
    <w:rsid w:val="003273AA"/>
    <w:rsid w:val="003360BB"/>
    <w:rsid w:val="0036075B"/>
    <w:rsid w:val="00372CF7"/>
    <w:rsid w:val="00380AB1"/>
    <w:rsid w:val="003866B7"/>
    <w:rsid w:val="003A0B3B"/>
    <w:rsid w:val="003A1649"/>
    <w:rsid w:val="003A3814"/>
    <w:rsid w:val="003C099C"/>
    <w:rsid w:val="003C0EAF"/>
    <w:rsid w:val="003F59B9"/>
    <w:rsid w:val="00400061"/>
    <w:rsid w:val="00421CD3"/>
    <w:rsid w:val="00436A18"/>
    <w:rsid w:val="00437D89"/>
    <w:rsid w:val="00441203"/>
    <w:rsid w:val="00452D98"/>
    <w:rsid w:val="00454F11"/>
    <w:rsid w:val="0048068C"/>
    <w:rsid w:val="004861E2"/>
    <w:rsid w:val="00487B9A"/>
    <w:rsid w:val="004B004E"/>
    <w:rsid w:val="004C5BBC"/>
    <w:rsid w:val="004C72E1"/>
    <w:rsid w:val="004E4B7B"/>
    <w:rsid w:val="004F0019"/>
    <w:rsid w:val="004F4708"/>
    <w:rsid w:val="00535EC4"/>
    <w:rsid w:val="00541DA3"/>
    <w:rsid w:val="00554429"/>
    <w:rsid w:val="00555A51"/>
    <w:rsid w:val="005650B2"/>
    <w:rsid w:val="005751B3"/>
    <w:rsid w:val="00591E3E"/>
    <w:rsid w:val="005A3DF1"/>
    <w:rsid w:val="005A696D"/>
    <w:rsid w:val="005A7631"/>
    <w:rsid w:val="005C1EB5"/>
    <w:rsid w:val="005E5B63"/>
    <w:rsid w:val="005F3075"/>
    <w:rsid w:val="0060248E"/>
    <w:rsid w:val="00607047"/>
    <w:rsid w:val="00616764"/>
    <w:rsid w:val="00620568"/>
    <w:rsid w:val="00630DBA"/>
    <w:rsid w:val="00641384"/>
    <w:rsid w:val="006428AF"/>
    <w:rsid w:val="0065487D"/>
    <w:rsid w:val="00670478"/>
    <w:rsid w:val="006765CC"/>
    <w:rsid w:val="00690E56"/>
    <w:rsid w:val="006B1845"/>
    <w:rsid w:val="006D5FD0"/>
    <w:rsid w:val="006F2E07"/>
    <w:rsid w:val="006F5506"/>
    <w:rsid w:val="006F7F2F"/>
    <w:rsid w:val="00704BB2"/>
    <w:rsid w:val="00711D2D"/>
    <w:rsid w:val="0071312D"/>
    <w:rsid w:val="00725500"/>
    <w:rsid w:val="00727199"/>
    <w:rsid w:val="00727563"/>
    <w:rsid w:val="00734299"/>
    <w:rsid w:val="00745C2E"/>
    <w:rsid w:val="00746086"/>
    <w:rsid w:val="00747197"/>
    <w:rsid w:val="00747405"/>
    <w:rsid w:val="00760202"/>
    <w:rsid w:val="00766C59"/>
    <w:rsid w:val="007671D4"/>
    <w:rsid w:val="00774A7D"/>
    <w:rsid w:val="00787D65"/>
    <w:rsid w:val="00797BB9"/>
    <w:rsid w:val="007B14D6"/>
    <w:rsid w:val="007B238E"/>
    <w:rsid w:val="007B3810"/>
    <w:rsid w:val="007C3408"/>
    <w:rsid w:val="007C6698"/>
    <w:rsid w:val="007D363A"/>
    <w:rsid w:val="007D6AFA"/>
    <w:rsid w:val="007E0EF7"/>
    <w:rsid w:val="007E5C77"/>
    <w:rsid w:val="007E780C"/>
    <w:rsid w:val="007F66C7"/>
    <w:rsid w:val="00802FF6"/>
    <w:rsid w:val="00815781"/>
    <w:rsid w:val="0083494E"/>
    <w:rsid w:val="008400CA"/>
    <w:rsid w:val="008500DC"/>
    <w:rsid w:val="008557F5"/>
    <w:rsid w:val="00861A92"/>
    <w:rsid w:val="008921EC"/>
    <w:rsid w:val="008B4E9A"/>
    <w:rsid w:val="008C18BB"/>
    <w:rsid w:val="008E1BBD"/>
    <w:rsid w:val="008E2652"/>
    <w:rsid w:val="008F25E7"/>
    <w:rsid w:val="008F66F1"/>
    <w:rsid w:val="009145E4"/>
    <w:rsid w:val="00916A05"/>
    <w:rsid w:val="009246D7"/>
    <w:rsid w:val="00935BFF"/>
    <w:rsid w:val="00941629"/>
    <w:rsid w:val="009534EA"/>
    <w:rsid w:val="00983212"/>
    <w:rsid w:val="00996F63"/>
    <w:rsid w:val="009B32AB"/>
    <w:rsid w:val="009E18D8"/>
    <w:rsid w:val="00A00B25"/>
    <w:rsid w:val="00A04727"/>
    <w:rsid w:val="00A05E25"/>
    <w:rsid w:val="00A256F6"/>
    <w:rsid w:val="00A36637"/>
    <w:rsid w:val="00A6219D"/>
    <w:rsid w:val="00A73A44"/>
    <w:rsid w:val="00A74577"/>
    <w:rsid w:val="00A97803"/>
    <w:rsid w:val="00AA7320"/>
    <w:rsid w:val="00AA7D18"/>
    <w:rsid w:val="00AB298F"/>
    <w:rsid w:val="00AC36CD"/>
    <w:rsid w:val="00AE0BD9"/>
    <w:rsid w:val="00AF5B01"/>
    <w:rsid w:val="00B06FFB"/>
    <w:rsid w:val="00B11867"/>
    <w:rsid w:val="00B365CF"/>
    <w:rsid w:val="00B47CEF"/>
    <w:rsid w:val="00B55EF3"/>
    <w:rsid w:val="00B57B88"/>
    <w:rsid w:val="00B63651"/>
    <w:rsid w:val="00B63894"/>
    <w:rsid w:val="00B64CCB"/>
    <w:rsid w:val="00B70241"/>
    <w:rsid w:val="00B71581"/>
    <w:rsid w:val="00B77778"/>
    <w:rsid w:val="00B80546"/>
    <w:rsid w:val="00B80619"/>
    <w:rsid w:val="00B831D5"/>
    <w:rsid w:val="00B83878"/>
    <w:rsid w:val="00B90EC9"/>
    <w:rsid w:val="00BA3FB3"/>
    <w:rsid w:val="00BA58D4"/>
    <w:rsid w:val="00BB22C9"/>
    <w:rsid w:val="00BB41D7"/>
    <w:rsid w:val="00BC3C56"/>
    <w:rsid w:val="00BC7BF8"/>
    <w:rsid w:val="00BD7BEA"/>
    <w:rsid w:val="00BE0404"/>
    <w:rsid w:val="00BE4ED1"/>
    <w:rsid w:val="00C07287"/>
    <w:rsid w:val="00C15A39"/>
    <w:rsid w:val="00C305E1"/>
    <w:rsid w:val="00C31688"/>
    <w:rsid w:val="00C4773C"/>
    <w:rsid w:val="00C50E5F"/>
    <w:rsid w:val="00C55F13"/>
    <w:rsid w:val="00C667AA"/>
    <w:rsid w:val="00C77840"/>
    <w:rsid w:val="00C94036"/>
    <w:rsid w:val="00CB089D"/>
    <w:rsid w:val="00CB2A52"/>
    <w:rsid w:val="00CB574C"/>
    <w:rsid w:val="00CC3074"/>
    <w:rsid w:val="00CC63D2"/>
    <w:rsid w:val="00CE36C9"/>
    <w:rsid w:val="00CE79B9"/>
    <w:rsid w:val="00D00404"/>
    <w:rsid w:val="00D0065E"/>
    <w:rsid w:val="00D051D3"/>
    <w:rsid w:val="00D14F3C"/>
    <w:rsid w:val="00D24E86"/>
    <w:rsid w:val="00D30F97"/>
    <w:rsid w:val="00D432DD"/>
    <w:rsid w:val="00D451FF"/>
    <w:rsid w:val="00D46031"/>
    <w:rsid w:val="00D478D0"/>
    <w:rsid w:val="00D55CB0"/>
    <w:rsid w:val="00D64B7F"/>
    <w:rsid w:val="00D711F6"/>
    <w:rsid w:val="00D7227D"/>
    <w:rsid w:val="00D7429B"/>
    <w:rsid w:val="00D952FD"/>
    <w:rsid w:val="00DB395F"/>
    <w:rsid w:val="00DB5E71"/>
    <w:rsid w:val="00DC02F7"/>
    <w:rsid w:val="00DD01C2"/>
    <w:rsid w:val="00DD7827"/>
    <w:rsid w:val="00DE4E76"/>
    <w:rsid w:val="00DF2464"/>
    <w:rsid w:val="00E16A57"/>
    <w:rsid w:val="00E22B56"/>
    <w:rsid w:val="00E40EE1"/>
    <w:rsid w:val="00E431CB"/>
    <w:rsid w:val="00E5264D"/>
    <w:rsid w:val="00E55C6A"/>
    <w:rsid w:val="00E56F1C"/>
    <w:rsid w:val="00E579AE"/>
    <w:rsid w:val="00E77D68"/>
    <w:rsid w:val="00EA540E"/>
    <w:rsid w:val="00EB0367"/>
    <w:rsid w:val="00EB4C0B"/>
    <w:rsid w:val="00EC0BC5"/>
    <w:rsid w:val="00EC6C67"/>
    <w:rsid w:val="00ED5CBB"/>
    <w:rsid w:val="00EE463F"/>
    <w:rsid w:val="00EE67E9"/>
    <w:rsid w:val="00EF22BC"/>
    <w:rsid w:val="00EF4C12"/>
    <w:rsid w:val="00F13C7D"/>
    <w:rsid w:val="00F160D0"/>
    <w:rsid w:val="00F22569"/>
    <w:rsid w:val="00F460B7"/>
    <w:rsid w:val="00F46B50"/>
    <w:rsid w:val="00F71CB4"/>
    <w:rsid w:val="00F73FE3"/>
    <w:rsid w:val="00F75DC2"/>
    <w:rsid w:val="00F93E03"/>
    <w:rsid w:val="00F96F4B"/>
    <w:rsid w:val="00F97474"/>
    <w:rsid w:val="00FB074E"/>
    <w:rsid w:val="00FB6C78"/>
    <w:rsid w:val="00FD7FAE"/>
    <w:rsid w:val="00FE1BDC"/>
    <w:rsid w:val="00FE4A09"/>
    <w:rsid w:val="00FE6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70592A-2A42-4622-9C87-E2E1BB87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D0C"/>
    <w:rPr>
      <w:sz w:val="24"/>
      <w:szCs w:val="24"/>
    </w:rPr>
  </w:style>
  <w:style w:type="paragraph" w:styleId="1">
    <w:name w:val="heading 1"/>
    <w:basedOn w:val="a"/>
    <w:next w:val="a"/>
    <w:qFormat/>
    <w:rsid w:val="0065487D"/>
    <w:pPr>
      <w:keepNext/>
      <w:spacing w:before="360" w:after="360"/>
      <w:ind w:right="-108"/>
      <w:outlineLvl w:val="0"/>
    </w:pPr>
    <w:rPr>
      <w:szCs w:val="20"/>
    </w:rPr>
  </w:style>
  <w:style w:type="paragraph" w:styleId="2">
    <w:name w:val="heading 2"/>
    <w:basedOn w:val="a"/>
    <w:next w:val="a"/>
    <w:qFormat/>
    <w:rsid w:val="0065487D"/>
    <w:pPr>
      <w:keepNext/>
      <w:spacing w:before="120"/>
      <w:jc w:val="center"/>
      <w:outlineLvl w:val="1"/>
    </w:pPr>
    <w:rPr>
      <w:b/>
      <w:position w:val="-6"/>
    </w:rPr>
  </w:style>
  <w:style w:type="paragraph" w:styleId="3">
    <w:name w:val="heading 3"/>
    <w:basedOn w:val="a"/>
    <w:next w:val="a"/>
    <w:qFormat/>
    <w:rsid w:val="0065487D"/>
    <w:pPr>
      <w:keepNext/>
      <w:outlineLvl w:val="2"/>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A7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A7D0C"/>
    <w:pPr>
      <w:widowControl w:val="0"/>
      <w:autoSpaceDE w:val="0"/>
      <w:autoSpaceDN w:val="0"/>
      <w:adjustRightInd w:val="0"/>
    </w:pPr>
    <w:rPr>
      <w:rFonts w:ascii="Arial" w:hAnsi="Arial" w:cs="Arial"/>
      <w:b/>
      <w:bCs/>
    </w:rPr>
  </w:style>
  <w:style w:type="paragraph" w:customStyle="1" w:styleId="ConsPlusNormal">
    <w:name w:val="ConsPlusNormal"/>
    <w:rsid w:val="001A7D0C"/>
    <w:pPr>
      <w:widowControl w:val="0"/>
      <w:autoSpaceDE w:val="0"/>
      <w:autoSpaceDN w:val="0"/>
      <w:adjustRightInd w:val="0"/>
      <w:ind w:firstLine="720"/>
    </w:pPr>
    <w:rPr>
      <w:rFonts w:ascii="Arial" w:hAnsi="Arial" w:cs="Arial"/>
    </w:rPr>
  </w:style>
  <w:style w:type="paragraph" w:styleId="a4">
    <w:name w:val="Title"/>
    <w:basedOn w:val="a"/>
    <w:qFormat/>
    <w:rsid w:val="0065487D"/>
    <w:pPr>
      <w:jc w:val="center"/>
    </w:pPr>
    <w:rPr>
      <w:b/>
      <w:sz w:val="28"/>
      <w:szCs w:val="20"/>
      <w:u w:val="single"/>
    </w:rPr>
  </w:style>
  <w:style w:type="paragraph" w:styleId="a5">
    <w:name w:val="Balloon Text"/>
    <w:basedOn w:val="a"/>
    <w:semiHidden/>
    <w:rsid w:val="007671D4"/>
    <w:rPr>
      <w:rFonts w:ascii="Tahoma" w:hAnsi="Tahoma" w:cs="Tahoma"/>
      <w:sz w:val="16"/>
      <w:szCs w:val="16"/>
    </w:rPr>
  </w:style>
  <w:style w:type="paragraph" w:customStyle="1" w:styleId="a6">
    <w:name w:val="Знак"/>
    <w:basedOn w:val="a"/>
    <w:rsid w:val="00400061"/>
    <w:pPr>
      <w:widowControl w:val="0"/>
      <w:adjustRightInd w:val="0"/>
      <w:spacing w:after="160" w:line="240" w:lineRule="exact"/>
      <w:jc w:val="right"/>
    </w:pPr>
    <w:rPr>
      <w:sz w:val="20"/>
      <w:szCs w:val="20"/>
      <w:lang w:val="en-GB" w:eastAsia="en-US"/>
    </w:rPr>
  </w:style>
  <w:style w:type="paragraph" w:customStyle="1" w:styleId="041E0441043D043E0432043D043E043904260435043D04420440">
    <w:name w:val="&lt;041E&gt;&lt;0441&gt;&lt;043D&gt;&lt;043E&gt;&lt;0432&gt;&lt;043D&gt;&lt;043E&gt;&lt;0439&gt; &lt;0426&gt;&lt;0435&gt;&lt;043D&gt;&lt;0442&gt;&lt;0440&gt;"/>
    <w:basedOn w:val="a"/>
    <w:rsid w:val="00F96F4B"/>
    <w:pPr>
      <w:autoSpaceDE w:val="0"/>
      <w:autoSpaceDN w:val="0"/>
      <w:adjustRightInd w:val="0"/>
      <w:spacing w:line="180" w:lineRule="atLeast"/>
      <w:jc w:val="center"/>
      <w:textAlignment w:val="center"/>
    </w:pPr>
    <w:rPr>
      <w:rFonts w:ascii="Arial" w:hAnsi="Arial" w:cs="Arial"/>
      <w:b/>
      <w:bCs/>
      <w:color w:val="000000"/>
      <w:sz w:val="17"/>
      <w:szCs w:val="17"/>
    </w:rPr>
  </w:style>
  <w:style w:type="paragraph" w:customStyle="1" w:styleId="CM5">
    <w:name w:val="CM5"/>
    <w:basedOn w:val="a"/>
    <w:next w:val="a"/>
    <w:rsid w:val="00014F82"/>
    <w:pPr>
      <w:widowControl w:val="0"/>
      <w:autoSpaceDE w:val="0"/>
      <w:autoSpaceDN w:val="0"/>
      <w:adjustRightInd w:val="0"/>
      <w:spacing w:line="260" w:lineRule="atLeast"/>
    </w:pPr>
  </w:style>
  <w:style w:type="paragraph" w:customStyle="1" w:styleId="Default">
    <w:name w:val="Default"/>
    <w:rsid w:val="00014F82"/>
    <w:pPr>
      <w:widowControl w:val="0"/>
      <w:autoSpaceDE w:val="0"/>
      <w:autoSpaceDN w:val="0"/>
      <w:adjustRightInd w:val="0"/>
    </w:pPr>
    <w:rPr>
      <w:color w:val="000000"/>
      <w:sz w:val="24"/>
      <w:szCs w:val="24"/>
    </w:rPr>
  </w:style>
  <w:style w:type="paragraph" w:customStyle="1" w:styleId="CM8">
    <w:name w:val="CM8"/>
    <w:basedOn w:val="Default"/>
    <w:next w:val="Default"/>
    <w:rsid w:val="00014F82"/>
    <w:pPr>
      <w:spacing w:line="263" w:lineRule="atLeast"/>
    </w:pPr>
    <w:rPr>
      <w:color w:val="auto"/>
    </w:rPr>
  </w:style>
  <w:style w:type="character" w:customStyle="1" w:styleId="a7">
    <w:name w:val="Гипертекстовая ссылка"/>
    <w:rsid w:val="0071312D"/>
    <w:rPr>
      <w:b/>
      <w:bCs/>
      <w:color w:val="008000"/>
    </w:rPr>
  </w:style>
  <w:style w:type="character" w:customStyle="1" w:styleId="122">
    <w:name w:val="Заголовок №1 (2)2"/>
    <w:uiPriority w:val="99"/>
    <w:rsid w:val="00BB41D7"/>
    <w:rPr>
      <w:b/>
      <w:bCs/>
      <w:spacing w:val="1"/>
      <w:sz w:val="25"/>
      <w:szCs w:val="25"/>
      <w:shd w:val="clear" w:color="auto" w:fill="FFFFFF"/>
    </w:rPr>
  </w:style>
  <w:style w:type="character" w:styleId="a8">
    <w:name w:val="Hyperlink"/>
    <w:uiPriority w:val="99"/>
    <w:unhideWhenUsed/>
    <w:rsid w:val="004C72E1"/>
    <w:rPr>
      <w:strike w:val="0"/>
      <w:dstrike w:val="0"/>
      <w:color w:val="0083C9"/>
      <w:u w:val="none"/>
      <w:effect w:val="none"/>
    </w:rPr>
  </w:style>
  <w:style w:type="character" w:styleId="a9">
    <w:name w:val="FollowedHyperlink"/>
    <w:rsid w:val="00D30F97"/>
    <w:rPr>
      <w:color w:val="800080"/>
      <w:u w:val="single"/>
    </w:rPr>
  </w:style>
  <w:style w:type="paragraph" w:styleId="aa">
    <w:name w:val="List Paragraph"/>
    <w:basedOn w:val="a"/>
    <w:uiPriority w:val="99"/>
    <w:qFormat/>
    <w:rsid w:val="00E56F1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248B85629A4D7E44385A20789D130E48F269B04B226FD2A352C21A685D7EAC5FA3F789AE6E732AT3d4F" TargetMode="External"/><Relationship Id="rId3" Type="http://schemas.openxmlformats.org/officeDocument/2006/relationships/styles" Target="styles.xml"/><Relationship Id="rId7" Type="http://schemas.openxmlformats.org/officeDocument/2006/relationships/hyperlink" Target="consultantplus://offline/ref=773F90D70C433793F5A77E2F0251046622EA214B72692BDB67A5CC1D44C5326B26F26E7B0CFDEB6BJ3l4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5E6D9BCA01FA458083A2ACA1FE864030646D2B60314EE0D9191C46B4486960E911DE8D4939FAF08s0o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1A928-C2A6-46B8-BCC8-E4E34044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1650</Words>
  <Characters>9405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«Форма бланка приказа исполнительного органа государственной власти Камчатского края "</vt:lpstr>
    </vt:vector>
  </TitlesOfParts>
  <Company>**</Company>
  <LinksUpToDate>false</LinksUpToDate>
  <CharactersWithSpaces>11033</CharactersWithSpaces>
  <SharedDoc>false</SharedDoc>
  <HLinks>
    <vt:vector size="18" baseType="variant">
      <vt:variant>
        <vt:i4>6684727</vt:i4>
      </vt:variant>
      <vt:variant>
        <vt:i4>6</vt:i4>
      </vt:variant>
      <vt:variant>
        <vt:i4>0</vt:i4>
      </vt:variant>
      <vt:variant>
        <vt:i4>5</vt:i4>
      </vt:variant>
      <vt:variant>
        <vt:lpwstr>consultantplus://offline/ref=B5E6D9BCA01FA458083A2ACA1FE864030646D2B60314EE0D9191C46B4486960E911DE8D4939FAF08s0o2E</vt:lpwstr>
      </vt:variant>
      <vt:variant>
        <vt:lpwstr/>
      </vt:variant>
      <vt:variant>
        <vt:i4>7143523</vt:i4>
      </vt:variant>
      <vt:variant>
        <vt:i4>3</vt:i4>
      </vt:variant>
      <vt:variant>
        <vt:i4>0</vt:i4>
      </vt:variant>
      <vt:variant>
        <vt:i4>5</vt:i4>
      </vt:variant>
      <vt:variant>
        <vt:lpwstr>consultantplus://offline/ref=7E248B85629A4D7E44385A20789D130E48F269B04B226FD2A352C21A685D7EAC5FA3F789AE6E732AT3d4F</vt:lpwstr>
      </vt:variant>
      <vt:variant>
        <vt:lpwstr/>
      </vt:variant>
      <vt:variant>
        <vt:i4>7340095</vt:i4>
      </vt:variant>
      <vt:variant>
        <vt:i4>0</vt:i4>
      </vt:variant>
      <vt:variant>
        <vt:i4>0</vt:i4>
      </vt:variant>
      <vt:variant>
        <vt:i4>5</vt:i4>
      </vt:variant>
      <vt:variant>
        <vt:lpwstr>consultantplus://offline/ref=773F90D70C433793F5A77E2F0251046622EA214B72692BDB67A5CC1D44C5326B26F26E7B0CFDEB6BJ3l4E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приказа исполнительного органа государственной власти Камчатского края "</dc:title>
  <dc:subject/>
  <dc:creator>*</dc:creator>
  <cp:keywords/>
  <cp:lastModifiedBy>Лапицкая Виктория Валерьевна</cp:lastModifiedBy>
  <cp:revision>2</cp:revision>
  <cp:lastPrinted>2016-10-10T03:25:00Z</cp:lastPrinted>
  <dcterms:created xsi:type="dcterms:W3CDTF">2016-10-12T04:14:00Z</dcterms:created>
  <dcterms:modified xsi:type="dcterms:W3CDTF">2016-10-12T04:14:00Z</dcterms:modified>
</cp:coreProperties>
</file>