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B5" w:rsidRDefault="00B344B5">
      <w:pPr>
        <w:pStyle w:val="ConsPlusNormal"/>
        <w:jc w:val="both"/>
      </w:pPr>
    </w:p>
    <w:p w:rsidR="00B344B5" w:rsidRDefault="00B344B5">
      <w:pPr>
        <w:pStyle w:val="ConsPlusTitle"/>
        <w:jc w:val="center"/>
      </w:pPr>
      <w:r>
        <w:t>ПРАВИТЕЛЬСТВО КАМЧАТСКОГО КРАЯ</w:t>
      </w:r>
    </w:p>
    <w:p w:rsidR="00B344B5" w:rsidRDefault="00B344B5">
      <w:pPr>
        <w:pStyle w:val="ConsPlusTitle"/>
        <w:jc w:val="center"/>
      </w:pPr>
    </w:p>
    <w:p w:rsidR="00B344B5" w:rsidRDefault="00B344B5">
      <w:pPr>
        <w:pStyle w:val="ConsPlusTitle"/>
        <w:jc w:val="center"/>
      </w:pPr>
      <w:r>
        <w:t>ПОСТАНОВЛЕНИЕ</w:t>
      </w:r>
    </w:p>
    <w:p w:rsidR="00B344B5" w:rsidRDefault="00B344B5">
      <w:pPr>
        <w:pStyle w:val="ConsPlusTitle"/>
        <w:jc w:val="center"/>
      </w:pPr>
      <w:r>
        <w:t>от 16 июля 2010 г. N 319-П</w:t>
      </w:r>
    </w:p>
    <w:p w:rsidR="00B344B5" w:rsidRDefault="00B344B5">
      <w:pPr>
        <w:pStyle w:val="ConsPlusTitle"/>
        <w:jc w:val="center"/>
      </w:pPr>
    </w:p>
    <w:p w:rsidR="00B344B5" w:rsidRDefault="00B344B5">
      <w:pPr>
        <w:pStyle w:val="ConsPlusTitle"/>
        <w:jc w:val="center"/>
      </w:pPr>
      <w:r>
        <w:t>ОБ УТВЕРЖДЕНИИ</w:t>
      </w:r>
    </w:p>
    <w:p w:rsidR="00B344B5" w:rsidRDefault="00B344B5">
      <w:pPr>
        <w:pStyle w:val="ConsPlusTitle"/>
        <w:jc w:val="center"/>
      </w:pPr>
      <w:r>
        <w:t>ПОЛОЖЕНИЯ ОБ УСЛОВИЯХ ПРЕДОСТАВЛЕНИЯ</w:t>
      </w:r>
    </w:p>
    <w:p w:rsidR="00B344B5" w:rsidRDefault="00B344B5">
      <w:pPr>
        <w:pStyle w:val="ConsPlusTitle"/>
        <w:jc w:val="center"/>
      </w:pPr>
      <w:r>
        <w:t>ГОСУДАРСТВЕННОЙ ПОДДЕРЖКИ ИНВЕСТИЦИОННОЙ ДЕЯТЕЛЬНОСТИ</w:t>
      </w:r>
    </w:p>
    <w:p w:rsidR="00B344B5" w:rsidRDefault="00B344B5">
      <w:pPr>
        <w:pStyle w:val="ConsPlusTitle"/>
        <w:jc w:val="center"/>
      </w:pPr>
      <w:r>
        <w:t>В КАМЧАТСКОМ КРАЕ В ФОРМЕ ФИНАНСОВЫХ МЕР ИНВЕСТИЦИОННЫМ</w:t>
      </w:r>
    </w:p>
    <w:p w:rsidR="00B344B5" w:rsidRDefault="00B344B5">
      <w:pPr>
        <w:pStyle w:val="ConsPlusTitle"/>
        <w:jc w:val="center"/>
      </w:pPr>
      <w:r>
        <w:t>ПРОЕКТАМ, РЕАЛИЗУЕМЫМ НА ТЕРРИТОРИИ КАМЧАТСКОГО КРАЯ,</w:t>
      </w:r>
    </w:p>
    <w:p w:rsidR="00B344B5" w:rsidRDefault="00B344B5">
      <w:pPr>
        <w:pStyle w:val="ConsPlusTitle"/>
        <w:jc w:val="center"/>
      </w:pPr>
      <w:r>
        <w:t>НАПРАВЛЕННЫМ НА РЕАЛИЗАЦИЮ ОСНОВНЫХ НАПРАВЛЕНИЙ</w:t>
      </w:r>
    </w:p>
    <w:p w:rsidR="00B344B5" w:rsidRDefault="00B344B5">
      <w:pPr>
        <w:pStyle w:val="ConsPlusTitle"/>
        <w:jc w:val="center"/>
      </w:pPr>
      <w:r>
        <w:t>СОЦИАЛЬНО-ЭКОНОМИЧЕСКОГО РАЗВИТИЯ</w:t>
      </w:r>
    </w:p>
    <w:p w:rsidR="00B344B5" w:rsidRDefault="00B344B5">
      <w:pPr>
        <w:pStyle w:val="ConsPlusTitle"/>
        <w:jc w:val="center"/>
      </w:pPr>
      <w:r>
        <w:t>КАМЧАТСКОГО КРАЯ</w:t>
      </w:r>
    </w:p>
    <w:p w:rsidR="00B344B5" w:rsidRDefault="00B344B5">
      <w:pPr>
        <w:pStyle w:val="ConsPlusNormal"/>
        <w:jc w:val="center"/>
      </w:pPr>
      <w:r>
        <w:t>Список изменяющих документов</w:t>
      </w:r>
    </w:p>
    <w:p w:rsidR="00B344B5" w:rsidRDefault="00B344B5">
      <w:pPr>
        <w:pStyle w:val="ConsPlusNormal"/>
        <w:jc w:val="center"/>
      </w:pPr>
      <w:r>
        <w:t>(в ред. Постановлений Правительства Камчатского края</w:t>
      </w:r>
    </w:p>
    <w:p w:rsidR="00B344B5" w:rsidRDefault="00B344B5">
      <w:pPr>
        <w:pStyle w:val="ConsPlusNormal"/>
        <w:jc w:val="center"/>
      </w:pPr>
      <w:r>
        <w:t xml:space="preserve">от 19.12.2011 </w:t>
      </w:r>
      <w:hyperlink r:id="rId4" w:history="1">
        <w:r>
          <w:rPr>
            <w:color w:val="0000FF"/>
          </w:rPr>
          <w:t>N 543-П</w:t>
        </w:r>
      </w:hyperlink>
      <w:r>
        <w:t xml:space="preserve">, от 04.04.2013 </w:t>
      </w:r>
      <w:hyperlink r:id="rId5" w:history="1">
        <w:r>
          <w:rPr>
            <w:color w:val="0000FF"/>
          </w:rPr>
          <w:t>N 139-П</w:t>
        </w:r>
      </w:hyperlink>
      <w:r>
        <w:t>,</w:t>
      </w:r>
    </w:p>
    <w:p w:rsidR="00B344B5" w:rsidRDefault="00B344B5">
      <w:pPr>
        <w:pStyle w:val="ConsPlusNormal"/>
        <w:jc w:val="center"/>
      </w:pPr>
      <w:r>
        <w:t xml:space="preserve">от 22.11.2013 </w:t>
      </w:r>
      <w:hyperlink r:id="rId6" w:history="1">
        <w:r>
          <w:rPr>
            <w:color w:val="0000FF"/>
          </w:rPr>
          <w:t>N 519-П</w:t>
        </w:r>
      </w:hyperlink>
      <w:r>
        <w:t xml:space="preserve">, от 03.06.2014 </w:t>
      </w:r>
      <w:hyperlink r:id="rId7" w:history="1">
        <w:r>
          <w:rPr>
            <w:color w:val="0000FF"/>
          </w:rPr>
          <w:t>N 248-П</w:t>
        </w:r>
      </w:hyperlink>
      <w:r>
        <w:t>,</w:t>
      </w:r>
    </w:p>
    <w:p w:rsidR="00B344B5" w:rsidRDefault="00B344B5">
      <w:pPr>
        <w:pStyle w:val="ConsPlusNormal"/>
        <w:jc w:val="center"/>
      </w:pPr>
      <w:r>
        <w:t xml:space="preserve">от 14.09.2015 </w:t>
      </w:r>
      <w:hyperlink r:id="rId8" w:history="1">
        <w:r>
          <w:rPr>
            <w:color w:val="0000FF"/>
          </w:rPr>
          <w:t>N 323-П</w:t>
        </w:r>
      </w:hyperlink>
      <w:r>
        <w:t xml:space="preserve">, от 08.07.2016 </w:t>
      </w:r>
      <w:hyperlink r:id="rId9" w:history="1">
        <w:r>
          <w:rPr>
            <w:color w:val="0000FF"/>
          </w:rPr>
          <w:t>N 255-П</w:t>
        </w:r>
      </w:hyperlink>
      <w:r>
        <w:t>)</w:t>
      </w:r>
    </w:p>
    <w:p w:rsidR="00B344B5" w:rsidRDefault="00B344B5">
      <w:pPr>
        <w:pStyle w:val="ConsPlusNormal"/>
        <w:jc w:val="both"/>
      </w:pPr>
    </w:p>
    <w:p w:rsidR="00B344B5" w:rsidRDefault="00B344B5">
      <w:pPr>
        <w:pStyle w:val="ConsPlusNormal"/>
        <w:ind w:firstLine="540"/>
        <w:jc w:val="both"/>
      </w:pPr>
      <w:r>
        <w:t xml:space="preserve">В соответствии с </w:t>
      </w:r>
      <w:hyperlink r:id="rId10" w:history="1">
        <w:r>
          <w:rPr>
            <w:color w:val="0000FF"/>
          </w:rPr>
          <w:t>частью 2 статьи 6</w:t>
        </w:r>
      </w:hyperlink>
      <w:r>
        <w:t xml:space="preserve"> Закона Камчатского края от 22.09.2008 N 129 "О государственной поддержке инвестиционной деятельности в Камчатском крае"</w:t>
      </w:r>
    </w:p>
    <w:p w:rsidR="00B344B5" w:rsidRDefault="00B344B5">
      <w:pPr>
        <w:pStyle w:val="ConsPlusNormal"/>
        <w:jc w:val="both"/>
      </w:pPr>
    </w:p>
    <w:p w:rsidR="00B344B5" w:rsidRDefault="00B344B5">
      <w:pPr>
        <w:pStyle w:val="ConsPlusNormal"/>
        <w:ind w:firstLine="540"/>
        <w:jc w:val="both"/>
      </w:pPr>
      <w:r>
        <w:t>ПРАВИТЕЛЬСТВО ПОСТАНОВЛЯЕТ:</w:t>
      </w:r>
    </w:p>
    <w:p w:rsidR="00B344B5" w:rsidRDefault="00B344B5">
      <w:pPr>
        <w:pStyle w:val="ConsPlusNormal"/>
        <w:jc w:val="both"/>
      </w:pPr>
    </w:p>
    <w:p w:rsidR="00B344B5" w:rsidRDefault="00B344B5">
      <w:pPr>
        <w:pStyle w:val="ConsPlusNormal"/>
        <w:ind w:firstLine="540"/>
        <w:jc w:val="both"/>
      </w:pPr>
      <w:r>
        <w:t xml:space="preserve">1. Утвердить </w:t>
      </w:r>
      <w:hyperlink w:anchor="P43" w:history="1">
        <w:r>
          <w:rPr>
            <w:color w:val="0000FF"/>
          </w:rPr>
          <w:t>Положение</w:t>
        </w:r>
      </w:hyperlink>
      <w:r>
        <w:t xml:space="preserve">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 согласно приложению.</w:t>
      </w:r>
    </w:p>
    <w:p w:rsidR="00B344B5" w:rsidRDefault="00B344B5">
      <w:pPr>
        <w:pStyle w:val="ConsPlusNormal"/>
        <w:ind w:firstLine="540"/>
        <w:jc w:val="both"/>
      </w:pPr>
      <w:r>
        <w:t xml:space="preserve">2. Признать утратившим силу </w:t>
      </w:r>
      <w:hyperlink r:id="rId11" w:history="1">
        <w:r>
          <w:rPr>
            <w:color w:val="0000FF"/>
          </w:rPr>
          <w:t>Постановление</w:t>
        </w:r>
      </w:hyperlink>
      <w:r>
        <w:t xml:space="preserve"> Правительства Камчатского края от 28.09.2009 N 351-П "Об утверждении Положения об условиях, порядке присвоения или отмены инвестиционному проекту статуса приоритетного инвестиционного проекта Камчатского края".</w:t>
      </w:r>
    </w:p>
    <w:p w:rsidR="00B344B5" w:rsidRDefault="00B344B5">
      <w:pPr>
        <w:pStyle w:val="ConsPlusNormal"/>
        <w:ind w:firstLine="540"/>
        <w:jc w:val="both"/>
      </w:pPr>
      <w:r>
        <w:t>3. Настоящее Постановление вступает в силу через 10 дней после его официального опубликования.</w:t>
      </w:r>
    </w:p>
    <w:p w:rsidR="00B344B5" w:rsidRDefault="00B344B5">
      <w:pPr>
        <w:pStyle w:val="ConsPlusNormal"/>
        <w:jc w:val="both"/>
      </w:pPr>
    </w:p>
    <w:p w:rsidR="00B344B5" w:rsidRDefault="00B344B5">
      <w:pPr>
        <w:pStyle w:val="ConsPlusNormal"/>
        <w:jc w:val="right"/>
      </w:pPr>
      <w:r>
        <w:t>Первый вице-губернатор</w:t>
      </w:r>
    </w:p>
    <w:p w:rsidR="00B344B5" w:rsidRDefault="00B344B5">
      <w:pPr>
        <w:pStyle w:val="ConsPlusNormal"/>
        <w:jc w:val="right"/>
      </w:pPr>
      <w:r>
        <w:t>- первый заместитель</w:t>
      </w:r>
    </w:p>
    <w:p w:rsidR="00B344B5" w:rsidRDefault="00B344B5">
      <w:pPr>
        <w:pStyle w:val="ConsPlusNormal"/>
        <w:jc w:val="right"/>
      </w:pPr>
      <w:r>
        <w:t>председателя Правительства</w:t>
      </w:r>
    </w:p>
    <w:p w:rsidR="00B344B5" w:rsidRDefault="00B344B5">
      <w:pPr>
        <w:pStyle w:val="ConsPlusNormal"/>
        <w:jc w:val="right"/>
      </w:pPr>
      <w:r>
        <w:t>Камчатского края</w:t>
      </w:r>
    </w:p>
    <w:p w:rsidR="00B344B5" w:rsidRDefault="00B344B5">
      <w:pPr>
        <w:pStyle w:val="ConsPlusNormal"/>
        <w:jc w:val="right"/>
      </w:pPr>
      <w:r>
        <w:t>И.А.ТРЕТЬЯКОВА</w:t>
      </w: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right"/>
      </w:pPr>
      <w:r>
        <w:lastRenderedPageBreak/>
        <w:t>Приложение</w:t>
      </w:r>
    </w:p>
    <w:p w:rsidR="00B344B5" w:rsidRDefault="00B344B5">
      <w:pPr>
        <w:pStyle w:val="ConsPlusNormal"/>
        <w:jc w:val="right"/>
      </w:pPr>
      <w:r>
        <w:t>к Постановлению Правительства</w:t>
      </w:r>
    </w:p>
    <w:p w:rsidR="00B344B5" w:rsidRDefault="00B344B5">
      <w:pPr>
        <w:pStyle w:val="ConsPlusNormal"/>
        <w:jc w:val="right"/>
      </w:pPr>
      <w:r>
        <w:t>Камчатского края</w:t>
      </w:r>
    </w:p>
    <w:p w:rsidR="00B344B5" w:rsidRDefault="00B344B5">
      <w:pPr>
        <w:pStyle w:val="ConsPlusNormal"/>
        <w:jc w:val="right"/>
      </w:pPr>
      <w:r>
        <w:t>от 16.07.2010 N 319-П</w:t>
      </w:r>
    </w:p>
    <w:p w:rsidR="00B344B5" w:rsidRDefault="00B344B5">
      <w:pPr>
        <w:pStyle w:val="ConsPlusNormal"/>
        <w:jc w:val="both"/>
      </w:pPr>
    </w:p>
    <w:p w:rsidR="00B344B5" w:rsidRDefault="00B344B5">
      <w:pPr>
        <w:pStyle w:val="ConsPlusTitle"/>
        <w:jc w:val="center"/>
      </w:pPr>
      <w:bookmarkStart w:id="0" w:name="P43"/>
      <w:bookmarkEnd w:id="0"/>
      <w:r>
        <w:t>ПОЛОЖЕНИЕ ОБ УСЛОВИЯХ ПРЕДОСТАВЛЕНИЯ</w:t>
      </w:r>
    </w:p>
    <w:p w:rsidR="00B344B5" w:rsidRDefault="00B344B5">
      <w:pPr>
        <w:pStyle w:val="ConsPlusTitle"/>
        <w:jc w:val="center"/>
      </w:pPr>
      <w:r>
        <w:t>ГОСУДАРСТВЕННОЙ ПОДДЕРЖКИ ИНВЕСТИЦИОННОЙ ДЕЯТЕЛЬНОСТИ</w:t>
      </w:r>
    </w:p>
    <w:p w:rsidR="00B344B5" w:rsidRDefault="00B344B5">
      <w:pPr>
        <w:pStyle w:val="ConsPlusTitle"/>
        <w:jc w:val="center"/>
      </w:pPr>
      <w:r>
        <w:t>В КАМЧАТСКОМ КРАЕ В ФОРМЕ ФИНАНСОВЫХ МЕР ИНВЕСТИЦИОННЫМ</w:t>
      </w:r>
    </w:p>
    <w:p w:rsidR="00B344B5" w:rsidRDefault="00B344B5">
      <w:pPr>
        <w:pStyle w:val="ConsPlusTitle"/>
        <w:jc w:val="center"/>
      </w:pPr>
      <w:r>
        <w:t>ПРОЕКТАМ, РЕАЛИЗУЕМЫМ НА ТЕРРИТОРИИ КАМЧАТСКОГО КРАЯ,</w:t>
      </w:r>
    </w:p>
    <w:p w:rsidR="00B344B5" w:rsidRDefault="00B344B5">
      <w:pPr>
        <w:pStyle w:val="ConsPlusTitle"/>
        <w:jc w:val="center"/>
      </w:pPr>
      <w:r>
        <w:t>НАПРАВЛЕННЫМ НА РЕАЛИЗАЦИЮ ОСНОВНЫХ НАПРАВЛЕНИЙ</w:t>
      </w:r>
    </w:p>
    <w:p w:rsidR="00B344B5" w:rsidRDefault="00B344B5">
      <w:pPr>
        <w:pStyle w:val="ConsPlusTitle"/>
        <w:jc w:val="center"/>
      </w:pPr>
      <w:r>
        <w:t>СОЦИАЛЬНО-ЭКОНОМИЧЕСКОГО РАЗВИТИЯ</w:t>
      </w:r>
    </w:p>
    <w:p w:rsidR="00B344B5" w:rsidRDefault="00B344B5">
      <w:pPr>
        <w:pStyle w:val="ConsPlusTitle"/>
        <w:jc w:val="center"/>
      </w:pPr>
      <w:r>
        <w:t>КАМЧАТСКОГО КРАЯ</w:t>
      </w:r>
    </w:p>
    <w:p w:rsidR="00B344B5" w:rsidRDefault="00B344B5">
      <w:pPr>
        <w:pStyle w:val="ConsPlusNormal"/>
        <w:jc w:val="center"/>
      </w:pPr>
      <w:r>
        <w:t>Список изменяющих документов</w:t>
      </w:r>
    </w:p>
    <w:p w:rsidR="00B344B5" w:rsidRDefault="00B344B5">
      <w:pPr>
        <w:pStyle w:val="ConsPlusNormal"/>
        <w:jc w:val="center"/>
      </w:pPr>
      <w:r>
        <w:t>(в ред. Постановлений Правительства Камчатского края</w:t>
      </w:r>
    </w:p>
    <w:p w:rsidR="00B344B5" w:rsidRDefault="00B344B5">
      <w:pPr>
        <w:pStyle w:val="ConsPlusNormal"/>
        <w:jc w:val="center"/>
      </w:pPr>
      <w:r>
        <w:t xml:space="preserve">от 19.12.2011 </w:t>
      </w:r>
      <w:hyperlink r:id="rId12" w:history="1">
        <w:r>
          <w:rPr>
            <w:color w:val="0000FF"/>
          </w:rPr>
          <w:t>N 543-П</w:t>
        </w:r>
      </w:hyperlink>
      <w:r>
        <w:t xml:space="preserve">, от 04.04.2013 </w:t>
      </w:r>
      <w:hyperlink r:id="rId13" w:history="1">
        <w:r>
          <w:rPr>
            <w:color w:val="0000FF"/>
          </w:rPr>
          <w:t>N 139-П</w:t>
        </w:r>
      </w:hyperlink>
      <w:r>
        <w:t>,</w:t>
      </w:r>
    </w:p>
    <w:p w:rsidR="00B344B5" w:rsidRDefault="00B344B5">
      <w:pPr>
        <w:pStyle w:val="ConsPlusNormal"/>
        <w:jc w:val="center"/>
      </w:pPr>
      <w:r>
        <w:t xml:space="preserve">от 22.11.2013 </w:t>
      </w:r>
      <w:hyperlink r:id="rId14" w:history="1">
        <w:r>
          <w:rPr>
            <w:color w:val="0000FF"/>
          </w:rPr>
          <w:t>N 519-П</w:t>
        </w:r>
      </w:hyperlink>
      <w:r>
        <w:t xml:space="preserve">, от 03.06.2014 </w:t>
      </w:r>
      <w:hyperlink r:id="rId15" w:history="1">
        <w:r>
          <w:rPr>
            <w:color w:val="0000FF"/>
          </w:rPr>
          <w:t>N 248-П</w:t>
        </w:r>
      </w:hyperlink>
      <w:r>
        <w:t>,</w:t>
      </w:r>
    </w:p>
    <w:p w:rsidR="00B344B5" w:rsidRDefault="00B344B5">
      <w:pPr>
        <w:pStyle w:val="ConsPlusNormal"/>
        <w:jc w:val="center"/>
      </w:pPr>
      <w:r>
        <w:t xml:space="preserve">от 14.09.2015 </w:t>
      </w:r>
      <w:hyperlink r:id="rId16" w:history="1">
        <w:r>
          <w:rPr>
            <w:color w:val="0000FF"/>
          </w:rPr>
          <w:t>N 323-П</w:t>
        </w:r>
      </w:hyperlink>
      <w:r>
        <w:t xml:space="preserve">, от 08.07.2016 </w:t>
      </w:r>
      <w:hyperlink r:id="rId17" w:history="1">
        <w:r>
          <w:rPr>
            <w:color w:val="0000FF"/>
          </w:rPr>
          <w:t>N 255-П</w:t>
        </w:r>
      </w:hyperlink>
      <w:r>
        <w:t>)</w:t>
      </w:r>
    </w:p>
    <w:p w:rsidR="00B344B5" w:rsidRDefault="00B344B5">
      <w:pPr>
        <w:pStyle w:val="ConsPlusNormal"/>
        <w:jc w:val="both"/>
      </w:pPr>
    </w:p>
    <w:p w:rsidR="00B344B5" w:rsidRDefault="00B344B5">
      <w:pPr>
        <w:pStyle w:val="ConsPlusNormal"/>
        <w:ind w:firstLine="540"/>
        <w:jc w:val="both"/>
      </w:pPr>
      <w:r>
        <w:t>1. Общие положения</w:t>
      </w:r>
    </w:p>
    <w:p w:rsidR="00B344B5" w:rsidRDefault="00B344B5">
      <w:pPr>
        <w:pStyle w:val="ConsPlusNormal"/>
        <w:jc w:val="both"/>
      </w:pPr>
    </w:p>
    <w:p w:rsidR="00B344B5" w:rsidRDefault="00B344B5">
      <w:pPr>
        <w:pStyle w:val="ConsPlusNormal"/>
        <w:ind w:firstLine="540"/>
        <w:jc w:val="both"/>
      </w:pPr>
      <w:r>
        <w:t xml:space="preserve">1.1. Настоящее Положение разработано в соответствии с </w:t>
      </w:r>
      <w:hyperlink r:id="rId18" w:history="1">
        <w:r>
          <w:rPr>
            <w:color w:val="0000FF"/>
          </w:rPr>
          <w:t>частью 2 статьи 6</w:t>
        </w:r>
      </w:hyperlink>
      <w:r>
        <w:t xml:space="preserve"> Закона Камчатского края от 22.09.2008 N 129 "О государственной поддержке инвестиционной деятельности в Камчатском крае" и устанавливает условия предоставления государственной поддержки инвестиционной деятельности в Камчатском крае в форме финансовых мер (далее - финансовая поддержка)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B344B5" w:rsidRDefault="00B344B5">
      <w:pPr>
        <w:pStyle w:val="ConsPlusNormal"/>
        <w:jc w:val="both"/>
      </w:pPr>
    </w:p>
    <w:p w:rsidR="00B344B5" w:rsidRDefault="00B344B5">
      <w:pPr>
        <w:pStyle w:val="ConsPlusNormal"/>
        <w:ind w:firstLine="540"/>
        <w:jc w:val="both"/>
      </w:pPr>
      <w:r>
        <w:t>2. Условия предоставления финансовой поддержки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B344B5" w:rsidRDefault="00B344B5">
      <w:pPr>
        <w:pStyle w:val="ConsPlusNormal"/>
        <w:jc w:val="both"/>
      </w:pPr>
    </w:p>
    <w:p w:rsidR="00B344B5" w:rsidRDefault="00B344B5">
      <w:pPr>
        <w:pStyle w:val="ConsPlusNormal"/>
        <w:ind w:firstLine="540"/>
        <w:jc w:val="both"/>
      </w:pPr>
      <w:bookmarkStart w:id="1" w:name="P62"/>
      <w:bookmarkEnd w:id="1"/>
      <w:r>
        <w:t>2.1. Финансовая поддержка предоставляется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 (далее - инвестиционный проект), и соответствующим следующим условиям:</w:t>
      </w:r>
    </w:p>
    <w:p w:rsidR="00B344B5" w:rsidRDefault="00B344B5">
      <w:pPr>
        <w:pStyle w:val="ConsPlusNormal"/>
        <w:ind w:firstLine="540"/>
        <w:jc w:val="both"/>
      </w:pPr>
      <w:r>
        <w:t>1) инвестиционный проект поддерживается органами местного самоуправления муниципальных образований в Камчатском крае, на территории которого планируется реализация инвестиционного проекта;</w:t>
      </w:r>
    </w:p>
    <w:p w:rsidR="00B344B5" w:rsidRDefault="00B344B5">
      <w:pPr>
        <w:pStyle w:val="ConsPlusNormal"/>
        <w:ind w:firstLine="540"/>
        <w:jc w:val="both"/>
      </w:pPr>
      <w:r>
        <w:t>2) инвестиционный проект, в зависимости от группы отнесения муниципального образования в Камчатском крае, на территории которого он реализуется, имеет объем инвестиций, не менее следующих значений:</w:t>
      </w:r>
    </w:p>
    <w:p w:rsidR="00B344B5" w:rsidRDefault="00B344B5">
      <w:pPr>
        <w:sectPr w:rsidR="00B344B5" w:rsidSect="00A46F99">
          <w:pgSz w:w="11906" w:h="16838"/>
          <w:pgMar w:top="1134" w:right="850" w:bottom="1134" w:left="1701" w:header="708" w:footer="708" w:gutter="0"/>
          <w:cols w:space="708"/>
          <w:docGrid w:linePitch="360"/>
        </w:sectPr>
      </w:pPr>
    </w:p>
    <w:p w:rsidR="00B344B5" w:rsidRDefault="00B344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175"/>
        <w:gridCol w:w="2475"/>
        <w:gridCol w:w="3630"/>
      </w:tblGrid>
      <w:tr w:rsidR="00B344B5">
        <w:tc>
          <w:tcPr>
            <w:tcW w:w="2640" w:type="dxa"/>
            <w:vMerge w:val="restart"/>
          </w:tcPr>
          <w:p w:rsidR="00B344B5" w:rsidRDefault="00B344B5">
            <w:pPr>
              <w:pStyle w:val="ConsPlusNormal"/>
              <w:jc w:val="center"/>
            </w:pPr>
            <w:r>
              <w:t>Виды экономической деятельности</w:t>
            </w:r>
          </w:p>
        </w:tc>
        <w:tc>
          <w:tcPr>
            <w:tcW w:w="9280" w:type="dxa"/>
            <w:gridSpan w:val="3"/>
          </w:tcPr>
          <w:p w:rsidR="00B344B5" w:rsidRDefault="00B344B5">
            <w:pPr>
              <w:pStyle w:val="ConsPlusNormal"/>
              <w:jc w:val="center"/>
            </w:pPr>
            <w:r>
              <w:t>Группы муниципальных образований в Камчатском крае</w:t>
            </w:r>
          </w:p>
        </w:tc>
      </w:tr>
      <w:tr w:rsidR="00B344B5">
        <w:tc>
          <w:tcPr>
            <w:tcW w:w="2640" w:type="dxa"/>
            <w:vMerge/>
          </w:tcPr>
          <w:p w:rsidR="00B344B5" w:rsidRDefault="00B344B5"/>
        </w:tc>
        <w:tc>
          <w:tcPr>
            <w:tcW w:w="3175" w:type="dxa"/>
          </w:tcPr>
          <w:p w:rsidR="00B344B5" w:rsidRDefault="00B344B5">
            <w:pPr>
              <w:pStyle w:val="ConsPlusNormal"/>
              <w:jc w:val="center"/>
            </w:pPr>
            <w:r>
              <w:t>I группа</w:t>
            </w:r>
          </w:p>
        </w:tc>
        <w:tc>
          <w:tcPr>
            <w:tcW w:w="2475" w:type="dxa"/>
          </w:tcPr>
          <w:p w:rsidR="00B344B5" w:rsidRDefault="00B344B5">
            <w:pPr>
              <w:pStyle w:val="ConsPlusNormal"/>
              <w:jc w:val="center"/>
            </w:pPr>
            <w:r>
              <w:t>II группа</w:t>
            </w:r>
          </w:p>
        </w:tc>
        <w:tc>
          <w:tcPr>
            <w:tcW w:w="3630" w:type="dxa"/>
          </w:tcPr>
          <w:p w:rsidR="00B344B5" w:rsidRDefault="00B344B5">
            <w:pPr>
              <w:pStyle w:val="ConsPlusNormal"/>
              <w:jc w:val="center"/>
            </w:pPr>
            <w:r>
              <w:t>III группа</w:t>
            </w:r>
          </w:p>
        </w:tc>
      </w:tr>
      <w:tr w:rsidR="00B344B5">
        <w:tc>
          <w:tcPr>
            <w:tcW w:w="2640" w:type="dxa"/>
          </w:tcPr>
          <w:p w:rsidR="00B344B5" w:rsidRDefault="00B344B5">
            <w:pPr>
              <w:pStyle w:val="ConsPlusNormal"/>
            </w:pPr>
          </w:p>
        </w:tc>
        <w:tc>
          <w:tcPr>
            <w:tcW w:w="3175" w:type="dxa"/>
          </w:tcPr>
          <w:p w:rsidR="00B344B5" w:rsidRDefault="00B344B5">
            <w:pPr>
              <w:pStyle w:val="ConsPlusNormal"/>
              <w:jc w:val="center"/>
            </w:pPr>
            <w:r>
              <w:t xml:space="preserve">Петропавловск-Камчатский городской округ, </w:t>
            </w:r>
            <w:proofErr w:type="spellStart"/>
            <w:r>
              <w:t>Елизовский</w:t>
            </w:r>
            <w:proofErr w:type="spellEnd"/>
            <w:r>
              <w:t xml:space="preserve"> муниципальный район, </w:t>
            </w:r>
            <w:proofErr w:type="spellStart"/>
            <w:r>
              <w:t>Вилючинский</w:t>
            </w:r>
            <w:proofErr w:type="spellEnd"/>
          </w:p>
          <w:p w:rsidR="00B344B5" w:rsidRDefault="00B344B5">
            <w:pPr>
              <w:pStyle w:val="ConsPlusNormal"/>
              <w:jc w:val="center"/>
            </w:pPr>
            <w:r>
              <w:t>городской округ</w:t>
            </w:r>
          </w:p>
        </w:tc>
        <w:tc>
          <w:tcPr>
            <w:tcW w:w="2475" w:type="dxa"/>
          </w:tcPr>
          <w:p w:rsidR="00B344B5" w:rsidRDefault="00B344B5">
            <w:pPr>
              <w:pStyle w:val="ConsPlusNormal"/>
              <w:jc w:val="center"/>
            </w:pPr>
            <w:proofErr w:type="spellStart"/>
            <w:r>
              <w:t>Усть</w:t>
            </w:r>
            <w:proofErr w:type="spellEnd"/>
            <w:r>
              <w:t>-Большерецкий</w:t>
            </w:r>
          </w:p>
          <w:p w:rsidR="00B344B5" w:rsidRDefault="00B344B5">
            <w:pPr>
              <w:pStyle w:val="ConsPlusNormal"/>
              <w:jc w:val="center"/>
            </w:pPr>
            <w:r>
              <w:t>муниципальный</w:t>
            </w:r>
          </w:p>
          <w:p w:rsidR="00B344B5" w:rsidRDefault="00B344B5">
            <w:pPr>
              <w:pStyle w:val="ConsPlusNormal"/>
              <w:jc w:val="center"/>
            </w:pPr>
            <w:r>
              <w:t xml:space="preserve">район, </w:t>
            </w:r>
            <w:proofErr w:type="spellStart"/>
            <w:r>
              <w:t>Мильковский</w:t>
            </w:r>
            <w:proofErr w:type="spellEnd"/>
          </w:p>
          <w:p w:rsidR="00B344B5" w:rsidRDefault="00B344B5">
            <w:pPr>
              <w:pStyle w:val="ConsPlusNormal"/>
              <w:jc w:val="center"/>
            </w:pPr>
            <w:r>
              <w:t>муниципальный</w:t>
            </w:r>
          </w:p>
          <w:p w:rsidR="00B344B5" w:rsidRDefault="00B344B5">
            <w:pPr>
              <w:pStyle w:val="ConsPlusNormal"/>
              <w:jc w:val="center"/>
            </w:pPr>
            <w:r>
              <w:t>район</w:t>
            </w:r>
          </w:p>
        </w:tc>
        <w:tc>
          <w:tcPr>
            <w:tcW w:w="3630" w:type="dxa"/>
          </w:tcPr>
          <w:p w:rsidR="00B344B5" w:rsidRDefault="00B344B5">
            <w:pPr>
              <w:pStyle w:val="ConsPlusNormal"/>
              <w:jc w:val="center"/>
            </w:pPr>
            <w:r>
              <w:t>Алеутский</w:t>
            </w:r>
          </w:p>
          <w:p w:rsidR="00B344B5" w:rsidRDefault="00B344B5">
            <w:pPr>
              <w:pStyle w:val="ConsPlusNormal"/>
              <w:jc w:val="center"/>
            </w:pPr>
            <w:r>
              <w:t>муниципальный район,</w:t>
            </w:r>
          </w:p>
          <w:p w:rsidR="00B344B5" w:rsidRDefault="00B344B5">
            <w:pPr>
              <w:pStyle w:val="ConsPlusNormal"/>
              <w:jc w:val="center"/>
            </w:pPr>
            <w:proofErr w:type="spellStart"/>
            <w:r>
              <w:t>Быстринский</w:t>
            </w:r>
            <w:proofErr w:type="spellEnd"/>
          </w:p>
          <w:p w:rsidR="00B344B5" w:rsidRDefault="00B344B5">
            <w:pPr>
              <w:pStyle w:val="ConsPlusNormal"/>
              <w:jc w:val="center"/>
            </w:pPr>
            <w:r>
              <w:t>муниципальный район,</w:t>
            </w:r>
          </w:p>
          <w:p w:rsidR="00B344B5" w:rsidRDefault="00B344B5">
            <w:pPr>
              <w:pStyle w:val="ConsPlusNormal"/>
              <w:jc w:val="center"/>
            </w:pPr>
            <w:r>
              <w:t>Соболевский</w:t>
            </w:r>
          </w:p>
          <w:p w:rsidR="00B344B5" w:rsidRDefault="00B344B5">
            <w:pPr>
              <w:pStyle w:val="ConsPlusNormal"/>
              <w:jc w:val="center"/>
            </w:pPr>
            <w:r>
              <w:t>муниципальный район,</w:t>
            </w:r>
          </w:p>
          <w:p w:rsidR="00B344B5" w:rsidRDefault="00B344B5">
            <w:pPr>
              <w:pStyle w:val="ConsPlusNormal"/>
              <w:jc w:val="center"/>
            </w:pPr>
            <w:proofErr w:type="spellStart"/>
            <w:r>
              <w:t>Усть</w:t>
            </w:r>
            <w:proofErr w:type="spellEnd"/>
            <w:r>
              <w:t>-Камчатский</w:t>
            </w:r>
          </w:p>
          <w:p w:rsidR="00B344B5" w:rsidRDefault="00B344B5">
            <w:pPr>
              <w:pStyle w:val="ConsPlusNormal"/>
              <w:jc w:val="center"/>
            </w:pPr>
            <w:r>
              <w:t>муниципальный район,</w:t>
            </w:r>
          </w:p>
          <w:p w:rsidR="00B344B5" w:rsidRDefault="00B344B5">
            <w:pPr>
              <w:pStyle w:val="ConsPlusNormal"/>
              <w:jc w:val="center"/>
            </w:pPr>
            <w:proofErr w:type="spellStart"/>
            <w:r>
              <w:t>Карагинский</w:t>
            </w:r>
            <w:proofErr w:type="spellEnd"/>
          </w:p>
          <w:p w:rsidR="00B344B5" w:rsidRDefault="00B344B5">
            <w:pPr>
              <w:pStyle w:val="ConsPlusNormal"/>
              <w:jc w:val="center"/>
            </w:pPr>
            <w:r>
              <w:t>муниципальный район,</w:t>
            </w:r>
          </w:p>
          <w:p w:rsidR="00B344B5" w:rsidRDefault="00B344B5">
            <w:pPr>
              <w:pStyle w:val="ConsPlusNormal"/>
              <w:jc w:val="center"/>
            </w:pPr>
            <w:proofErr w:type="spellStart"/>
            <w:r>
              <w:t>Олюторский</w:t>
            </w:r>
            <w:proofErr w:type="spellEnd"/>
          </w:p>
          <w:p w:rsidR="00B344B5" w:rsidRDefault="00B344B5">
            <w:pPr>
              <w:pStyle w:val="ConsPlusNormal"/>
              <w:jc w:val="center"/>
            </w:pPr>
            <w:r>
              <w:t>муниципальный район,</w:t>
            </w:r>
          </w:p>
          <w:p w:rsidR="00B344B5" w:rsidRDefault="00B344B5">
            <w:pPr>
              <w:pStyle w:val="ConsPlusNormal"/>
              <w:jc w:val="center"/>
            </w:pPr>
            <w:proofErr w:type="spellStart"/>
            <w:r>
              <w:t>Пенжинский</w:t>
            </w:r>
            <w:proofErr w:type="spellEnd"/>
          </w:p>
          <w:p w:rsidR="00B344B5" w:rsidRDefault="00B344B5">
            <w:pPr>
              <w:pStyle w:val="ConsPlusNormal"/>
              <w:jc w:val="center"/>
            </w:pPr>
            <w:r>
              <w:t>муниципальный район,</w:t>
            </w:r>
          </w:p>
          <w:p w:rsidR="00B344B5" w:rsidRDefault="00B344B5">
            <w:pPr>
              <w:pStyle w:val="ConsPlusNormal"/>
              <w:jc w:val="center"/>
            </w:pPr>
            <w:proofErr w:type="spellStart"/>
            <w:r>
              <w:t>Тигильский</w:t>
            </w:r>
            <w:proofErr w:type="spellEnd"/>
          </w:p>
          <w:p w:rsidR="00B344B5" w:rsidRDefault="00B344B5">
            <w:pPr>
              <w:pStyle w:val="ConsPlusNormal"/>
              <w:jc w:val="center"/>
            </w:pPr>
            <w:r>
              <w:t>муниципальный район,</w:t>
            </w:r>
          </w:p>
          <w:p w:rsidR="00B344B5" w:rsidRDefault="00B344B5">
            <w:pPr>
              <w:pStyle w:val="ConsPlusNormal"/>
              <w:jc w:val="center"/>
            </w:pPr>
            <w:r>
              <w:t>городской округ "поселок Палана"</w:t>
            </w:r>
          </w:p>
        </w:tc>
      </w:tr>
      <w:tr w:rsidR="00B344B5">
        <w:tc>
          <w:tcPr>
            <w:tcW w:w="2640" w:type="dxa"/>
          </w:tcPr>
          <w:p w:rsidR="00B344B5" w:rsidRDefault="00B344B5">
            <w:pPr>
              <w:pStyle w:val="ConsPlusNormal"/>
              <w:jc w:val="center"/>
            </w:pPr>
            <w:r>
              <w:t>1</w:t>
            </w:r>
          </w:p>
        </w:tc>
        <w:tc>
          <w:tcPr>
            <w:tcW w:w="3175" w:type="dxa"/>
          </w:tcPr>
          <w:p w:rsidR="00B344B5" w:rsidRDefault="00B344B5">
            <w:pPr>
              <w:pStyle w:val="ConsPlusNormal"/>
              <w:jc w:val="center"/>
            </w:pPr>
            <w:r>
              <w:t>2</w:t>
            </w:r>
          </w:p>
        </w:tc>
        <w:tc>
          <w:tcPr>
            <w:tcW w:w="2475" w:type="dxa"/>
          </w:tcPr>
          <w:p w:rsidR="00B344B5" w:rsidRDefault="00B344B5">
            <w:pPr>
              <w:pStyle w:val="ConsPlusNormal"/>
              <w:jc w:val="center"/>
            </w:pPr>
            <w:r>
              <w:t>3</w:t>
            </w:r>
          </w:p>
        </w:tc>
        <w:tc>
          <w:tcPr>
            <w:tcW w:w="3630" w:type="dxa"/>
          </w:tcPr>
          <w:p w:rsidR="00B344B5" w:rsidRDefault="00B344B5">
            <w:pPr>
              <w:pStyle w:val="ConsPlusNormal"/>
              <w:jc w:val="center"/>
            </w:pPr>
            <w:r>
              <w:t>4</w:t>
            </w:r>
          </w:p>
        </w:tc>
      </w:tr>
      <w:tr w:rsidR="00B344B5">
        <w:tc>
          <w:tcPr>
            <w:tcW w:w="2640" w:type="dxa"/>
          </w:tcPr>
          <w:p w:rsidR="00B344B5" w:rsidRDefault="00B344B5">
            <w:pPr>
              <w:pStyle w:val="ConsPlusNormal"/>
            </w:pPr>
            <w:r>
              <w:t>Рыболовство, рыбоводство</w:t>
            </w:r>
          </w:p>
        </w:tc>
        <w:tc>
          <w:tcPr>
            <w:tcW w:w="3175" w:type="dxa"/>
          </w:tcPr>
          <w:p w:rsidR="00B344B5" w:rsidRDefault="00B344B5">
            <w:pPr>
              <w:pStyle w:val="ConsPlusNormal"/>
              <w:jc w:val="center"/>
            </w:pPr>
            <w:r>
              <w:t>50,0 млн. руб.</w:t>
            </w:r>
          </w:p>
        </w:tc>
        <w:tc>
          <w:tcPr>
            <w:tcW w:w="2475" w:type="dxa"/>
          </w:tcPr>
          <w:p w:rsidR="00B344B5" w:rsidRDefault="00B344B5">
            <w:pPr>
              <w:pStyle w:val="ConsPlusNormal"/>
              <w:jc w:val="center"/>
            </w:pPr>
            <w:r>
              <w:t>30,0 млн. руб.</w:t>
            </w:r>
          </w:p>
        </w:tc>
        <w:tc>
          <w:tcPr>
            <w:tcW w:w="3630" w:type="dxa"/>
          </w:tcPr>
          <w:p w:rsidR="00B344B5" w:rsidRDefault="00B344B5">
            <w:pPr>
              <w:pStyle w:val="ConsPlusNormal"/>
              <w:jc w:val="center"/>
            </w:pPr>
            <w:r>
              <w:t>10,0 млн. руб.</w:t>
            </w:r>
          </w:p>
        </w:tc>
      </w:tr>
      <w:tr w:rsidR="00B344B5">
        <w:tblPrEx>
          <w:tblBorders>
            <w:insideH w:val="nil"/>
          </w:tblBorders>
        </w:tblPrEx>
        <w:tc>
          <w:tcPr>
            <w:tcW w:w="2640" w:type="dxa"/>
            <w:tcBorders>
              <w:bottom w:val="nil"/>
            </w:tcBorders>
          </w:tcPr>
          <w:p w:rsidR="00B344B5" w:rsidRDefault="00B344B5">
            <w:pPr>
              <w:pStyle w:val="ConsPlusNormal"/>
            </w:pPr>
            <w:r>
              <w:t>Растениеводство и животноводство, охота и предоставление соответствующих услуг в этих областях</w:t>
            </w:r>
          </w:p>
        </w:tc>
        <w:tc>
          <w:tcPr>
            <w:tcW w:w="3175" w:type="dxa"/>
            <w:tcBorders>
              <w:bottom w:val="nil"/>
            </w:tcBorders>
          </w:tcPr>
          <w:p w:rsidR="00B344B5" w:rsidRDefault="00B344B5">
            <w:pPr>
              <w:pStyle w:val="ConsPlusNormal"/>
              <w:jc w:val="center"/>
            </w:pPr>
            <w:r>
              <w:t>100,0 млн. руб.</w:t>
            </w:r>
          </w:p>
        </w:tc>
        <w:tc>
          <w:tcPr>
            <w:tcW w:w="2475" w:type="dxa"/>
            <w:tcBorders>
              <w:bottom w:val="nil"/>
            </w:tcBorders>
          </w:tcPr>
          <w:p w:rsidR="00B344B5" w:rsidRDefault="00B344B5">
            <w:pPr>
              <w:pStyle w:val="ConsPlusNormal"/>
              <w:jc w:val="center"/>
            </w:pPr>
            <w:r>
              <w:t>50,0 млн. руб.</w:t>
            </w:r>
          </w:p>
        </w:tc>
        <w:tc>
          <w:tcPr>
            <w:tcW w:w="3630" w:type="dxa"/>
            <w:tcBorders>
              <w:bottom w:val="nil"/>
            </w:tcBorders>
          </w:tcPr>
          <w:p w:rsidR="00B344B5" w:rsidRDefault="00B344B5">
            <w:pPr>
              <w:pStyle w:val="ConsPlusNormal"/>
              <w:jc w:val="center"/>
            </w:pPr>
            <w:r>
              <w:t>50,0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(в ред. </w:t>
            </w:r>
            <w:hyperlink r:id="rId19" w:history="1">
              <w:r>
                <w:rPr>
                  <w:color w:val="0000FF"/>
                </w:rPr>
                <w:t>Постановления</w:t>
              </w:r>
            </w:hyperlink>
            <w:r>
              <w:t xml:space="preserve"> Правительства Камчатского края от 14.09.2015 N 323-П)</w:t>
            </w:r>
          </w:p>
        </w:tc>
      </w:tr>
      <w:tr w:rsidR="00B344B5">
        <w:tc>
          <w:tcPr>
            <w:tcW w:w="2640" w:type="dxa"/>
          </w:tcPr>
          <w:p w:rsidR="00B344B5" w:rsidRDefault="00B344B5">
            <w:pPr>
              <w:pStyle w:val="ConsPlusNormal"/>
            </w:pPr>
            <w:r>
              <w:lastRenderedPageBreak/>
              <w:t xml:space="preserve">Освоение природных ресурсов </w:t>
            </w:r>
            <w:hyperlink w:anchor="P168" w:history="1">
              <w:r>
                <w:rPr>
                  <w:color w:val="0000FF"/>
                </w:rPr>
                <w:t>&lt;*&gt;</w:t>
              </w:r>
            </w:hyperlink>
          </w:p>
        </w:tc>
        <w:tc>
          <w:tcPr>
            <w:tcW w:w="3175" w:type="dxa"/>
          </w:tcPr>
          <w:p w:rsidR="00B344B5" w:rsidRDefault="00B344B5">
            <w:pPr>
              <w:pStyle w:val="ConsPlusNormal"/>
              <w:jc w:val="center"/>
            </w:pPr>
            <w:r>
              <w:t>100,0 млн. руб.</w:t>
            </w:r>
          </w:p>
        </w:tc>
        <w:tc>
          <w:tcPr>
            <w:tcW w:w="2475" w:type="dxa"/>
          </w:tcPr>
          <w:p w:rsidR="00B344B5" w:rsidRDefault="00B344B5">
            <w:pPr>
              <w:pStyle w:val="ConsPlusNormal"/>
              <w:jc w:val="center"/>
            </w:pPr>
            <w:r>
              <w:t>100,0 млн. руб.</w:t>
            </w:r>
          </w:p>
        </w:tc>
        <w:tc>
          <w:tcPr>
            <w:tcW w:w="3630" w:type="dxa"/>
          </w:tcPr>
          <w:p w:rsidR="00B344B5" w:rsidRDefault="00B344B5">
            <w:pPr>
              <w:pStyle w:val="ConsPlusNormal"/>
              <w:jc w:val="center"/>
            </w:pPr>
            <w:r>
              <w:t>20,0 млн. руб.</w:t>
            </w:r>
          </w:p>
        </w:tc>
      </w:tr>
      <w:tr w:rsidR="00B344B5">
        <w:tc>
          <w:tcPr>
            <w:tcW w:w="2640" w:type="dxa"/>
          </w:tcPr>
          <w:p w:rsidR="00B344B5" w:rsidRDefault="00B344B5">
            <w:pPr>
              <w:pStyle w:val="ConsPlusNormal"/>
              <w:jc w:val="both"/>
            </w:pPr>
            <w:r>
              <w:t xml:space="preserve">Добыча полезных ископаемых </w:t>
            </w:r>
            <w:hyperlink w:anchor="P169" w:history="1">
              <w:r>
                <w:rPr>
                  <w:color w:val="0000FF"/>
                </w:rPr>
                <w:t>&lt;**&gt;</w:t>
              </w:r>
            </w:hyperlink>
          </w:p>
        </w:tc>
        <w:tc>
          <w:tcPr>
            <w:tcW w:w="3175" w:type="dxa"/>
          </w:tcPr>
          <w:p w:rsidR="00B344B5" w:rsidRDefault="00B344B5">
            <w:pPr>
              <w:pStyle w:val="ConsPlusNormal"/>
              <w:jc w:val="center"/>
            </w:pPr>
            <w:r>
              <w:t>500,0 млн. руб.</w:t>
            </w:r>
          </w:p>
        </w:tc>
        <w:tc>
          <w:tcPr>
            <w:tcW w:w="2475" w:type="dxa"/>
          </w:tcPr>
          <w:p w:rsidR="00B344B5" w:rsidRDefault="00B344B5">
            <w:pPr>
              <w:pStyle w:val="ConsPlusNormal"/>
              <w:jc w:val="center"/>
            </w:pPr>
            <w:r>
              <w:t>500,0 млн. руб.</w:t>
            </w:r>
          </w:p>
        </w:tc>
        <w:tc>
          <w:tcPr>
            <w:tcW w:w="3630" w:type="dxa"/>
          </w:tcPr>
          <w:p w:rsidR="00B344B5" w:rsidRDefault="00B344B5">
            <w:pPr>
              <w:pStyle w:val="ConsPlusNormal"/>
              <w:jc w:val="center"/>
            </w:pPr>
            <w:r>
              <w:t>500,0 млн. руб.</w:t>
            </w:r>
          </w:p>
        </w:tc>
      </w:tr>
      <w:tr w:rsidR="00B344B5">
        <w:tblPrEx>
          <w:tblBorders>
            <w:insideH w:val="nil"/>
          </w:tblBorders>
        </w:tblPrEx>
        <w:tc>
          <w:tcPr>
            <w:tcW w:w="2640" w:type="dxa"/>
            <w:tcBorders>
              <w:bottom w:val="nil"/>
            </w:tcBorders>
          </w:tcPr>
          <w:p w:rsidR="00B344B5" w:rsidRDefault="00B344B5">
            <w:pPr>
              <w:pStyle w:val="ConsPlusNormal"/>
            </w:pPr>
            <w:r>
              <w:t>Обеспечение электрической энергией, газом и паром, кондиционирование воздуха</w:t>
            </w:r>
          </w:p>
        </w:tc>
        <w:tc>
          <w:tcPr>
            <w:tcW w:w="3175" w:type="dxa"/>
            <w:tcBorders>
              <w:bottom w:val="nil"/>
            </w:tcBorders>
          </w:tcPr>
          <w:p w:rsidR="00B344B5" w:rsidRDefault="00B344B5">
            <w:pPr>
              <w:pStyle w:val="ConsPlusNormal"/>
              <w:jc w:val="center"/>
            </w:pPr>
            <w:r>
              <w:t>150,0 млн. руб.</w:t>
            </w:r>
          </w:p>
        </w:tc>
        <w:tc>
          <w:tcPr>
            <w:tcW w:w="2475" w:type="dxa"/>
            <w:tcBorders>
              <w:bottom w:val="nil"/>
            </w:tcBorders>
          </w:tcPr>
          <w:p w:rsidR="00B344B5" w:rsidRDefault="00B344B5">
            <w:pPr>
              <w:pStyle w:val="ConsPlusNormal"/>
              <w:jc w:val="center"/>
            </w:pPr>
            <w:r>
              <w:t>100,0 млн. руб.</w:t>
            </w:r>
          </w:p>
        </w:tc>
        <w:tc>
          <w:tcPr>
            <w:tcW w:w="3630" w:type="dxa"/>
            <w:tcBorders>
              <w:bottom w:val="nil"/>
            </w:tcBorders>
          </w:tcPr>
          <w:p w:rsidR="00B344B5" w:rsidRDefault="00B344B5">
            <w:pPr>
              <w:pStyle w:val="ConsPlusNormal"/>
              <w:jc w:val="center"/>
            </w:pPr>
            <w:r>
              <w:t>50,0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14.09.2015 N 323-П)</w:t>
            </w:r>
          </w:p>
        </w:tc>
      </w:tr>
      <w:tr w:rsidR="00B344B5">
        <w:tc>
          <w:tcPr>
            <w:tcW w:w="2640" w:type="dxa"/>
          </w:tcPr>
          <w:p w:rsidR="00B344B5" w:rsidRDefault="00B344B5">
            <w:pPr>
              <w:pStyle w:val="ConsPlusNormal"/>
            </w:pPr>
            <w:r>
              <w:t>Обрабатывающие производства, кроме</w:t>
            </w:r>
          </w:p>
          <w:p w:rsidR="00B344B5" w:rsidRDefault="00B344B5">
            <w:pPr>
              <w:pStyle w:val="ConsPlusNormal"/>
            </w:pPr>
            <w:r>
              <w:t>обработки древесины и производства изделий</w:t>
            </w:r>
          </w:p>
          <w:p w:rsidR="00B344B5" w:rsidRDefault="00B344B5">
            <w:pPr>
              <w:pStyle w:val="ConsPlusNormal"/>
            </w:pPr>
            <w:r>
              <w:t>из дерева</w:t>
            </w:r>
          </w:p>
        </w:tc>
        <w:tc>
          <w:tcPr>
            <w:tcW w:w="3175" w:type="dxa"/>
          </w:tcPr>
          <w:p w:rsidR="00B344B5" w:rsidRDefault="00B344B5">
            <w:pPr>
              <w:pStyle w:val="ConsPlusNormal"/>
              <w:jc w:val="center"/>
            </w:pPr>
            <w:r>
              <w:t>50,0 млн. руб.</w:t>
            </w:r>
          </w:p>
        </w:tc>
        <w:tc>
          <w:tcPr>
            <w:tcW w:w="2475" w:type="dxa"/>
          </w:tcPr>
          <w:p w:rsidR="00B344B5" w:rsidRDefault="00B344B5">
            <w:pPr>
              <w:pStyle w:val="ConsPlusNormal"/>
              <w:jc w:val="center"/>
            </w:pPr>
            <w:r>
              <w:t>30,0 млн. руб.</w:t>
            </w:r>
          </w:p>
        </w:tc>
        <w:tc>
          <w:tcPr>
            <w:tcW w:w="3630" w:type="dxa"/>
          </w:tcPr>
          <w:p w:rsidR="00B344B5" w:rsidRDefault="00B344B5">
            <w:pPr>
              <w:pStyle w:val="ConsPlusNormal"/>
              <w:jc w:val="center"/>
            </w:pPr>
            <w:r>
              <w:t>10,0 млн. руб.</w:t>
            </w:r>
          </w:p>
        </w:tc>
      </w:tr>
      <w:tr w:rsidR="00B344B5">
        <w:tc>
          <w:tcPr>
            <w:tcW w:w="2640" w:type="dxa"/>
          </w:tcPr>
          <w:p w:rsidR="00B344B5" w:rsidRDefault="00B344B5">
            <w:pPr>
              <w:pStyle w:val="ConsPlusNormal"/>
            </w:pPr>
            <w:r>
              <w:t>Обработка древесины и производство изделий из дерева</w:t>
            </w:r>
          </w:p>
        </w:tc>
        <w:tc>
          <w:tcPr>
            <w:tcW w:w="3175" w:type="dxa"/>
          </w:tcPr>
          <w:p w:rsidR="00B344B5" w:rsidRDefault="00B344B5">
            <w:pPr>
              <w:pStyle w:val="ConsPlusNormal"/>
              <w:jc w:val="center"/>
            </w:pPr>
            <w:r>
              <w:t>150,0 млн. руб.</w:t>
            </w:r>
          </w:p>
        </w:tc>
        <w:tc>
          <w:tcPr>
            <w:tcW w:w="2475" w:type="dxa"/>
          </w:tcPr>
          <w:p w:rsidR="00B344B5" w:rsidRDefault="00B344B5">
            <w:pPr>
              <w:pStyle w:val="ConsPlusNormal"/>
              <w:jc w:val="center"/>
            </w:pPr>
            <w:r>
              <w:t>150,0 млн. руб.</w:t>
            </w:r>
          </w:p>
        </w:tc>
        <w:tc>
          <w:tcPr>
            <w:tcW w:w="3630" w:type="dxa"/>
          </w:tcPr>
          <w:p w:rsidR="00B344B5" w:rsidRDefault="00B344B5">
            <w:pPr>
              <w:pStyle w:val="ConsPlusNormal"/>
              <w:jc w:val="center"/>
            </w:pPr>
            <w:r>
              <w:t>50,0 млн. руб.</w:t>
            </w:r>
          </w:p>
        </w:tc>
      </w:tr>
      <w:tr w:rsidR="00B344B5">
        <w:tblPrEx>
          <w:tblBorders>
            <w:insideH w:val="nil"/>
          </w:tblBorders>
        </w:tblPrEx>
        <w:tc>
          <w:tcPr>
            <w:tcW w:w="2640" w:type="dxa"/>
            <w:tcBorders>
              <w:bottom w:val="nil"/>
            </w:tcBorders>
          </w:tcPr>
          <w:p w:rsidR="00B344B5" w:rsidRDefault="00B344B5">
            <w:pPr>
              <w:pStyle w:val="ConsPlusNormal"/>
            </w:pPr>
            <w:r>
              <w:t xml:space="preserve">Строительство зданий </w:t>
            </w:r>
            <w:hyperlink w:anchor="P170" w:history="1">
              <w:r>
                <w:rPr>
                  <w:color w:val="0000FF"/>
                </w:rPr>
                <w:t>&lt;***&gt;</w:t>
              </w:r>
            </w:hyperlink>
          </w:p>
        </w:tc>
        <w:tc>
          <w:tcPr>
            <w:tcW w:w="3175" w:type="dxa"/>
            <w:tcBorders>
              <w:bottom w:val="nil"/>
            </w:tcBorders>
          </w:tcPr>
          <w:p w:rsidR="00B344B5" w:rsidRDefault="00B344B5">
            <w:pPr>
              <w:pStyle w:val="ConsPlusNormal"/>
              <w:jc w:val="center"/>
            </w:pPr>
            <w:r>
              <w:t>100,0 млн. руб.</w:t>
            </w:r>
          </w:p>
        </w:tc>
        <w:tc>
          <w:tcPr>
            <w:tcW w:w="2475" w:type="dxa"/>
            <w:tcBorders>
              <w:bottom w:val="nil"/>
            </w:tcBorders>
          </w:tcPr>
          <w:p w:rsidR="00B344B5" w:rsidRDefault="00B344B5">
            <w:pPr>
              <w:pStyle w:val="ConsPlusNormal"/>
              <w:jc w:val="center"/>
            </w:pPr>
            <w:r>
              <w:t>50,0 млн. руб.</w:t>
            </w:r>
          </w:p>
        </w:tc>
        <w:tc>
          <w:tcPr>
            <w:tcW w:w="3630" w:type="dxa"/>
            <w:tcBorders>
              <w:bottom w:val="nil"/>
            </w:tcBorders>
          </w:tcPr>
          <w:p w:rsidR="00B344B5" w:rsidRDefault="00B344B5">
            <w:pPr>
              <w:pStyle w:val="ConsPlusNormal"/>
              <w:jc w:val="center"/>
            </w:pPr>
            <w:r>
              <w:t>20,0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14.09.2015 N 323-П)</w:t>
            </w:r>
          </w:p>
        </w:tc>
      </w:tr>
      <w:tr w:rsidR="00B344B5">
        <w:tblPrEx>
          <w:tblBorders>
            <w:insideH w:val="nil"/>
          </w:tblBorders>
        </w:tblPrEx>
        <w:tc>
          <w:tcPr>
            <w:tcW w:w="2640" w:type="dxa"/>
            <w:tcBorders>
              <w:bottom w:val="nil"/>
            </w:tcBorders>
          </w:tcPr>
          <w:p w:rsidR="00B344B5" w:rsidRDefault="00B344B5">
            <w:pPr>
              <w:pStyle w:val="ConsPlusNormal"/>
            </w:pPr>
            <w:r>
              <w:t>Транспортировка и хранение</w:t>
            </w:r>
          </w:p>
        </w:tc>
        <w:tc>
          <w:tcPr>
            <w:tcW w:w="3175" w:type="dxa"/>
            <w:tcBorders>
              <w:bottom w:val="nil"/>
            </w:tcBorders>
          </w:tcPr>
          <w:p w:rsidR="00B344B5" w:rsidRDefault="00B344B5">
            <w:pPr>
              <w:pStyle w:val="ConsPlusNormal"/>
              <w:jc w:val="center"/>
            </w:pPr>
            <w:r>
              <w:t>100,0 млн. руб.</w:t>
            </w:r>
          </w:p>
        </w:tc>
        <w:tc>
          <w:tcPr>
            <w:tcW w:w="2475" w:type="dxa"/>
            <w:tcBorders>
              <w:bottom w:val="nil"/>
            </w:tcBorders>
          </w:tcPr>
          <w:p w:rsidR="00B344B5" w:rsidRDefault="00B344B5">
            <w:pPr>
              <w:pStyle w:val="ConsPlusNormal"/>
              <w:jc w:val="center"/>
            </w:pPr>
            <w:r>
              <w:t>50,0 млн. руб.</w:t>
            </w:r>
          </w:p>
        </w:tc>
        <w:tc>
          <w:tcPr>
            <w:tcW w:w="3630" w:type="dxa"/>
            <w:tcBorders>
              <w:bottom w:val="nil"/>
            </w:tcBorders>
          </w:tcPr>
          <w:p w:rsidR="00B344B5" w:rsidRDefault="00B344B5">
            <w:pPr>
              <w:pStyle w:val="ConsPlusNormal"/>
              <w:jc w:val="center"/>
            </w:pPr>
            <w:r>
              <w:t>20,0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(в ред. </w:t>
            </w:r>
            <w:hyperlink r:id="rId22" w:history="1">
              <w:r>
                <w:rPr>
                  <w:color w:val="0000FF"/>
                </w:rPr>
                <w:t>Постановления</w:t>
              </w:r>
            </w:hyperlink>
            <w:r>
              <w:t xml:space="preserve"> Правительства Камчатского края от 14.09.2015 N 323-П)</w:t>
            </w:r>
          </w:p>
        </w:tc>
      </w:tr>
      <w:tr w:rsidR="00B344B5">
        <w:tc>
          <w:tcPr>
            <w:tcW w:w="2640" w:type="dxa"/>
          </w:tcPr>
          <w:p w:rsidR="00B344B5" w:rsidRDefault="00B344B5">
            <w:pPr>
              <w:pStyle w:val="ConsPlusNormal"/>
            </w:pPr>
            <w:r>
              <w:t>Деятельность гостиниц</w:t>
            </w:r>
          </w:p>
        </w:tc>
        <w:tc>
          <w:tcPr>
            <w:tcW w:w="3175" w:type="dxa"/>
          </w:tcPr>
          <w:p w:rsidR="00B344B5" w:rsidRDefault="00B344B5">
            <w:pPr>
              <w:pStyle w:val="ConsPlusNormal"/>
              <w:jc w:val="center"/>
            </w:pPr>
            <w:r>
              <w:t>100,0 млн. руб.</w:t>
            </w:r>
          </w:p>
        </w:tc>
        <w:tc>
          <w:tcPr>
            <w:tcW w:w="2475" w:type="dxa"/>
          </w:tcPr>
          <w:p w:rsidR="00B344B5" w:rsidRDefault="00B344B5">
            <w:pPr>
              <w:pStyle w:val="ConsPlusNormal"/>
              <w:jc w:val="center"/>
            </w:pPr>
            <w:r>
              <w:t>100,0 млн. руб.</w:t>
            </w:r>
          </w:p>
        </w:tc>
        <w:tc>
          <w:tcPr>
            <w:tcW w:w="3630" w:type="dxa"/>
          </w:tcPr>
          <w:p w:rsidR="00B344B5" w:rsidRDefault="00B344B5">
            <w:pPr>
              <w:pStyle w:val="ConsPlusNormal"/>
              <w:jc w:val="center"/>
            </w:pPr>
            <w:r>
              <w:t>50,0 млн. руб.</w:t>
            </w:r>
          </w:p>
        </w:tc>
      </w:tr>
      <w:tr w:rsidR="00B344B5">
        <w:tblPrEx>
          <w:tblBorders>
            <w:insideH w:val="nil"/>
          </w:tblBorders>
        </w:tblPrEx>
        <w:tc>
          <w:tcPr>
            <w:tcW w:w="2640" w:type="dxa"/>
            <w:tcBorders>
              <w:bottom w:val="nil"/>
            </w:tcBorders>
          </w:tcPr>
          <w:p w:rsidR="00B344B5" w:rsidRDefault="00B344B5">
            <w:pPr>
              <w:pStyle w:val="ConsPlusNormal"/>
            </w:pPr>
            <w:r>
              <w:lastRenderedPageBreak/>
              <w:t>Лесоводство и лесозаготовки</w:t>
            </w:r>
          </w:p>
        </w:tc>
        <w:tc>
          <w:tcPr>
            <w:tcW w:w="3175" w:type="dxa"/>
            <w:tcBorders>
              <w:bottom w:val="nil"/>
            </w:tcBorders>
          </w:tcPr>
          <w:p w:rsidR="00B344B5" w:rsidRDefault="00B344B5">
            <w:pPr>
              <w:pStyle w:val="ConsPlusNormal"/>
              <w:jc w:val="center"/>
            </w:pPr>
            <w:r>
              <w:t>100,0 млн. руб.</w:t>
            </w:r>
          </w:p>
        </w:tc>
        <w:tc>
          <w:tcPr>
            <w:tcW w:w="2475" w:type="dxa"/>
            <w:tcBorders>
              <w:bottom w:val="nil"/>
            </w:tcBorders>
          </w:tcPr>
          <w:p w:rsidR="00B344B5" w:rsidRDefault="00B344B5">
            <w:pPr>
              <w:pStyle w:val="ConsPlusNormal"/>
              <w:jc w:val="center"/>
            </w:pPr>
            <w:r>
              <w:t>50,0 млн. руб.</w:t>
            </w:r>
          </w:p>
        </w:tc>
        <w:tc>
          <w:tcPr>
            <w:tcW w:w="3630" w:type="dxa"/>
            <w:tcBorders>
              <w:bottom w:val="nil"/>
            </w:tcBorders>
          </w:tcPr>
          <w:p w:rsidR="00B344B5" w:rsidRDefault="00B344B5">
            <w:pPr>
              <w:pStyle w:val="ConsPlusNormal"/>
              <w:jc w:val="center"/>
            </w:pPr>
            <w:r>
              <w:t>50,0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(строка введена </w:t>
            </w:r>
            <w:hyperlink r:id="rId23" w:history="1">
              <w:r>
                <w:rPr>
                  <w:color w:val="0000FF"/>
                </w:rPr>
                <w:t>Постановлением</w:t>
              </w:r>
            </w:hyperlink>
            <w:r>
              <w:t xml:space="preserve"> Правительства Камчатского края от 14.09.2015 N 323-П)</w:t>
            </w:r>
          </w:p>
        </w:tc>
      </w:tr>
      <w:tr w:rsidR="00B344B5">
        <w:tblPrEx>
          <w:tblBorders>
            <w:insideH w:val="nil"/>
          </w:tblBorders>
        </w:tblPrEx>
        <w:tc>
          <w:tcPr>
            <w:tcW w:w="2640" w:type="dxa"/>
            <w:tcBorders>
              <w:bottom w:val="nil"/>
            </w:tcBorders>
          </w:tcPr>
          <w:p w:rsidR="00B344B5" w:rsidRDefault="00B344B5">
            <w:pPr>
              <w:pStyle w:val="ConsPlusNormal"/>
            </w:pPr>
            <w:r>
              <w:t xml:space="preserve">Создание инфраструктуры поддержки субъектов малого и среднего предпринимательства </w:t>
            </w:r>
            <w:hyperlink w:anchor="P172" w:history="1">
              <w:r>
                <w:rPr>
                  <w:color w:val="0000FF"/>
                </w:rPr>
                <w:t>&lt;****&gt;</w:t>
              </w:r>
            </w:hyperlink>
          </w:p>
        </w:tc>
        <w:tc>
          <w:tcPr>
            <w:tcW w:w="3175" w:type="dxa"/>
            <w:tcBorders>
              <w:bottom w:val="nil"/>
            </w:tcBorders>
          </w:tcPr>
          <w:p w:rsidR="00B344B5" w:rsidRDefault="00B344B5">
            <w:pPr>
              <w:pStyle w:val="ConsPlusNormal"/>
              <w:jc w:val="center"/>
            </w:pPr>
            <w:r>
              <w:t>100,0 млн. руб.</w:t>
            </w:r>
          </w:p>
        </w:tc>
        <w:tc>
          <w:tcPr>
            <w:tcW w:w="2475" w:type="dxa"/>
            <w:tcBorders>
              <w:bottom w:val="nil"/>
            </w:tcBorders>
          </w:tcPr>
          <w:p w:rsidR="00B344B5" w:rsidRDefault="00B344B5">
            <w:pPr>
              <w:pStyle w:val="ConsPlusNormal"/>
              <w:jc w:val="center"/>
            </w:pPr>
            <w:r>
              <w:t>50,0 млн. руб.</w:t>
            </w:r>
          </w:p>
        </w:tc>
        <w:tc>
          <w:tcPr>
            <w:tcW w:w="3630" w:type="dxa"/>
            <w:tcBorders>
              <w:bottom w:val="nil"/>
            </w:tcBorders>
          </w:tcPr>
          <w:p w:rsidR="00B344B5" w:rsidRDefault="00B344B5">
            <w:pPr>
              <w:pStyle w:val="ConsPlusNormal"/>
              <w:jc w:val="center"/>
            </w:pPr>
            <w:r>
              <w:t>50,0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(строка введена </w:t>
            </w:r>
            <w:hyperlink r:id="rId24" w:history="1">
              <w:r>
                <w:rPr>
                  <w:color w:val="0000FF"/>
                </w:rPr>
                <w:t>Постановлением</w:t>
              </w:r>
            </w:hyperlink>
            <w:r>
              <w:t xml:space="preserve"> Правительства Камчатского края от 14.09.2015 N 323-П)</w:t>
            </w:r>
          </w:p>
        </w:tc>
      </w:tr>
      <w:tr w:rsidR="00B344B5">
        <w:tblPrEx>
          <w:tblBorders>
            <w:insideH w:val="nil"/>
          </w:tblBorders>
        </w:tblPrEx>
        <w:tc>
          <w:tcPr>
            <w:tcW w:w="2640" w:type="dxa"/>
            <w:tcBorders>
              <w:bottom w:val="nil"/>
            </w:tcBorders>
          </w:tcPr>
          <w:p w:rsidR="00B344B5" w:rsidRDefault="00B344B5">
            <w:pPr>
              <w:pStyle w:val="ConsPlusNormal"/>
            </w:pPr>
            <w:r>
              <w:t>Розничная торговля пищевыми продуктами, включая напитки, за исключением спиртных напитков и табачных изделий</w:t>
            </w:r>
          </w:p>
        </w:tc>
        <w:tc>
          <w:tcPr>
            <w:tcW w:w="3175" w:type="dxa"/>
            <w:tcBorders>
              <w:bottom w:val="nil"/>
            </w:tcBorders>
          </w:tcPr>
          <w:p w:rsidR="00B344B5" w:rsidRDefault="00B344B5">
            <w:pPr>
              <w:pStyle w:val="ConsPlusNormal"/>
              <w:jc w:val="center"/>
            </w:pPr>
            <w:r>
              <w:t>400,0 млн. руб.</w:t>
            </w:r>
          </w:p>
        </w:tc>
        <w:tc>
          <w:tcPr>
            <w:tcW w:w="2475" w:type="dxa"/>
            <w:tcBorders>
              <w:bottom w:val="nil"/>
            </w:tcBorders>
          </w:tcPr>
          <w:p w:rsidR="00B344B5" w:rsidRDefault="00B344B5">
            <w:pPr>
              <w:pStyle w:val="ConsPlusNormal"/>
              <w:jc w:val="center"/>
            </w:pPr>
            <w:r>
              <w:t>100,0 млн. руб.</w:t>
            </w:r>
          </w:p>
        </w:tc>
        <w:tc>
          <w:tcPr>
            <w:tcW w:w="3630" w:type="dxa"/>
            <w:tcBorders>
              <w:bottom w:val="nil"/>
            </w:tcBorders>
          </w:tcPr>
          <w:p w:rsidR="00B344B5" w:rsidRDefault="00B344B5">
            <w:pPr>
              <w:pStyle w:val="ConsPlusNormal"/>
              <w:jc w:val="center"/>
            </w:pPr>
            <w:r>
              <w:t>50,0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(строка введена </w:t>
            </w:r>
            <w:hyperlink r:id="rId25" w:history="1">
              <w:r>
                <w:rPr>
                  <w:color w:val="0000FF"/>
                </w:rPr>
                <w:t>Постановлением</w:t>
              </w:r>
            </w:hyperlink>
            <w:r>
              <w:t xml:space="preserve"> Правительства Камчатского края от 14.09.2015 N 323-П)</w:t>
            </w:r>
          </w:p>
        </w:tc>
      </w:tr>
      <w:tr w:rsidR="00B344B5">
        <w:tblPrEx>
          <w:tblBorders>
            <w:insideH w:val="nil"/>
          </w:tblBorders>
        </w:tblPrEx>
        <w:tc>
          <w:tcPr>
            <w:tcW w:w="2640" w:type="dxa"/>
            <w:tcBorders>
              <w:bottom w:val="nil"/>
            </w:tcBorders>
          </w:tcPr>
          <w:p w:rsidR="00B344B5" w:rsidRDefault="00B344B5">
            <w:pPr>
              <w:pStyle w:val="ConsPlusNormal"/>
            </w:pPr>
            <w:r>
              <w:t>Водоснабжение, водоотведение, организация сбора и утилизации отходов, деятельность по ликвидации загрязнений</w:t>
            </w:r>
          </w:p>
        </w:tc>
        <w:tc>
          <w:tcPr>
            <w:tcW w:w="3175" w:type="dxa"/>
            <w:tcBorders>
              <w:bottom w:val="nil"/>
            </w:tcBorders>
          </w:tcPr>
          <w:p w:rsidR="00B344B5" w:rsidRDefault="00B344B5">
            <w:pPr>
              <w:pStyle w:val="ConsPlusNormal"/>
              <w:jc w:val="center"/>
            </w:pPr>
            <w:r>
              <w:t>150,0 млн. руб.</w:t>
            </w:r>
          </w:p>
        </w:tc>
        <w:tc>
          <w:tcPr>
            <w:tcW w:w="2475" w:type="dxa"/>
            <w:tcBorders>
              <w:bottom w:val="nil"/>
            </w:tcBorders>
          </w:tcPr>
          <w:p w:rsidR="00B344B5" w:rsidRDefault="00B344B5">
            <w:pPr>
              <w:pStyle w:val="ConsPlusNormal"/>
              <w:jc w:val="center"/>
            </w:pPr>
            <w:r>
              <w:t>100,0 млн. руб.</w:t>
            </w:r>
          </w:p>
        </w:tc>
        <w:tc>
          <w:tcPr>
            <w:tcW w:w="3630" w:type="dxa"/>
            <w:tcBorders>
              <w:bottom w:val="nil"/>
            </w:tcBorders>
          </w:tcPr>
          <w:p w:rsidR="00B344B5" w:rsidRDefault="00B344B5">
            <w:pPr>
              <w:pStyle w:val="ConsPlusNormal"/>
              <w:jc w:val="center"/>
            </w:pPr>
            <w:r>
              <w:t>30,0 млн. руб.</w:t>
            </w:r>
          </w:p>
        </w:tc>
      </w:tr>
      <w:tr w:rsidR="00B344B5">
        <w:tblPrEx>
          <w:tblBorders>
            <w:insideH w:val="nil"/>
          </w:tblBorders>
        </w:tblPrEx>
        <w:tc>
          <w:tcPr>
            <w:tcW w:w="11920" w:type="dxa"/>
            <w:gridSpan w:val="4"/>
            <w:tcBorders>
              <w:top w:val="nil"/>
            </w:tcBorders>
          </w:tcPr>
          <w:p w:rsidR="00B344B5" w:rsidRDefault="00B344B5">
            <w:pPr>
              <w:pStyle w:val="ConsPlusNormal"/>
              <w:jc w:val="both"/>
            </w:pPr>
            <w:r>
              <w:t xml:space="preserve">(строка введена </w:t>
            </w:r>
            <w:hyperlink r:id="rId26" w:history="1">
              <w:r>
                <w:rPr>
                  <w:color w:val="0000FF"/>
                </w:rPr>
                <w:t>Постановлением</w:t>
              </w:r>
            </w:hyperlink>
            <w:r>
              <w:t xml:space="preserve"> Правительства Камчатского края от 14.09.2015 N 323-П)</w:t>
            </w:r>
          </w:p>
        </w:tc>
      </w:tr>
    </w:tbl>
    <w:p w:rsidR="00B344B5" w:rsidRDefault="00B344B5">
      <w:pPr>
        <w:sectPr w:rsidR="00B344B5">
          <w:pgSz w:w="16838" w:h="11905"/>
          <w:pgMar w:top="1701" w:right="1134" w:bottom="850" w:left="1134" w:header="0" w:footer="0" w:gutter="0"/>
          <w:cols w:space="720"/>
        </w:sectPr>
      </w:pPr>
    </w:p>
    <w:p w:rsidR="00B344B5" w:rsidRDefault="00B344B5">
      <w:pPr>
        <w:pStyle w:val="ConsPlusNormal"/>
        <w:jc w:val="both"/>
      </w:pPr>
    </w:p>
    <w:p w:rsidR="00B344B5" w:rsidRDefault="00B344B5">
      <w:pPr>
        <w:pStyle w:val="ConsPlusNormal"/>
        <w:ind w:firstLine="540"/>
        <w:jc w:val="both"/>
      </w:pPr>
      <w:r>
        <w:t>--------------------------------</w:t>
      </w:r>
    </w:p>
    <w:p w:rsidR="00B344B5" w:rsidRDefault="00B344B5">
      <w:pPr>
        <w:pStyle w:val="ConsPlusNormal"/>
        <w:ind w:firstLine="540"/>
        <w:jc w:val="both"/>
      </w:pPr>
      <w:bookmarkStart w:id="2" w:name="P168"/>
      <w:bookmarkEnd w:id="2"/>
      <w:r>
        <w:t>&lt;*&gt; - освоение природных ресурсов включает в себя использование лесных ресурсов, водных ресурсов, в том числе пресных подземных, минеральных и теплоэнергетических вод, общераспространенных полезных ископаемых;</w:t>
      </w:r>
    </w:p>
    <w:p w:rsidR="00B344B5" w:rsidRDefault="00B344B5">
      <w:pPr>
        <w:pStyle w:val="ConsPlusNormal"/>
        <w:ind w:firstLine="540"/>
        <w:jc w:val="both"/>
      </w:pPr>
      <w:bookmarkStart w:id="3" w:name="P169"/>
      <w:bookmarkEnd w:id="3"/>
      <w:r>
        <w:t>&lt;**&gt; - добыча полезных ископаемых включает в себя добычу и переработку твердых полезных ископаемых и углеводородного сырья (кроме общераспространенных полезных ископаемых);</w:t>
      </w:r>
    </w:p>
    <w:p w:rsidR="00B344B5" w:rsidRDefault="00B344B5">
      <w:pPr>
        <w:pStyle w:val="ConsPlusNormal"/>
        <w:ind w:firstLine="540"/>
        <w:jc w:val="both"/>
      </w:pPr>
      <w:bookmarkStart w:id="4" w:name="P170"/>
      <w:bookmarkEnd w:id="4"/>
      <w:r>
        <w:t xml:space="preserve">&lt;***&gt; строительство индивидуальных жилых домов и многоквартирных домов, передаваемых в собственность или социальный </w:t>
      </w:r>
      <w:proofErr w:type="spellStart"/>
      <w:r>
        <w:t>найм</w:t>
      </w:r>
      <w:proofErr w:type="spellEnd"/>
      <w:r>
        <w:t xml:space="preserve"> гражданам, лишившимся жилого помещения в результате чрезвычайных ситуаций, а также гражданам, переселяемым из аварийного жилищного фонда;</w:t>
      </w:r>
    </w:p>
    <w:p w:rsidR="00B344B5" w:rsidRDefault="00B344B5">
      <w:pPr>
        <w:pStyle w:val="ConsPlusNormal"/>
        <w:jc w:val="both"/>
      </w:pPr>
      <w:r>
        <w:t xml:space="preserve">(абзац введен </w:t>
      </w:r>
      <w:hyperlink r:id="rId27" w:history="1">
        <w:r>
          <w:rPr>
            <w:color w:val="0000FF"/>
          </w:rPr>
          <w:t>Постановлением</w:t>
        </w:r>
      </w:hyperlink>
      <w:r>
        <w:t xml:space="preserve"> Правительства Камчатского края от 14.09.2015 N 323-П)</w:t>
      </w:r>
    </w:p>
    <w:p w:rsidR="00B344B5" w:rsidRDefault="00B344B5">
      <w:pPr>
        <w:pStyle w:val="ConsPlusNormal"/>
        <w:ind w:firstLine="540"/>
        <w:jc w:val="both"/>
      </w:pPr>
      <w:bookmarkStart w:id="5" w:name="P172"/>
      <w:bookmarkEnd w:id="5"/>
      <w:r>
        <w:t xml:space="preserve">&lt;****&gt; создание инфраструктуры поддержки субъектов малого и среднего предпринимательства включает в себя создание объектов, предусмотренных </w:t>
      </w:r>
      <w:hyperlink r:id="rId28" w:history="1">
        <w:r>
          <w:rPr>
            <w:color w:val="0000FF"/>
          </w:rPr>
          <w:t>частью 2 статьи 15</w:t>
        </w:r>
      </w:hyperlink>
      <w:r>
        <w:t xml:space="preserve"> Федерального закона от 24.07.2007 N 209-ФЗ "О развитии малого и среднего предпринимательства в Российской Федерации".</w:t>
      </w:r>
    </w:p>
    <w:p w:rsidR="00B344B5" w:rsidRDefault="00B344B5">
      <w:pPr>
        <w:pStyle w:val="ConsPlusNormal"/>
        <w:jc w:val="both"/>
      </w:pPr>
      <w:r>
        <w:t xml:space="preserve">(абзац введен </w:t>
      </w:r>
      <w:hyperlink r:id="rId29" w:history="1">
        <w:r>
          <w:rPr>
            <w:color w:val="0000FF"/>
          </w:rPr>
          <w:t>Постановлением</w:t>
        </w:r>
      </w:hyperlink>
      <w:r>
        <w:t xml:space="preserve"> Правительства Камчатского края от 14.09.2015 N 323-П)</w:t>
      </w:r>
    </w:p>
    <w:p w:rsidR="00B344B5" w:rsidRDefault="00B344B5">
      <w:pPr>
        <w:pStyle w:val="ConsPlusNormal"/>
        <w:jc w:val="both"/>
      </w:pPr>
    </w:p>
    <w:p w:rsidR="00B344B5" w:rsidRDefault="00B344B5">
      <w:pPr>
        <w:pStyle w:val="ConsPlusNormal"/>
        <w:ind w:firstLine="540"/>
        <w:jc w:val="both"/>
      </w:pPr>
      <w:r>
        <w:t>3) инвестиционный проект обладает финансовой и бюджетной эффективностью и социальным эффектом.</w:t>
      </w:r>
    </w:p>
    <w:p w:rsidR="00B344B5" w:rsidRDefault="00B344B5">
      <w:pPr>
        <w:pStyle w:val="ConsPlusNormal"/>
        <w:jc w:val="both"/>
      </w:pPr>
      <w:r>
        <w:t xml:space="preserve">(в ред. </w:t>
      </w:r>
      <w:hyperlink r:id="rId30"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4) инициатор инвестиционного проекта должен быть зарегистрирован на территории Камчатского края.</w:t>
      </w:r>
    </w:p>
    <w:p w:rsidR="00B344B5" w:rsidRDefault="00B344B5">
      <w:pPr>
        <w:pStyle w:val="ConsPlusNormal"/>
        <w:jc w:val="both"/>
      </w:pPr>
      <w:r>
        <w:t xml:space="preserve">(п. 4 введен </w:t>
      </w:r>
      <w:hyperlink r:id="rId31" w:history="1">
        <w:r>
          <w:rPr>
            <w:color w:val="0000FF"/>
          </w:rPr>
          <w:t>Постановлением</w:t>
        </w:r>
      </w:hyperlink>
      <w:r>
        <w:t xml:space="preserve"> Правительства Камчатского края от 03.06.2014 N 248-П)</w:t>
      </w:r>
    </w:p>
    <w:p w:rsidR="00B344B5" w:rsidRDefault="00B344B5">
      <w:pPr>
        <w:pStyle w:val="ConsPlusNormal"/>
        <w:ind w:firstLine="540"/>
        <w:jc w:val="both"/>
      </w:pPr>
      <w:r>
        <w:t>2.2. Финансовая эффективность инвестиционного проекта оценивается в течение расчетного периода, равного периоду окупаемости инвестиционного проекта плюс 1 год, на основании следующих показателей:</w:t>
      </w:r>
    </w:p>
    <w:p w:rsidR="00B344B5" w:rsidRDefault="00B344B5">
      <w:pPr>
        <w:pStyle w:val="ConsPlusNormal"/>
        <w:ind w:firstLine="540"/>
        <w:jc w:val="both"/>
      </w:pPr>
      <w:r>
        <w:t>1) чистая приведенная стоимость (NPV).</w:t>
      </w:r>
    </w:p>
    <w:p w:rsidR="00B344B5" w:rsidRDefault="00B344B5">
      <w:pPr>
        <w:pStyle w:val="ConsPlusNormal"/>
        <w:ind w:firstLine="540"/>
        <w:jc w:val="both"/>
      </w:pPr>
      <w:r>
        <w:t>Под чистой приведенной стоимостью инвестиционного проекта понимается сумма денежных потоков от реализации инвестиционного проекта, приведенных к текущему моменту (моменту оценки инвестиционного проекта) путем дисконтирования. Под дисконтированием понимается приведение будущих денежных поступлений к текущему периоду с учетом изменения стоимости денег с течением времени. Значение показателя NPV рассчитывается по следующей формуле:</w:t>
      </w:r>
    </w:p>
    <w:p w:rsidR="00B344B5" w:rsidRDefault="00B344B5">
      <w:pPr>
        <w:pStyle w:val="ConsPlusNormal"/>
        <w:jc w:val="both"/>
      </w:pPr>
    </w:p>
    <w:p w:rsidR="00B344B5" w:rsidRDefault="00BE3829">
      <w:pPr>
        <w:pStyle w:val="ConsPlusNormal"/>
        <w:jc w:val="center"/>
      </w:pPr>
      <w:r>
        <w:rPr>
          <w:position w:val="-30"/>
        </w:rPr>
        <w:pict>
          <v:shape id="_x0000_i1025" style="width:99pt;height:39pt" coordsize="" o:spt="100" adj="0,,0" path="" filled="f" stroked="f">
            <v:stroke joinstyle="miter"/>
            <v:imagedata r:id="rId32" o:title="base_23848_147874_18"/>
            <v:formulas/>
            <v:path o:connecttype="segments"/>
          </v:shape>
        </w:pict>
      </w:r>
      <w:r w:rsidR="00B344B5">
        <w:t>, где</w:t>
      </w:r>
    </w:p>
    <w:p w:rsidR="00B344B5" w:rsidRDefault="00B344B5">
      <w:pPr>
        <w:pStyle w:val="ConsPlusNormal"/>
        <w:jc w:val="both"/>
      </w:pPr>
    </w:p>
    <w:p w:rsidR="00B344B5" w:rsidRDefault="00BE3829">
      <w:pPr>
        <w:pStyle w:val="ConsPlusNormal"/>
        <w:ind w:firstLine="540"/>
        <w:jc w:val="both"/>
      </w:pPr>
      <w:r>
        <w:rPr>
          <w:position w:val="-12"/>
        </w:rPr>
        <w:pict>
          <v:shape id="_x0000_i1026" style="width:22.5pt;height:19.5pt" coordsize="" o:spt="100" adj="0,,0" path="" filled="f" stroked="f">
            <v:stroke joinstyle="miter"/>
            <v:imagedata r:id="rId33" o:title="base_23848_147874_19"/>
            <v:formulas/>
            <v:path o:connecttype="segments"/>
          </v:shape>
        </w:pict>
      </w:r>
      <w:r w:rsidR="00B344B5">
        <w:t xml:space="preserve"> - денежный поток от проекта в период </w:t>
      </w:r>
      <w:proofErr w:type="gramStart"/>
      <w:r w:rsidR="00B344B5">
        <w:t xml:space="preserve">времени </w:t>
      </w:r>
      <w:r>
        <w:rPr>
          <w:position w:val="-6"/>
        </w:rPr>
        <w:pict>
          <v:shape id="_x0000_i1027" style="width:9pt;height:14.25pt" coordsize="" o:spt="100" adj="0,,0" path="" filled="f" stroked="f">
            <v:stroke joinstyle="miter"/>
            <v:imagedata r:id="rId34" o:title="base_23848_147874_20"/>
            <v:formulas/>
            <v:path o:connecttype="segments"/>
          </v:shape>
        </w:pict>
      </w:r>
      <w:r w:rsidR="00B344B5">
        <w:t>;</w:t>
      </w:r>
      <w:proofErr w:type="gramEnd"/>
    </w:p>
    <w:p w:rsidR="00B344B5" w:rsidRDefault="00BE3829">
      <w:pPr>
        <w:pStyle w:val="ConsPlusNormal"/>
        <w:ind w:firstLine="540"/>
        <w:jc w:val="both"/>
      </w:pPr>
      <w:r>
        <w:rPr>
          <w:position w:val="-10"/>
        </w:rPr>
        <w:pict>
          <v:shape id="_x0000_i1028" style="width:14.25pt;height:18.75pt" coordsize="" o:spt="100" adj="0,,0" path="" filled="f" stroked="f">
            <v:stroke joinstyle="miter"/>
            <v:imagedata r:id="rId35" o:title="base_23848_147874_21"/>
            <v:formulas/>
            <v:path o:connecttype="segments"/>
          </v:shape>
        </w:pict>
      </w:r>
      <w:r w:rsidR="00B344B5">
        <w:t xml:space="preserve"> - ставка дисконтирования;</w:t>
      </w:r>
    </w:p>
    <w:p w:rsidR="00B344B5" w:rsidRDefault="00BE3829">
      <w:pPr>
        <w:pStyle w:val="ConsPlusNormal"/>
        <w:ind w:firstLine="540"/>
        <w:jc w:val="both"/>
      </w:pPr>
      <w:r>
        <w:rPr>
          <w:position w:val="-6"/>
        </w:rPr>
        <w:pict>
          <v:shape id="_x0000_i1029" style="width:9pt;height:14.25pt" coordsize="" o:spt="100" adj="0,,0" path="" filled="f" stroked="f">
            <v:stroke joinstyle="miter"/>
            <v:imagedata r:id="rId34" o:title="base_23848_147874_22"/>
            <v:formulas/>
            <v:path o:connecttype="segments"/>
          </v:shape>
        </w:pict>
      </w:r>
      <w:r w:rsidR="00B344B5">
        <w:t xml:space="preserve"> - период времени;</w:t>
      </w:r>
    </w:p>
    <w:p w:rsidR="00B344B5" w:rsidRDefault="00BE3829">
      <w:pPr>
        <w:pStyle w:val="ConsPlusNormal"/>
        <w:ind w:firstLine="540"/>
        <w:jc w:val="both"/>
      </w:pPr>
      <w:r>
        <w:rPr>
          <w:position w:val="-4"/>
        </w:rPr>
        <w:pict>
          <v:shape id="_x0000_i1030" style="width:12.75pt;height:14.25pt" coordsize="" o:spt="100" adj="0,,0" path="" filled="f" stroked="f">
            <v:stroke joinstyle="miter"/>
            <v:imagedata r:id="rId36" o:title="base_23848_147874_23"/>
            <v:formulas/>
            <v:path o:connecttype="segments"/>
          </v:shape>
        </w:pict>
      </w:r>
      <w:r w:rsidR="00B344B5">
        <w:t xml:space="preserve"> - количество периодов времени расчета.</w:t>
      </w:r>
    </w:p>
    <w:p w:rsidR="00B344B5" w:rsidRDefault="00B344B5">
      <w:pPr>
        <w:pStyle w:val="ConsPlusNormal"/>
        <w:ind w:firstLine="540"/>
        <w:jc w:val="both"/>
      </w:pPr>
      <w:r>
        <w:t xml:space="preserve">Инвестиционный проект признается соответствующим критерию финансовой эффективности в случае, </w:t>
      </w:r>
      <w:proofErr w:type="gramStart"/>
      <w:r>
        <w:t xml:space="preserve">если </w:t>
      </w:r>
      <w:r w:rsidR="00BE3829">
        <w:rPr>
          <w:position w:val="-6"/>
        </w:rPr>
        <w:pict>
          <v:shape id="_x0000_i1031" style="width:30.75pt;height:15.75pt" coordsize="" o:spt="100" adj="0,,0" path="" filled="f" stroked="f">
            <v:stroke joinstyle="miter"/>
            <v:imagedata r:id="rId37" o:title="base_23848_147874_24"/>
            <v:formulas/>
            <v:path o:connecttype="segments"/>
          </v:shape>
        </w:pict>
      </w:r>
      <w:r>
        <w:t xml:space="preserve"> &gt;</w:t>
      </w:r>
      <w:proofErr w:type="gramEnd"/>
      <w:r>
        <w:t xml:space="preserve"> 0;</w:t>
      </w:r>
    </w:p>
    <w:p w:rsidR="00B344B5" w:rsidRDefault="00B344B5">
      <w:pPr>
        <w:pStyle w:val="ConsPlusNormal"/>
        <w:ind w:firstLine="540"/>
        <w:jc w:val="both"/>
      </w:pPr>
      <w:r>
        <w:t xml:space="preserve">2) внутренняя норма </w:t>
      </w:r>
      <w:proofErr w:type="gramStart"/>
      <w:r>
        <w:t xml:space="preserve">прибыли </w:t>
      </w:r>
      <w:r w:rsidR="00BE3829">
        <w:rPr>
          <w:position w:val="-10"/>
        </w:rPr>
        <w:pict>
          <v:shape id="_x0000_i1032" style="width:36pt;height:17.25pt" coordsize="" o:spt="100" adj="0,,0" path="" filled="f" stroked="f">
            <v:stroke joinstyle="miter"/>
            <v:imagedata r:id="rId38" o:title="base_23848_147874_25"/>
            <v:formulas/>
            <v:path o:connecttype="segments"/>
          </v:shape>
        </w:pict>
      </w:r>
      <w:r>
        <w:t>.</w:t>
      </w:r>
      <w:proofErr w:type="gramEnd"/>
    </w:p>
    <w:p w:rsidR="00B344B5" w:rsidRDefault="00B344B5">
      <w:pPr>
        <w:pStyle w:val="ConsPlusNormal"/>
        <w:ind w:firstLine="540"/>
        <w:jc w:val="both"/>
      </w:pPr>
      <w:r>
        <w:t xml:space="preserve">Внутренняя норма прибыли основана на расчете </w:t>
      </w:r>
      <w:proofErr w:type="gramStart"/>
      <w:r>
        <w:t xml:space="preserve">показателя </w:t>
      </w:r>
      <w:r w:rsidR="00BE3829">
        <w:rPr>
          <w:position w:val="-4"/>
        </w:rPr>
        <w:pict>
          <v:shape id="_x0000_i1033" style="width:26.25pt;height:14.25pt" coordsize="" o:spt="100" adj="0,,0" path="" filled="f" stroked="f">
            <v:stroke joinstyle="miter"/>
            <v:imagedata r:id="rId39" o:title="base_23848_147874_26"/>
            <v:formulas/>
            <v:path o:connecttype="segments"/>
          </v:shape>
        </w:pict>
      </w:r>
      <w:r>
        <w:t>,</w:t>
      </w:r>
      <w:proofErr w:type="gramEnd"/>
      <w:r>
        <w:t xml:space="preserve"> удовлетворяющего следующему уравнению:</w:t>
      </w:r>
    </w:p>
    <w:p w:rsidR="00B344B5" w:rsidRDefault="00B344B5">
      <w:pPr>
        <w:pStyle w:val="ConsPlusNormal"/>
        <w:jc w:val="both"/>
      </w:pPr>
    </w:p>
    <w:p w:rsidR="00B344B5" w:rsidRDefault="00BE3829">
      <w:pPr>
        <w:pStyle w:val="ConsPlusNormal"/>
        <w:jc w:val="center"/>
      </w:pPr>
      <w:r>
        <w:rPr>
          <w:position w:val="-28"/>
        </w:rPr>
        <w:pict>
          <v:shape id="_x0000_i1034" style="width:189pt;height:37.5pt" coordsize="" o:spt="100" adj="0,,0" path="" filled="f" stroked="f">
            <v:stroke joinstyle="miter"/>
            <v:imagedata r:id="rId40" o:title="base_23848_147874_27"/>
            <v:formulas/>
            <v:path o:connecttype="segments"/>
          </v:shape>
        </w:pict>
      </w:r>
      <w:r w:rsidR="00B344B5">
        <w:t>, где</w:t>
      </w:r>
    </w:p>
    <w:p w:rsidR="00B344B5" w:rsidRDefault="00B344B5">
      <w:pPr>
        <w:pStyle w:val="ConsPlusNormal"/>
        <w:jc w:val="both"/>
      </w:pPr>
    </w:p>
    <w:p w:rsidR="00B344B5" w:rsidRDefault="00B344B5">
      <w:pPr>
        <w:pStyle w:val="ConsPlusNormal"/>
        <w:ind w:firstLine="540"/>
        <w:jc w:val="both"/>
      </w:pPr>
      <w:r>
        <w:t xml:space="preserve">Инвестиционный проект признается соответствующим критерию финансовой эффективности в случае, </w:t>
      </w:r>
      <w:proofErr w:type="gramStart"/>
      <w:r>
        <w:t xml:space="preserve">если </w:t>
      </w:r>
      <w:r w:rsidR="00BE3829">
        <w:rPr>
          <w:position w:val="-4"/>
        </w:rPr>
        <w:pict>
          <v:shape id="_x0000_i1035" style="width:26.25pt;height:14.25pt" coordsize="" o:spt="100" adj="0,,0" path="" filled="f" stroked="f">
            <v:stroke joinstyle="miter"/>
            <v:imagedata r:id="rId41" o:title="base_23848_147874_28"/>
            <v:formulas/>
            <v:path o:connecttype="segments"/>
          </v:shape>
        </w:pict>
      </w:r>
      <w:r>
        <w:t xml:space="preserve"> &gt;</w:t>
      </w:r>
      <w:proofErr w:type="gramEnd"/>
      <w:r>
        <w:t xml:space="preserve"> </w:t>
      </w:r>
      <w:r w:rsidR="00BE3829">
        <w:rPr>
          <w:position w:val="-10"/>
        </w:rPr>
        <w:pict>
          <v:shape id="_x0000_i1036" style="width:14.25pt;height:18.75pt" coordsize="" o:spt="100" adj="0,,0" path="" filled="f" stroked="f">
            <v:stroke joinstyle="miter"/>
            <v:imagedata r:id="rId35" o:title="base_23848_147874_29"/>
            <v:formulas/>
            <v:path o:connecttype="segments"/>
          </v:shape>
        </w:pict>
      </w:r>
      <w:r>
        <w:t>;</w:t>
      </w:r>
    </w:p>
    <w:p w:rsidR="00B344B5" w:rsidRDefault="00B344B5">
      <w:pPr>
        <w:pStyle w:val="ConsPlusNormal"/>
        <w:ind w:firstLine="540"/>
        <w:jc w:val="both"/>
      </w:pPr>
      <w:r>
        <w:t xml:space="preserve">3) индекс </w:t>
      </w:r>
      <w:proofErr w:type="gramStart"/>
      <w:r>
        <w:t xml:space="preserve">рентабельности </w:t>
      </w:r>
      <w:r w:rsidR="00BE3829">
        <w:rPr>
          <w:position w:val="-10"/>
        </w:rPr>
        <w:pict>
          <v:shape id="_x0000_i1037" style="width:24pt;height:17.25pt" coordsize="" o:spt="100" adj="0,,0" path="" filled="f" stroked="f">
            <v:stroke joinstyle="miter"/>
            <v:imagedata r:id="rId42" o:title="base_23848_147874_30"/>
            <v:formulas/>
            <v:path o:connecttype="segments"/>
          </v:shape>
        </w:pict>
      </w:r>
      <w:r>
        <w:t>.</w:t>
      </w:r>
      <w:proofErr w:type="gramEnd"/>
    </w:p>
    <w:p w:rsidR="00B344B5" w:rsidRDefault="00B344B5">
      <w:pPr>
        <w:pStyle w:val="ConsPlusNormal"/>
        <w:ind w:firstLine="540"/>
        <w:jc w:val="both"/>
      </w:pPr>
      <w:r>
        <w:t>Индекс рентабельности - критерий оценки инвестиционного проекта, определяемый как частное от деления суммарного чистого денежного потока на величину первоначальных инвестиций:</w:t>
      </w:r>
    </w:p>
    <w:p w:rsidR="00B344B5" w:rsidRDefault="00B344B5">
      <w:pPr>
        <w:pStyle w:val="ConsPlusNormal"/>
        <w:jc w:val="both"/>
      </w:pPr>
    </w:p>
    <w:p w:rsidR="00B344B5" w:rsidRDefault="00BE3829">
      <w:pPr>
        <w:pStyle w:val="ConsPlusNormal"/>
        <w:jc w:val="center"/>
      </w:pPr>
      <w:r>
        <w:rPr>
          <w:position w:val="-24"/>
        </w:rPr>
        <w:pict>
          <v:shape id="_x0000_i1038" style="width:75pt;height:33.75pt" coordsize="" o:spt="100" adj="0,,0" path="" filled="f" stroked="f">
            <v:stroke joinstyle="miter"/>
            <v:imagedata r:id="rId43" o:title="base_23848_147874_31"/>
            <v:formulas/>
            <v:path o:connecttype="segments"/>
          </v:shape>
        </w:pict>
      </w:r>
      <w:r w:rsidR="00B344B5">
        <w:t>, где</w:t>
      </w:r>
    </w:p>
    <w:p w:rsidR="00B344B5" w:rsidRDefault="00B344B5">
      <w:pPr>
        <w:pStyle w:val="ConsPlusNormal"/>
        <w:jc w:val="both"/>
      </w:pPr>
    </w:p>
    <w:p w:rsidR="00B344B5" w:rsidRDefault="00BE3829">
      <w:pPr>
        <w:pStyle w:val="ConsPlusNormal"/>
        <w:ind w:firstLine="540"/>
        <w:jc w:val="both"/>
      </w:pPr>
      <w:r>
        <w:rPr>
          <w:position w:val="-6"/>
        </w:rPr>
        <w:pict>
          <v:shape id="_x0000_i1039" style="width:25.5pt;height:15.75pt" coordsize="" o:spt="100" adj="0,,0" path="" filled="f" stroked="f">
            <v:stroke joinstyle="miter"/>
            <v:imagedata r:id="rId44" o:title="base_23848_147874_32"/>
            <v:formulas/>
            <v:path o:connecttype="segments"/>
          </v:shape>
        </w:pict>
      </w:r>
      <w:r w:rsidR="00B344B5">
        <w:t xml:space="preserve"> - полные инвестиционные затраты проекта.</w:t>
      </w:r>
    </w:p>
    <w:p w:rsidR="00B344B5" w:rsidRDefault="00B344B5">
      <w:pPr>
        <w:pStyle w:val="ConsPlusNormal"/>
        <w:ind w:firstLine="540"/>
        <w:jc w:val="both"/>
      </w:pPr>
      <w:r>
        <w:t xml:space="preserve">Инвестиционный проект признается соответствующим критерию финансовой эффективности в случае, </w:t>
      </w:r>
      <w:proofErr w:type="gramStart"/>
      <w:r>
        <w:t xml:space="preserve">если </w:t>
      </w:r>
      <w:r w:rsidR="00BE3829">
        <w:rPr>
          <w:position w:val="-4"/>
        </w:rPr>
        <w:pict>
          <v:shape id="_x0000_i1040" style="width:16.5pt;height:14.25pt" coordsize="" o:spt="100" adj="0,,0" path="" filled="f" stroked="f">
            <v:stroke joinstyle="miter"/>
            <v:imagedata r:id="rId45" o:title="base_23848_147874_33"/>
            <v:formulas/>
            <v:path o:connecttype="segments"/>
          </v:shape>
        </w:pict>
      </w:r>
      <w:r>
        <w:t xml:space="preserve"> &gt;</w:t>
      </w:r>
      <w:proofErr w:type="gramEnd"/>
      <w:r>
        <w:t xml:space="preserve"> 1;</w:t>
      </w:r>
    </w:p>
    <w:p w:rsidR="00B344B5" w:rsidRDefault="00B344B5">
      <w:pPr>
        <w:pStyle w:val="ConsPlusNormal"/>
        <w:ind w:firstLine="540"/>
        <w:jc w:val="both"/>
      </w:pPr>
      <w:r>
        <w:t xml:space="preserve">4) период </w:t>
      </w:r>
      <w:proofErr w:type="gramStart"/>
      <w:r>
        <w:t xml:space="preserve">окупаемости </w:t>
      </w:r>
      <w:r w:rsidR="00BE3829">
        <w:rPr>
          <w:position w:val="-10"/>
        </w:rPr>
        <w:pict>
          <v:shape id="_x0000_i1041" style="width:21pt;height:17.25pt" coordsize="" o:spt="100" adj="0,,0" path="" filled="f" stroked="f">
            <v:stroke joinstyle="miter"/>
            <v:imagedata r:id="rId46" o:title="base_23848_147874_34"/>
            <v:formulas/>
            <v:path o:connecttype="segments"/>
          </v:shape>
        </w:pict>
      </w:r>
      <w:r>
        <w:t>.</w:t>
      </w:r>
      <w:proofErr w:type="gramEnd"/>
    </w:p>
    <w:p w:rsidR="00B344B5" w:rsidRDefault="00B344B5">
      <w:pPr>
        <w:pStyle w:val="ConsPlusNormal"/>
        <w:jc w:val="both"/>
      </w:pPr>
    </w:p>
    <w:p w:rsidR="00B344B5" w:rsidRDefault="00B344B5">
      <w:pPr>
        <w:pStyle w:val="ConsPlusNormal"/>
        <w:ind w:firstLine="540"/>
        <w:jc w:val="both"/>
      </w:pPr>
      <w:r>
        <w:t>Срок окупаемости - это время выхода аккумулированного денежного потока из зоны отрицательных значений, т.е. обращается в ноль.</w:t>
      </w:r>
    </w:p>
    <w:p w:rsidR="00B344B5" w:rsidRDefault="00B344B5">
      <w:pPr>
        <w:pStyle w:val="ConsPlusNormal"/>
        <w:jc w:val="both"/>
      </w:pPr>
    </w:p>
    <w:p w:rsidR="00B344B5" w:rsidRDefault="00BE3829">
      <w:pPr>
        <w:pStyle w:val="ConsPlusNormal"/>
        <w:jc w:val="center"/>
      </w:pPr>
      <w:r>
        <w:rPr>
          <w:position w:val="-30"/>
        </w:rPr>
        <w:pict>
          <v:shape id="_x0000_i1042" style="width:165pt;height:39.75pt" coordsize="" o:spt="100" adj="0,,0" path="" filled="f" stroked="f">
            <v:stroke joinstyle="miter"/>
            <v:imagedata r:id="rId47" o:title="base_23848_147874_35"/>
            <v:formulas/>
            <v:path o:connecttype="segments"/>
          </v:shape>
        </w:pict>
      </w:r>
      <w:r w:rsidR="00B344B5">
        <w:t>."</w:t>
      </w:r>
    </w:p>
    <w:p w:rsidR="00B344B5" w:rsidRDefault="00B344B5">
      <w:pPr>
        <w:pStyle w:val="ConsPlusNormal"/>
        <w:jc w:val="both"/>
      </w:pPr>
      <w:r>
        <w:t xml:space="preserve">(часть 2.2 в ред. </w:t>
      </w:r>
      <w:hyperlink r:id="rId48" w:history="1">
        <w:r>
          <w:rPr>
            <w:color w:val="0000FF"/>
          </w:rPr>
          <w:t>Постановления</w:t>
        </w:r>
      </w:hyperlink>
      <w:r>
        <w:t xml:space="preserve"> Правительства Камчатского края от 22.11.2013 N 519-П)</w:t>
      </w:r>
    </w:p>
    <w:p w:rsidR="00B344B5" w:rsidRDefault="00B344B5">
      <w:pPr>
        <w:pStyle w:val="ConsPlusNormal"/>
        <w:jc w:val="both"/>
      </w:pPr>
    </w:p>
    <w:p w:rsidR="00B344B5" w:rsidRDefault="00B344B5">
      <w:pPr>
        <w:pStyle w:val="ConsPlusNormal"/>
        <w:ind w:firstLine="540"/>
        <w:jc w:val="both"/>
      </w:pPr>
      <w:r>
        <w:t xml:space="preserve">2.3. Бюджетная эффективность инвестиционного проекта рассчитывается как отношение суммы планируемых к уплате налоговых и иных платежей в консолидированный бюджет Камчатского края, обусловленных реализацией инвестиционного проекта, к объему средств, предоставляемых на срок действия договора о предоставлении финансовой поддержки. Инвестиционный проект признается соответствующим критерию бюджетной эффективности в случае, если бюджетная эффективность инвестиционного </w:t>
      </w:r>
      <w:proofErr w:type="gramStart"/>
      <w:r>
        <w:t>проекта &gt;</w:t>
      </w:r>
      <w:proofErr w:type="gramEnd"/>
      <w:r>
        <w:t xml:space="preserve"> 1.</w:t>
      </w:r>
    </w:p>
    <w:p w:rsidR="00B344B5" w:rsidRDefault="00B344B5">
      <w:pPr>
        <w:pStyle w:val="ConsPlusNormal"/>
        <w:jc w:val="both"/>
      </w:pPr>
      <w:r>
        <w:t xml:space="preserve">(в ред. </w:t>
      </w:r>
      <w:hyperlink r:id="rId49"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2.4. Социальный эффект инвестиционного проекта определяется увеличением количества рабочих мест, улучшением условий труда, повышением уровня обеспеченности населения благоустроенными жилыми помещениями; повышением уровня обеспеченности населения качественной продукцией из водных биологических ресурсов; улучшением состояния окружающей среды; повышением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p w:rsidR="00B344B5" w:rsidRDefault="00B344B5">
      <w:pPr>
        <w:pStyle w:val="ConsPlusNormal"/>
        <w:jc w:val="both"/>
      </w:pPr>
      <w:r>
        <w:t xml:space="preserve">(в ред. </w:t>
      </w:r>
      <w:hyperlink r:id="rId50"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 xml:space="preserve">2.5. Инвестиционному проекту, соответствующему условиям, установленным </w:t>
      </w:r>
      <w:hyperlink w:anchor="P62" w:history="1">
        <w:r>
          <w:rPr>
            <w:color w:val="0000FF"/>
          </w:rPr>
          <w:t>частью 2.1</w:t>
        </w:r>
      </w:hyperlink>
      <w:r>
        <w:t xml:space="preserve"> настоящего раздела, присваивается статус особо значимого инвестиционного проекта Камчатского края.</w:t>
      </w:r>
    </w:p>
    <w:p w:rsidR="00B344B5" w:rsidRDefault="00B344B5">
      <w:pPr>
        <w:pStyle w:val="ConsPlusNormal"/>
        <w:jc w:val="both"/>
      </w:pPr>
    </w:p>
    <w:p w:rsidR="00B344B5" w:rsidRDefault="00B344B5">
      <w:pPr>
        <w:pStyle w:val="ConsPlusNormal"/>
        <w:ind w:firstLine="540"/>
        <w:jc w:val="both"/>
      </w:pPr>
      <w:r>
        <w:t>3. Порядок присвоения инвестиционному проекту статуса особо значимого инвестиционного проекта Камчатского края</w:t>
      </w:r>
    </w:p>
    <w:p w:rsidR="00B344B5" w:rsidRDefault="00B344B5">
      <w:pPr>
        <w:pStyle w:val="ConsPlusNormal"/>
        <w:jc w:val="both"/>
      </w:pPr>
    </w:p>
    <w:p w:rsidR="00B344B5" w:rsidRDefault="00B344B5">
      <w:pPr>
        <w:pStyle w:val="ConsPlusNormal"/>
        <w:ind w:firstLine="540"/>
        <w:jc w:val="both"/>
      </w:pPr>
      <w:r>
        <w:t xml:space="preserve">3.1. Инвесторы представляют в Агентство инвестиций и предпринимательства Камчатского края (далее - Агентство) заявление на рассмотрение инвестиционного проекта, претендующего на присвоение статуса особо значимого инвестиционного проекта Камчатского края, по форме согласно </w:t>
      </w:r>
      <w:hyperlink w:anchor="P265" w:history="1">
        <w:r>
          <w:rPr>
            <w:color w:val="0000FF"/>
          </w:rPr>
          <w:t>приложению N 1</w:t>
        </w:r>
      </w:hyperlink>
      <w:r>
        <w:t xml:space="preserve"> к настоящему Положению, а также перечень документов, прилагаемых к заявлению в соответствии с </w:t>
      </w:r>
      <w:hyperlink w:anchor="P375" w:history="1">
        <w:r>
          <w:rPr>
            <w:color w:val="0000FF"/>
          </w:rPr>
          <w:t>приложением N 2</w:t>
        </w:r>
      </w:hyperlink>
      <w:r>
        <w:t xml:space="preserve"> к настоящему Положению (далее - документы).</w:t>
      </w:r>
    </w:p>
    <w:p w:rsidR="00B344B5" w:rsidRDefault="00B344B5">
      <w:pPr>
        <w:pStyle w:val="ConsPlusNormal"/>
        <w:jc w:val="both"/>
      </w:pPr>
      <w:r>
        <w:t xml:space="preserve">(в ред. Постановлений Правительства Камчатского края от 19.12.2011 </w:t>
      </w:r>
      <w:hyperlink r:id="rId51" w:history="1">
        <w:r>
          <w:rPr>
            <w:color w:val="0000FF"/>
          </w:rPr>
          <w:t>N 543-П</w:t>
        </w:r>
      </w:hyperlink>
      <w:r>
        <w:t xml:space="preserve">, от 04.04.2013 </w:t>
      </w:r>
      <w:hyperlink r:id="rId52" w:history="1">
        <w:r>
          <w:rPr>
            <w:color w:val="0000FF"/>
          </w:rPr>
          <w:t>N 139-</w:t>
        </w:r>
        <w:r>
          <w:rPr>
            <w:color w:val="0000FF"/>
          </w:rPr>
          <w:lastRenderedPageBreak/>
          <w:t>П</w:t>
        </w:r>
      </w:hyperlink>
      <w:r>
        <w:t xml:space="preserve">, от 08.07.2016 </w:t>
      </w:r>
      <w:hyperlink r:id="rId53" w:history="1">
        <w:r>
          <w:rPr>
            <w:color w:val="0000FF"/>
          </w:rPr>
          <w:t>N 255-П</w:t>
        </w:r>
      </w:hyperlink>
      <w:r>
        <w:t>)</w:t>
      </w:r>
    </w:p>
    <w:p w:rsidR="00B344B5" w:rsidRDefault="00B344B5">
      <w:pPr>
        <w:pStyle w:val="ConsPlusNormal"/>
        <w:ind w:firstLine="540"/>
        <w:jc w:val="both"/>
      </w:pPr>
      <w:r>
        <w:t>3.2. Министерство:</w:t>
      </w:r>
    </w:p>
    <w:p w:rsidR="00B344B5" w:rsidRDefault="00B344B5">
      <w:pPr>
        <w:pStyle w:val="ConsPlusNormal"/>
        <w:ind w:firstLine="540"/>
        <w:jc w:val="both"/>
      </w:pPr>
      <w:r>
        <w:t xml:space="preserve">1) в течение 5 дней со дня представления инвестором документов проверяет наличие полного комплекта документов и их соответствие </w:t>
      </w:r>
      <w:hyperlink w:anchor="P375" w:history="1">
        <w:r>
          <w:rPr>
            <w:color w:val="0000FF"/>
          </w:rPr>
          <w:t>приложению N 2</w:t>
        </w:r>
      </w:hyperlink>
      <w:r>
        <w:t xml:space="preserve"> к настоящему Положению. В случае отсутствия полного комплекта документов или несоответствия документов </w:t>
      </w:r>
      <w:hyperlink w:anchor="P375" w:history="1">
        <w:r>
          <w:rPr>
            <w:color w:val="0000FF"/>
          </w:rPr>
          <w:t>приложению N 2</w:t>
        </w:r>
      </w:hyperlink>
      <w:r>
        <w:t xml:space="preserve"> к настоящему Положению, возвращает документы и письменно, не позднее 10 дней со дня представления инвестором документов, извещает его о причинах возврата;</w:t>
      </w:r>
    </w:p>
    <w:p w:rsidR="00B344B5" w:rsidRDefault="00B344B5">
      <w:pPr>
        <w:pStyle w:val="ConsPlusNormal"/>
        <w:jc w:val="both"/>
      </w:pPr>
      <w:r>
        <w:t xml:space="preserve">(в ред. </w:t>
      </w:r>
      <w:hyperlink r:id="rId54"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2) не позднее 10 дней со дня представления инвестором документов направляет их в исполнительный орган государственной власти Камчатского края, курирующий соответствующий вид экономической деятельности, для рассмотрения на заседании соответствующей отраслевой группы Инвестиционного совета в Камчатском крае и подготовки, в 10-дневный срок со дня поступления документов, отраслевого заключения о соответствии инвестиционного проекта стратегии социально-экономического развития Камчатского края и целесообразности его реализации на территории Камчатского края (далее - отраслевое заключение);</w:t>
      </w:r>
    </w:p>
    <w:p w:rsidR="00B344B5" w:rsidRDefault="00B344B5">
      <w:pPr>
        <w:pStyle w:val="ConsPlusNormal"/>
        <w:jc w:val="both"/>
      </w:pPr>
      <w:r>
        <w:t xml:space="preserve">(п. 2 в ред. </w:t>
      </w:r>
      <w:hyperlink r:id="rId55" w:history="1">
        <w:r>
          <w:rPr>
            <w:color w:val="0000FF"/>
          </w:rPr>
          <w:t>Постановления</w:t>
        </w:r>
      </w:hyperlink>
      <w:r>
        <w:t xml:space="preserve"> Правительства Камчатского края от 14.09.2015 N 323-П)</w:t>
      </w:r>
    </w:p>
    <w:p w:rsidR="00B344B5" w:rsidRDefault="00B344B5">
      <w:pPr>
        <w:pStyle w:val="ConsPlusNormal"/>
        <w:ind w:firstLine="540"/>
        <w:jc w:val="both"/>
      </w:pPr>
      <w:r>
        <w:t>3) не позднее 15 дней со дня поступления отраслевого заключения организует экономическую экспертизу инвестиционного проекта: проводит проверку расчетов финансовой эффективности, бюджетной эффективности и социального эффекта, достаточности объема инвестируемых средств, объективной возможности реализации инвестиционного проекта;</w:t>
      </w:r>
    </w:p>
    <w:p w:rsidR="00B344B5" w:rsidRDefault="00B344B5">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04.04.2013 N 139-П)</w:t>
      </w:r>
    </w:p>
    <w:p w:rsidR="00B344B5" w:rsidRDefault="00B344B5">
      <w:pPr>
        <w:pStyle w:val="ConsPlusNormal"/>
        <w:ind w:firstLine="540"/>
        <w:jc w:val="both"/>
      </w:pPr>
      <w:r>
        <w:t>4) за 7 дней до заседания Инвестиционного совета в Камчатском крае направляет подготовленные материалы (краткую информацию об инвестиционном проекте, заявление инвестора, отраслевое заключение, заключение экономической экспертизы) членам Инвестиционного совета в Камчатском крае.</w:t>
      </w:r>
    </w:p>
    <w:p w:rsidR="00B344B5" w:rsidRDefault="00B344B5">
      <w:pPr>
        <w:pStyle w:val="ConsPlusNormal"/>
        <w:jc w:val="both"/>
      </w:pPr>
      <w:r>
        <w:t xml:space="preserve">(в ред. </w:t>
      </w:r>
      <w:hyperlink r:id="rId57" w:history="1">
        <w:r>
          <w:rPr>
            <w:color w:val="0000FF"/>
          </w:rPr>
          <w:t>Постановлений</w:t>
        </w:r>
      </w:hyperlink>
      <w:r>
        <w:t xml:space="preserve"> Правительства Камчатского края от 19.12.2011 </w:t>
      </w:r>
      <w:hyperlink r:id="rId58" w:history="1">
        <w:r>
          <w:rPr>
            <w:color w:val="0000FF"/>
          </w:rPr>
          <w:t>N 543-П</w:t>
        </w:r>
      </w:hyperlink>
      <w:r>
        <w:t xml:space="preserve">, от 22.11.2013 </w:t>
      </w:r>
      <w:hyperlink r:id="rId59" w:history="1">
        <w:r>
          <w:rPr>
            <w:color w:val="0000FF"/>
          </w:rPr>
          <w:t>N 519-П</w:t>
        </w:r>
      </w:hyperlink>
      <w:r>
        <w:t>)</w:t>
      </w:r>
    </w:p>
    <w:p w:rsidR="00B344B5" w:rsidRDefault="00B344B5">
      <w:pPr>
        <w:pStyle w:val="ConsPlusNormal"/>
        <w:ind w:firstLine="540"/>
        <w:jc w:val="both"/>
      </w:pPr>
      <w:r>
        <w:t xml:space="preserve">3.3. Утратила силу. - </w:t>
      </w:r>
      <w:hyperlink r:id="rId60" w:history="1">
        <w:r>
          <w:rPr>
            <w:color w:val="0000FF"/>
          </w:rPr>
          <w:t>Постановление</w:t>
        </w:r>
      </w:hyperlink>
      <w:r>
        <w:t xml:space="preserve"> Правительства Камчатского края от 22.11.2013 N 519-П.</w:t>
      </w:r>
    </w:p>
    <w:p w:rsidR="00B344B5" w:rsidRDefault="00B344B5">
      <w:pPr>
        <w:pStyle w:val="ConsPlusNormal"/>
        <w:ind w:firstLine="540"/>
        <w:jc w:val="both"/>
      </w:pPr>
      <w:r>
        <w:t>3.4. В случае принятия Инвестиционным советом в Камчатском крае решения об отклонении заявления инвестора, Агентство в течение 7 календарных дней со дня принятия такого решения направляет инвестору копию решения Инвестиционного совета в Камчатском крае об отклонении заявления.</w:t>
      </w:r>
    </w:p>
    <w:p w:rsidR="00B344B5" w:rsidRDefault="00B344B5">
      <w:pPr>
        <w:pStyle w:val="ConsPlusNormal"/>
        <w:jc w:val="both"/>
      </w:pPr>
      <w:r>
        <w:t xml:space="preserve">(в ред. </w:t>
      </w:r>
      <w:hyperlink r:id="rId61" w:history="1">
        <w:r>
          <w:rPr>
            <w:color w:val="0000FF"/>
          </w:rPr>
          <w:t>Постановления</w:t>
        </w:r>
      </w:hyperlink>
      <w:r>
        <w:t xml:space="preserve"> Правительства Камчатского края от 08.07.2016 N 255-П)</w:t>
      </w:r>
    </w:p>
    <w:p w:rsidR="00B344B5" w:rsidRDefault="00B344B5">
      <w:pPr>
        <w:pStyle w:val="ConsPlusNormal"/>
        <w:ind w:firstLine="540"/>
        <w:jc w:val="both"/>
      </w:pPr>
      <w:r>
        <w:t>3.5. В случае принятия Инвестиционным советом в Камчатском крае решения о присвоении инвестиционному проекту статуса особо значимого инвестиционного проекта Камчатского края, Агентство:</w:t>
      </w:r>
    </w:p>
    <w:p w:rsidR="00B344B5" w:rsidRDefault="00B344B5">
      <w:pPr>
        <w:pStyle w:val="ConsPlusNormal"/>
        <w:jc w:val="both"/>
      </w:pPr>
      <w:r>
        <w:t xml:space="preserve">(в ред. </w:t>
      </w:r>
      <w:hyperlink r:id="rId62" w:history="1">
        <w:r>
          <w:rPr>
            <w:color w:val="0000FF"/>
          </w:rPr>
          <w:t>Постановления</w:t>
        </w:r>
      </w:hyperlink>
      <w:r>
        <w:t xml:space="preserve"> Правительства Камчатского края от 08.07.2016 N 255-П)</w:t>
      </w:r>
    </w:p>
    <w:p w:rsidR="00B344B5" w:rsidRDefault="00B344B5">
      <w:pPr>
        <w:pStyle w:val="ConsPlusNormal"/>
        <w:ind w:firstLine="540"/>
        <w:jc w:val="both"/>
      </w:pPr>
      <w:r>
        <w:t xml:space="preserve">1) подготавливает проект распоряжения Правительства Камчатского края о присвоении инвестиционному проекту статуса особо значимого инвестиционного проекта Камчатского края, внесении данного проекта в </w:t>
      </w:r>
      <w:hyperlink w:anchor="P414" w:history="1">
        <w:r>
          <w:rPr>
            <w:color w:val="0000FF"/>
          </w:rPr>
          <w:t>Реестр</w:t>
        </w:r>
      </w:hyperlink>
      <w:r>
        <w:t xml:space="preserve"> особо значимых инвестиционных проектов Камчатского края (приложение N 3 к настоящему Положению) и назначении куратора по вопросам сопровождения реализации особо значимого инвестиционного проекта Камчатского края из числа членов Правительства Камчатского края в соответствии с видами экономической деятельности, в сфере которых, они осуществляют свои полномочия (далее - куратор), а также об определении меры государственной поддержки особо значимого инвестиционного проекта Камчатского края;</w:t>
      </w:r>
    </w:p>
    <w:p w:rsidR="00B344B5" w:rsidRDefault="00B344B5">
      <w:pPr>
        <w:pStyle w:val="ConsPlusNormal"/>
        <w:ind w:firstLine="540"/>
        <w:jc w:val="both"/>
      </w:pPr>
      <w:r>
        <w:t>Проект распоряжения Правительства Камчатского края может также содержать рекомендации территориальным органами федеральных органов исполнительной власти по Камчатскому краю об оказании содействия в реализации особо значимого инвестиционного проекта Камчатского края.</w:t>
      </w:r>
    </w:p>
    <w:p w:rsidR="00B344B5" w:rsidRDefault="00B344B5">
      <w:pPr>
        <w:pStyle w:val="ConsPlusNormal"/>
        <w:jc w:val="both"/>
      </w:pPr>
      <w:r>
        <w:t xml:space="preserve">(предложение введено </w:t>
      </w:r>
      <w:hyperlink r:id="rId63" w:history="1">
        <w:r>
          <w:rPr>
            <w:color w:val="0000FF"/>
          </w:rPr>
          <w:t>Постановлением</w:t>
        </w:r>
      </w:hyperlink>
      <w:r>
        <w:t xml:space="preserve"> Правительства Камчатского края от 14.09.2015 N 323-П)</w:t>
      </w:r>
    </w:p>
    <w:p w:rsidR="00B344B5" w:rsidRDefault="00B344B5">
      <w:pPr>
        <w:pStyle w:val="ConsPlusNormal"/>
        <w:ind w:firstLine="540"/>
        <w:jc w:val="both"/>
      </w:pPr>
      <w:r>
        <w:t xml:space="preserve">2) подготавливает проект договора между Правительством Камчатского края и инвестором о предоставлении финансовой поддержки по форме, утвержденной приказом Министерства. В случае предоставления государственной поддержки особо значимого инвестиционного проекта Камчатского края только в форме налоговых льгот в части, зачисляемой в краевой бюджет, в </w:t>
      </w:r>
      <w:r>
        <w:lastRenderedPageBreak/>
        <w:t>соответствии с законодательством Российской Федерации и Камчатского края, заключение договора между Правительством Камчатского края и инвестором о предоставлении финансовой поддержки не требуется.</w:t>
      </w:r>
    </w:p>
    <w:p w:rsidR="00B344B5" w:rsidRDefault="00B344B5">
      <w:pPr>
        <w:pStyle w:val="ConsPlusNormal"/>
        <w:jc w:val="both"/>
      </w:pPr>
      <w:r>
        <w:t xml:space="preserve">(п. 2 в ред. </w:t>
      </w:r>
      <w:hyperlink r:id="rId64" w:history="1">
        <w:r>
          <w:rPr>
            <w:color w:val="0000FF"/>
          </w:rPr>
          <w:t>Постановления</w:t>
        </w:r>
      </w:hyperlink>
      <w:r>
        <w:t xml:space="preserve"> Правительства Камчатского края от 14.09.2015 N 323-П)</w:t>
      </w:r>
    </w:p>
    <w:p w:rsidR="00B344B5" w:rsidRDefault="00B344B5">
      <w:pPr>
        <w:pStyle w:val="ConsPlusNormal"/>
        <w:jc w:val="both"/>
      </w:pPr>
    </w:p>
    <w:p w:rsidR="00B344B5" w:rsidRDefault="00B344B5">
      <w:pPr>
        <w:pStyle w:val="ConsPlusNormal"/>
        <w:ind w:firstLine="540"/>
        <w:jc w:val="both"/>
      </w:pPr>
      <w:r>
        <w:t>4. Отмена статуса особо значимого инвестиционного проекта Камчатского края</w:t>
      </w:r>
    </w:p>
    <w:p w:rsidR="00B344B5" w:rsidRDefault="00B344B5">
      <w:pPr>
        <w:pStyle w:val="ConsPlusNormal"/>
        <w:jc w:val="both"/>
      </w:pPr>
    </w:p>
    <w:p w:rsidR="00B344B5" w:rsidRDefault="00B344B5">
      <w:pPr>
        <w:pStyle w:val="ConsPlusNormal"/>
        <w:ind w:firstLine="540"/>
        <w:jc w:val="both"/>
      </w:pPr>
      <w:r>
        <w:t>4.1. Статус особо значимого инвестиционного проекта Камчатского края отменяется в случаях:</w:t>
      </w:r>
    </w:p>
    <w:p w:rsidR="00B344B5" w:rsidRDefault="00B344B5">
      <w:pPr>
        <w:pStyle w:val="ConsPlusNormal"/>
        <w:ind w:firstLine="540"/>
        <w:jc w:val="both"/>
      </w:pPr>
      <w:r>
        <w:t>1) нарушения инвестором обязательств по договору о предоставлении финансовой поддержки;</w:t>
      </w:r>
    </w:p>
    <w:p w:rsidR="00B344B5" w:rsidRDefault="00B344B5">
      <w:pPr>
        <w:pStyle w:val="ConsPlusNormal"/>
        <w:ind w:firstLine="540"/>
        <w:jc w:val="both"/>
      </w:pPr>
      <w:r>
        <w:t>2) истечения срока действия договора о предоставлении финансовой поддержки.</w:t>
      </w:r>
    </w:p>
    <w:p w:rsidR="00B344B5" w:rsidRDefault="00B344B5">
      <w:pPr>
        <w:pStyle w:val="ConsPlusNormal"/>
        <w:ind w:firstLine="540"/>
        <w:jc w:val="both"/>
      </w:pPr>
      <w:r>
        <w:t>4.2. При выявлении нарушения инвестором обязательств по договору о предоставлении финансовой поддержки, на заседании Инвестиционного совета в Камчатском крае рассматривается вопрос об отмене статуса особо значимого инвестиционного проекта Камчатского края.</w:t>
      </w:r>
    </w:p>
    <w:p w:rsidR="00B344B5" w:rsidRDefault="00B344B5">
      <w:pPr>
        <w:pStyle w:val="ConsPlusNormal"/>
        <w:ind w:firstLine="540"/>
        <w:jc w:val="both"/>
      </w:pPr>
      <w:r>
        <w:t>4.3. В случае принятия Инвестиционным советом в Камчатском крае решения об отмене статуса особо значимого инвестиционного проекта Камчатского края, Агентство подготавливает проект распоряжения Правительства Камчатского края об отмене присвоенного инвестиционному проекту статуса особо значимого инвестиционного проекта Камчатского края и исключении данного проекта из Реестра особо значимых инвестиционных проектов Камчатского края.</w:t>
      </w:r>
    </w:p>
    <w:p w:rsidR="00B344B5" w:rsidRDefault="00B344B5">
      <w:pPr>
        <w:pStyle w:val="ConsPlusNormal"/>
        <w:jc w:val="both"/>
      </w:pPr>
      <w:r>
        <w:t xml:space="preserve">(в ред. </w:t>
      </w:r>
      <w:hyperlink r:id="rId65" w:history="1">
        <w:r>
          <w:rPr>
            <w:color w:val="0000FF"/>
          </w:rPr>
          <w:t>Постановления</w:t>
        </w:r>
      </w:hyperlink>
      <w:r>
        <w:t xml:space="preserve"> Правительства Камчатского края от 08.07.2016 N 255-П)</w:t>
      </w:r>
    </w:p>
    <w:p w:rsidR="00B344B5" w:rsidRDefault="00B344B5">
      <w:pPr>
        <w:pStyle w:val="ConsPlusNormal"/>
        <w:ind w:firstLine="540"/>
        <w:jc w:val="both"/>
      </w:pPr>
      <w:r>
        <w:t>4.4. В связи с истечением срока действия договора о предоставлении финансовой поддержки, Агентство подготавливает проект распоряжения Правительства Камчатского края об отмене присвоенного инвестиционному проекту статуса особо значимого инвестиционного проекта Камчатского края и исключении данного проекта из Реестра особо значимых инвестиционных проектов Камчатского края.</w:t>
      </w:r>
    </w:p>
    <w:p w:rsidR="00B344B5" w:rsidRDefault="00B344B5">
      <w:pPr>
        <w:pStyle w:val="ConsPlusNormal"/>
        <w:jc w:val="both"/>
      </w:pPr>
      <w:r>
        <w:t xml:space="preserve">(в ред. </w:t>
      </w:r>
      <w:hyperlink r:id="rId66" w:history="1">
        <w:r>
          <w:rPr>
            <w:color w:val="0000FF"/>
          </w:rPr>
          <w:t>Постановления</w:t>
        </w:r>
      </w:hyperlink>
      <w:r>
        <w:t xml:space="preserve"> Правительства Камчатского края от 08.07.2016 N 255-П)</w:t>
      </w: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p>
    <w:p w:rsidR="00BE3829" w:rsidRDefault="00BE3829">
      <w:pPr>
        <w:pStyle w:val="ConsPlusNormal"/>
        <w:jc w:val="both"/>
      </w:pPr>
      <w:bookmarkStart w:id="6" w:name="_GoBack"/>
      <w:bookmarkEnd w:id="6"/>
    </w:p>
    <w:p w:rsidR="00B344B5" w:rsidRDefault="00B344B5">
      <w:pPr>
        <w:pStyle w:val="ConsPlusNormal"/>
        <w:jc w:val="both"/>
      </w:pPr>
    </w:p>
    <w:p w:rsidR="00B344B5" w:rsidRDefault="00B344B5">
      <w:pPr>
        <w:pStyle w:val="ConsPlusNormal"/>
        <w:jc w:val="right"/>
      </w:pPr>
      <w:r>
        <w:lastRenderedPageBreak/>
        <w:t>Приложение N 1</w:t>
      </w:r>
    </w:p>
    <w:p w:rsidR="00B344B5" w:rsidRDefault="00B344B5">
      <w:pPr>
        <w:pStyle w:val="ConsPlusNormal"/>
        <w:jc w:val="right"/>
      </w:pPr>
      <w:r>
        <w:t>к Положению об условиях предоставления</w:t>
      </w:r>
    </w:p>
    <w:p w:rsidR="00B344B5" w:rsidRDefault="00B344B5">
      <w:pPr>
        <w:pStyle w:val="ConsPlusNormal"/>
        <w:jc w:val="right"/>
      </w:pPr>
      <w:r>
        <w:t>государственной поддержки инвестиционной</w:t>
      </w:r>
    </w:p>
    <w:p w:rsidR="00B344B5" w:rsidRDefault="00B344B5">
      <w:pPr>
        <w:pStyle w:val="ConsPlusNormal"/>
        <w:jc w:val="right"/>
      </w:pPr>
      <w:r>
        <w:t>деятельности в Камчатском крае в форме</w:t>
      </w:r>
    </w:p>
    <w:p w:rsidR="00B344B5" w:rsidRDefault="00B344B5">
      <w:pPr>
        <w:pStyle w:val="ConsPlusNormal"/>
        <w:jc w:val="right"/>
      </w:pPr>
      <w:r>
        <w:t>финансовых мер инвестиционным проектам,</w:t>
      </w:r>
    </w:p>
    <w:p w:rsidR="00B344B5" w:rsidRDefault="00B344B5">
      <w:pPr>
        <w:pStyle w:val="ConsPlusNormal"/>
        <w:jc w:val="right"/>
      </w:pPr>
      <w:r>
        <w:t>реализуемым на территории Камчатского края,</w:t>
      </w:r>
    </w:p>
    <w:p w:rsidR="00B344B5" w:rsidRDefault="00B344B5">
      <w:pPr>
        <w:pStyle w:val="ConsPlusNormal"/>
        <w:jc w:val="right"/>
      </w:pPr>
      <w:r>
        <w:t>направленным на реализацию основных направлений</w:t>
      </w:r>
    </w:p>
    <w:p w:rsidR="00B344B5" w:rsidRDefault="00B344B5">
      <w:pPr>
        <w:pStyle w:val="ConsPlusNormal"/>
        <w:jc w:val="right"/>
      </w:pPr>
      <w:r>
        <w:t>социально-экономического развития</w:t>
      </w:r>
    </w:p>
    <w:p w:rsidR="00B344B5" w:rsidRDefault="00B344B5">
      <w:pPr>
        <w:pStyle w:val="ConsPlusNormal"/>
        <w:jc w:val="right"/>
      </w:pPr>
      <w:r>
        <w:t>Камчатского края</w:t>
      </w:r>
    </w:p>
    <w:p w:rsidR="00B344B5" w:rsidRDefault="00B344B5">
      <w:pPr>
        <w:pStyle w:val="ConsPlusNormal"/>
        <w:jc w:val="both"/>
      </w:pPr>
    </w:p>
    <w:p w:rsidR="00B344B5" w:rsidRDefault="00B344B5">
      <w:pPr>
        <w:pStyle w:val="ConsPlusTitle"/>
        <w:jc w:val="center"/>
      </w:pPr>
      <w:bookmarkStart w:id="7" w:name="P265"/>
      <w:bookmarkEnd w:id="7"/>
      <w:r>
        <w:t>ЗАЯВЛЕНИЕ</w:t>
      </w:r>
    </w:p>
    <w:p w:rsidR="00B344B5" w:rsidRDefault="00B344B5">
      <w:pPr>
        <w:pStyle w:val="ConsPlusTitle"/>
        <w:jc w:val="center"/>
      </w:pPr>
      <w:r>
        <w:t>НА РАССМОТРЕНИЕ ИНВЕСТИЦИОННОГО ПРОЕКТА,</w:t>
      </w:r>
    </w:p>
    <w:p w:rsidR="00B344B5" w:rsidRDefault="00B344B5">
      <w:pPr>
        <w:pStyle w:val="ConsPlusTitle"/>
        <w:jc w:val="center"/>
      </w:pPr>
      <w:r>
        <w:t>ПРЕТЕНДУЮЩЕГО НА ПРИСВОЕНИЕ СТАТУСА</w:t>
      </w:r>
    </w:p>
    <w:p w:rsidR="00B344B5" w:rsidRDefault="00B344B5">
      <w:pPr>
        <w:pStyle w:val="ConsPlusTitle"/>
        <w:jc w:val="center"/>
      </w:pPr>
      <w:r>
        <w:t>ОСОБО ЗНАЧИМОГО ИНВЕСТИЦИОННОГО</w:t>
      </w:r>
    </w:p>
    <w:p w:rsidR="00B344B5" w:rsidRDefault="00B344B5">
      <w:pPr>
        <w:pStyle w:val="ConsPlusTitle"/>
        <w:jc w:val="center"/>
      </w:pPr>
      <w:r>
        <w:t>ПРОЕКТА КАМЧАТСКОГО КРАЯ</w:t>
      </w:r>
    </w:p>
    <w:p w:rsidR="00B344B5" w:rsidRDefault="00B344B5">
      <w:pPr>
        <w:pStyle w:val="ConsPlusNormal"/>
        <w:jc w:val="center"/>
      </w:pPr>
      <w:r>
        <w:t>Список изменяющих документов</w:t>
      </w:r>
    </w:p>
    <w:p w:rsidR="00B344B5" w:rsidRDefault="00B344B5">
      <w:pPr>
        <w:pStyle w:val="ConsPlusNormal"/>
        <w:jc w:val="center"/>
      </w:pPr>
      <w:r>
        <w:t xml:space="preserve">(в ред. </w:t>
      </w:r>
      <w:hyperlink r:id="rId67" w:history="1">
        <w:r>
          <w:rPr>
            <w:color w:val="0000FF"/>
          </w:rPr>
          <w:t>Постановления</w:t>
        </w:r>
      </w:hyperlink>
      <w:r>
        <w:t xml:space="preserve"> Правительства Камчатского края</w:t>
      </w:r>
    </w:p>
    <w:p w:rsidR="00B344B5" w:rsidRDefault="00B344B5">
      <w:pPr>
        <w:pStyle w:val="ConsPlusNormal"/>
        <w:jc w:val="center"/>
      </w:pPr>
      <w:r>
        <w:t>от 04.04.2013 N 139-П)</w:t>
      </w:r>
    </w:p>
    <w:p w:rsidR="00B344B5" w:rsidRDefault="00B344B5">
      <w:pPr>
        <w:pStyle w:val="ConsPlusNormal"/>
        <w:jc w:val="both"/>
      </w:pPr>
    </w:p>
    <w:p w:rsidR="00B344B5" w:rsidRDefault="00B344B5">
      <w:pPr>
        <w:pStyle w:val="ConsPlusNonformat"/>
        <w:jc w:val="both"/>
      </w:pPr>
      <w:r>
        <w:t>┌────────────────────────┐               ┌────────────────────────┐</w:t>
      </w:r>
    </w:p>
    <w:p w:rsidR="00B344B5" w:rsidRDefault="00B344B5">
      <w:pPr>
        <w:pStyle w:val="ConsPlusNonformat"/>
        <w:jc w:val="both"/>
      </w:pPr>
      <w:r>
        <w:t>│                        │             N │                        │</w:t>
      </w:r>
    </w:p>
    <w:p w:rsidR="00B344B5" w:rsidRDefault="00B344B5">
      <w:pPr>
        <w:pStyle w:val="ConsPlusNonformat"/>
        <w:jc w:val="both"/>
      </w:pPr>
      <w:r>
        <w:t>└────────────────────────┘               └────────────────────────┘</w:t>
      </w:r>
    </w:p>
    <w:p w:rsidR="00B344B5" w:rsidRDefault="00B344B5">
      <w:pPr>
        <w:pStyle w:val="ConsPlusNonformat"/>
        <w:jc w:val="both"/>
      </w:pPr>
      <w:r>
        <w:t xml:space="preserve">     Дата регистрации</w:t>
      </w:r>
    </w:p>
    <w:p w:rsidR="00B344B5" w:rsidRDefault="00B344B5">
      <w:pPr>
        <w:pStyle w:val="ConsPlusNonformat"/>
        <w:jc w:val="both"/>
      </w:pPr>
    </w:p>
    <w:p w:rsidR="00B344B5" w:rsidRDefault="00B344B5">
      <w:pPr>
        <w:pStyle w:val="ConsPlusNonformat"/>
        <w:jc w:val="both"/>
      </w:pPr>
      <w:r>
        <w:t>1. Инвестор_______________________________________________________________</w:t>
      </w:r>
    </w:p>
    <w:p w:rsidR="00B344B5" w:rsidRDefault="00B344B5">
      <w:pPr>
        <w:pStyle w:val="ConsPlusNonformat"/>
        <w:jc w:val="both"/>
      </w:pPr>
      <w:r>
        <w:t xml:space="preserve">               (полное и сокращенное наименование организации</w:t>
      </w:r>
    </w:p>
    <w:p w:rsidR="00B344B5" w:rsidRDefault="00B344B5">
      <w:pPr>
        <w:pStyle w:val="ConsPlusNonformat"/>
        <w:jc w:val="both"/>
      </w:pPr>
      <w:r>
        <w:t xml:space="preserve">                  с указанием организационно-правовой формы)</w:t>
      </w:r>
    </w:p>
    <w:p w:rsidR="00B344B5" w:rsidRDefault="00B344B5">
      <w:pPr>
        <w:pStyle w:val="ConsPlusNonformat"/>
        <w:jc w:val="both"/>
      </w:pPr>
    </w:p>
    <w:p w:rsidR="00B344B5" w:rsidRDefault="00B344B5">
      <w:pPr>
        <w:pStyle w:val="ConsPlusNonformat"/>
        <w:jc w:val="both"/>
      </w:pPr>
      <w:r>
        <w:t>2. Почтовый и юридический адрес __________________________________________</w:t>
      </w:r>
    </w:p>
    <w:p w:rsidR="00B344B5" w:rsidRDefault="00B344B5">
      <w:pPr>
        <w:pStyle w:val="ConsPlusNonformat"/>
        <w:jc w:val="both"/>
      </w:pPr>
      <w:r>
        <w:t>__________________________________________________________________________</w:t>
      </w:r>
    </w:p>
    <w:p w:rsidR="00B344B5" w:rsidRDefault="00B344B5">
      <w:pPr>
        <w:pStyle w:val="ConsPlusNonformat"/>
        <w:jc w:val="both"/>
      </w:pPr>
    </w:p>
    <w:p w:rsidR="00B344B5" w:rsidRDefault="00B344B5">
      <w:pPr>
        <w:pStyle w:val="ConsPlusNonformat"/>
        <w:jc w:val="both"/>
      </w:pPr>
      <w:r>
        <w:t>3. Основной государственный регистрационный номер (ОГРН) _________________</w:t>
      </w:r>
    </w:p>
    <w:p w:rsidR="00B344B5" w:rsidRDefault="00B344B5">
      <w:pPr>
        <w:pStyle w:val="ConsPlusNonformat"/>
        <w:jc w:val="both"/>
      </w:pPr>
      <w:r>
        <w:t>__________________________________________________________________________</w:t>
      </w:r>
    </w:p>
    <w:p w:rsidR="00B344B5" w:rsidRDefault="00B344B5">
      <w:pPr>
        <w:pStyle w:val="ConsPlusNonformat"/>
        <w:jc w:val="both"/>
      </w:pPr>
    </w:p>
    <w:p w:rsidR="00B344B5" w:rsidRDefault="00B344B5">
      <w:pPr>
        <w:pStyle w:val="ConsPlusNonformat"/>
        <w:jc w:val="both"/>
      </w:pPr>
      <w:r>
        <w:t>4. Идентификационный номер налогоплательщика (ИНН) _______________________</w:t>
      </w:r>
    </w:p>
    <w:p w:rsidR="00B344B5" w:rsidRDefault="00B344B5">
      <w:pPr>
        <w:pStyle w:val="ConsPlusNonformat"/>
        <w:jc w:val="both"/>
      </w:pPr>
      <w:r>
        <w:t>__________________________________________________________________________</w:t>
      </w:r>
    </w:p>
    <w:p w:rsidR="00B344B5" w:rsidRDefault="00B344B5">
      <w:pPr>
        <w:pStyle w:val="ConsPlusNonformat"/>
        <w:jc w:val="both"/>
      </w:pPr>
    </w:p>
    <w:p w:rsidR="00B344B5" w:rsidRDefault="00B344B5">
      <w:pPr>
        <w:pStyle w:val="ConsPlusNonformat"/>
        <w:jc w:val="both"/>
      </w:pPr>
      <w:r>
        <w:t>5. Доля государства в уставном капитале __________________________________</w:t>
      </w:r>
    </w:p>
    <w:p w:rsidR="00B344B5" w:rsidRDefault="00B344B5">
      <w:pPr>
        <w:pStyle w:val="ConsPlusNonformat"/>
        <w:jc w:val="both"/>
      </w:pPr>
    </w:p>
    <w:p w:rsidR="00B344B5" w:rsidRDefault="00B344B5">
      <w:pPr>
        <w:pStyle w:val="ConsPlusNonformat"/>
        <w:jc w:val="both"/>
      </w:pPr>
      <w:r>
        <w:t>6. Наименование инвестиционного проекта (далее - проект) _________________</w:t>
      </w:r>
    </w:p>
    <w:p w:rsidR="00B344B5" w:rsidRDefault="00B344B5">
      <w:pPr>
        <w:pStyle w:val="ConsPlusNonformat"/>
        <w:jc w:val="both"/>
      </w:pPr>
      <w:r>
        <w:t>__________________________________________________________________________</w:t>
      </w:r>
    </w:p>
    <w:p w:rsidR="00B344B5" w:rsidRDefault="00B344B5">
      <w:pPr>
        <w:sectPr w:rsidR="00B344B5">
          <w:pgSz w:w="11905" w:h="16838"/>
          <w:pgMar w:top="1134" w:right="850" w:bottom="1134" w:left="1701" w:header="0" w:footer="0" w:gutter="0"/>
          <w:cols w:space="720"/>
        </w:sectPr>
      </w:pPr>
    </w:p>
    <w:p w:rsidR="00B344B5" w:rsidRDefault="00B344B5">
      <w:pPr>
        <w:pStyle w:val="ConsPlusNormal"/>
        <w:jc w:val="both"/>
      </w:pPr>
    </w:p>
    <w:p w:rsidR="00B344B5" w:rsidRDefault="00B344B5">
      <w:pPr>
        <w:pStyle w:val="ConsPlusNormal"/>
        <w:ind w:firstLine="540"/>
        <w:jc w:val="both"/>
      </w:pPr>
      <w:r>
        <w:t>7. Цель обращения: присвоение проекту статуса особо значимого инвестиционного проекта Камчатского края в целях получения государственной поддержки в форме финансовых мер путем (указать одну или несколько форм поддержки):</w:t>
      </w:r>
    </w:p>
    <w:p w:rsidR="00B344B5" w:rsidRDefault="00B344B5">
      <w:pPr>
        <w:pStyle w:val="ConsPlusNormal"/>
        <w:ind w:firstLine="540"/>
        <w:jc w:val="both"/>
      </w:pPr>
      <w:r>
        <w:t>1) предоставления налоговых льгот в части, зачисляемой в краевой бюджет, в соответствии с законодательством Российской Федерации и Камчатского края;</w:t>
      </w:r>
    </w:p>
    <w:p w:rsidR="00B344B5" w:rsidRDefault="00B344B5">
      <w:pPr>
        <w:pStyle w:val="ConsPlusNormal"/>
        <w:ind w:firstLine="540"/>
        <w:jc w:val="both"/>
      </w:pPr>
      <w:r>
        <w:t>2) предоставления государственных гарантий Камчатского края по обеспечению возврата заемных денежных средств, привлекаемых для реализации особо значимых инвестиционных проектов Камчатского края, в соответствии с законодательством Российской Федерации и Камчатского края;</w:t>
      </w:r>
    </w:p>
    <w:p w:rsidR="00B344B5" w:rsidRDefault="00B344B5">
      <w:pPr>
        <w:pStyle w:val="ConsPlusNormal"/>
        <w:ind w:firstLine="540"/>
        <w:jc w:val="both"/>
      </w:pPr>
      <w:r>
        <w:t xml:space="preserve">3) включения особо значимого инвестиционного проекта Камчатского края в заявку Камчатского края на участие в конкурсе проектов, претендующих на </w:t>
      </w:r>
      <w:proofErr w:type="spellStart"/>
      <w:r>
        <w:t>софинансирование</w:t>
      </w:r>
      <w:proofErr w:type="spellEnd"/>
      <w:r>
        <w:t xml:space="preserve"> за счет средств Инвестиционного фонда Российской Федерации в соответствии с </w:t>
      </w:r>
      <w:hyperlink r:id="rId68" w:history="1">
        <w:r>
          <w:rPr>
            <w:color w:val="0000FF"/>
          </w:rPr>
          <w:t>Постановлением</w:t>
        </w:r>
      </w:hyperlink>
      <w:r>
        <w:t xml:space="preserve"> Правительства Российской Федерации от 01.03.2008 N 134 "Об утверждении правил формирования и использования бюджетных ассигнований Инвестиционного фонда Российской Федерации";</w:t>
      </w:r>
    </w:p>
    <w:p w:rsidR="00B344B5" w:rsidRDefault="00B344B5">
      <w:pPr>
        <w:pStyle w:val="ConsPlusNormal"/>
        <w:ind w:firstLine="540"/>
        <w:jc w:val="both"/>
      </w:pPr>
      <w:r>
        <w:t>4) предоставления в соответствии с бюджетным законодательством Российской Федерации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значимого инвестиционного проекта Камчатского края.</w:t>
      </w:r>
    </w:p>
    <w:p w:rsidR="00B344B5" w:rsidRDefault="00B344B5">
      <w:pPr>
        <w:pStyle w:val="ConsPlusNormal"/>
        <w:ind w:firstLine="540"/>
        <w:jc w:val="both"/>
      </w:pPr>
      <w:r>
        <w:t>5) предоставления средств Инвестиционного фонда Камчатского края для создания инфраструктуры (инженерной, энергетической, транспортной) объектов инвестиционной деятельности, создаваемых в рамках реализации инвестиционных проектов, осуществляемых на принципах государственно-частного партнерства.</w:t>
      </w:r>
    </w:p>
    <w:p w:rsidR="00B344B5" w:rsidRDefault="00B344B5">
      <w:pPr>
        <w:pStyle w:val="ConsPlusNormal"/>
        <w:jc w:val="both"/>
      </w:pPr>
      <w:r>
        <w:t xml:space="preserve">(п. 5) введен </w:t>
      </w:r>
      <w:hyperlink r:id="rId69" w:history="1">
        <w:r>
          <w:rPr>
            <w:color w:val="0000FF"/>
          </w:rPr>
          <w:t>Постановлением</w:t>
        </w:r>
      </w:hyperlink>
      <w:r>
        <w:t xml:space="preserve"> Правительства Камчатского края от 04.04.2013 N 139-П)</w:t>
      </w:r>
    </w:p>
    <w:p w:rsidR="00B344B5" w:rsidRDefault="00B344B5">
      <w:pPr>
        <w:pStyle w:val="ConsPlusNormal"/>
        <w:ind w:firstLine="540"/>
        <w:jc w:val="both"/>
      </w:pPr>
      <w:r>
        <w:t>8. Уполномоченное лицо по ведению проекта:</w:t>
      </w:r>
    </w:p>
    <w:p w:rsidR="00B344B5" w:rsidRDefault="00B344B5">
      <w:pPr>
        <w:pStyle w:val="ConsPlusNormal"/>
        <w:ind w:firstLine="540"/>
        <w:jc w:val="both"/>
      </w:pPr>
      <w:r>
        <w:t>Должность _______________________________________________________________</w:t>
      </w:r>
    </w:p>
    <w:p w:rsidR="00B344B5" w:rsidRDefault="00B344B5">
      <w:pPr>
        <w:pStyle w:val="ConsPlusNormal"/>
        <w:ind w:firstLine="540"/>
        <w:jc w:val="both"/>
      </w:pPr>
      <w:r>
        <w:t>Ф.И.О. __________________________________________________________________</w:t>
      </w:r>
    </w:p>
    <w:p w:rsidR="00B344B5" w:rsidRDefault="00B344B5">
      <w:pPr>
        <w:pStyle w:val="ConsPlusNormal"/>
        <w:ind w:firstLine="540"/>
        <w:jc w:val="both"/>
      </w:pPr>
      <w:r>
        <w:t>Телефон________________факс_______________</w:t>
      </w:r>
      <w:proofErr w:type="spellStart"/>
      <w:r>
        <w:t>E-ma</w:t>
      </w:r>
      <w:proofErr w:type="spellEnd"/>
      <w:r>
        <w:t>il ________________________</w:t>
      </w:r>
    </w:p>
    <w:p w:rsidR="00B344B5" w:rsidRDefault="00B344B5">
      <w:pPr>
        <w:pStyle w:val="ConsPlusNormal"/>
        <w:ind w:firstLine="540"/>
        <w:jc w:val="both"/>
      </w:pPr>
      <w:r>
        <w:t xml:space="preserve">9. Предполагаемый объем инвестиций _________________ тыс. руб., в </w:t>
      </w:r>
      <w:proofErr w:type="spellStart"/>
      <w:r>
        <w:t>т.ч</w:t>
      </w:r>
      <w:proofErr w:type="spellEnd"/>
      <w:r>
        <w:t>. в капитальные вложения _______________________ тыс. руб.</w:t>
      </w:r>
    </w:p>
    <w:p w:rsidR="00B344B5" w:rsidRDefault="00B344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145"/>
        <w:gridCol w:w="1815"/>
        <w:gridCol w:w="1980"/>
        <w:gridCol w:w="2145"/>
      </w:tblGrid>
      <w:tr w:rsidR="00B344B5">
        <w:tc>
          <w:tcPr>
            <w:tcW w:w="2145" w:type="dxa"/>
          </w:tcPr>
          <w:p w:rsidR="00B344B5" w:rsidRDefault="00B344B5">
            <w:pPr>
              <w:pStyle w:val="ConsPlusNormal"/>
            </w:pPr>
            <w:r>
              <w:t>Год</w:t>
            </w:r>
          </w:p>
        </w:tc>
        <w:tc>
          <w:tcPr>
            <w:tcW w:w="2145" w:type="dxa"/>
          </w:tcPr>
          <w:p w:rsidR="00B344B5" w:rsidRDefault="00B344B5">
            <w:pPr>
              <w:pStyle w:val="ConsPlusNormal"/>
            </w:pPr>
          </w:p>
        </w:tc>
        <w:tc>
          <w:tcPr>
            <w:tcW w:w="1815" w:type="dxa"/>
          </w:tcPr>
          <w:p w:rsidR="00B344B5" w:rsidRDefault="00B344B5">
            <w:pPr>
              <w:pStyle w:val="ConsPlusNormal"/>
            </w:pPr>
          </w:p>
        </w:tc>
        <w:tc>
          <w:tcPr>
            <w:tcW w:w="1980" w:type="dxa"/>
          </w:tcPr>
          <w:p w:rsidR="00B344B5" w:rsidRDefault="00B344B5">
            <w:pPr>
              <w:pStyle w:val="ConsPlusNormal"/>
            </w:pPr>
          </w:p>
        </w:tc>
        <w:tc>
          <w:tcPr>
            <w:tcW w:w="2145" w:type="dxa"/>
          </w:tcPr>
          <w:p w:rsidR="00B344B5" w:rsidRDefault="00B344B5">
            <w:pPr>
              <w:pStyle w:val="ConsPlusNormal"/>
            </w:pPr>
          </w:p>
        </w:tc>
      </w:tr>
      <w:tr w:rsidR="00B344B5">
        <w:tc>
          <w:tcPr>
            <w:tcW w:w="2145" w:type="dxa"/>
          </w:tcPr>
          <w:p w:rsidR="00B344B5" w:rsidRDefault="00B344B5">
            <w:pPr>
              <w:pStyle w:val="ConsPlusNormal"/>
            </w:pPr>
            <w:r>
              <w:t>Объем инвестиций</w:t>
            </w:r>
          </w:p>
        </w:tc>
        <w:tc>
          <w:tcPr>
            <w:tcW w:w="2145" w:type="dxa"/>
          </w:tcPr>
          <w:p w:rsidR="00B344B5" w:rsidRDefault="00B344B5">
            <w:pPr>
              <w:pStyle w:val="ConsPlusNormal"/>
            </w:pPr>
          </w:p>
        </w:tc>
        <w:tc>
          <w:tcPr>
            <w:tcW w:w="1815" w:type="dxa"/>
          </w:tcPr>
          <w:p w:rsidR="00B344B5" w:rsidRDefault="00B344B5">
            <w:pPr>
              <w:pStyle w:val="ConsPlusNormal"/>
            </w:pPr>
          </w:p>
        </w:tc>
        <w:tc>
          <w:tcPr>
            <w:tcW w:w="1980" w:type="dxa"/>
          </w:tcPr>
          <w:p w:rsidR="00B344B5" w:rsidRDefault="00B344B5">
            <w:pPr>
              <w:pStyle w:val="ConsPlusNormal"/>
            </w:pPr>
          </w:p>
        </w:tc>
        <w:tc>
          <w:tcPr>
            <w:tcW w:w="2145" w:type="dxa"/>
          </w:tcPr>
          <w:p w:rsidR="00B344B5" w:rsidRDefault="00B344B5">
            <w:pPr>
              <w:pStyle w:val="ConsPlusNormal"/>
            </w:pPr>
          </w:p>
        </w:tc>
      </w:tr>
    </w:tbl>
    <w:p w:rsidR="00B344B5" w:rsidRDefault="00B344B5">
      <w:pPr>
        <w:sectPr w:rsidR="00B344B5">
          <w:pgSz w:w="16838" w:h="11905"/>
          <w:pgMar w:top="1701" w:right="1134" w:bottom="850" w:left="1134" w:header="0" w:footer="0" w:gutter="0"/>
          <w:cols w:space="720"/>
        </w:sectPr>
      </w:pPr>
    </w:p>
    <w:p w:rsidR="00B344B5" w:rsidRDefault="00B344B5">
      <w:pPr>
        <w:pStyle w:val="ConsPlusNormal"/>
        <w:jc w:val="both"/>
      </w:pPr>
    </w:p>
    <w:p w:rsidR="00B344B5" w:rsidRDefault="00B344B5">
      <w:pPr>
        <w:pStyle w:val="ConsPlusNormal"/>
        <w:ind w:firstLine="540"/>
        <w:jc w:val="both"/>
      </w:pPr>
      <w:r>
        <w:t>10. Предполагаемые источники финансирования проекта:</w:t>
      </w:r>
    </w:p>
    <w:p w:rsidR="00B344B5" w:rsidRDefault="00B344B5">
      <w:pPr>
        <w:pStyle w:val="ConsPlusNormal"/>
        <w:ind w:firstLine="540"/>
        <w:jc w:val="both"/>
      </w:pPr>
      <w:r>
        <w:t>10.1. Бюджетные средства (указать какой бюджет) __________тыс. руб. (__%)</w:t>
      </w:r>
    </w:p>
    <w:p w:rsidR="00B344B5" w:rsidRDefault="00B344B5">
      <w:pPr>
        <w:pStyle w:val="ConsPlusNormal"/>
        <w:ind w:firstLine="540"/>
        <w:jc w:val="both"/>
      </w:pPr>
      <w:r>
        <w:t xml:space="preserve">10.2. Заемные средства ____________________________тыс. руб. (__%) в </w:t>
      </w:r>
      <w:proofErr w:type="spellStart"/>
      <w:r>
        <w:t>т.ч</w:t>
      </w:r>
      <w:proofErr w:type="spellEnd"/>
      <w:r>
        <w:t>. кредитные ресурсы банков_________________________________ тыс. руб. (__%)</w:t>
      </w:r>
    </w:p>
    <w:p w:rsidR="00B344B5" w:rsidRDefault="00B344B5">
      <w:pPr>
        <w:pStyle w:val="ConsPlusNormal"/>
        <w:ind w:firstLine="540"/>
        <w:jc w:val="both"/>
      </w:pPr>
      <w:r>
        <w:t>10.3. Собственные средства _____________________________ тыс. руб. (__%)</w:t>
      </w:r>
    </w:p>
    <w:p w:rsidR="00B344B5" w:rsidRDefault="00B344B5">
      <w:pPr>
        <w:pStyle w:val="ConsPlusNormal"/>
        <w:ind w:firstLine="540"/>
        <w:jc w:val="both"/>
      </w:pPr>
      <w:r>
        <w:t>11. Предполагаемая продолжительность строительства ________________ мес.</w:t>
      </w:r>
    </w:p>
    <w:p w:rsidR="00B344B5" w:rsidRDefault="00B344B5">
      <w:pPr>
        <w:pStyle w:val="ConsPlusNormal"/>
        <w:ind w:firstLine="540"/>
        <w:jc w:val="both"/>
      </w:pPr>
      <w:r>
        <w:t>12. Адресные ориентиры земельного участка, на котором предполагается реализация проекта _______________________________________________________</w:t>
      </w:r>
    </w:p>
    <w:p w:rsidR="00B344B5" w:rsidRDefault="00B344B5">
      <w:pPr>
        <w:pStyle w:val="ConsPlusNormal"/>
        <w:ind w:firstLine="540"/>
        <w:jc w:val="both"/>
      </w:pPr>
      <w:r>
        <w:t>13. Предполагаемые налоговые поступления по проекту в консолидированный бюджет Камчатского края:</w:t>
      </w:r>
    </w:p>
    <w:p w:rsidR="00B344B5" w:rsidRDefault="00B344B5">
      <w:pPr>
        <w:pStyle w:val="ConsPlusNormal"/>
        <w:ind w:firstLine="540"/>
        <w:jc w:val="both"/>
      </w:pPr>
      <w:r>
        <w:t>13.1. в период действия договора (за ______ мес.):</w:t>
      </w:r>
    </w:p>
    <w:p w:rsidR="00B344B5" w:rsidRDefault="00B344B5">
      <w:pPr>
        <w:pStyle w:val="ConsPlusNormal"/>
        <w:ind w:firstLine="540"/>
        <w:jc w:val="both"/>
      </w:pPr>
      <w:r>
        <w:t>Налог на прибыль ______________________________________________ тыс. руб.</w:t>
      </w:r>
    </w:p>
    <w:p w:rsidR="00B344B5" w:rsidRDefault="00B344B5">
      <w:pPr>
        <w:pStyle w:val="ConsPlusNormal"/>
        <w:ind w:firstLine="540"/>
        <w:jc w:val="both"/>
      </w:pPr>
      <w:r>
        <w:t>Льготы по налогу на прибыль ___________________________________ тыс. руб.</w:t>
      </w:r>
    </w:p>
    <w:p w:rsidR="00B344B5" w:rsidRDefault="00B344B5">
      <w:pPr>
        <w:pStyle w:val="ConsPlusNormal"/>
        <w:ind w:firstLine="540"/>
        <w:jc w:val="both"/>
      </w:pPr>
      <w:r>
        <w:t>Налог на имущество ____________________________________________ тыс. руб.</w:t>
      </w:r>
    </w:p>
    <w:p w:rsidR="00B344B5" w:rsidRDefault="00B344B5">
      <w:pPr>
        <w:pStyle w:val="ConsPlusNormal"/>
        <w:ind w:firstLine="540"/>
        <w:jc w:val="both"/>
      </w:pPr>
      <w:r>
        <w:t>Льготы по налогу на имущество _________________________________ тыс. руб.</w:t>
      </w:r>
    </w:p>
    <w:p w:rsidR="00B344B5" w:rsidRDefault="00B344B5">
      <w:pPr>
        <w:pStyle w:val="ConsPlusNormal"/>
        <w:ind w:firstLine="540"/>
        <w:jc w:val="both"/>
      </w:pPr>
      <w:r>
        <w:t>Налог на доходы физических лиц ________________________________ тыс. руб.</w:t>
      </w:r>
    </w:p>
    <w:p w:rsidR="00B344B5" w:rsidRDefault="00B344B5">
      <w:pPr>
        <w:pStyle w:val="ConsPlusNormal"/>
        <w:ind w:firstLine="540"/>
        <w:jc w:val="both"/>
      </w:pPr>
      <w:r>
        <w:t>Налог земельный (арендная плата за землю) _____________________ тыс. руб.</w:t>
      </w:r>
    </w:p>
    <w:p w:rsidR="00B344B5" w:rsidRDefault="00B344B5">
      <w:pPr>
        <w:pStyle w:val="ConsPlusNormal"/>
        <w:ind w:firstLine="540"/>
        <w:jc w:val="both"/>
      </w:pPr>
      <w:r>
        <w:t>Прочие ________________________________________________________ тыс. руб.</w:t>
      </w:r>
    </w:p>
    <w:p w:rsidR="00B344B5" w:rsidRDefault="00B344B5">
      <w:pPr>
        <w:pStyle w:val="ConsPlusNormal"/>
        <w:ind w:firstLine="540"/>
        <w:jc w:val="both"/>
      </w:pPr>
      <w:r>
        <w:t>13.2. по окончании действия договора и при выходе на максимальный запланированный объем производства товаров, работ, услуг (ежегодно):</w:t>
      </w:r>
    </w:p>
    <w:p w:rsidR="00B344B5" w:rsidRDefault="00B344B5">
      <w:pPr>
        <w:pStyle w:val="ConsPlusNormal"/>
        <w:ind w:firstLine="540"/>
        <w:jc w:val="both"/>
      </w:pPr>
      <w:r>
        <w:t>Налог на прибыль ______________________________________________ тыс. руб.</w:t>
      </w:r>
    </w:p>
    <w:p w:rsidR="00B344B5" w:rsidRDefault="00B344B5">
      <w:pPr>
        <w:pStyle w:val="ConsPlusNormal"/>
        <w:ind w:firstLine="540"/>
        <w:jc w:val="both"/>
      </w:pPr>
      <w:r>
        <w:t>Налог на имущество ____________________________________________ тыс. руб.</w:t>
      </w:r>
    </w:p>
    <w:p w:rsidR="00B344B5" w:rsidRDefault="00B344B5">
      <w:pPr>
        <w:pStyle w:val="ConsPlusNormal"/>
        <w:ind w:firstLine="540"/>
        <w:jc w:val="both"/>
      </w:pPr>
      <w:r>
        <w:t>Налог на доходы физических лиц ________________________________ тыс. руб.</w:t>
      </w:r>
    </w:p>
    <w:p w:rsidR="00B344B5" w:rsidRDefault="00B344B5">
      <w:pPr>
        <w:pStyle w:val="ConsPlusNormal"/>
        <w:ind w:firstLine="540"/>
        <w:jc w:val="both"/>
      </w:pPr>
      <w:r>
        <w:t>Налог земельный (арендная плата за землю) _____________________ тыс. руб.</w:t>
      </w:r>
    </w:p>
    <w:p w:rsidR="00B344B5" w:rsidRDefault="00B344B5">
      <w:pPr>
        <w:pStyle w:val="ConsPlusNormal"/>
        <w:ind w:firstLine="540"/>
        <w:jc w:val="both"/>
      </w:pPr>
      <w:r>
        <w:t>Прочие ________________________________________________________ тыс. руб.</w:t>
      </w:r>
    </w:p>
    <w:p w:rsidR="00B344B5" w:rsidRDefault="00B344B5">
      <w:pPr>
        <w:pStyle w:val="ConsPlusNormal"/>
        <w:ind w:firstLine="540"/>
        <w:jc w:val="both"/>
      </w:pPr>
      <w:r>
        <w:t>14. Ожидаемая ежегодная прибыль по проекту (до налогообложения) при выходе на максимальный запланированный объем производства товаров, работ, услуг _____________________________________________ тыс. руб.</w:t>
      </w:r>
    </w:p>
    <w:p w:rsidR="00B344B5" w:rsidRDefault="00B344B5">
      <w:pPr>
        <w:pStyle w:val="ConsPlusNormal"/>
        <w:ind w:firstLine="540"/>
        <w:jc w:val="both"/>
      </w:pPr>
      <w:r>
        <w:t>15. Показатели финансовой эффективности проекта:</w:t>
      </w:r>
    </w:p>
    <w:p w:rsidR="00B344B5" w:rsidRDefault="00B344B5">
      <w:pPr>
        <w:pStyle w:val="ConsPlusNormal"/>
        <w:ind w:firstLine="540"/>
        <w:jc w:val="both"/>
      </w:pPr>
      <w:r>
        <w:t xml:space="preserve">чистая приведенная стоимость (N </w:t>
      </w:r>
      <w:proofErr w:type="gramStart"/>
      <w:r>
        <w:t>PV)_</w:t>
      </w:r>
      <w:proofErr w:type="gramEnd"/>
      <w:r>
        <w:t>__________________________ тыс. руб.,</w:t>
      </w:r>
    </w:p>
    <w:p w:rsidR="00B344B5" w:rsidRDefault="00B344B5">
      <w:pPr>
        <w:pStyle w:val="ConsPlusNormal"/>
        <w:ind w:firstLine="540"/>
        <w:jc w:val="both"/>
      </w:pPr>
      <w:r>
        <w:t>внутренняя норма прибыли (IRR)__________________________________________%</w:t>
      </w:r>
    </w:p>
    <w:p w:rsidR="00B344B5" w:rsidRDefault="00B344B5">
      <w:pPr>
        <w:pStyle w:val="ConsPlusNormal"/>
        <w:ind w:firstLine="540"/>
        <w:jc w:val="both"/>
      </w:pPr>
      <w:r>
        <w:t>индекс рентабельности (PI)_______________________________________________</w:t>
      </w:r>
    </w:p>
    <w:p w:rsidR="00B344B5" w:rsidRDefault="00B344B5">
      <w:pPr>
        <w:pStyle w:val="ConsPlusNormal"/>
        <w:ind w:firstLine="540"/>
        <w:jc w:val="both"/>
      </w:pPr>
      <w:r>
        <w:t>период окупаемости (P)_______________________________________________лет.</w:t>
      </w:r>
    </w:p>
    <w:p w:rsidR="00B344B5" w:rsidRDefault="00B344B5">
      <w:pPr>
        <w:pStyle w:val="ConsPlusNormal"/>
        <w:ind w:firstLine="540"/>
        <w:jc w:val="both"/>
      </w:pPr>
      <w:r>
        <w:t>16. Показатель бюджетной эффективности проекта___________________________</w:t>
      </w:r>
    </w:p>
    <w:p w:rsidR="00B344B5" w:rsidRDefault="00B344B5">
      <w:pPr>
        <w:pStyle w:val="ConsPlusNormal"/>
        <w:ind w:firstLine="540"/>
        <w:jc w:val="both"/>
      </w:pPr>
      <w:r>
        <w:t>17. Социальная эффективность проекта, в том числе:</w:t>
      </w:r>
    </w:p>
    <w:p w:rsidR="00B344B5" w:rsidRDefault="00B344B5">
      <w:pPr>
        <w:pStyle w:val="ConsPlusNormal"/>
        <w:ind w:firstLine="540"/>
        <w:jc w:val="both"/>
      </w:pPr>
      <w:r>
        <w:t>количество рабочих мест по проекту:</w:t>
      </w:r>
    </w:p>
    <w:p w:rsidR="00B344B5" w:rsidRDefault="00B344B5">
      <w:pPr>
        <w:pStyle w:val="ConsPlusNormal"/>
        <w:ind w:firstLine="540"/>
        <w:jc w:val="both"/>
      </w:pPr>
      <w:r>
        <w:t>на стадии реализации проекта ________________________________________чел.</w:t>
      </w:r>
    </w:p>
    <w:p w:rsidR="00B344B5" w:rsidRDefault="00B344B5">
      <w:pPr>
        <w:pStyle w:val="ConsPlusNormal"/>
        <w:ind w:firstLine="540"/>
        <w:jc w:val="both"/>
      </w:pPr>
      <w:r>
        <w:t xml:space="preserve">после ввода в </w:t>
      </w:r>
      <w:proofErr w:type="spellStart"/>
      <w:r>
        <w:t>эксплуатацию___________________________________________чел</w:t>
      </w:r>
      <w:proofErr w:type="spellEnd"/>
      <w:r>
        <w:t>.</w:t>
      </w:r>
    </w:p>
    <w:p w:rsidR="00B344B5" w:rsidRDefault="00B344B5">
      <w:pPr>
        <w:pStyle w:val="ConsPlusNormal"/>
        <w:ind w:firstLine="540"/>
        <w:jc w:val="both"/>
      </w:pPr>
      <w:r>
        <w:t>улучшение условий труда__________________________________________________</w:t>
      </w:r>
    </w:p>
    <w:p w:rsidR="00B344B5" w:rsidRDefault="00B344B5">
      <w:pPr>
        <w:pStyle w:val="ConsPlusNormal"/>
        <w:ind w:firstLine="540"/>
        <w:jc w:val="both"/>
      </w:pPr>
      <w:r>
        <w:t>повышение уровня обеспеченности населения благоустроенными жилыми помещениями _________________________________________________</w:t>
      </w:r>
      <w:proofErr w:type="spellStart"/>
      <w:r>
        <w:t>кв.м</w:t>
      </w:r>
      <w:proofErr w:type="spellEnd"/>
      <w:r>
        <w:t>./чел</w:t>
      </w:r>
    </w:p>
    <w:p w:rsidR="00B344B5" w:rsidRDefault="00B344B5">
      <w:pPr>
        <w:pStyle w:val="ConsPlusNormal"/>
        <w:ind w:firstLine="540"/>
        <w:jc w:val="both"/>
      </w:pPr>
      <w:r>
        <w:t>улучшение состояния окружающей среды_____________________________________</w:t>
      </w:r>
    </w:p>
    <w:p w:rsidR="00B344B5" w:rsidRDefault="00B344B5">
      <w:pPr>
        <w:pStyle w:val="ConsPlusNormal"/>
        <w:ind w:firstLine="540"/>
        <w:jc w:val="both"/>
      </w:pPr>
      <w:r>
        <w:t>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хозяйства____________________________________</w:t>
      </w:r>
    </w:p>
    <w:p w:rsidR="00B344B5" w:rsidRDefault="00B344B5">
      <w:pPr>
        <w:pStyle w:val="ConsPlusNormal"/>
        <w:jc w:val="both"/>
      </w:pPr>
    </w:p>
    <w:p w:rsidR="00B344B5" w:rsidRDefault="00B344B5">
      <w:pPr>
        <w:pStyle w:val="ConsPlusNonformat"/>
        <w:jc w:val="both"/>
      </w:pPr>
      <w:r>
        <w:t>______________________________                           _________________</w:t>
      </w:r>
    </w:p>
    <w:p w:rsidR="00B344B5" w:rsidRDefault="00B344B5">
      <w:pPr>
        <w:pStyle w:val="ConsPlusNonformat"/>
        <w:jc w:val="both"/>
      </w:pPr>
      <w:r>
        <w:t>(Ф.И.О.)                                                  (подпись, дата)</w:t>
      </w: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right"/>
      </w:pPr>
      <w:r>
        <w:lastRenderedPageBreak/>
        <w:t>Приложение N 2</w:t>
      </w:r>
    </w:p>
    <w:p w:rsidR="00B344B5" w:rsidRDefault="00B344B5">
      <w:pPr>
        <w:pStyle w:val="ConsPlusNormal"/>
        <w:jc w:val="right"/>
      </w:pPr>
      <w:r>
        <w:t>к Положению об условиях предоставления</w:t>
      </w:r>
    </w:p>
    <w:p w:rsidR="00B344B5" w:rsidRDefault="00B344B5">
      <w:pPr>
        <w:pStyle w:val="ConsPlusNormal"/>
        <w:jc w:val="right"/>
      </w:pPr>
      <w:r>
        <w:t>государственной поддержки инвестиционной</w:t>
      </w:r>
    </w:p>
    <w:p w:rsidR="00B344B5" w:rsidRDefault="00B344B5">
      <w:pPr>
        <w:pStyle w:val="ConsPlusNormal"/>
        <w:jc w:val="right"/>
      </w:pPr>
      <w:r>
        <w:t>деятельности в Камчатском крае в форме</w:t>
      </w:r>
    </w:p>
    <w:p w:rsidR="00B344B5" w:rsidRDefault="00B344B5">
      <w:pPr>
        <w:pStyle w:val="ConsPlusNormal"/>
        <w:jc w:val="right"/>
      </w:pPr>
      <w:r>
        <w:t>финансовых мер инвестиционным проектам,</w:t>
      </w:r>
    </w:p>
    <w:p w:rsidR="00B344B5" w:rsidRDefault="00B344B5">
      <w:pPr>
        <w:pStyle w:val="ConsPlusNormal"/>
        <w:jc w:val="right"/>
      </w:pPr>
      <w:r>
        <w:t>реализуемым на территории Камчатского края,</w:t>
      </w:r>
    </w:p>
    <w:p w:rsidR="00B344B5" w:rsidRDefault="00B344B5">
      <w:pPr>
        <w:pStyle w:val="ConsPlusNormal"/>
        <w:jc w:val="right"/>
      </w:pPr>
      <w:r>
        <w:t>направленным на реализацию основных направлений</w:t>
      </w:r>
    </w:p>
    <w:p w:rsidR="00B344B5" w:rsidRDefault="00B344B5">
      <w:pPr>
        <w:pStyle w:val="ConsPlusNormal"/>
        <w:jc w:val="right"/>
      </w:pPr>
      <w:r>
        <w:t>социально-экономического развития</w:t>
      </w:r>
    </w:p>
    <w:p w:rsidR="00B344B5" w:rsidRDefault="00B344B5">
      <w:pPr>
        <w:pStyle w:val="ConsPlusNormal"/>
        <w:jc w:val="right"/>
      </w:pPr>
      <w:r>
        <w:t>Камчатского края</w:t>
      </w:r>
    </w:p>
    <w:p w:rsidR="00B344B5" w:rsidRDefault="00B344B5">
      <w:pPr>
        <w:pStyle w:val="ConsPlusNormal"/>
        <w:jc w:val="both"/>
      </w:pPr>
    </w:p>
    <w:p w:rsidR="00B344B5" w:rsidRDefault="00B344B5">
      <w:pPr>
        <w:pStyle w:val="ConsPlusTitle"/>
        <w:jc w:val="center"/>
      </w:pPr>
      <w:bookmarkStart w:id="8" w:name="P375"/>
      <w:bookmarkEnd w:id="8"/>
      <w:r>
        <w:t>ПЕРЕЧЕНЬ ДОКУМЕНТОВ,</w:t>
      </w:r>
    </w:p>
    <w:p w:rsidR="00B344B5" w:rsidRDefault="00B344B5">
      <w:pPr>
        <w:pStyle w:val="ConsPlusTitle"/>
        <w:jc w:val="center"/>
      </w:pPr>
      <w:r>
        <w:t>ПРИЛАГАЕМЫХ К ЗАЯВЛЕНИЮ НА РАССМОТРЕНИЕ</w:t>
      </w:r>
    </w:p>
    <w:p w:rsidR="00B344B5" w:rsidRDefault="00B344B5">
      <w:pPr>
        <w:pStyle w:val="ConsPlusTitle"/>
        <w:jc w:val="center"/>
      </w:pPr>
      <w:r>
        <w:t>ИНВЕСТИЦИОННОГО ПРОЕКТА, ПРЕТЕНДУЮЩЕГО НА ПРИСВОЕНИЕ</w:t>
      </w:r>
    </w:p>
    <w:p w:rsidR="00B344B5" w:rsidRDefault="00B344B5">
      <w:pPr>
        <w:pStyle w:val="ConsPlusTitle"/>
        <w:jc w:val="center"/>
      </w:pPr>
      <w:r>
        <w:t>СТАТУСА ОСОБО ЗНАЧИМОГО ИНВЕСТИЦИОННОГО</w:t>
      </w:r>
    </w:p>
    <w:p w:rsidR="00B344B5" w:rsidRDefault="00B344B5">
      <w:pPr>
        <w:pStyle w:val="ConsPlusTitle"/>
        <w:jc w:val="center"/>
      </w:pPr>
      <w:r>
        <w:t>ПРОЕКТА КАМЧАТСКОГО КРАЯ</w:t>
      </w:r>
    </w:p>
    <w:p w:rsidR="00B344B5" w:rsidRDefault="00B344B5">
      <w:pPr>
        <w:pStyle w:val="ConsPlusNormal"/>
        <w:jc w:val="center"/>
      </w:pPr>
      <w:r>
        <w:t>Список изменяющих документов</w:t>
      </w:r>
    </w:p>
    <w:p w:rsidR="00B344B5" w:rsidRDefault="00B344B5">
      <w:pPr>
        <w:pStyle w:val="ConsPlusNormal"/>
        <w:jc w:val="center"/>
      </w:pPr>
      <w:r>
        <w:t>(в ред. Постановлений Правительства Камчатского края</w:t>
      </w:r>
    </w:p>
    <w:p w:rsidR="00B344B5" w:rsidRDefault="00B344B5">
      <w:pPr>
        <w:pStyle w:val="ConsPlusNormal"/>
        <w:jc w:val="center"/>
      </w:pPr>
      <w:r>
        <w:t xml:space="preserve">от 22.11.2013 </w:t>
      </w:r>
      <w:hyperlink r:id="rId70" w:history="1">
        <w:r>
          <w:rPr>
            <w:color w:val="0000FF"/>
          </w:rPr>
          <w:t>N 519-П</w:t>
        </w:r>
      </w:hyperlink>
      <w:r>
        <w:t xml:space="preserve">, от 14.09.2015 </w:t>
      </w:r>
      <w:hyperlink r:id="rId71" w:history="1">
        <w:r>
          <w:rPr>
            <w:color w:val="0000FF"/>
          </w:rPr>
          <w:t>N 323-П</w:t>
        </w:r>
      </w:hyperlink>
      <w:r>
        <w:t>)</w:t>
      </w:r>
    </w:p>
    <w:p w:rsidR="00B344B5" w:rsidRDefault="00B344B5">
      <w:pPr>
        <w:pStyle w:val="ConsPlusNormal"/>
        <w:jc w:val="both"/>
      </w:pPr>
    </w:p>
    <w:p w:rsidR="00B344B5" w:rsidRDefault="00B344B5">
      <w:pPr>
        <w:pStyle w:val="ConsPlusNormal"/>
        <w:ind w:firstLine="540"/>
        <w:jc w:val="both"/>
      </w:pPr>
      <w:r>
        <w:t>1. Копия заполненного заявления в 2-х экземплярах.</w:t>
      </w:r>
    </w:p>
    <w:p w:rsidR="00B344B5" w:rsidRDefault="00B344B5">
      <w:pPr>
        <w:pStyle w:val="ConsPlusNormal"/>
        <w:ind w:firstLine="540"/>
        <w:jc w:val="both"/>
      </w:pPr>
      <w:r>
        <w:t>2. Заверенные в порядке, установленном законодательством Российской Федерации, копии учредительных документов, свидетельства о внесении записи в Единый государственный реестр юридических лиц (Единый государственный реестр индивидуальных предпринимателей), свидетельства о постановке на учет в налоговом органе, копии документов, подтверждающих полномочия органов управления заявителя (приказ, выписка из протокола общего собрания акционеров или иной документ, подтверждающий назначение руководителя организации на должность).</w:t>
      </w:r>
    </w:p>
    <w:p w:rsidR="00B344B5" w:rsidRDefault="00B344B5">
      <w:pPr>
        <w:pStyle w:val="ConsPlusNormal"/>
        <w:jc w:val="both"/>
      </w:pPr>
      <w:r>
        <w:t xml:space="preserve">(часть 2 в ред. </w:t>
      </w:r>
      <w:hyperlink r:id="rId72"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 xml:space="preserve">3. Утратила силу. - </w:t>
      </w:r>
      <w:hyperlink r:id="rId73" w:history="1">
        <w:r>
          <w:rPr>
            <w:color w:val="0000FF"/>
          </w:rPr>
          <w:t>Постановление</w:t>
        </w:r>
      </w:hyperlink>
      <w:r>
        <w:t xml:space="preserve"> Правительства Камчатского края от 14.09.2015 N 323-П.</w:t>
      </w:r>
    </w:p>
    <w:p w:rsidR="00B344B5" w:rsidRDefault="00B344B5">
      <w:pPr>
        <w:pStyle w:val="ConsPlusNormal"/>
        <w:ind w:firstLine="540"/>
        <w:jc w:val="both"/>
      </w:pPr>
      <w:r>
        <w:t xml:space="preserve">4. Бизнес-план, содержащий описание проекта, основные показатели финансовой, бюджетной эффективности и социального эффекта, поквартальный график вложения инвестиций с соответствующим графиком ввода объектов, расчет срока окупаемости инвестиционного проекта, расчет мультипликативного эффекта, в электронном виде и на бумажном носителе, а также финансовую модель проекта в формате </w:t>
      </w:r>
      <w:proofErr w:type="spellStart"/>
      <w:r>
        <w:t>Excel</w:t>
      </w:r>
      <w:proofErr w:type="spellEnd"/>
      <w:r>
        <w:t>.</w:t>
      </w:r>
    </w:p>
    <w:p w:rsidR="00B344B5" w:rsidRDefault="00B344B5">
      <w:pPr>
        <w:pStyle w:val="ConsPlusNormal"/>
        <w:jc w:val="both"/>
      </w:pPr>
      <w:r>
        <w:t xml:space="preserve">(часть 4 в ред. </w:t>
      </w:r>
      <w:hyperlink r:id="rId74" w:history="1">
        <w:r>
          <w:rPr>
            <w:color w:val="0000FF"/>
          </w:rPr>
          <w:t>Постановления</w:t>
        </w:r>
      </w:hyperlink>
      <w:r>
        <w:t xml:space="preserve"> Правительства Камчатского края от 14.09.2015 N 323-П)</w:t>
      </w:r>
    </w:p>
    <w:p w:rsidR="00B344B5" w:rsidRDefault="00B344B5">
      <w:pPr>
        <w:pStyle w:val="ConsPlusNormal"/>
        <w:ind w:firstLine="540"/>
        <w:jc w:val="both"/>
      </w:pPr>
      <w:r>
        <w:t>5. Справка налогового органа об отсутствии задолженности по уплате налогов, сборов, пеней в бюджеты всех уровней и внебюджетные фонды, срок действия которой не превышает 1 месяца до даты подачи заявления.</w:t>
      </w:r>
    </w:p>
    <w:p w:rsidR="00B344B5" w:rsidRDefault="00B344B5">
      <w:pPr>
        <w:pStyle w:val="ConsPlusNormal"/>
        <w:jc w:val="both"/>
      </w:pPr>
      <w:r>
        <w:t xml:space="preserve">(часть 5 в ред. </w:t>
      </w:r>
      <w:hyperlink r:id="rId75"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 xml:space="preserve">6. В зависимости от режима налогообложения копии годовой бухгалтерской </w:t>
      </w:r>
      <w:hyperlink r:id="rId76" w:history="1">
        <w:r>
          <w:rPr>
            <w:color w:val="0000FF"/>
          </w:rPr>
          <w:t>отчетности</w:t>
        </w:r>
      </w:hyperlink>
      <w:r>
        <w:t xml:space="preserve"> (форма N 1 "Бухгалтерский баланс", форма N 2 "Отчет о прибылях и убытках", форма N 3 "Отчет об изменениях капитала", форма N 4 "Отчет о движении денежных средств", форма N 5 "Приложение к бухгалтерскому балансу", форма по КНД 1152017 "Налоговая декларация по налогу, уплачиваемому в связи с применением упрощенной системы налогообложения") за три предыдущих календарных года и копии квартальной бухгалтерской отчетности (форма N 1 "Бухгалтерский баланс", форма N 2 "Отчет о прибылях и убытках", форма по КНД 1152016 "Налоговая декларация по единому налогу на вмененный доход для отдельных видов деятельности") за текущий год (или за меньший период, если организация существует менее 3 лет).</w:t>
      </w:r>
    </w:p>
    <w:p w:rsidR="00B344B5" w:rsidRDefault="00B344B5">
      <w:pPr>
        <w:pStyle w:val="ConsPlusNormal"/>
        <w:jc w:val="both"/>
      </w:pPr>
      <w:r>
        <w:t xml:space="preserve">(часть 6 в ред. </w:t>
      </w:r>
      <w:hyperlink r:id="rId77" w:history="1">
        <w:r>
          <w:rPr>
            <w:color w:val="0000FF"/>
          </w:rPr>
          <w:t>Постановления</w:t>
        </w:r>
      </w:hyperlink>
      <w:r>
        <w:t xml:space="preserve"> Правительства Камчатского края от 22.11.2013 N 519-П)</w:t>
      </w:r>
    </w:p>
    <w:p w:rsidR="00B344B5" w:rsidRDefault="00B344B5">
      <w:pPr>
        <w:pStyle w:val="ConsPlusNormal"/>
        <w:ind w:firstLine="540"/>
        <w:jc w:val="both"/>
      </w:pPr>
      <w:r>
        <w:t>7. Документы, подтверждающие возможность реализации товаров, работ, услуг, создаваемых при реализации инвестиционного проекта (протоколы о намерениях, договоры, контракты и др.).</w:t>
      </w:r>
    </w:p>
    <w:p w:rsidR="00B344B5" w:rsidRDefault="00B344B5">
      <w:pPr>
        <w:pStyle w:val="ConsPlusNormal"/>
        <w:ind w:firstLine="540"/>
        <w:jc w:val="both"/>
      </w:pPr>
      <w:r>
        <w:t xml:space="preserve">8. Документы, подтверждающие права пользования земельным участком, на котором будет реализовываться данный инвестиционный проект (свидетельство о праве собственности, договор </w:t>
      </w:r>
      <w:r>
        <w:lastRenderedPageBreak/>
        <w:t>аренды).</w:t>
      </w:r>
    </w:p>
    <w:p w:rsidR="00B344B5" w:rsidRDefault="00B344B5">
      <w:pPr>
        <w:pStyle w:val="ConsPlusNormal"/>
        <w:ind w:firstLine="540"/>
        <w:jc w:val="both"/>
      </w:pPr>
      <w:r>
        <w:t>9. Список наиболее крупных акционеров (участников) организации (для юридических лиц).</w:t>
      </w:r>
    </w:p>
    <w:p w:rsidR="00B344B5" w:rsidRDefault="00B344B5">
      <w:pPr>
        <w:pStyle w:val="ConsPlusNormal"/>
        <w:ind w:firstLine="540"/>
        <w:jc w:val="both"/>
      </w:pPr>
      <w:r>
        <w:t>10. Ходатайство органа местного самоуправления муниципального образования в Камчатском крае, на территории которого планируется реализация инвестиционного проекта, о поддержке инвестиционного проекта.</w:t>
      </w:r>
    </w:p>
    <w:p w:rsidR="00B344B5" w:rsidRDefault="00B344B5">
      <w:pPr>
        <w:pStyle w:val="ConsPlusNormal"/>
        <w:ind w:firstLine="540"/>
        <w:jc w:val="both"/>
      </w:pPr>
      <w:r>
        <w:t>11. В случае если для реализации инвестиционного проекта планируется привлечение заемных средств, документы, подтверждающие возможность их привлечения (комфортные письма банков, договоры о намерениях, предварительные соглашения и т.п.).</w:t>
      </w:r>
    </w:p>
    <w:p w:rsidR="00B344B5" w:rsidRDefault="00B344B5">
      <w:pPr>
        <w:sectPr w:rsidR="00B344B5">
          <w:pgSz w:w="11905" w:h="16838"/>
          <w:pgMar w:top="1134" w:right="850" w:bottom="1134" w:left="1701" w:header="0" w:footer="0" w:gutter="0"/>
          <w:cols w:space="720"/>
        </w:sectPr>
      </w:pP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both"/>
      </w:pPr>
    </w:p>
    <w:p w:rsidR="00B344B5" w:rsidRDefault="00B344B5">
      <w:pPr>
        <w:pStyle w:val="ConsPlusNormal"/>
        <w:jc w:val="right"/>
      </w:pPr>
      <w:r>
        <w:t>Приложение N 3</w:t>
      </w:r>
    </w:p>
    <w:p w:rsidR="00B344B5" w:rsidRDefault="00B344B5">
      <w:pPr>
        <w:pStyle w:val="ConsPlusNormal"/>
        <w:jc w:val="right"/>
      </w:pPr>
      <w:r>
        <w:t>к Положению об условиях предоставления</w:t>
      </w:r>
    </w:p>
    <w:p w:rsidR="00B344B5" w:rsidRDefault="00B344B5">
      <w:pPr>
        <w:pStyle w:val="ConsPlusNormal"/>
        <w:jc w:val="right"/>
      </w:pPr>
      <w:r>
        <w:t>государственной поддержки инвестиционной</w:t>
      </w:r>
    </w:p>
    <w:p w:rsidR="00B344B5" w:rsidRDefault="00B344B5">
      <w:pPr>
        <w:pStyle w:val="ConsPlusNormal"/>
        <w:jc w:val="right"/>
      </w:pPr>
      <w:r>
        <w:t>деятельности в Камчатском крае в форме</w:t>
      </w:r>
    </w:p>
    <w:p w:rsidR="00B344B5" w:rsidRDefault="00B344B5">
      <w:pPr>
        <w:pStyle w:val="ConsPlusNormal"/>
        <w:jc w:val="right"/>
      </w:pPr>
      <w:r>
        <w:t>финансовых мер инвестиционным проектам,</w:t>
      </w:r>
    </w:p>
    <w:p w:rsidR="00B344B5" w:rsidRDefault="00B344B5">
      <w:pPr>
        <w:pStyle w:val="ConsPlusNormal"/>
        <w:jc w:val="right"/>
      </w:pPr>
      <w:r>
        <w:t>реализуемым на территории Камчатского края,</w:t>
      </w:r>
    </w:p>
    <w:p w:rsidR="00B344B5" w:rsidRDefault="00B344B5">
      <w:pPr>
        <w:pStyle w:val="ConsPlusNormal"/>
        <w:jc w:val="right"/>
      </w:pPr>
      <w:r>
        <w:t>направленным на реализацию основных направлений</w:t>
      </w:r>
    </w:p>
    <w:p w:rsidR="00B344B5" w:rsidRDefault="00B344B5">
      <w:pPr>
        <w:pStyle w:val="ConsPlusNormal"/>
        <w:jc w:val="right"/>
      </w:pPr>
      <w:r>
        <w:t>социально-экономического развития</w:t>
      </w:r>
    </w:p>
    <w:p w:rsidR="00B344B5" w:rsidRDefault="00B344B5">
      <w:pPr>
        <w:pStyle w:val="ConsPlusNormal"/>
        <w:jc w:val="right"/>
      </w:pPr>
      <w:r>
        <w:t>Камчатского края</w:t>
      </w:r>
    </w:p>
    <w:p w:rsidR="00B344B5" w:rsidRDefault="00B344B5">
      <w:pPr>
        <w:pStyle w:val="ConsPlusNormal"/>
        <w:jc w:val="both"/>
      </w:pPr>
    </w:p>
    <w:p w:rsidR="00B344B5" w:rsidRDefault="00B344B5">
      <w:pPr>
        <w:pStyle w:val="ConsPlusTitle"/>
        <w:jc w:val="center"/>
      </w:pPr>
      <w:bookmarkStart w:id="9" w:name="P414"/>
      <w:bookmarkEnd w:id="9"/>
      <w:r>
        <w:t>РЕЕСТР ОСОБО ЗНАЧИМЫХ ИНВЕСТИЦИОННЫХ ПРОЕКТОВ</w:t>
      </w:r>
    </w:p>
    <w:p w:rsidR="00B344B5" w:rsidRDefault="00B344B5">
      <w:pPr>
        <w:pStyle w:val="ConsPlusTitle"/>
        <w:jc w:val="center"/>
      </w:pPr>
      <w:r>
        <w:t>КАМЧАТСКОГО КРАЯ (ДАЛЕЕ - СООТВЕТСТВЕННО РЕЕСТР, ПРОЕКТ)</w:t>
      </w:r>
    </w:p>
    <w:p w:rsidR="00B344B5" w:rsidRDefault="00B344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50"/>
        <w:gridCol w:w="1701"/>
        <w:gridCol w:w="1474"/>
        <w:gridCol w:w="1304"/>
        <w:gridCol w:w="1587"/>
        <w:gridCol w:w="2154"/>
        <w:gridCol w:w="1928"/>
        <w:gridCol w:w="1474"/>
        <w:gridCol w:w="1928"/>
        <w:gridCol w:w="1757"/>
        <w:gridCol w:w="1531"/>
      </w:tblGrid>
      <w:tr w:rsidR="00B344B5">
        <w:tc>
          <w:tcPr>
            <w:tcW w:w="2154" w:type="dxa"/>
            <w:vAlign w:val="center"/>
          </w:tcPr>
          <w:p w:rsidR="00B344B5" w:rsidRDefault="00B344B5">
            <w:pPr>
              <w:pStyle w:val="ConsPlusNormal"/>
              <w:jc w:val="center"/>
            </w:pPr>
            <w:r>
              <w:t>Регистрационный (порядковый) номер проекта</w:t>
            </w:r>
          </w:p>
        </w:tc>
        <w:tc>
          <w:tcPr>
            <w:tcW w:w="1650" w:type="dxa"/>
            <w:vAlign w:val="center"/>
          </w:tcPr>
          <w:p w:rsidR="00B344B5" w:rsidRDefault="00B344B5">
            <w:pPr>
              <w:pStyle w:val="ConsPlusNormal"/>
              <w:jc w:val="center"/>
            </w:pPr>
            <w:r>
              <w:t>Дата регистрации</w:t>
            </w:r>
          </w:p>
          <w:p w:rsidR="00B344B5" w:rsidRDefault="00B344B5">
            <w:pPr>
              <w:pStyle w:val="ConsPlusNormal"/>
              <w:jc w:val="center"/>
            </w:pPr>
            <w:r>
              <w:t>в Реестре</w:t>
            </w:r>
          </w:p>
        </w:tc>
        <w:tc>
          <w:tcPr>
            <w:tcW w:w="1701" w:type="dxa"/>
            <w:vAlign w:val="center"/>
          </w:tcPr>
          <w:p w:rsidR="00B344B5" w:rsidRDefault="00B344B5">
            <w:pPr>
              <w:pStyle w:val="ConsPlusNormal"/>
              <w:jc w:val="center"/>
            </w:pPr>
            <w:r>
              <w:t>Полное наименование проекта</w:t>
            </w:r>
          </w:p>
        </w:tc>
        <w:tc>
          <w:tcPr>
            <w:tcW w:w="1474" w:type="dxa"/>
            <w:vAlign w:val="center"/>
          </w:tcPr>
          <w:p w:rsidR="00B344B5" w:rsidRDefault="00B344B5">
            <w:pPr>
              <w:pStyle w:val="ConsPlusNormal"/>
              <w:jc w:val="center"/>
            </w:pPr>
            <w:r>
              <w:t>Инвестор, контактные данные</w:t>
            </w:r>
          </w:p>
        </w:tc>
        <w:tc>
          <w:tcPr>
            <w:tcW w:w="1304" w:type="dxa"/>
            <w:vAlign w:val="center"/>
          </w:tcPr>
          <w:p w:rsidR="00B344B5" w:rsidRDefault="00B344B5">
            <w:pPr>
              <w:pStyle w:val="ConsPlusNormal"/>
              <w:jc w:val="center"/>
            </w:pPr>
            <w:r>
              <w:t>Цель проекта</w:t>
            </w:r>
          </w:p>
        </w:tc>
        <w:tc>
          <w:tcPr>
            <w:tcW w:w="1587" w:type="dxa"/>
            <w:vAlign w:val="center"/>
          </w:tcPr>
          <w:p w:rsidR="00B344B5" w:rsidRDefault="00B344B5">
            <w:pPr>
              <w:pStyle w:val="ConsPlusNormal"/>
              <w:jc w:val="center"/>
            </w:pPr>
            <w:r>
              <w:t>Стоимость проекта,</w:t>
            </w:r>
          </w:p>
          <w:p w:rsidR="00B344B5" w:rsidRDefault="00B344B5">
            <w:pPr>
              <w:pStyle w:val="ConsPlusNormal"/>
              <w:jc w:val="center"/>
            </w:pPr>
            <w:r>
              <w:t>тыс. руб.</w:t>
            </w:r>
          </w:p>
        </w:tc>
        <w:tc>
          <w:tcPr>
            <w:tcW w:w="2154" w:type="dxa"/>
            <w:vAlign w:val="center"/>
          </w:tcPr>
          <w:p w:rsidR="00B344B5" w:rsidRDefault="00B344B5">
            <w:pPr>
              <w:pStyle w:val="ConsPlusNormal"/>
              <w:jc w:val="center"/>
            </w:pPr>
            <w:r>
              <w:t>Финансовая мера (меры) государственной поддержки, объем и сроки предоставления</w:t>
            </w:r>
          </w:p>
        </w:tc>
        <w:tc>
          <w:tcPr>
            <w:tcW w:w="1928" w:type="dxa"/>
            <w:vAlign w:val="center"/>
          </w:tcPr>
          <w:p w:rsidR="00B344B5" w:rsidRDefault="00B344B5">
            <w:pPr>
              <w:pStyle w:val="ConsPlusNormal"/>
              <w:jc w:val="center"/>
            </w:pPr>
            <w:r>
              <w:t>Финансовая, бюджетная, эффективность, социальный эффект</w:t>
            </w:r>
          </w:p>
        </w:tc>
        <w:tc>
          <w:tcPr>
            <w:tcW w:w="1474" w:type="dxa"/>
            <w:vAlign w:val="center"/>
          </w:tcPr>
          <w:p w:rsidR="00B344B5" w:rsidRDefault="00B344B5">
            <w:pPr>
              <w:pStyle w:val="ConsPlusNormal"/>
              <w:jc w:val="center"/>
            </w:pPr>
            <w:r>
              <w:t>Срок реализации проекта</w:t>
            </w:r>
          </w:p>
        </w:tc>
        <w:tc>
          <w:tcPr>
            <w:tcW w:w="1928" w:type="dxa"/>
            <w:vAlign w:val="center"/>
          </w:tcPr>
          <w:p w:rsidR="00B344B5" w:rsidRDefault="00B344B5">
            <w:pPr>
              <w:pStyle w:val="ConsPlusNormal"/>
              <w:jc w:val="center"/>
            </w:pPr>
            <w:r>
              <w:t>Основание включения в Реестр (реквизиты распоряжения Правительства Камчатского края)</w:t>
            </w:r>
          </w:p>
        </w:tc>
        <w:tc>
          <w:tcPr>
            <w:tcW w:w="1757" w:type="dxa"/>
            <w:vAlign w:val="center"/>
          </w:tcPr>
          <w:p w:rsidR="00B344B5" w:rsidRDefault="00B344B5">
            <w:pPr>
              <w:pStyle w:val="ConsPlusNormal"/>
              <w:jc w:val="center"/>
            </w:pPr>
            <w:r>
              <w:t>Основание исключения из Реестра</w:t>
            </w:r>
          </w:p>
        </w:tc>
        <w:tc>
          <w:tcPr>
            <w:tcW w:w="1531" w:type="dxa"/>
            <w:vAlign w:val="center"/>
          </w:tcPr>
          <w:p w:rsidR="00B344B5" w:rsidRDefault="00B344B5">
            <w:pPr>
              <w:pStyle w:val="ConsPlusNormal"/>
              <w:jc w:val="center"/>
            </w:pPr>
            <w:r>
              <w:t>Куратор</w:t>
            </w:r>
          </w:p>
        </w:tc>
      </w:tr>
      <w:tr w:rsidR="00B344B5">
        <w:tc>
          <w:tcPr>
            <w:tcW w:w="2154" w:type="dxa"/>
            <w:vAlign w:val="center"/>
          </w:tcPr>
          <w:p w:rsidR="00B344B5" w:rsidRDefault="00B344B5">
            <w:pPr>
              <w:pStyle w:val="ConsPlusNormal"/>
              <w:jc w:val="center"/>
            </w:pPr>
            <w:r>
              <w:t>1</w:t>
            </w:r>
          </w:p>
        </w:tc>
        <w:tc>
          <w:tcPr>
            <w:tcW w:w="1650" w:type="dxa"/>
            <w:vAlign w:val="center"/>
          </w:tcPr>
          <w:p w:rsidR="00B344B5" w:rsidRDefault="00B344B5">
            <w:pPr>
              <w:pStyle w:val="ConsPlusNormal"/>
              <w:jc w:val="center"/>
            </w:pPr>
            <w:r>
              <w:t>2</w:t>
            </w:r>
          </w:p>
        </w:tc>
        <w:tc>
          <w:tcPr>
            <w:tcW w:w="1701" w:type="dxa"/>
            <w:vAlign w:val="center"/>
          </w:tcPr>
          <w:p w:rsidR="00B344B5" w:rsidRDefault="00B344B5">
            <w:pPr>
              <w:pStyle w:val="ConsPlusNormal"/>
              <w:jc w:val="center"/>
            </w:pPr>
            <w:r>
              <w:t>3</w:t>
            </w:r>
          </w:p>
        </w:tc>
        <w:tc>
          <w:tcPr>
            <w:tcW w:w="1474" w:type="dxa"/>
            <w:vAlign w:val="center"/>
          </w:tcPr>
          <w:p w:rsidR="00B344B5" w:rsidRDefault="00B344B5">
            <w:pPr>
              <w:pStyle w:val="ConsPlusNormal"/>
              <w:jc w:val="center"/>
            </w:pPr>
            <w:r>
              <w:t>4</w:t>
            </w:r>
          </w:p>
        </w:tc>
        <w:tc>
          <w:tcPr>
            <w:tcW w:w="1304" w:type="dxa"/>
            <w:vAlign w:val="center"/>
          </w:tcPr>
          <w:p w:rsidR="00B344B5" w:rsidRDefault="00B344B5">
            <w:pPr>
              <w:pStyle w:val="ConsPlusNormal"/>
              <w:jc w:val="center"/>
            </w:pPr>
            <w:r>
              <w:t>5</w:t>
            </w:r>
          </w:p>
        </w:tc>
        <w:tc>
          <w:tcPr>
            <w:tcW w:w="1587" w:type="dxa"/>
            <w:vAlign w:val="center"/>
          </w:tcPr>
          <w:p w:rsidR="00B344B5" w:rsidRDefault="00B344B5">
            <w:pPr>
              <w:pStyle w:val="ConsPlusNormal"/>
              <w:jc w:val="center"/>
            </w:pPr>
            <w:r>
              <w:t>6</w:t>
            </w:r>
          </w:p>
        </w:tc>
        <w:tc>
          <w:tcPr>
            <w:tcW w:w="2154" w:type="dxa"/>
            <w:vAlign w:val="center"/>
          </w:tcPr>
          <w:p w:rsidR="00B344B5" w:rsidRDefault="00B344B5">
            <w:pPr>
              <w:pStyle w:val="ConsPlusNormal"/>
              <w:jc w:val="center"/>
            </w:pPr>
            <w:r>
              <w:t>7</w:t>
            </w:r>
          </w:p>
        </w:tc>
        <w:tc>
          <w:tcPr>
            <w:tcW w:w="1928" w:type="dxa"/>
            <w:vAlign w:val="center"/>
          </w:tcPr>
          <w:p w:rsidR="00B344B5" w:rsidRDefault="00B344B5">
            <w:pPr>
              <w:pStyle w:val="ConsPlusNormal"/>
              <w:jc w:val="center"/>
            </w:pPr>
            <w:r>
              <w:t>8</w:t>
            </w:r>
          </w:p>
        </w:tc>
        <w:tc>
          <w:tcPr>
            <w:tcW w:w="1474" w:type="dxa"/>
            <w:vAlign w:val="center"/>
          </w:tcPr>
          <w:p w:rsidR="00B344B5" w:rsidRDefault="00B344B5">
            <w:pPr>
              <w:pStyle w:val="ConsPlusNormal"/>
              <w:jc w:val="center"/>
            </w:pPr>
            <w:r>
              <w:t>9</w:t>
            </w:r>
          </w:p>
        </w:tc>
        <w:tc>
          <w:tcPr>
            <w:tcW w:w="1928" w:type="dxa"/>
            <w:vAlign w:val="center"/>
          </w:tcPr>
          <w:p w:rsidR="00B344B5" w:rsidRDefault="00B344B5">
            <w:pPr>
              <w:pStyle w:val="ConsPlusNormal"/>
              <w:jc w:val="center"/>
            </w:pPr>
            <w:r>
              <w:t>10</w:t>
            </w:r>
          </w:p>
        </w:tc>
        <w:tc>
          <w:tcPr>
            <w:tcW w:w="1757" w:type="dxa"/>
            <w:vAlign w:val="center"/>
          </w:tcPr>
          <w:p w:rsidR="00B344B5" w:rsidRDefault="00B344B5">
            <w:pPr>
              <w:pStyle w:val="ConsPlusNormal"/>
              <w:jc w:val="center"/>
            </w:pPr>
            <w:r>
              <w:t>11</w:t>
            </w:r>
          </w:p>
        </w:tc>
        <w:tc>
          <w:tcPr>
            <w:tcW w:w="1531" w:type="dxa"/>
            <w:vAlign w:val="center"/>
          </w:tcPr>
          <w:p w:rsidR="00B344B5" w:rsidRDefault="00B344B5">
            <w:pPr>
              <w:pStyle w:val="ConsPlusNormal"/>
              <w:jc w:val="center"/>
            </w:pPr>
            <w:r>
              <w:t>12</w:t>
            </w:r>
          </w:p>
        </w:tc>
      </w:tr>
    </w:tbl>
    <w:p w:rsidR="00B344B5" w:rsidRDefault="00B344B5">
      <w:pPr>
        <w:pStyle w:val="ConsPlusNormal"/>
        <w:jc w:val="both"/>
      </w:pPr>
    </w:p>
    <w:p w:rsidR="00B344B5" w:rsidRDefault="00B344B5">
      <w:pPr>
        <w:pStyle w:val="ConsPlusNormal"/>
        <w:jc w:val="both"/>
      </w:pPr>
    </w:p>
    <w:p w:rsidR="00B344B5" w:rsidRDefault="00B344B5">
      <w:pPr>
        <w:pStyle w:val="ConsPlusNormal"/>
        <w:pBdr>
          <w:top w:val="single" w:sz="6" w:space="0" w:color="auto"/>
        </w:pBdr>
        <w:spacing w:before="100" w:after="100"/>
        <w:jc w:val="both"/>
        <w:rPr>
          <w:sz w:val="2"/>
          <w:szCs w:val="2"/>
        </w:rPr>
      </w:pPr>
    </w:p>
    <w:p w:rsidR="00AF6EA5" w:rsidRDefault="00AF6EA5"/>
    <w:sectPr w:rsidR="00AF6EA5" w:rsidSect="00B530C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B5"/>
    <w:rsid w:val="00AF6EA5"/>
    <w:rsid w:val="00B344B5"/>
    <w:rsid w:val="00BE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4C46-B34D-4C23-88B8-64D022D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4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138065E559EEE51F972EF367BC1892366AB89693D419FD245C24E51C9978321BFEDF87A6381E3A722386y7T0B" TargetMode="External"/><Relationship Id="rId18" Type="http://schemas.openxmlformats.org/officeDocument/2006/relationships/hyperlink" Target="consultantplus://offline/ref=45138065E559EEE51F972EF367BC1892366AB89690D718F1235479EF14C074301CF18090A171123B72238777y6T7B" TargetMode="External"/><Relationship Id="rId26" Type="http://schemas.openxmlformats.org/officeDocument/2006/relationships/hyperlink" Target="consultantplus://offline/ref=45138065E559EEE51F972EF367BC1892366AB89690D71CF4275779EF14C074301CF18090A171123B72238673y6T1B" TargetMode="External"/><Relationship Id="rId39" Type="http://schemas.openxmlformats.org/officeDocument/2006/relationships/image" Target="media/image8.wmf"/><Relationship Id="rId21" Type="http://schemas.openxmlformats.org/officeDocument/2006/relationships/hyperlink" Target="consultantplus://offline/ref=45138065E559EEE51F972EF367BC1892366AB89690D71CF4275779EF14C074301CF18090A171123B72238676y6T3B" TargetMode="External"/><Relationship Id="rId34" Type="http://schemas.openxmlformats.org/officeDocument/2006/relationships/image" Target="media/image3.wmf"/><Relationship Id="rId42" Type="http://schemas.openxmlformats.org/officeDocument/2006/relationships/image" Target="media/image11.wmf"/><Relationship Id="rId47" Type="http://schemas.openxmlformats.org/officeDocument/2006/relationships/image" Target="media/image16.wmf"/><Relationship Id="rId50" Type="http://schemas.openxmlformats.org/officeDocument/2006/relationships/hyperlink" Target="consultantplus://offline/ref=45138065E559EEE51F972EF367BC1892366AB89690D01DF7205779EF14C074301CF18090A171123B72238671y6T6B" TargetMode="External"/><Relationship Id="rId55" Type="http://schemas.openxmlformats.org/officeDocument/2006/relationships/hyperlink" Target="consultantplus://offline/ref=45138065E559EEE51F972EF367BC1892366AB89690D71CF4275779EF14C074301CF18090A171123B7223867Cy6T5B" TargetMode="External"/><Relationship Id="rId63" Type="http://schemas.openxmlformats.org/officeDocument/2006/relationships/hyperlink" Target="consultantplus://offline/ref=45138065E559EEE51F972EF367BC1892366AB89690D71CF4275779EF14C074301CF18090A171123B7223867Cy6T7B" TargetMode="External"/><Relationship Id="rId68" Type="http://schemas.openxmlformats.org/officeDocument/2006/relationships/hyperlink" Target="consultantplus://offline/ref=45138065E559EEE51F9730FE71D044963168E69996D514A37E037FB84By9T0B" TargetMode="External"/><Relationship Id="rId76" Type="http://schemas.openxmlformats.org/officeDocument/2006/relationships/hyperlink" Target="consultantplus://offline/ref=45138065E559EEE51F9730FE71D044963166EF9990D214A37E037FB84By9T0B" TargetMode="External"/><Relationship Id="rId7" Type="http://schemas.openxmlformats.org/officeDocument/2006/relationships/hyperlink" Target="consultantplus://offline/ref=45138065E559EEE51F972EF367BC1892366AB89690D01AF6275F79EF14C074301CF18090A171123B72238675y6T0B" TargetMode="External"/><Relationship Id="rId71" Type="http://schemas.openxmlformats.org/officeDocument/2006/relationships/hyperlink" Target="consultantplus://offline/ref=45138065E559EEE51F972EF367BC1892366AB89690D71CF4275779EF14C074301CF18090A171123B7223867Cy6T3B" TargetMode="External"/><Relationship Id="rId2" Type="http://schemas.openxmlformats.org/officeDocument/2006/relationships/settings" Target="settings.xml"/><Relationship Id="rId16" Type="http://schemas.openxmlformats.org/officeDocument/2006/relationships/hyperlink" Target="consultantplus://offline/ref=45138065E559EEE51F972EF367BC1892366AB89690D71CF4275779EF14C074301CF18090A171123B72238675y6T0B" TargetMode="External"/><Relationship Id="rId29" Type="http://schemas.openxmlformats.org/officeDocument/2006/relationships/hyperlink" Target="consultantplus://offline/ref=45138065E559EEE51F972EF367BC1892366AB89690D71CF4275779EF14C074301CF18090A171123B7223867Dy6T3B" TargetMode="External"/><Relationship Id="rId11" Type="http://schemas.openxmlformats.org/officeDocument/2006/relationships/hyperlink" Target="consultantplus://offline/ref=45138065E559EEE51F972EF367BC1892366AB89693D41CF52B5C24E51C997832y1TBB" TargetMode="External"/><Relationship Id="rId24" Type="http://schemas.openxmlformats.org/officeDocument/2006/relationships/hyperlink" Target="consultantplus://offline/ref=45138065E559EEE51F972EF367BC1892366AB89690D71CF4275779EF14C074301CF18090A171123B72238673y6T1B"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4.wmf"/><Relationship Id="rId53" Type="http://schemas.openxmlformats.org/officeDocument/2006/relationships/hyperlink" Target="consultantplus://offline/ref=45138065E559EEE51F972EF367BC1892366AB89690D718FD275579EF14C074301CF18090A171123B72238675y6T3B" TargetMode="External"/><Relationship Id="rId58" Type="http://schemas.openxmlformats.org/officeDocument/2006/relationships/hyperlink" Target="consultantplus://offline/ref=45138065E559EEE51F972EF367BC1892366AB89693D219F7215C24E51C9978321BFEDF87A6381E3A722384y7T7B" TargetMode="External"/><Relationship Id="rId66" Type="http://schemas.openxmlformats.org/officeDocument/2006/relationships/hyperlink" Target="consultantplus://offline/ref=45138065E559EEE51F972EF367BC1892366AB89690D718FD275579EF14C074301CF18090A171123B72238675y6T2B" TargetMode="External"/><Relationship Id="rId74" Type="http://schemas.openxmlformats.org/officeDocument/2006/relationships/hyperlink" Target="consultantplus://offline/ref=45138065E559EEE51F972EF367BC1892366AB89690D71CF4275779EF14C074301CF18090A171123B7223867Cy6TDB" TargetMode="External"/><Relationship Id="rId79" Type="http://schemas.openxmlformats.org/officeDocument/2006/relationships/theme" Target="theme/theme1.xml"/><Relationship Id="rId5" Type="http://schemas.openxmlformats.org/officeDocument/2006/relationships/hyperlink" Target="consultantplus://offline/ref=45138065E559EEE51F972EF367BC1892366AB89693D419FD245C24E51C9978321BFEDF87A6381E3A722386y7T0B" TargetMode="External"/><Relationship Id="rId61" Type="http://schemas.openxmlformats.org/officeDocument/2006/relationships/hyperlink" Target="consultantplus://offline/ref=45138065E559EEE51F972EF367BC1892366AB89690D718FD275579EF14C074301CF18090A171123B72238675y6T2B" TargetMode="External"/><Relationship Id="rId10" Type="http://schemas.openxmlformats.org/officeDocument/2006/relationships/hyperlink" Target="consultantplus://offline/ref=45138065E559EEE51F972EF367BC1892366AB89690D718F1235479EF14C074301CF18090A171123B72238777y6T7B" TargetMode="External"/><Relationship Id="rId19" Type="http://schemas.openxmlformats.org/officeDocument/2006/relationships/hyperlink" Target="consultantplus://offline/ref=45138065E559EEE51F972EF367BC1892366AB89690D71CF4275779EF14C074301CF18090A171123B72238675y6TDB" TargetMode="External"/><Relationship Id="rId31" Type="http://schemas.openxmlformats.org/officeDocument/2006/relationships/hyperlink" Target="consultantplus://offline/ref=45138065E559EEE51F972EF367BC1892366AB89690D01AF6275F79EF14C074301CF18090A171123B72238675y6T0B" TargetMode="External"/><Relationship Id="rId44" Type="http://schemas.openxmlformats.org/officeDocument/2006/relationships/image" Target="media/image13.wmf"/><Relationship Id="rId52" Type="http://schemas.openxmlformats.org/officeDocument/2006/relationships/hyperlink" Target="consultantplus://offline/ref=45138065E559EEE51F972EF367BC1892366AB89693D419FD245C24E51C9978321BFEDF87A6381E3A722386y7T2B" TargetMode="External"/><Relationship Id="rId60" Type="http://schemas.openxmlformats.org/officeDocument/2006/relationships/hyperlink" Target="consultantplus://offline/ref=45138065E559EEE51F972EF367BC1892366AB89690D01DF7205779EF14C074301CF18090A171123B72238670y6T4B" TargetMode="External"/><Relationship Id="rId65" Type="http://schemas.openxmlformats.org/officeDocument/2006/relationships/hyperlink" Target="consultantplus://offline/ref=45138065E559EEE51F972EF367BC1892366AB89690D718FD275579EF14C074301CF18090A171123B72238675y6T2B" TargetMode="External"/><Relationship Id="rId73" Type="http://schemas.openxmlformats.org/officeDocument/2006/relationships/hyperlink" Target="consultantplus://offline/ref=45138065E559EEE51F972EF367BC1892366AB89690D71CF4275779EF14C074301CF18090A171123B7223867Cy6T2B" TargetMode="External"/><Relationship Id="rId78" Type="http://schemas.openxmlformats.org/officeDocument/2006/relationships/fontTable" Target="fontTable.xml"/><Relationship Id="rId4" Type="http://schemas.openxmlformats.org/officeDocument/2006/relationships/hyperlink" Target="consultantplus://offline/ref=45138065E559EEE51F972EF367BC1892366AB89693D219F7215C24E51C9978321BFEDF87A6381E3A722386y7T3B" TargetMode="External"/><Relationship Id="rId9" Type="http://schemas.openxmlformats.org/officeDocument/2006/relationships/hyperlink" Target="consultantplus://offline/ref=45138065E559EEE51F972EF367BC1892366AB89690D718FD275579EF14C074301CF18090A171123B72238675y6T0B" TargetMode="External"/><Relationship Id="rId14" Type="http://schemas.openxmlformats.org/officeDocument/2006/relationships/hyperlink" Target="consultantplus://offline/ref=45138065E559EEE51F972EF367BC1892366AB89690D01DF7205779EF14C074301CF18090A171123B72238675y6T0B" TargetMode="External"/><Relationship Id="rId22" Type="http://schemas.openxmlformats.org/officeDocument/2006/relationships/hyperlink" Target="consultantplus://offline/ref=45138065E559EEE51F972EF367BC1892366AB89690D71CF4275779EF14C074301CF18090A171123B72238670y6T5B" TargetMode="External"/><Relationship Id="rId27" Type="http://schemas.openxmlformats.org/officeDocument/2006/relationships/hyperlink" Target="consultantplus://offline/ref=45138065E559EEE51F972EF367BC1892366AB89690D71CF4275779EF14C074301CF18090A171123B7223867Dy6T3B" TargetMode="External"/><Relationship Id="rId30" Type="http://schemas.openxmlformats.org/officeDocument/2006/relationships/hyperlink" Target="consultantplus://offline/ref=45138065E559EEE51F972EF367BC1892366AB89690D01DF7205779EF14C074301CF18090A171123B72238677y6T6B" TargetMode="External"/><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hyperlink" Target="consultantplus://offline/ref=45138065E559EEE51F972EF367BC1892366AB89690D01DF7205779EF14C074301CF18090A171123B72238677y6T0B" TargetMode="External"/><Relationship Id="rId56" Type="http://schemas.openxmlformats.org/officeDocument/2006/relationships/hyperlink" Target="consultantplus://offline/ref=45138065E559EEE51F972EF367BC1892366AB89693D419FD245C24E51C9978321BFEDF87A6381E3A722386y7TDB" TargetMode="External"/><Relationship Id="rId64" Type="http://schemas.openxmlformats.org/officeDocument/2006/relationships/hyperlink" Target="consultantplus://offline/ref=45138065E559EEE51F972EF367BC1892366AB89690D71CF4275779EF14C074301CF18090A171123B7223867Cy6T1B" TargetMode="External"/><Relationship Id="rId69" Type="http://schemas.openxmlformats.org/officeDocument/2006/relationships/hyperlink" Target="consultantplus://offline/ref=45138065E559EEE51F972EF367BC1892366AB89693D419FD245C24E51C9978321BFEDF87A6381E3A722387y7T5B" TargetMode="External"/><Relationship Id="rId77" Type="http://schemas.openxmlformats.org/officeDocument/2006/relationships/hyperlink" Target="consultantplus://offline/ref=45138065E559EEE51F972EF367BC1892366AB89690D01DF7205779EF14C074301CF18090A171123B72238670y6T6B" TargetMode="External"/><Relationship Id="rId8" Type="http://schemas.openxmlformats.org/officeDocument/2006/relationships/hyperlink" Target="consultantplus://offline/ref=45138065E559EEE51F972EF367BC1892366AB89690D71CF4275779EF14C074301CF18090A171123B72238675y6T0B" TargetMode="External"/><Relationship Id="rId51" Type="http://schemas.openxmlformats.org/officeDocument/2006/relationships/hyperlink" Target="consultantplus://offline/ref=45138065E559EEE51F972EF367BC1892366AB89693D219F7215C24E51C9978321BFEDF87A6381E3A722384y7T7B" TargetMode="External"/><Relationship Id="rId72" Type="http://schemas.openxmlformats.org/officeDocument/2006/relationships/hyperlink" Target="consultantplus://offline/ref=45138065E559EEE51F972EF367BC1892366AB89690D01DF7205779EF14C074301CF18090A171123B72238670y6T6B" TargetMode="External"/><Relationship Id="rId3" Type="http://schemas.openxmlformats.org/officeDocument/2006/relationships/webSettings" Target="webSettings.xml"/><Relationship Id="rId12" Type="http://schemas.openxmlformats.org/officeDocument/2006/relationships/hyperlink" Target="consultantplus://offline/ref=45138065E559EEE51F972EF367BC1892366AB89693D219F7215C24E51C9978321BFEDF87A6381E3A722386y7T3B" TargetMode="External"/><Relationship Id="rId17" Type="http://schemas.openxmlformats.org/officeDocument/2006/relationships/hyperlink" Target="consultantplus://offline/ref=45138065E559EEE51F972EF367BC1892366AB89690D718FD275579EF14C074301CF18090A171123B72238675y6T0B" TargetMode="External"/><Relationship Id="rId25" Type="http://schemas.openxmlformats.org/officeDocument/2006/relationships/hyperlink" Target="consultantplus://offline/ref=45138065E559EEE51F972EF367BC1892366AB89690D71CF4275779EF14C074301CF18090A171123B72238673y6T1B"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image" Target="media/image15.wmf"/><Relationship Id="rId59" Type="http://schemas.openxmlformats.org/officeDocument/2006/relationships/hyperlink" Target="consultantplus://offline/ref=45138065E559EEE51F972EF367BC1892366AB89690D01DF7205779EF14C074301CF18090A171123B72238671y6TCB" TargetMode="External"/><Relationship Id="rId67" Type="http://schemas.openxmlformats.org/officeDocument/2006/relationships/hyperlink" Target="consultantplus://offline/ref=45138065E559EEE51F972EF367BC1892366AB89693D419FD245C24E51C9978321BFEDF87A6381E3A722387y7T5B" TargetMode="External"/><Relationship Id="rId20" Type="http://schemas.openxmlformats.org/officeDocument/2006/relationships/hyperlink" Target="consultantplus://offline/ref=45138065E559EEE51F972EF367BC1892366AB89690D71CF4275779EF14C074301CF18090A171123B72238677y6T7B" TargetMode="External"/><Relationship Id="rId41" Type="http://schemas.openxmlformats.org/officeDocument/2006/relationships/image" Target="media/image10.wmf"/><Relationship Id="rId54" Type="http://schemas.openxmlformats.org/officeDocument/2006/relationships/hyperlink" Target="consultantplus://offline/ref=45138065E559EEE51F972EF367BC1892366AB89690D01DF7205779EF14C074301CF18090A171123B72238671y6T2B" TargetMode="External"/><Relationship Id="rId62" Type="http://schemas.openxmlformats.org/officeDocument/2006/relationships/hyperlink" Target="consultantplus://offline/ref=45138065E559EEE51F972EF367BC1892366AB89690D718FD275579EF14C074301CF18090A171123B72238675y6T2B" TargetMode="External"/><Relationship Id="rId70" Type="http://schemas.openxmlformats.org/officeDocument/2006/relationships/hyperlink" Target="consultantplus://offline/ref=45138065E559EEE51F972EF367BC1892366AB89690D01DF7205779EF14C074301CF18090A171123B72238670y6T6B" TargetMode="External"/><Relationship Id="rId75" Type="http://schemas.openxmlformats.org/officeDocument/2006/relationships/hyperlink" Target="consultantplus://offline/ref=45138065E559EEE51F972EF367BC1892366AB89690D01DF7205779EF14C074301CF18090A171123B72238670y6T6B" TargetMode="External"/><Relationship Id="rId1" Type="http://schemas.openxmlformats.org/officeDocument/2006/relationships/styles" Target="styles.xml"/><Relationship Id="rId6" Type="http://schemas.openxmlformats.org/officeDocument/2006/relationships/hyperlink" Target="consultantplus://offline/ref=45138065E559EEE51F972EF367BC1892366AB89690D01DF7205779EF14C074301CF18090A171123B72238675y6T0B" TargetMode="External"/><Relationship Id="rId15" Type="http://schemas.openxmlformats.org/officeDocument/2006/relationships/hyperlink" Target="consultantplus://offline/ref=45138065E559EEE51F972EF367BC1892366AB89690D01AF6275F79EF14C074301CF18090A171123B72238675y6T0B" TargetMode="External"/><Relationship Id="rId23" Type="http://schemas.openxmlformats.org/officeDocument/2006/relationships/hyperlink" Target="consultantplus://offline/ref=45138065E559EEE51F972EF367BC1892366AB89690D71CF4275779EF14C074301CF18090A171123B72238673y6T1B" TargetMode="External"/><Relationship Id="rId28" Type="http://schemas.openxmlformats.org/officeDocument/2006/relationships/hyperlink" Target="consultantplus://offline/ref=45138065E559EEE51F9730FE71D044963168E79298D114A37E037FB84B9072655CB186C5E2351D3Cy7T1B" TargetMode="External"/><Relationship Id="rId36" Type="http://schemas.openxmlformats.org/officeDocument/2006/relationships/image" Target="media/image5.wmf"/><Relationship Id="rId49" Type="http://schemas.openxmlformats.org/officeDocument/2006/relationships/hyperlink" Target="consultantplus://offline/ref=45138065E559EEE51F972EF367BC1892366AB89690D01DF7205779EF14C074301CF18090A171123B72238671y6T7B" TargetMode="External"/><Relationship Id="rId57" Type="http://schemas.openxmlformats.org/officeDocument/2006/relationships/hyperlink" Target="consultantplus://offline/ref=45138065E559EEE51F972EF367BC1892366AB89690D01DF7205779EF14C074301CF18090A171123B72238671y6T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2</cp:revision>
  <dcterms:created xsi:type="dcterms:W3CDTF">2016-08-22T01:19:00Z</dcterms:created>
  <dcterms:modified xsi:type="dcterms:W3CDTF">2016-08-22T01:21:00Z</dcterms:modified>
</cp:coreProperties>
</file>