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86" w:rsidRDefault="00D96386" w:rsidP="00F273E3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58F75BB" wp14:editId="3BA438C3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1"/>
      </w:tblGrid>
      <w:tr w:rsidR="00D96386" w:rsidRPr="00573782" w:rsidTr="00572846">
        <w:trPr>
          <w:trHeight w:val="80"/>
        </w:trPr>
        <w:tc>
          <w:tcPr>
            <w:tcW w:w="4962" w:type="dxa"/>
          </w:tcPr>
          <w:p w:rsidR="00D96386" w:rsidRPr="00573782" w:rsidRDefault="00D96386" w:rsidP="00F273E3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</w:p>
        </w:tc>
        <w:tc>
          <w:tcPr>
            <w:tcW w:w="4501" w:type="dxa"/>
          </w:tcPr>
          <w:p w:rsidR="00D96386" w:rsidRPr="00BC6A7C" w:rsidRDefault="00D96386" w:rsidP="00F273E3">
            <w:pPr>
              <w:pStyle w:val="ConsPlusTitle"/>
              <w:widowControl/>
              <w:tabs>
                <w:tab w:val="left" w:pos="3167"/>
              </w:tabs>
              <w:rPr>
                <w:sz w:val="20"/>
                <w:szCs w:val="20"/>
              </w:rPr>
            </w:pPr>
          </w:p>
        </w:tc>
      </w:tr>
    </w:tbl>
    <w:p w:rsidR="00D96386" w:rsidRPr="003B3AFC" w:rsidRDefault="00D96386" w:rsidP="00F273E3">
      <w:pPr>
        <w:pStyle w:val="ConsPlusTitle"/>
        <w:widowControl/>
        <w:jc w:val="center"/>
        <w:rPr>
          <w:sz w:val="32"/>
          <w:szCs w:val="32"/>
        </w:rPr>
      </w:pPr>
      <w:r w:rsidRPr="003B3AFC">
        <w:rPr>
          <w:sz w:val="32"/>
          <w:szCs w:val="32"/>
        </w:rPr>
        <w:t>П О С Т А Н О В Л Е Н И Е</w:t>
      </w:r>
    </w:p>
    <w:p w:rsidR="00D96386" w:rsidRPr="00573782" w:rsidRDefault="00D96386" w:rsidP="00F273E3">
      <w:pPr>
        <w:pStyle w:val="ConsPlusTitle"/>
        <w:widowControl/>
        <w:jc w:val="center"/>
        <w:rPr>
          <w:sz w:val="28"/>
          <w:szCs w:val="28"/>
        </w:rPr>
      </w:pPr>
    </w:p>
    <w:p w:rsidR="00D96386" w:rsidRPr="00573782" w:rsidRDefault="00D96386" w:rsidP="00F273E3">
      <w:pPr>
        <w:pStyle w:val="ConsPlusTitle"/>
        <w:widowControl/>
        <w:jc w:val="center"/>
        <w:rPr>
          <w:sz w:val="28"/>
          <w:szCs w:val="28"/>
          <w:lang w:val="en-US"/>
        </w:rPr>
      </w:pPr>
      <w:r w:rsidRPr="00573782">
        <w:rPr>
          <w:sz w:val="28"/>
          <w:szCs w:val="28"/>
        </w:rPr>
        <w:t>ПРАВИТЕЛЬСТВА</w:t>
      </w:r>
      <w:r w:rsidRPr="00573782">
        <w:rPr>
          <w:sz w:val="28"/>
          <w:szCs w:val="28"/>
          <w:lang w:val="en-US"/>
        </w:rPr>
        <w:t xml:space="preserve"> </w:t>
      </w:r>
    </w:p>
    <w:p w:rsidR="00D96386" w:rsidRPr="00573782" w:rsidRDefault="00D96386" w:rsidP="00F273E3">
      <w:pPr>
        <w:pStyle w:val="ConsPlusTitle"/>
        <w:widowControl/>
        <w:jc w:val="center"/>
        <w:rPr>
          <w:sz w:val="28"/>
          <w:szCs w:val="28"/>
        </w:rPr>
      </w:pPr>
      <w:r w:rsidRPr="00573782">
        <w:rPr>
          <w:sz w:val="28"/>
          <w:szCs w:val="28"/>
        </w:rPr>
        <w:t>КАМЧАТСКОГО КРАЯ</w:t>
      </w:r>
    </w:p>
    <w:p w:rsidR="00D96386" w:rsidRPr="00573782" w:rsidRDefault="00D96386" w:rsidP="00F273E3">
      <w:pPr>
        <w:widowControl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D96386" w:rsidRPr="00D96386" w:rsidTr="00572846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D96386" w:rsidRPr="00D96386" w:rsidRDefault="00D96386" w:rsidP="00F273E3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D96386" w:rsidRPr="00D96386" w:rsidRDefault="00D96386" w:rsidP="00F273E3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96386" w:rsidRPr="00D96386" w:rsidRDefault="00D96386" w:rsidP="00F273E3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0B0" w:rsidRDefault="00D96386" w:rsidP="00F273E3">
      <w:pPr>
        <w:widowControl/>
        <w:ind w:right="48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г. Петропавловск-Камчатский</w:t>
      </w:r>
    </w:p>
    <w:p w:rsidR="00E0237A" w:rsidRPr="004239B2" w:rsidRDefault="00E0237A" w:rsidP="00F273E3">
      <w:pPr>
        <w:widowControl/>
        <w:ind w:right="4862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103CE2" w:rsidRDefault="005A08D2" w:rsidP="00717CEA">
      <w:pPr>
        <w:pStyle w:val="ConsPlusNormal"/>
        <w:widowControl/>
        <w:ind w:right="48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8D2">
        <w:rPr>
          <w:rFonts w:ascii="Times New Roman" w:hAnsi="Times New Roman" w:cs="Times New Roman"/>
          <w:sz w:val="28"/>
          <w:szCs w:val="28"/>
        </w:rPr>
        <w:t>О вне</w:t>
      </w:r>
      <w:r w:rsidR="002F61FA">
        <w:rPr>
          <w:rFonts w:ascii="Times New Roman" w:hAnsi="Times New Roman" w:cs="Times New Roman"/>
          <w:sz w:val="28"/>
          <w:szCs w:val="28"/>
        </w:rPr>
        <w:t>сении изменени</w:t>
      </w:r>
      <w:r w:rsidR="00D850E0">
        <w:rPr>
          <w:rFonts w:ascii="Times New Roman" w:hAnsi="Times New Roman" w:cs="Times New Roman"/>
          <w:sz w:val="28"/>
          <w:szCs w:val="28"/>
        </w:rPr>
        <w:t>й</w:t>
      </w:r>
      <w:r w:rsidR="002F61FA">
        <w:rPr>
          <w:rFonts w:ascii="Times New Roman" w:hAnsi="Times New Roman" w:cs="Times New Roman"/>
          <w:sz w:val="28"/>
          <w:szCs w:val="28"/>
        </w:rPr>
        <w:t xml:space="preserve"> в </w:t>
      </w:r>
      <w:r w:rsidR="008E48D9">
        <w:rPr>
          <w:rFonts w:ascii="Times New Roman" w:hAnsi="Times New Roman" w:cs="Times New Roman"/>
          <w:sz w:val="28"/>
          <w:szCs w:val="28"/>
        </w:rPr>
        <w:t>приложение к п</w:t>
      </w:r>
      <w:r w:rsidR="008E48D9" w:rsidRPr="008E48D9">
        <w:rPr>
          <w:rFonts w:ascii="Times New Roman" w:hAnsi="Times New Roman" w:cs="Times New Roman"/>
          <w:sz w:val="28"/>
          <w:szCs w:val="28"/>
        </w:rPr>
        <w:t>остановлени</w:t>
      </w:r>
      <w:r w:rsidR="008E48D9">
        <w:rPr>
          <w:rFonts w:ascii="Times New Roman" w:hAnsi="Times New Roman" w:cs="Times New Roman"/>
          <w:sz w:val="28"/>
          <w:szCs w:val="28"/>
        </w:rPr>
        <w:t>ю</w:t>
      </w:r>
      <w:r w:rsidR="008E48D9" w:rsidRPr="008E48D9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21.12.2018 </w:t>
      </w:r>
      <w:r w:rsidR="008E48D9">
        <w:rPr>
          <w:rFonts w:ascii="Times New Roman" w:hAnsi="Times New Roman" w:cs="Times New Roman"/>
          <w:sz w:val="28"/>
          <w:szCs w:val="28"/>
        </w:rPr>
        <w:t>№</w:t>
      </w:r>
      <w:r w:rsidR="008E48D9" w:rsidRPr="008E48D9">
        <w:rPr>
          <w:rFonts w:ascii="Times New Roman" w:hAnsi="Times New Roman" w:cs="Times New Roman"/>
          <w:sz w:val="28"/>
          <w:szCs w:val="28"/>
        </w:rPr>
        <w:t xml:space="preserve"> 543-П </w:t>
      </w:r>
      <w:r w:rsidR="008E48D9">
        <w:rPr>
          <w:rFonts w:ascii="Times New Roman" w:hAnsi="Times New Roman" w:cs="Times New Roman"/>
          <w:sz w:val="28"/>
          <w:szCs w:val="28"/>
        </w:rPr>
        <w:t>«</w:t>
      </w:r>
      <w:r w:rsidR="008E48D9" w:rsidRPr="008E48D9">
        <w:rPr>
          <w:rFonts w:ascii="Times New Roman" w:hAnsi="Times New Roman" w:cs="Times New Roman"/>
          <w:sz w:val="28"/>
          <w:szCs w:val="28"/>
        </w:rPr>
        <w:t>О порядке формирования и утверждения перечня объектов, в отношении которых планируется заключение концессионн</w:t>
      </w:r>
      <w:r w:rsidR="008E48D9">
        <w:rPr>
          <w:rFonts w:ascii="Times New Roman" w:hAnsi="Times New Roman" w:cs="Times New Roman"/>
          <w:sz w:val="28"/>
          <w:szCs w:val="28"/>
        </w:rPr>
        <w:t>ых соглашений в Камчатском крае»</w:t>
      </w:r>
    </w:p>
    <w:p w:rsidR="00103CE2" w:rsidRDefault="00103CE2" w:rsidP="00F273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58B" w:rsidRDefault="00F50BD4" w:rsidP="00F273E3">
      <w:pPr>
        <w:pStyle w:val="80"/>
        <w:widowControl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8554B5">
        <w:rPr>
          <w:sz w:val="28"/>
          <w:szCs w:val="28"/>
        </w:rPr>
        <w:t>ПРАВИТЕЛЬСТВО ПОСТАНОВЛЯЕТ:</w:t>
      </w:r>
    </w:p>
    <w:p w:rsidR="005A08D2" w:rsidRDefault="005A08D2" w:rsidP="00F273E3">
      <w:pPr>
        <w:pStyle w:val="80"/>
        <w:widowControl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</w:p>
    <w:p w:rsidR="00005C95" w:rsidRDefault="00DA7CDB" w:rsidP="00005C95">
      <w:pPr>
        <w:pStyle w:val="80"/>
        <w:widowControl/>
        <w:numPr>
          <w:ilvl w:val="0"/>
          <w:numId w:val="35"/>
        </w:numPr>
        <w:spacing w:before="0" w:after="0" w:line="240" w:lineRule="auto"/>
        <w:ind w:left="0" w:right="23" w:firstLine="709"/>
        <w:rPr>
          <w:sz w:val="28"/>
          <w:szCs w:val="28"/>
        </w:rPr>
      </w:pPr>
      <w:r w:rsidRPr="005A08D2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="008E48D9">
        <w:rPr>
          <w:sz w:val="28"/>
          <w:szCs w:val="28"/>
        </w:rPr>
        <w:t xml:space="preserve">приложение к </w:t>
      </w:r>
      <w:r w:rsidR="00441380">
        <w:rPr>
          <w:sz w:val="28"/>
          <w:szCs w:val="28"/>
        </w:rPr>
        <w:t>п</w:t>
      </w:r>
      <w:r w:rsidR="00441380" w:rsidRPr="00441380">
        <w:rPr>
          <w:sz w:val="28"/>
          <w:szCs w:val="28"/>
        </w:rPr>
        <w:t>остановлени</w:t>
      </w:r>
      <w:r w:rsidR="008E48D9">
        <w:rPr>
          <w:sz w:val="28"/>
          <w:szCs w:val="28"/>
        </w:rPr>
        <w:t>ю</w:t>
      </w:r>
      <w:r w:rsidR="00441380" w:rsidRPr="00441380">
        <w:rPr>
          <w:sz w:val="28"/>
          <w:szCs w:val="28"/>
        </w:rPr>
        <w:t xml:space="preserve"> Правительства Камчатского края </w:t>
      </w:r>
      <w:r w:rsidR="008E48D9" w:rsidRPr="008E48D9">
        <w:rPr>
          <w:sz w:val="28"/>
          <w:szCs w:val="28"/>
        </w:rPr>
        <w:t xml:space="preserve">от 21.12.2018 </w:t>
      </w:r>
      <w:r w:rsidR="008E48D9">
        <w:rPr>
          <w:sz w:val="28"/>
          <w:szCs w:val="28"/>
        </w:rPr>
        <w:t>№</w:t>
      </w:r>
      <w:r w:rsidR="008E48D9" w:rsidRPr="008E48D9">
        <w:rPr>
          <w:sz w:val="28"/>
          <w:szCs w:val="28"/>
        </w:rPr>
        <w:t xml:space="preserve"> 543-П </w:t>
      </w:r>
      <w:r w:rsidR="008E48D9">
        <w:rPr>
          <w:sz w:val="28"/>
          <w:szCs w:val="28"/>
        </w:rPr>
        <w:t>«</w:t>
      </w:r>
      <w:r w:rsidR="008E48D9" w:rsidRPr="008E48D9">
        <w:rPr>
          <w:sz w:val="28"/>
          <w:szCs w:val="28"/>
        </w:rPr>
        <w:t>О порядке формирования и утверждения перечня объектов, в отношении которых планируется заключение концессионн</w:t>
      </w:r>
      <w:r w:rsidR="008E48D9">
        <w:rPr>
          <w:sz w:val="28"/>
          <w:szCs w:val="28"/>
        </w:rPr>
        <w:t>ых соглашений в Камчатском крае»</w:t>
      </w:r>
      <w:r w:rsidR="00441380">
        <w:rPr>
          <w:sz w:val="28"/>
          <w:szCs w:val="28"/>
        </w:rPr>
        <w:t xml:space="preserve"> </w:t>
      </w:r>
      <w:r w:rsidR="00D850E0">
        <w:rPr>
          <w:sz w:val="28"/>
          <w:szCs w:val="28"/>
        </w:rPr>
        <w:t>следующие изменения:</w:t>
      </w:r>
    </w:p>
    <w:p w:rsidR="00727CAA" w:rsidRDefault="00727CAA" w:rsidP="00727CAA">
      <w:pPr>
        <w:pStyle w:val="80"/>
        <w:widowControl/>
        <w:numPr>
          <w:ilvl w:val="1"/>
          <w:numId w:val="35"/>
        </w:numPr>
        <w:spacing w:before="0" w:after="0" w:line="240" w:lineRule="auto"/>
        <w:ind w:left="0" w:right="23" w:firstLine="709"/>
        <w:rPr>
          <w:sz w:val="28"/>
          <w:szCs w:val="28"/>
        </w:rPr>
      </w:pPr>
      <w:r w:rsidRPr="00727CAA">
        <w:rPr>
          <w:sz w:val="28"/>
          <w:szCs w:val="28"/>
        </w:rPr>
        <w:t xml:space="preserve">в </w:t>
      </w:r>
      <w:r w:rsidR="008E48D9">
        <w:rPr>
          <w:sz w:val="28"/>
          <w:szCs w:val="28"/>
        </w:rPr>
        <w:t>части 2</w:t>
      </w:r>
      <w:r w:rsidR="006A3B84">
        <w:rPr>
          <w:sz w:val="28"/>
          <w:szCs w:val="28"/>
        </w:rPr>
        <w:t xml:space="preserve"> слово «Агентством» заменить словом «Министерством»;</w:t>
      </w:r>
    </w:p>
    <w:p w:rsidR="006A3B84" w:rsidRDefault="006A3B84" w:rsidP="00727CAA">
      <w:pPr>
        <w:pStyle w:val="80"/>
        <w:widowControl/>
        <w:numPr>
          <w:ilvl w:val="1"/>
          <w:numId w:val="35"/>
        </w:numPr>
        <w:spacing w:before="0" w:after="0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в части 3 слова «распоряжением Правительства Камчатского края» заменить словами «</w:t>
      </w:r>
      <w:r w:rsidR="008067C1">
        <w:rPr>
          <w:sz w:val="28"/>
          <w:szCs w:val="28"/>
        </w:rPr>
        <w:t>правовым актом</w:t>
      </w:r>
      <w:r>
        <w:rPr>
          <w:sz w:val="28"/>
          <w:szCs w:val="28"/>
        </w:rPr>
        <w:t xml:space="preserve"> уполномоченного органа».</w:t>
      </w:r>
    </w:p>
    <w:p w:rsidR="004F3858" w:rsidRDefault="004F3858" w:rsidP="00F273E3">
      <w:pPr>
        <w:pStyle w:val="80"/>
        <w:widowControl/>
        <w:numPr>
          <w:ilvl w:val="0"/>
          <w:numId w:val="35"/>
        </w:numPr>
        <w:spacing w:before="0" w:after="0" w:line="240" w:lineRule="auto"/>
        <w:ind w:left="0" w:right="23" w:firstLine="709"/>
        <w:rPr>
          <w:sz w:val="28"/>
          <w:szCs w:val="28"/>
        </w:rPr>
      </w:pPr>
      <w:r w:rsidRPr="00103CE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103CE2">
        <w:rPr>
          <w:sz w:val="28"/>
          <w:szCs w:val="28"/>
        </w:rPr>
        <w:t>остановление вступает в силу через 10 дней после дня его официального опубликования</w:t>
      </w:r>
      <w:r w:rsidR="00930358" w:rsidRPr="00930358">
        <w:rPr>
          <w:sz w:val="28"/>
          <w:szCs w:val="28"/>
        </w:rPr>
        <w:t>.</w:t>
      </w:r>
    </w:p>
    <w:p w:rsidR="00717CEA" w:rsidRDefault="00717CEA" w:rsidP="00F273E3">
      <w:pPr>
        <w:pStyle w:val="80"/>
        <w:widowControl/>
        <w:shd w:val="clear" w:color="auto" w:fill="auto"/>
        <w:spacing w:before="0" w:after="0" w:line="240" w:lineRule="auto"/>
        <w:ind w:right="23" w:firstLine="709"/>
        <w:rPr>
          <w:sz w:val="28"/>
          <w:szCs w:val="28"/>
        </w:rPr>
      </w:pPr>
    </w:p>
    <w:p w:rsidR="002635FD" w:rsidRDefault="002635FD" w:rsidP="00F273E3">
      <w:pPr>
        <w:pStyle w:val="80"/>
        <w:widowControl/>
        <w:shd w:val="clear" w:color="auto" w:fill="auto"/>
        <w:spacing w:before="0" w:after="0" w:line="240" w:lineRule="auto"/>
        <w:ind w:right="23" w:firstLine="709"/>
        <w:rPr>
          <w:sz w:val="28"/>
          <w:szCs w:val="28"/>
        </w:rPr>
      </w:pPr>
    </w:p>
    <w:p w:rsidR="002635FD" w:rsidRDefault="002635FD" w:rsidP="00F273E3">
      <w:pPr>
        <w:pStyle w:val="80"/>
        <w:widowControl/>
        <w:shd w:val="clear" w:color="auto" w:fill="auto"/>
        <w:spacing w:before="0" w:after="0" w:line="240" w:lineRule="auto"/>
        <w:ind w:right="23" w:firstLine="709"/>
        <w:rPr>
          <w:sz w:val="28"/>
          <w:szCs w:val="28"/>
        </w:rPr>
      </w:pPr>
    </w:p>
    <w:tbl>
      <w:tblPr>
        <w:tblStyle w:val="af1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5116"/>
      </w:tblGrid>
      <w:tr w:rsidR="002635FD" w:rsidTr="00B54F83">
        <w:tc>
          <w:tcPr>
            <w:tcW w:w="4807" w:type="dxa"/>
          </w:tcPr>
          <w:p w:rsidR="002635FD" w:rsidRDefault="002635FD" w:rsidP="00B54F83">
            <w:pPr>
              <w:pStyle w:val="80"/>
              <w:shd w:val="clear" w:color="auto" w:fill="auto"/>
              <w:spacing w:before="0" w:after="0" w:line="326" w:lineRule="exact"/>
              <w:ind w:left="30"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Правительства –</w:t>
            </w:r>
          </w:p>
          <w:p w:rsidR="002635FD" w:rsidRDefault="002635FD" w:rsidP="00B54F83">
            <w:pPr>
              <w:pStyle w:val="80"/>
              <w:shd w:val="clear" w:color="auto" w:fill="auto"/>
              <w:spacing w:before="0" w:after="0" w:line="326" w:lineRule="exact"/>
              <w:ind w:left="30"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вице-губернатор</w:t>
            </w:r>
          </w:p>
          <w:p w:rsidR="002635FD" w:rsidRDefault="002635FD" w:rsidP="00B54F83">
            <w:pPr>
              <w:pStyle w:val="80"/>
              <w:shd w:val="clear" w:color="auto" w:fill="auto"/>
              <w:spacing w:before="0" w:after="0" w:line="326" w:lineRule="exact"/>
              <w:ind w:left="30"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5116" w:type="dxa"/>
          </w:tcPr>
          <w:p w:rsidR="002635FD" w:rsidRDefault="002635FD" w:rsidP="00B54F83">
            <w:pPr>
              <w:pStyle w:val="80"/>
              <w:shd w:val="clear" w:color="auto" w:fill="auto"/>
              <w:spacing w:before="0" w:after="0" w:line="326" w:lineRule="exact"/>
              <w:ind w:right="23"/>
              <w:jc w:val="right"/>
              <w:rPr>
                <w:sz w:val="28"/>
                <w:szCs w:val="28"/>
              </w:rPr>
            </w:pPr>
          </w:p>
          <w:p w:rsidR="002635FD" w:rsidRDefault="002635FD" w:rsidP="00B54F83">
            <w:pPr>
              <w:pStyle w:val="80"/>
              <w:shd w:val="clear" w:color="auto" w:fill="auto"/>
              <w:spacing w:before="0" w:after="0" w:line="326" w:lineRule="exact"/>
              <w:ind w:right="23"/>
              <w:jc w:val="right"/>
              <w:rPr>
                <w:sz w:val="28"/>
                <w:szCs w:val="28"/>
              </w:rPr>
            </w:pPr>
          </w:p>
          <w:p w:rsidR="002635FD" w:rsidRDefault="002635FD" w:rsidP="00B54F83">
            <w:pPr>
              <w:pStyle w:val="80"/>
              <w:shd w:val="clear" w:color="auto" w:fill="auto"/>
              <w:spacing w:before="0" w:after="0" w:line="326" w:lineRule="exact"/>
              <w:ind w:right="3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Р.С. Василевский</w:t>
            </w:r>
          </w:p>
        </w:tc>
      </w:tr>
    </w:tbl>
    <w:p w:rsidR="008833E1" w:rsidRDefault="008833E1" w:rsidP="00654FCF">
      <w:pPr>
        <w:pStyle w:val="80"/>
        <w:widowControl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  <w:sectPr w:rsidR="008833E1" w:rsidSect="000E05E0">
          <w:footerReference w:type="default" r:id="rId9"/>
          <w:pgSz w:w="11906" w:h="16838" w:code="9"/>
          <w:pgMar w:top="1134" w:right="567" w:bottom="1134" w:left="1701" w:header="340" w:footer="0" w:gutter="0"/>
          <w:cols w:space="720"/>
          <w:noEndnote/>
          <w:docGrid w:linePitch="360"/>
        </w:sectPr>
      </w:pPr>
    </w:p>
    <w:p w:rsidR="00654FCF" w:rsidRDefault="00654FCF" w:rsidP="00654FCF">
      <w:pPr>
        <w:pStyle w:val="80"/>
        <w:widowControl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D96386">
        <w:rPr>
          <w:sz w:val="28"/>
          <w:szCs w:val="28"/>
        </w:rPr>
        <w:lastRenderedPageBreak/>
        <w:t>СОГЛАСОВАНО:</w:t>
      </w:r>
    </w:p>
    <w:p w:rsidR="00654FCF" w:rsidRPr="00D96386" w:rsidRDefault="00654FCF" w:rsidP="00654FCF">
      <w:pPr>
        <w:pStyle w:val="80"/>
        <w:widowControl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tbl>
      <w:tblPr>
        <w:tblW w:w="9786" w:type="dxa"/>
        <w:tblInd w:w="-5" w:type="dxa"/>
        <w:tblLook w:val="04A0" w:firstRow="1" w:lastRow="0" w:firstColumn="1" w:lastColumn="0" w:noHBand="0" w:noVBand="1"/>
      </w:tblPr>
      <w:tblGrid>
        <w:gridCol w:w="5675"/>
        <w:gridCol w:w="1701"/>
        <w:gridCol w:w="2410"/>
      </w:tblGrid>
      <w:tr w:rsidR="00654FCF" w:rsidRPr="00D96386" w:rsidTr="008833E1">
        <w:tc>
          <w:tcPr>
            <w:tcW w:w="5675" w:type="dxa"/>
            <w:vAlign w:val="bottom"/>
            <w:hideMark/>
          </w:tcPr>
          <w:p w:rsidR="00654FCF" w:rsidRPr="00D96386" w:rsidRDefault="00654FCF" w:rsidP="003454C5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654FCF" w:rsidRPr="00D96386" w:rsidRDefault="00654FCF" w:rsidP="003454C5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1701" w:type="dxa"/>
            <w:vAlign w:val="bottom"/>
          </w:tcPr>
          <w:p w:rsidR="00654FCF" w:rsidRPr="00D96386" w:rsidRDefault="00654FCF" w:rsidP="003454C5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654FCF" w:rsidRPr="00D96386" w:rsidRDefault="00654FCF" w:rsidP="003454C5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CF" w:rsidRPr="00D96386" w:rsidRDefault="00654FCF" w:rsidP="003454C5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М.А. Суббота</w:t>
            </w:r>
          </w:p>
        </w:tc>
      </w:tr>
      <w:tr w:rsidR="00654FCF" w:rsidRPr="00D96386" w:rsidTr="008833E1">
        <w:tc>
          <w:tcPr>
            <w:tcW w:w="5675" w:type="dxa"/>
            <w:vAlign w:val="bottom"/>
          </w:tcPr>
          <w:p w:rsidR="00654FCF" w:rsidRPr="00D96386" w:rsidRDefault="00654FCF" w:rsidP="003454C5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54FCF" w:rsidRPr="00D96386" w:rsidRDefault="00654FCF" w:rsidP="003454C5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654FCF" w:rsidRPr="00D96386" w:rsidRDefault="00654FCF" w:rsidP="003454C5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FCF" w:rsidRPr="00D96386" w:rsidTr="008833E1">
        <w:tc>
          <w:tcPr>
            <w:tcW w:w="5675" w:type="dxa"/>
          </w:tcPr>
          <w:p w:rsidR="00654FCF" w:rsidRPr="00D96386" w:rsidRDefault="008833E1" w:rsidP="008833E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="00654FCF" w:rsidRPr="00D96386">
              <w:rPr>
                <w:rFonts w:ascii="Times New Roman" w:hAnsi="Times New Roman" w:cs="Times New Roman"/>
                <w:sz w:val="28"/>
                <w:szCs w:val="28"/>
              </w:rPr>
              <w:t>инвестиций и предпринимательства Камчатского края</w:t>
            </w:r>
          </w:p>
        </w:tc>
        <w:tc>
          <w:tcPr>
            <w:tcW w:w="1701" w:type="dxa"/>
          </w:tcPr>
          <w:p w:rsidR="00654FCF" w:rsidRPr="00D96386" w:rsidRDefault="00654FCF" w:rsidP="003454C5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4FCF" w:rsidRPr="00D96386" w:rsidRDefault="00654FCF" w:rsidP="003454C5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CF" w:rsidRPr="00D96386" w:rsidRDefault="00654FCF" w:rsidP="003454C5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Герасимова</w:t>
            </w:r>
          </w:p>
        </w:tc>
      </w:tr>
      <w:tr w:rsidR="00654FCF" w:rsidRPr="00D96386" w:rsidTr="008833E1">
        <w:tc>
          <w:tcPr>
            <w:tcW w:w="5675" w:type="dxa"/>
          </w:tcPr>
          <w:p w:rsidR="00654FCF" w:rsidRPr="00D96386" w:rsidRDefault="00654FCF" w:rsidP="003454C5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4FCF" w:rsidRPr="00D96386" w:rsidRDefault="00654FCF" w:rsidP="003454C5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4FCF" w:rsidRPr="00D96386" w:rsidRDefault="00654FCF" w:rsidP="003454C5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FCF" w:rsidRPr="00D96386" w:rsidTr="008833E1">
        <w:tc>
          <w:tcPr>
            <w:tcW w:w="5675" w:type="dxa"/>
          </w:tcPr>
          <w:p w:rsidR="00654FCF" w:rsidRDefault="00654FCF" w:rsidP="003454C5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Начальник Главного правового</w:t>
            </w:r>
          </w:p>
          <w:p w:rsidR="00654FCF" w:rsidRDefault="00654FCF" w:rsidP="003454C5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Губернатора и </w:t>
            </w:r>
          </w:p>
          <w:p w:rsidR="00654FCF" w:rsidRPr="00D96386" w:rsidRDefault="00654FCF" w:rsidP="003454C5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1701" w:type="dxa"/>
          </w:tcPr>
          <w:p w:rsidR="00654FCF" w:rsidRPr="00D96386" w:rsidRDefault="00654FCF" w:rsidP="003454C5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4FCF" w:rsidRPr="00D96386" w:rsidRDefault="00654FCF" w:rsidP="003454C5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CF" w:rsidRPr="00D96386" w:rsidRDefault="00654FCF" w:rsidP="003454C5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CF" w:rsidRPr="00D96386" w:rsidRDefault="00654FCF" w:rsidP="003454C5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С.Н. Гудин</w:t>
            </w:r>
          </w:p>
        </w:tc>
      </w:tr>
    </w:tbl>
    <w:p w:rsidR="00654FCF" w:rsidRDefault="00654FCF" w:rsidP="00654FCF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8067C1" w:rsidRDefault="008067C1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8067C1" w:rsidRDefault="008067C1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8067C1" w:rsidRDefault="008067C1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3E25BA" w:rsidRDefault="003E25BA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3E25BA" w:rsidRDefault="003E25BA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Pr="009D4679" w:rsidRDefault="00654FCF" w:rsidP="00654FCF">
      <w:pPr>
        <w:widowControl/>
        <w:rPr>
          <w:rFonts w:ascii="Times New Roman" w:eastAsia="Times New Roman" w:hAnsi="Times New Roman"/>
          <w:sz w:val="20"/>
          <w:szCs w:val="20"/>
        </w:rPr>
      </w:pPr>
      <w:r w:rsidRPr="009D4679">
        <w:rPr>
          <w:rFonts w:ascii="Times New Roman" w:eastAsia="Times New Roman" w:hAnsi="Times New Roman"/>
          <w:sz w:val="20"/>
          <w:szCs w:val="20"/>
        </w:rPr>
        <w:t>Исп.</w:t>
      </w:r>
    </w:p>
    <w:p w:rsidR="00654FCF" w:rsidRPr="009D4679" w:rsidRDefault="00654FCF" w:rsidP="00654FCF">
      <w:pPr>
        <w:widowControl/>
        <w:rPr>
          <w:rFonts w:ascii="Times New Roman" w:eastAsia="Times New Roman" w:hAnsi="Times New Roman"/>
          <w:sz w:val="20"/>
          <w:szCs w:val="20"/>
        </w:rPr>
      </w:pPr>
      <w:r w:rsidRPr="009D4679">
        <w:rPr>
          <w:rFonts w:ascii="Times New Roman" w:eastAsia="Times New Roman" w:hAnsi="Times New Roman"/>
          <w:sz w:val="20"/>
          <w:szCs w:val="20"/>
        </w:rPr>
        <w:t>Лескина Оксана В</w:t>
      </w:r>
      <w:r>
        <w:rPr>
          <w:rFonts w:ascii="Times New Roman" w:eastAsia="Times New Roman" w:hAnsi="Times New Roman"/>
          <w:sz w:val="20"/>
          <w:szCs w:val="20"/>
        </w:rPr>
        <w:t>адим</w:t>
      </w:r>
      <w:r w:rsidRPr="009D4679">
        <w:rPr>
          <w:rFonts w:ascii="Times New Roman" w:eastAsia="Times New Roman" w:hAnsi="Times New Roman"/>
          <w:sz w:val="20"/>
          <w:szCs w:val="20"/>
        </w:rPr>
        <w:t>овна</w:t>
      </w:r>
    </w:p>
    <w:p w:rsidR="00654FCF" w:rsidRPr="009D4679" w:rsidRDefault="00654FCF" w:rsidP="00654FCF">
      <w:pPr>
        <w:widowControl/>
        <w:rPr>
          <w:rFonts w:ascii="Times New Roman" w:eastAsia="Times New Roman" w:hAnsi="Times New Roman"/>
          <w:sz w:val="20"/>
          <w:szCs w:val="20"/>
        </w:rPr>
      </w:pPr>
      <w:r w:rsidRPr="009D4679">
        <w:rPr>
          <w:rFonts w:ascii="Times New Roman" w:eastAsia="Times New Roman" w:hAnsi="Times New Roman"/>
          <w:sz w:val="20"/>
          <w:szCs w:val="20"/>
        </w:rPr>
        <w:t>Тел. 20-18-67</w:t>
      </w:r>
    </w:p>
    <w:p w:rsidR="00654FCF" w:rsidRDefault="008833E1" w:rsidP="00654FCF">
      <w:pPr>
        <w:widowControl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Министер</w:t>
      </w:r>
      <w:r w:rsidR="00654FCF" w:rsidRPr="009D4679">
        <w:rPr>
          <w:rFonts w:ascii="Times New Roman" w:eastAsia="Times New Roman" w:hAnsi="Times New Roman"/>
          <w:sz w:val="20"/>
          <w:szCs w:val="20"/>
        </w:rPr>
        <w:t>ство инвестиций и предпринимательства Камчатского края</w:t>
      </w:r>
    </w:p>
    <w:p w:rsidR="008833E1" w:rsidRDefault="008833E1" w:rsidP="000E05E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  <w:sectPr w:rsidR="008833E1" w:rsidSect="008833E1">
          <w:pgSz w:w="11906" w:h="16838" w:code="9"/>
          <w:pgMar w:top="1134" w:right="1134" w:bottom="1134" w:left="1134" w:header="340" w:footer="0" w:gutter="0"/>
          <w:cols w:space="720"/>
          <w:noEndnote/>
          <w:docGrid w:linePitch="360"/>
        </w:sectPr>
      </w:pPr>
    </w:p>
    <w:p w:rsidR="000E05E0" w:rsidRDefault="000E05E0" w:rsidP="000E05E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Пояснительная записка</w:t>
      </w:r>
      <w:r w:rsidR="00654FC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E05E0" w:rsidRDefault="000E05E0" w:rsidP="00654FC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проекту постановления Правительства Камчатского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E25BA" w:rsidRPr="005A08D2">
        <w:rPr>
          <w:rFonts w:ascii="Times New Roman" w:hAnsi="Times New Roman" w:cs="Times New Roman"/>
          <w:sz w:val="28"/>
          <w:szCs w:val="28"/>
        </w:rPr>
        <w:t>О вне</w:t>
      </w:r>
      <w:r w:rsidR="003E25BA">
        <w:rPr>
          <w:rFonts w:ascii="Times New Roman" w:hAnsi="Times New Roman" w:cs="Times New Roman"/>
          <w:sz w:val="28"/>
          <w:szCs w:val="28"/>
        </w:rPr>
        <w:t xml:space="preserve">сении изменений в </w:t>
      </w:r>
      <w:r w:rsidR="00090466">
        <w:rPr>
          <w:rFonts w:ascii="Times New Roman" w:hAnsi="Times New Roman" w:cs="Times New Roman"/>
          <w:sz w:val="28"/>
          <w:szCs w:val="28"/>
        </w:rPr>
        <w:t>приложение к п</w:t>
      </w:r>
      <w:r w:rsidR="00090466" w:rsidRPr="008E48D9">
        <w:rPr>
          <w:rFonts w:ascii="Times New Roman" w:hAnsi="Times New Roman" w:cs="Times New Roman"/>
          <w:sz w:val="28"/>
          <w:szCs w:val="28"/>
        </w:rPr>
        <w:t>остановлени</w:t>
      </w:r>
      <w:r w:rsidR="00090466">
        <w:rPr>
          <w:rFonts w:ascii="Times New Roman" w:hAnsi="Times New Roman" w:cs="Times New Roman"/>
          <w:sz w:val="28"/>
          <w:szCs w:val="28"/>
        </w:rPr>
        <w:t>ю</w:t>
      </w:r>
      <w:r w:rsidR="00090466" w:rsidRPr="008E48D9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21.12.2018 </w:t>
      </w:r>
      <w:r w:rsidR="00090466">
        <w:rPr>
          <w:rFonts w:ascii="Times New Roman" w:hAnsi="Times New Roman" w:cs="Times New Roman"/>
          <w:sz w:val="28"/>
          <w:szCs w:val="28"/>
        </w:rPr>
        <w:t>№</w:t>
      </w:r>
      <w:r w:rsidR="00090466" w:rsidRPr="008E48D9">
        <w:rPr>
          <w:rFonts w:ascii="Times New Roman" w:hAnsi="Times New Roman" w:cs="Times New Roman"/>
          <w:sz w:val="28"/>
          <w:szCs w:val="28"/>
        </w:rPr>
        <w:t xml:space="preserve"> 543-П </w:t>
      </w:r>
      <w:r w:rsidR="00090466">
        <w:rPr>
          <w:rFonts w:ascii="Times New Roman" w:hAnsi="Times New Roman" w:cs="Times New Roman"/>
          <w:sz w:val="28"/>
          <w:szCs w:val="28"/>
        </w:rPr>
        <w:t>«</w:t>
      </w:r>
      <w:r w:rsidR="00090466" w:rsidRPr="008E48D9">
        <w:rPr>
          <w:rFonts w:ascii="Times New Roman" w:hAnsi="Times New Roman" w:cs="Times New Roman"/>
          <w:sz w:val="28"/>
          <w:szCs w:val="28"/>
        </w:rPr>
        <w:t>О порядке формирования и утверждения перечня объектов, в отношении которых планируется заключение концессионн</w:t>
      </w:r>
      <w:r w:rsidR="00090466">
        <w:rPr>
          <w:rFonts w:ascii="Times New Roman" w:hAnsi="Times New Roman" w:cs="Times New Roman"/>
          <w:sz w:val="28"/>
          <w:szCs w:val="28"/>
        </w:rPr>
        <w:t>ых соглашений в Камчатском крае»</w:t>
      </w:r>
    </w:p>
    <w:p w:rsidR="000E05E0" w:rsidRDefault="000E05E0" w:rsidP="000E05E0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13B82" w:rsidRDefault="000E05E0" w:rsidP="000E05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 w:rsidR="00654FCF">
        <w:rPr>
          <w:rFonts w:ascii="Times New Roman" w:eastAsia="Times New Roman" w:hAnsi="Times New Roman"/>
          <w:sz w:val="28"/>
          <w:szCs w:val="28"/>
        </w:rPr>
        <w:t xml:space="preserve">постановления </w:t>
      </w:r>
      <w:r w:rsidR="00654FCF" w:rsidRPr="00654FCF">
        <w:rPr>
          <w:rFonts w:ascii="Times New Roman" w:eastAsia="Times New Roman" w:hAnsi="Times New Roman"/>
          <w:sz w:val="28"/>
          <w:szCs w:val="28"/>
        </w:rPr>
        <w:t xml:space="preserve">Правительства Камчатского края </w:t>
      </w:r>
      <w:r w:rsidR="00673F40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F13B82">
        <w:rPr>
          <w:rFonts w:ascii="Times New Roman" w:hAnsi="Times New Roman" w:cs="Times New Roman"/>
          <w:sz w:val="28"/>
          <w:szCs w:val="28"/>
        </w:rPr>
        <w:t xml:space="preserve">в </w:t>
      </w:r>
      <w:r w:rsidR="002635FD">
        <w:rPr>
          <w:rFonts w:ascii="Times New Roman" w:hAnsi="Times New Roman" w:cs="Times New Roman"/>
          <w:sz w:val="28"/>
          <w:szCs w:val="28"/>
        </w:rPr>
        <w:t>связи с образованием Министерства инвестиций и предпринимательства Камчатского края в результате реорганизации в форме слияния</w:t>
      </w:r>
      <w:r w:rsidR="008833E1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="008833E1" w:rsidRPr="008833E1">
        <w:rPr>
          <w:rFonts w:ascii="Times New Roman" w:hAnsi="Times New Roman" w:cs="Times New Roman"/>
          <w:sz w:val="28"/>
          <w:szCs w:val="28"/>
        </w:rPr>
        <w:t xml:space="preserve"> инвестиций и предпринимательства Камчатского края</w:t>
      </w:r>
      <w:r w:rsidR="008833E1">
        <w:rPr>
          <w:rFonts w:ascii="Times New Roman" w:hAnsi="Times New Roman" w:cs="Times New Roman"/>
          <w:sz w:val="28"/>
          <w:szCs w:val="28"/>
        </w:rPr>
        <w:t xml:space="preserve"> и Агентства приоритетных проектов развития Камчатского края</w:t>
      </w:r>
      <w:r w:rsidR="00F13B82">
        <w:rPr>
          <w:rFonts w:ascii="Times New Roman" w:hAnsi="Times New Roman" w:cs="Times New Roman"/>
          <w:sz w:val="28"/>
          <w:szCs w:val="28"/>
        </w:rPr>
        <w:t>.</w:t>
      </w:r>
    </w:p>
    <w:p w:rsidR="006A3B84" w:rsidRDefault="006A3B84" w:rsidP="000E05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C6AC2">
        <w:rPr>
          <w:rFonts w:ascii="Times New Roman" w:hAnsi="Times New Roman" w:cs="Times New Roman"/>
          <w:sz w:val="28"/>
          <w:szCs w:val="28"/>
        </w:rPr>
        <w:t>в целях упрощения процесса утверждения</w:t>
      </w:r>
      <w:r w:rsidR="008067C1">
        <w:rPr>
          <w:rFonts w:ascii="Times New Roman" w:hAnsi="Times New Roman" w:cs="Times New Roman"/>
          <w:sz w:val="28"/>
          <w:szCs w:val="28"/>
        </w:rPr>
        <w:t xml:space="preserve"> перечня объектов</w:t>
      </w:r>
      <w:r w:rsidR="008067C1" w:rsidRPr="008E48D9">
        <w:rPr>
          <w:rFonts w:ascii="Times New Roman" w:hAnsi="Times New Roman" w:cs="Times New Roman"/>
          <w:sz w:val="28"/>
          <w:szCs w:val="28"/>
        </w:rPr>
        <w:t>, в отношении которых планируется заключение концессионн</w:t>
      </w:r>
      <w:r w:rsidR="008067C1">
        <w:rPr>
          <w:rFonts w:ascii="Times New Roman" w:hAnsi="Times New Roman" w:cs="Times New Roman"/>
          <w:sz w:val="28"/>
          <w:szCs w:val="28"/>
        </w:rPr>
        <w:t xml:space="preserve">ых соглашений в Камчатском крае, </w:t>
      </w:r>
      <w:r w:rsidR="008C6AC2">
        <w:rPr>
          <w:rFonts w:ascii="Times New Roman" w:hAnsi="Times New Roman" w:cs="Times New Roman"/>
          <w:sz w:val="28"/>
          <w:szCs w:val="28"/>
        </w:rPr>
        <w:t xml:space="preserve">проектом </w:t>
      </w:r>
      <w:r>
        <w:rPr>
          <w:rFonts w:ascii="Times New Roman" w:hAnsi="Times New Roman" w:cs="Times New Roman"/>
          <w:sz w:val="28"/>
          <w:szCs w:val="28"/>
        </w:rPr>
        <w:t>предлагается передать</w:t>
      </w:r>
      <w:r w:rsidR="008C6AC2">
        <w:rPr>
          <w:rFonts w:ascii="Times New Roman" w:hAnsi="Times New Roman" w:cs="Times New Roman"/>
          <w:sz w:val="28"/>
          <w:szCs w:val="28"/>
        </w:rPr>
        <w:t xml:space="preserve"> полномочия по утверждению перечня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8C6AC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инвестиций и предпринимательства Камчатского края</w:t>
      </w:r>
      <w:r w:rsidR="008C6AC2">
        <w:rPr>
          <w:rFonts w:ascii="Times New Roman" w:hAnsi="Times New Roman" w:cs="Times New Roman"/>
          <w:sz w:val="28"/>
          <w:szCs w:val="28"/>
        </w:rPr>
        <w:t xml:space="preserve">. Данное изменение не противоречит части 3 статьи 4 </w:t>
      </w:r>
      <w:r w:rsidR="008C6AC2" w:rsidRPr="008C6AC2">
        <w:rPr>
          <w:rFonts w:ascii="Times New Roman" w:hAnsi="Times New Roman" w:cs="Times New Roman"/>
          <w:sz w:val="28"/>
          <w:szCs w:val="28"/>
        </w:rPr>
        <w:t>Федеральн</w:t>
      </w:r>
      <w:r w:rsidR="008C6AC2">
        <w:rPr>
          <w:rFonts w:ascii="Times New Roman" w:hAnsi="Times New Roman" w:cs="Times New Roman"/>
          <w:sz w:val="28"/>
          <w:szCs w:val="28"/>
        </w:rPr>
        <w:t>ого</w:t>
      </w:r>
      <w:r w:rsidR="008C6AC2" w:rsidRPr="008C6AC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C6AC2">
        <w:rPr>
          <w:rFonts w:ascii="Times New Roman" w:hAnsi="Times New Roman" w:cs="Times New Roman"/>
          <w:sz w:val="28"/>
          <w:szCs w:val="28"/>
        </w:rPr>
        <w:t>а</w:t>
      </w:r>
      <w:r w:rsidR="008C6AC2" w:rsidRPr="008C6AC2">
        <w:rPr>
          <w:rFonts w:ascii="Times New Roman" w:hAnsi="Times New Roman" w:cs="Times New Roman"/>
          <w:sz w:val="28"/>
          <w:szCs w:val="28"/>
        </w:rPr>
        <w:t xml:space="preserve"> от 21.07.2005 </w:t>
      </w:r>
      <w:r w:rsidR="008C6AC2">
        <w:rPr>
          <w:rFonts w:ascii="Times New Roman" w:hAnsi="Times New Roman" w:cs="Times New Roman"/>
          <w:sz w:val="28"/>
          <w:szCs w:val="28"/>
        </w:rPr>
        <w:t>№</w:t>
      </w:r>
      <w:r w:rsidR="008C6AC2" w:rsidRPr="008C6AC2">
        <w:rPr>
          <w:rFonts w:ascii="Times New Roman" w:hAnsi="Times New Roman" w:cs="Times New Roman"/>
          <w:sz w:val="28"/>
          <w:szCs w:val="28"/>
        </w:rPr>
        <w:t xml:space="preserve"> 115-ФЗ </w:t>
      </w:r>
      <w:r w:rsidR="008C6AC2">
        <w:rPr>
          <w:rFonts w:ascii="Times New Roman" w:hAnsi="Times New Roman" w:cs="Times New Roman"/>
          <w:sz w:val="28"/>
          <w:szCs w:val="28"/>
        </w:rPr>
        <w:t xml:space="preserve">«О концессионных соглашениях». </w:t>
      </w:r>
    </w:p>
    <w:p w:rsidR="000E05E0" w:rsidRDefault="000E05E0" w:rsidP="000E05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настоящего постановления Правительства Камчатского края не потребует дополнительных расходов краевого бюджета. </w:t>
      </w:r>
    </w:p>
    <w:p w:rsidR="000E05E0" w:rsidRPr="00673F40" w:rsidRDefault="00673F40" w:rsidP="00673F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E05E0">
        <w:rPr>
          <w:rFonts w:ascii="Times New Roman" w:hAnsi="Times New Roman" w:cs="Times New Roman"/>
          <w:sz w:val="28"/>
          <w:szCs w:val="28"/>
        </w:rPr>
        <w:t xml:space="preserve">астоящий проект постановления Правительства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не устанавливает </w:t>
      </w:r>
      <w:r w:rsidRPr="00673F40">
        <w:rPr>
          <w:rFonts w:ascii="Times New Roman" w:hAnsi="Times New Roman" w:cs="Times New Roman"/>
          <w:sz w:val="28"/>
          <w:szCs w:val="28"/>
        </w:rPr>
        <w:t>новые и не изменяет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Камчатского края,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в связи с чем не </w:t>
      </w:r>
      <w:r w:rsidR="000E05E0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0E05E0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проведению оценки регулирующего воздействия.</w:t>
      </w:r>
    </w:p>
    <w:p w:rsidR="008833E1" w:rsidRDefault="008833E1" w:rsidP="008833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FA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Камчатского края от 18.05.2010 № 228-П «Об утверждении По</w:t>
      </w:r>
      <w:r>
        <w:rPr>
          <w:rFonts w:ascii="Times New Roman" w:hAnsi="Times New Roman" w:cs="Times New Roman"/>
          <w:sz w:val="28"/>
          <w:szCs w:val="28"/>
        </w:rPr>
        <w:t>ложения о порядке проведения антико</w:t>
      </w:r>
      <w:r w:rsidRPr="009857FA">
        <w:rPr>
          <w:rFonts w:ascii="Times New Roman" w:hAnsi="Times New Roman" w:cs="Times New Roman"/>
          <w:sz w:val="28"/>
          <w:szCs w:val="28"/>
        </w:rPr>
        <w:t>ррупционной экспертизы нормативны</w:t>
      </w:r>
      <w:r>
        <w:rPr>
          <w:rFonts w:ascii="Times New Roman" w:hAnsi="Times New Roman" w:cs="Times New Roman"/>
          <w:sz w:val="28"/>
          <w:szCs w:val="28"/>
        </w:rPr>
        <w:t>х правовых актов и проектов нор</w:t>
      </w:r>
      <w:r w:rsidRPr="009857FA">
        <w:rPr>
          <w:rFonts w:ascii="Times New Roman" w:hAnsi="Times New Roman" w:cs="Times New Roman"/>
          <w:sz w:val="28"/>
          <w:szCs w:val="28"/>
        </w:rPr>
        <w:t xml:space="preserve">мативных правовых актов исполнительных органов государственной власти Камчатского края» настоящий проект </w:t>
      </w:r>
      <w:r w:rsidR="003854FF">
        <w:rPr>
          <w:rFonts w:ascii="Times New Roman" w:hAnsi="Times New Roman" w:cs="Times New Roman"/>
          <w:sz w:val="28"/>
          <w:szCs w:val="28"/>
        </w:rPr>
        <w:t>постановления</w:t>
      </w:r>
      <w:r w:rsidRPr="009857FA">
        <w:rPr>
          <w:rFonts w:ascii="Times New Roman" w:hAnsi="Times New Roman" w:cs="Times New Roman"/>
          <w:sz w:val="28"/>
          <w:szCs w:val="28"/>
        </w:rPr>
        <w:t xml:space="preserve"> </w:t>
      </w:r>
      <w:r w:rsidR="003854FF" w:rsidRPr="009857FA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</w:t>
      </w:r>
      <w:r w:rsidRPr="009857FA">
        <w:rPr>
          <w:rFonts w:ascii="Times New Roman" w:hAnsi="Times New Roman" w:cs="Times New Roman"/>
          <w:sz w:val="28"/>
          <w:szCs w:val="28"/>
        </w:rPr>
        <w:t xml:space="preserve"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независимой антикоррупционной экспертизы </w:t>
      </w:r>
      <w:r w:rsidR="00575FC1">
        <w:rPr>
          <w:rFonts w:ascii="Times New Roman" w:hAnsi="Times New Roman" w:cs="Times New Roman"/>
          <w:sz w:val="28"/>
          <w:szCs w:val="28"/>
        </w:rPr>
        <w:t>08.04.2020</w:t>
      </w:r>
      <w:r w:rsidRPr="009857FA">
        <w:rPr>
          <w:rFonts w:ascii="Times New Roman" w:hAnsi="Times New Roman" w:cs="Times New Roman"/>
          <w:sz w:val="28"/>
          <w:szCs w:val="28"/>
        </w:rPr>
        <w:t xml:space="preserve"> на срок до </w:t>
      </w:r>
      <w:r w:rsidR="00575FC1">
        <w:rPr>
          <w:rFonts w:ascii="Times New Roman" w:hAnsi="Times New Roman" w:cs="Times New Roman"/>
          <w:sz w:val="28"/>
          <w:szCs w:val="28"/>
        </w:rPr>
        <w:t>16.04.2020</w:t>
      </w:r>
      <w:bookmarkStart w:id="0" w:name="_GoBack"/>
      <w:bookmarkEnd w:id="0"/>
      <w:r w:rsidRPr="009857FA">
        <w:rPr>
          <w:rFonts w:ascii="Times New Roman" w:hAnsi="Times New Roman" w:cs="Times New Roman"/>
          <w:sz w:val="28"/>
          <w:szCs w:val="28"/>
        </w:rPr>
        <w:t>.</w:t>
      </w:r>
    </w:p>
    <w:p w:rsidR="00D8468F" w:rsidRDefault="00D8468F" w:rsidP="00F273E3">
      <w:pPr>
        <w:pStyle w:val="80"/>
        <w:widowControl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sectPr w:rsidR="00D8468F" w:rsidSect="000E05E0">
      <w:pgSz w:w="11906" w:h="16838" w:code="9"/>
      <w:pgMar w:top="1134" w:right="567" w:bottom="1134" w:left="1701" w:header="34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E63" w:rsidRDefault="00FB0E63">
      <w:r>
        <w:separator/>
      </w:r>
    </w:p>
  </w:endnote>
  <w:endnote w:type="continuationSeparator" w:id="0">
    <w:p w:rsidR="00FB0E63" w:rsidRDefault="00FB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B2" w:rsidRDefault="004239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E63" w:rsidRDefault="00FB0E63"/>
  </w:footnote>
  <w:footnote w:type="continuationSeparator" w:id="0">
    <w:p w:rsidR="00FB0E63" w:rsidRDefault="00FB0E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33A"/>
    <w:multiLevelType w:val="multilevel"/>
    <w:tmpl w:val="E8B62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E00202"/>
    <w:multiLevelType w:val="hybridMultilevel"/>
    <w:tmpl w:val="5F72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046C"/>
    <w:multiLevelType w:val="multilevel"/>
    <w:tmpl w:val="CAC22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87D4C"/>
    <w:multiLevelType w:val="multilevel"/>
    <w:tmpl w:val="5ED2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F42F90"/>
    <w:multiLevelType w:val="multilevel"/>
    <w:tmpl w:val="B19EA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2D73A7"/>
    <w:multiLevelType w:val="multilevel"/>
    <w:tmpl w:val="37AE8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B92611"/>
    <w:multiLevelType w:val="multilevel"/>
    <w:tmpl w:val="014E8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2659F2"/>
    <w:multiLevelType w:val="multilevel"/>
    <w:tmpl w:val="B2585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B51150"/>
    <w:multiLevelType w:val="hybridMultilevel"/>
    <w:tmpl w:val="B49A3042"/>
    <w:lvl w:ilvl="0" w:tplc="63DA2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8763D8"/>
    <w:multiLevelType w:val="multilevel"/>
    <w:tmpl w:val="30A6D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A90FD1"/>
    <w:multiLevelType w:val="hybridMultilevel"/>
    <w:tmpl w:val="71986A38"/>
    <w:lvl w:ilvl="0" w:tplc="65500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751AD6"/>
    <w:multiLevelType w:val="hybridMultilevel"/>
    <w:tmpl w:val="92F2E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2850438"/>
    <w:multiLevelType w:val="multilevel"/>
    <w:tmpl w:val="F10E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85153B"/>
    <w:multiLevelType w:val="multilevel"/>
    <w:tmpl w:val="49CC76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9D17DC"/>
    <w:multiLevelType w:val="multilevel"/>
    <w:tmpl w:val="1E029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7D5260"/>
    <w:multiLevelType w:val="multilevel"/>
    <w:tmpl w:val="076898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801E45"/>
    <w:multiLevelType w:val="multilevel"/>
    <w:tmpl w:val="D6A64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983C03"/>
    <w:multiLevelType w:val="multilevel"/>
    <w:tmpl w:val="DB4EC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F73140"/>
    <w:multiLevelType w:val="multilevel"/>
    <w:tmpl w:val="5B3EC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D134962"/>
    <w:multiLevelType w:val="multilevel"/>
    <w:tmpl w:val="D75A4A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D95152"/>
    <w:multiLevelType w:val="multilevel"/>
    <w:tmpl w:val="377035C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russianLower"/>
      <w:suff w:val="space"/>
      <w:lvlText w:val="%3)"/>
      <w:lvlJc w:val="right"/>
      <w:pPr>
        <w:ind w:left="2509" w:hanging="18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1" w15:restartNumberingAfterBreak="0">
    <w:nsid w:val="48535CD3"/>
    <w:multiLevelType w:val="multilevel"/>
    <w:tmpl w:val="E22AF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5432E7"/>
    <w:multiLevelType w:val="hybridMultilevel"/>
    <w:tmpl w:val="1E58888E"/>
    <w:lvl w:ilvl="0" w:tplc="1C125B6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BAC4FC2"/>
    <w:multiLevelType w:val="multilevel"/>
    <w:tmpl w:val="C78600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9E489D"/>
    <w:multiLevelType w:val="multilevel"/>
    <w:tmpl w:val="F650D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C110CF"/>
    <w:multiLevelType w:val="multilevel"/>
    <w:tmpl w:val="F4F4E1F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5F5566"/>
    <w:multiLevelType w:val="hybridMultilevel"/>
    <w:tmpl w:val="C2469CBA"/>
    <w:lvl w:ilvl="0" w:tplc="F350ED0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50F89BE8">
      <w:start w:val="1"/>
      <w:numFmt w:val="russianLower"/>
      <w:suff w:val="space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3251EF"/>
    <w:multiLevelType w:val="multilevel"/>
    <w:tmpl w:val="26FA9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8AE5BCE"/>
    <w:multiLevelType w:val="multilevel"/>
    <w:tmpl w:val="59CE9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E30B2A"/>
    <w:multiLevelType w:val="multilevel"/>
    <w:tmpl w:val="E1645A9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0A3E2D"/>
    <w:multiLevelType w:val="multilevel"/>
    <w:tmpl w:val="18C473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9D5C99"/>
    <w:multiLevelType w:val="multilevel"/>
    <w:tmpl w:val="482C3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50477E"/>
    <w:multiLevelType w:val="multilevel"/>
    <w:tmpl w:val="C368F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456AFA"/>
    <w:multiLevelType w:val="multilevel"/>
    <w:tmpl w:val="AC18C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34C032A"/>
    <w:multiLevelType w:val="multilevel"/>
    <w:tmpl w:val="410A9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F0148F"/>
    <w:multiLevelType w:val="multilevel"/>
    <w:tmpl w:val="B16851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60528A"/>
    <w:multiLevelType w:val="multilevel"/>
    <w:tmpl w:val="7BDAC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9"/>
  </w:num>
  <w:num w:numId="3">
    <w:abstractNumId w:val="19"/>
  </w:num>
  <w:num w:numId="4">
    <w:abstractNumId w:val="15"/>
  </w:num>
  <w:num w:numId="5">
    <w:abstractNumId w:val="3"/>
  </w:num>
  <w:num w:numId="6">
    <w:abstractNumId w:val="14"/>
  </w:num>
  <w:num w:numId="7">
    <w:abstractNumId w:val="12"/>
  </w:num>
  <w:num w:numId="8">
    <w:abstractNumId w:val="35"/>
  </w:num>
  <w:num w:numId="9">
    <w:abstractNumId w:val="13"/>
  </w:num>
  <w:num w:numId="10">
    <w:abstractNumId w:val="27"/>
  </w:num>
  <w:num w:numId="11">
    <w:abstractNumId w:val="0"/>
  </w:num>
  <w:num w:numId="12">
    <w:abstractNumId w:val="5"/>
  </w:num>
  <w:num w:numId="13">
    <w:abstractNumId w:val="18"/>
  </w:num>
  <w:num w:numId="14">
    <w:abstractNumId w:val="4"/>
  </w:num>
  <w:num w:numId="15">
    <w:abstractNumId w:val="2"/>
  </w:num>
  <w:num w:numId="16">
    <w:abstractNumId w:val="6"/>
  </w:num>
  <w:num w:numId="17">
    <w:abstractNumId w:val="7"/>
  </w:num>
  <w:num w:numId="18">
    <w:abstractNumId w:val="16"/>
  </w:num>
  <w:num w:numId="19">
    <w:abstractNumId w:val="25"/>
  </w:num>
  <w:num w:numId="20">
    <w:abstractNumId w:val="36"/>
  </w:num>
  <w:num w:numId="21">
    <w:abstractNumId w:val="31"/>
  </w:num>
  <w:num w:numId="22">
    <w:abstractNumId w:val="32"/>
  </w:num>
  <w:num w:numId="23">
    <w:abstractNumId w:val="33"/>
  </w:num>
  <w:num w:numId="24">
    <w:abstractNumId w:val="24"/>
  </w:num>
  <w:num w:numId="25">
    <w:abstractNumId w:val="28"/>
  </w:num>
  <w:num w:numId="26">
    <w:abstractNumId w:val="21"/>
  </w:num>
  <w:num w:numId="27">
    <w:abstractNumId w:val="23"/>
  </w:num>
  <w:num w:numId="28">
    <w:abstractNumId w:val="30"/>
  </w:num>
  <w:num w:numId="29">
    <w:abstractNumId w:val="34"/>
  </w:num>
  <w:num w:numId="30">
    <w:abstractNumId w:val="17"/>
  </w:num>
  <w:num w:numId="31">
    <w:abstractNumId w:val="1"/>
  </w:num>
  <w:num w:numId="32">
    <w:abstractNumId w:val="10"/>
  </w:num>
  <w:num w:numId="33">
    <w:abstractNumId w:val="8"/>
  </w:num>
  <w:num w:numId="34">
    <w:abstractNumId w:val="11"/>
  </w:num>
  <w:num w:numId="35">
    <w:abstractNumId w:val="20"/>
  </w:num>
  <w:num w:numId="36">
    <w:abstractNumId w:val="2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8B"/>
    <w:rsid w:val="00005C0F"/>
    <w:rsid w:val="00005C95"/>
    <w:rsid w:val="000074B8"/>
    <w:rsid w:val="000139F1"/>
    <w:rsid w:val="000150B0"/>
    <w:rsid w:val="000155E9"/>
    <w:rsid w:val="00040BA9"/>
    <w:rsid w:val="00042E27"/>
    <w:rsid w:val="00055F38"/>
    <w:rsid w:val="00056A85"/>
    <w:rsid w:val="00067288"/>
    <w:rsid w:val="00073588"/>
    <w:rsid w:val="000846F8"/>
    <w:rsid w:val="00085AE3"/>
    <w:rsid w:val="00090466"/>
    <w:rsid w:val="0009766E"/>
    <w:rsid w:val="000A5240"/>
    <w:rsid w:val="000B4BA9"/>
    <w:rsid w:val="000D4E0B"/>
    <w:rsid w:val="000D692C"/>
    <w:rsid w:val="000E05E0"/>
    <w:rsid w:val="000E5D84"/>
    <w:rsid w:val="000F734D"/>
    <w:rsid w:val="00103CE2"/>
    <w:rsid w:val="0015210F"/>
    <w:rsid w:val="00155C0A"/>
    <w:rsid w:val="00160EA0"/>
    <w:rsid w:val="00166B94"/>
    <w:rsid w:val="00176BD8"/>
    <w:rsid w:val="001933BA"/>
    <w:rsid w:val="001B5DED"/>
    <w:rsid w:val="001C0C24"/>
    <w:rsid w:val="001C44D8"/>
    <w:rsid w:val="001C6DDC"/>
    <w:rsid w:val="001E552E"/>
    <w:rsid w:val="001F59D8"/>
    <w:rsid w:val="001F6E3D"/>
    <w:rsid w:val="0020409A"/>
    <w:rsid w:val="002311A2"/>
    <w:rsid w:val="00254518"/>
    <w:rsid w:val="00260B4E"/>
    <w:rsid w:val="002633AD"/>
    <w:rsid w:val="002635FD"/>
    <w:rsid w:val="00272EE4"/>
    <w:rsid w:val="002802C9"/>
    <w:rsid w:val="00293C54"/>
    <w:rsid w:val="0029585F"/>
    <w:rsid w:val="002B6D28"/>
    <w:rsid w:val="002D7962"/>
    <w:rsid w:val="002E4FE4"/>
    <w:rsid w:val="002E791A"/>
    <w:rsid w:val="002F61FA"/>
    <w:rsid w:val="002F6328"/>
    <w:rsid w:val="00301090"/>
    <w:rsid w:val="0031393E"/>
    <w:rsid w:val="00330E34"/>
    <w:rsid w:val="00350126"/>
    <w:rsid w:val="00364916"/>
    <w:rsid w:val="00367F85"/>
    <w:rsid w:val="00385255"/>
    <w:rsid w:val="003854FF"/>
    <w:rsid w:val="00385711"/>
    <w:rsid w:val="0039286E"/>
    <w:rsid w:val="00395095"/>
    <w:rsid w:val="003C067B"/>
    <w:rsid w:val="003C3356"/>
    <w:rsid w:val="003C40C5"/>
    <w:rsid w:val="003C4C3D"/>
    <w:rsid w:val="003D16BD"/>
    <w:rsid w:val="003E25BA"/>
    <w:rsid w:val="003E3943"/>
    <w:rsid w:val="003F0E48"/>
    <w:rsid w:val="003F5228"/>
    <w:rsid w:val="0042382E"/>
    <w:rsid w:val="004239B2"/>
    <w:rsid w:val="004241E1"/>
    <w:rsid w:val="00432037"/>
    <w:rsid w:val="00436DCA"/>
    <w:rsid w:val="00441380"/>
    <w:rsid w:val="004477B2"/>
    <w:rsid w:val="00456293"/>
    <w:rsid w:val="00471538"/>
    <w:rsid w:val="00480DED"/>
    <w:rsid w:val="004860CE"/>
    <w:rsid w:val="00494896"/>
    <w:rsid w:val="004A56CF"/>
    <w:rsid w:val="004B517D"/>
    <w:rsid w:val="004C0EB6"/>
    <w:rsid w:val="004C1351"/>
    <w:rsid w:val="004C6B8D"/>
    <w:rsid w:val="004F3858"/>
    <w:rsid w:val="00535152"/>
    <w:rsid w:val="00571A55"/>
    <w:rsid w:val="00572846"/>
    <w:rsid w:val="00575FC1"/>
    <w:rsid w:val="00583515"/>
    <w:rsid w:val="005A08D2"/>
    <w:rsid w:val="005A0E37"/>
    <w:rsid w:val="005A6BC6"/>
    <w:rsid w:val="005D247C"/>
    <w:rsid w:val="005F399A"/>
    <w:rsid w:val="005F5087"/>
    <w:rsid w:val="005F5838"/>
    <w:rsid w:val="005F5A23"/>
    <w:rsid w:val="005F6DD0"/>
    <w:rsid w:val="006051B4"/>
    <w:rsid w:val="00607DE8"/>
    <w:rsid w:val="0063458B"/>
    <w:rsid w:val="00640650"/>
    <w:rsid w:val="00654FCF"/>
    <w:rsid w:val="00655049"/>
    <w:rsid w:val="00673F40"/>
    <w:rsid w:val="006827AB"/>
    <w:rsid w:val="00697A0B"/>
    <w:rsid w:val="006A3B84"/>
    <w:rsid w:val="006A4442"/>
    <w:rsid w:val="006C3BE7"/>
    <w:rsid w:val="006C5187"/>
    <w:rsid w:val="006D6672"/>
    <w:rsid w:val="006E72EB"/>
    <w:rsid w:val="006F5673"/>
    <w:rsid w:val="006F792E"/>
    <w:rsid w:val="00702BAC"/>
    <w:rsid w:val="00713646"/>
    <w:rsid w:val="00717CEA"/>
    <w:rsid w:val="00727CAA"/>
    <w:rsid w:val="00735E41"/>
    <w:rsid w:val="007564A9"/>
    <w:rsid w:val="007568C9"/>
    <w:rsid w:val="0076169E"/>
    <w:rsid w:val="0077010D"/>
    <w:rsid w:val="00784EE3"/>
    <w:rsid w:val="007A282F"/>
    <w:rsid w:val="007A2E30"/>
    <w:rsid w:val="007A537E"/>
    <w:rsid w:val="007B3F11"/>
    <w:rsid w:val="007C24D2"/>
    <w:rsid w:val="007C4B18"/>
    <w:rsid w:val="007D14C7"/>
    <w:rsid w:val="007E0CAB"/>
    <w:rsid w:val="007E10A2"/>
    <w:rsid w:val="008067C1"/>
    <w:rsid w:val="008067C4"/>
    <w:rsid w:val="0081741C"/>
    <w:rsid w:val="00824F74"/>
    <w:rsid w:val="00840E35"/>
    <w:rsid w:val="00851E2A"/>
    <w:rsid w:val="00852B20"/>
    <w:rsid w:val="008554B5"/>
    <w:rsid w:val="00867353"/>
    <w:rsid w:val="008833E1"/>
    <w:rsid w:val="00887677"/>
    <w:rsid w:val="00891661"/>
    <w:rsid w:val="008928E9"/>
    <w:rsid w:val="008939CD"/>
    <w:rsid w:val="00897E93"/>
    <w:rsid w:val="008B21B1"/>
    <w:rsid w:val="008B4EDA"/>
    <w:rsid w:val="008C6AC2"/>
    <w:rsid w:val="008C6C61"/>
    <w:rsid w:val="008D11A1"/>
    <w:rsid w:val="008D746C"/>
    <w:rsid w:val="008E20D2"/>
    <w:rsid w:val="008E2E13"/>
    <w:rsid w:val="008E48D9"/>
    <w:rsid w:val="008F340E"/>
    <w:rsid w:val="0090073F"/>
    <w:rsid w:val="00924468"/>
    <w:rsid w:val="00930358"/>
    <w:rsid w:val="009306F4"/>
    <w:rsid w:val="0093165C"/>
    <w:rsid w:val="00932529"/>
    <w:rsid w:val="00956FCE"/>
    <w:rsid w:val="00963AF8"/>
    <w:rsid w:val="00965875"/>
    <w:rsid w:val="00970945"/>
    <w:rsid w:val="009835DF"/>
    <w:rsid w:val="009A021A"/>
    <w:rsid w:val="009B1021"/>
    <w:rsid w:val="009B76A3"/>
    <w:rsid w:val="009C7A22"/>
    <w:rsid w:val="009D44FC"/>
    <w:rsid w:val="009D4679"/>
    <w:rsid w:val="009E59C8"/>
    <w:rsid w:val="00A053A6"/>
    <w:rsid w:val="00A05A50"/>
    <w:rsid w:val="00A33CDB"/>
    <w:rsid w:val="00A37B0C"/>
    <w:rsid w:val="00A46F45"/>
    <w:rsid w:val="00A57CD3"/>
    <w:rsid w:val="00A65404"/>
    <w:rsid w:val="00A66AD3"/>
    <w:rsid w:val="00A93091"/>
    <w:rsid w:val="00AC3A86"/>
    <w:rsid w:val="00AD4A4F"/>
    <w:rsid w:val="00AE5EA3"/>
    <w:rsid w:val="00B35805"/>
    <w:rsid w:val="00B3718A"/>
    <w:rsid w:val="00B4082B"/>
    <w:rsid w:val="00B62F12"/>
    <w:rsid w:val="00B6473C"/>
    <w:rsid w:val="00B777A3"/>
    <w:rsid w:val="00B811EF"/>
    <w:rsid w:val="00B856B8"/>
    <w:rsid w:val="00B85831"/>
    <w:rsid w:val="00B86D4D"/>
    <w:rsid w:val="00B876D3"/>
    <w:rsid w:val="00BC3811"/>
    <w:rsid w:val="00BC71C9"/>
    <w:rsid w:val="00BE2D1B"/>
    <w:rsid w:val="00BF1956"/>
    <w:rsid w:val="00BF3744"/>
    <w:rsid w:val="00C00EBD"/>
    <w:rsid w:val="00C11359"/>
    <w:rsid w:val="00C1348C"/>
    <w:rsid w:val="00C31DF6"/>
    <w:rsid w:val="00C51742"/>
    <w:rsid w:val="00C57B73"/>
    <w:rsid w:val="00C61652"/>
    <w:rsid w:val="00C62569"/>
    <w:rsid w:val="00C6618C"/>
    <w:rsid w:val="00C66734"/>
    <w:rsid w:val="00C94297"/>
    <w:rsid w:val="00CA4EB9"/>
    <w:rsid w:val="00CB0803"/>
    <w:rsid w:val="00CC4AE3"/>
    <w:rsid w:val="00CE7EB0"/>
    <w:rsid w:val="00D10B7B"/>
    <w:rsid w:val="00D136A2"/>
    <w:rsid w:val="00D479A3"/>
    <w:rsid w:val="00D52D32"/>
    <w:rsid w:val="00D55E11"/>
    <w:rsid w:val="00D8468F"/>
    <w:rsid w:val="00D850E0"/>
    <w:rsid w:val="00D91232"/>
    <w:rsid w:val="00D96386"/>
    <w:rsid w:val="00D967BD"/>
    <w:rsid w:val="00DA6662"/>
    <w:rsid w:val="00DA7CDB"/>
    <w:rsid w:val="00DC41E0"/>
    <w:rsid w:val="00DD0468"/>
    <w:rsid w:val="00DE3190"/>
    <w:rsid w:val="00DE62F1"/>
    <w:rsid w:val="00DF5690"/>
    <w:rsid w:val="00DF67CA"/>
    <w:rsid w:val="00E0237A"/>
    <w:rsid w:val="00E06E03"/>
    <w:rsid w:val="00E15D5F"/>
    <w:rsid w:val="00E17859"/>
    <w:rsid w:val="00E27CDE"/>
    <w:rsid w:val="00E41011"/>
    <w:rsid w:val="00E440D7"/>
    <w:rsid w:val="00E528CA"/>
    <w:rsid w:val="00E67B68"/>
    <w:rsid w:val="00E93184"/>
    <w:rsid w:val="00EA21EF"/>
    <w:rsid w:val="00EB0315"/>
    <w:rsid w:val="00EB63CC"/>
    <w:rsid w:val="00EB77E3"/>
    <w:rsid w:val="00EB7FFC"/>
    <w:rsid w:val="00EC201F"/>
    <w:rsid w:val="00ED1183"/>
    <w:rsid w:val="00EE68EB"/>
    <w:rsid w:val="00EF0299"/>
    <w:rsid w:val="00EF306B"/>
    <w:rsid w:val="00F07B03"/>
    <w:rsid w:val="00F13B82"/>
    <w:rsid w:val="00F21412"/>
    <w:rsid w:val="00F273E3"/>
    <w:rsid w:val="00F36E0B"/>
    <w:rsid w:val="00F3785C"/>
    <w:rsid w:val="00F50BD4"/>
    <w:rsid w:val="00F51799"/>
    <w:rsid w:val="00F87B04"/>
    <w:rsid w:val="00F929C7"/>
    <w:rsid w:val="00FA0C26"/>
    <w:rsid w:val="00FA3F7D"/>
    <w:rsid w:val="00FB0629"/>
    <w:rsid w:val="00FB0E63"/>
    <w:rsid w:val="00FD51C3"/>
    <w:rsid w:val="00FD55F1"/>
    <w:rsid w:val="00FE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5BA61"/>
  <w15:docId w15:val="{A4D5A519-6D4E-4168-8036-1B6135A7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главление 1 Знак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pt">
    <w:name w:val="Основной текст (3) + 4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2pt">
    <w:name w:val="Основной текст (3) + 12 pt;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TimesNewRoman95pt">
    <w:name w:val="Основной текст (5) + Times New Roman;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Candara17pt">
    <w:name w:val="Основной текст (7) + Candara;17 pt;Не полужирный"/>
    <w:basedOn w:val="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99pt0pt">
    <w:name w:val="Основной текст (9) + 9 pt;Не полужирный;Курсив;Интервал 0 pt"/>
    <w:basedOn w:val="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line="0" w:lineRule="atLeast"/>
      <w:ind w:hanging="5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240" w:line="0" w:lineRule="atLeast"/>
      <w:ind w:hanging="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80" w:line="322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34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5">
    <w:name w:val="toc 1"/>
    <w:basedOn w:val="a"/>
    <w:link w:val="14"/>
    <w:autoRedefine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42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0" w:lineRule="atLeast"/>
      <w:ind w:hanging="38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60"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b/>
      <w:bCs/>
      <w:spacing w:val="20"/>
    </w:rPr>
  </w:style>
  <w:style w:type="paragraph" w:customStyle="1" w:styleId="ConsPlusNormal">
    <w:name w:val="ConsPlusNormal"/>
    <w:rsid w:val="008554B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D9638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8">
    <w:name w:val="Normal (Web)"/>
    <w:basedOn w:val="a"/>
    <w:uiPriority w:val="99"/>
    <w:unhideWhenUsed/>
    <w:rsid w:val="00D96386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D963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386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D96386"/>
    <w:pPr>
      <w:ind w:left="720"/>
      <w:contextualSpacing/>
    </w:pPr>
  </w:style>
  <w:style w:type="paragraph" w:styleId="ac">
    <w:name w:val="header"/>
    <w:basedOn w:val="a"/>
    <w:link w:val="ad"/>
    <w:rsid w:val="000D4E0B"/>
    <w:pPr>
      <w:widowControl/>
      <w:tabs>
        <w:tab w:val="center" w:pos="4153"/>
        <w:tab w:val="right" w:pos="8306"/>
      </w:tabs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d">
    <w:name w:val="Верхний колонтитул Знак"/>
    <w:basedOn w:val="a0"/>
    <w:link w:val="ac"/>
    <w:rsid w:val="000D4E0B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e">
    <w:name w:val="annotation reference"/>
    <w:basedOn w:val="a0"/>
    <w:uiPriority w:val="99"/>
    <w:semiHidden/>
    <w:unhideWhenUsed/>
    <w:rsid w:val="000139F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139F1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139F1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customStyle="1" w:styleId="ConsPlusNonformat">
    <w:name w:val="ConsPlusNonformat"/>
    <w:rsid w:val="00C66734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table" w:styleId="af1">
    <w:name w:val="Table Grid"/>
    <w:basedOn w:val="a1"/>
    <w:uiPriority w:val="59"/>
    <w:rsid w:val="000E0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30C1A-A13B-49D7-BE13-A7EDED11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Оксана Владимировна</dc:creator>
  <cp:lastModifiedBy>Лескина Оксана Вадимовна</cp:lastModifiedBy>
  <cp:revision>5</cp:revision>
  <cp:lastPrinted>2020-04-08T04:32:00Z</cp:lastPrinted>
  <dcterms:created xsi:type="dcterms:W3CDTF">2020-04-07T03:10:00Z</dcterms:created>
  <dcterms:modified xsi:type="dcterms:W3CDTF">2020-04-08T04:32:00Z</dcterms:modified>
</cp:coreProperties>
</file>