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3D38" w14:textId="77777777" w:rsidR="00834169" w:rsidRDefault="00834169" w:rsidP="008D270B">
      <w:pPr>
        <w:pStyle w:val="a3"/>
        <w:widowControl w:val="0"/>
        <w:outlineLvl w:val="0"/>
        <w:rPr>
          <w:szCs w:val="24"/>
        </w:rPr>
      </w:pPr>
    </w:p>
    <w:p w14:paraId="16C83BBA" w14:textId="77777777" w:rsidR="00834169" w:rsidRDefault="00834169" w:rsidP="008D270B">
      <w:pPr>
        <w:pStyle w:val="a3"/>
        <w:widowControl w:val="0"/>
        <w:outlineLvl w:val="0"/>
        <w:rPr>
          <w:szCs w:val="24"/>
        </w:rPr>
      </w:pPr>
    </w:p>
    <w:p w14:paraId="1AA812C2" w14:textId="77777777" w:rsidR="00834169" w:rsidRDefault="00834169" w:rsidP="008D270B">
      <w:pPr>
        <w:pStyle w:val="a3"/>
        <w:widowControl w:val="0"/>
        <w:outlineLvl w:val="0"/>
        <w:rPr>
          <w:szCs w:val="24"/>
        </w:rPr>
      </w:pPr>
    </w:p>
    <w:p w14:paraId="3CE45B31" w14:textId="77777777" w:rsidR="007E7032" w:rsidRPr="00A04607" w:rsidRDefault="001E5976" w:rsidP="008D270B">
      <w:pPr>
        <w:pStyle w:val="a3"/>
        <w:widowControl w:val="0"/>
        <w:outlineLvl w:val="0"/>
        <w:rPr>
          <w:szCs w:val="24"/>
        </w:rPr>
      </w:pPr>
      <w:r>
        <w:rPr>
          <w:szCs w:val="24"/>
        </w:rPr>
        <w:t xml:space="preserve">ОТЧЕТ ПО </w:t>
      </w:r>
      <w:r w:rsidR="007E7032" w:rsidRPr="00A04607">
        <w:rPr>
          <w:szCs w:val="24"/>
        </w:rPr>
        <w:t>ПЛАН</w:t>
      </w:r>
      <w:r>
        <w:rPr>
          <w:szCs w:val="24"/>
        </w:rPr>
        <w:t>У</w:t>
      </w:r>
      <w:r w:rsidR="007E7032" w:rsidRPr="00A04607">
        <w:rPr>
          <w:szCs w:val="24"/>
        </w:rPr>
        <w:t xml:space="preserve"> РАБОТЫ</w:t>
      </w:r>
    </w:p>
    <w:p w14:paraId="1F8B41EA" w14:textId="77777777" w:rsidR="00411BBC" w:rsidRPr="00A04607" w:rsidRDefault="00C17B58" w:rsidP="008D270B">
      <w:pPr>
        <w:widowControl w:val="0"/>
        <w:jc w:val="center"/>
        <w:outlineLvl w:val="0"/>
        <w:rPr>
          <w:b/>
          <w:sz w:val="24"/>
          <w:szCs w:val="24"/>
        </w:rPr>
      </w:pPr>
      <w:r w:rsidRPr="00A04607">
        <w:rPr>
          <w:b/>
          <w:caps/>
          <w:sz w:val="24"/>
          <w:szCs w:val="24"/>
        </w:rPr>
        <w:t xml:space="preserve">Агентства инвестиций и </w:t>
      </w:r>
      <w:r w:rsidR="00FA01E1" w:rsidRPr="00A04607">
        <w:rPr>
          <w:b/>
          <w:caps/>
          <w:sz w:val="24"/>
          <w:szCs w:val="24"/>
        </w:rPr>
        <w:t>ПРЕДПРИНИМАТЕЛЬСТВА</w:t>
      </w:r>
      <w:r w:rsidR="00795A38" w:rsidRPr="00A04607">
        <w:rPr>
          <w:b/>
          <w:caps/>
          <w:sz w:val="24"/>
          <w:szCs w:val="24"/>
        </w:rPr>
        <w:t xml:space="preserve"> </w:t>
      </w:r>
      <w:r w:rsidR="00CC107D" w:rsidRPr="00A04607">
        <w:rPr>
          <w:b/>
          <w:caps/>
          <w:sz w:val="24"/>
          <w:szCs w:val="24"/>
        </w:rPr>
        <w:t>Камчатского края</w:t>
      </w:r>
      <w:r w:rsidR="007E7032" w:rsidRPr="00A04607">
        <w:rPr>
          <w:b/>
          <w:sz w:val="24"/>
          <w:szCs w:val="24"/>
        </w:rPr>
        <w:t xml:space="preserve"> </w:t>
      </w:r>
    </w:p>
    <w:p w14:paraId="3C6C830D" w14:textId="77777777" w:rsidR="007E7032" w:rsidRPr="00BE1E4B" w:rsidRDefault="001E5976" w:rsidP="008C5869">
      <w:pPr>
        <w:widowControl w:val="0"/>
        <w:jc w:val="center"/>
        <w:outlineLvl w:val="0"/>
        <w:rPr>
          <w:b/>
          <w:i/>
          <w:sz w:val="24"/>
          <w:szCs w:val="24"/>
        </w:rPr>
      </w:pPr>
      <w:r w:rsidRPr="001E5976">
        <w:rPr>
          <w:b/>
          <w:sz w:val="24"/>
          <w:szCs w:val="24"/>
        </w:rPr>
        <w:t>за</w:t>
      </w:r>
      <w:r w:rsidR="007E7032" w:rsidRPr="001E5976">
        <w:rPr>
          <w:b/>
          <w:sz w:val="24"/>
          <w:szCs w:val="24"/>
        </w:rPr>
        <w:t xml:space="preserve"> 20</w:t>
      </w:r>
      <w:r w:rsidR="003E6B12" w:rsidRPr="001E5976">
        <w:rPr>
          <w:b/>
          <w:sz w:val="24"/>
          <w:szCs w:val="24"/>
        </w:rPr>
        <w:t>1</w:t>
      </w:r>
      <w:r w:rsidR="0031647E" w:rsidRPr="001E5976">
        <w:rPr>
          <w:b/>
          <w:sz w:val="24"/>
          <w:szCs w:val="24"/>
        </w:rPr>
        <w:t>8</w:t>
      </w:r>
      <w:r w:rsidR="00344870" w:rsidRPr="001E5976">
        <w:rPr>
          <w:b/>
          <w:sz w:val="24"/>
          <w:szCs w:val="24"/>
        </w:rPr>
        <w:t xml:space="preserve"> </w:t>
      </w:r>
      <w:r w:rsidR="007E7032" w:rsidRPr="001E5976">
        <w:rPr>
          <w:b/>
          <w:sz w:val="24"/>
          <w:szCs w:val="24"/>
        </w:rPr>
        <w:t>ГОД</w:t>
      </w:r>
      <w:r w:rsidR="00BE1E4B">
        <w:rPr>
          <w:b/>
          <w:sz w:val="24"/>
          <w:szCs w:val="24"/>
        </w:rPr>
        <w:t xml:space="preserve"> </w:t>
      </w:r>
    </w:p>
    <w:p w14:paraId="29EC69C8" w14:textId="77777777" w:rsidR="007E7032" w:rsidRPr="00146542" w:rsidRDefault="007E7032" w:rsidP="008A59C8">
      <w:pPr>
        <w:widowControl w:val="0"/>
        <w:rPr>
          <w:sz w:val="22"/>
          <w:szCs w:val="22"/>
        </w:rPr>
      </w:pPr>
      <w:r w:rsidRPr="00146542">
        <w:rPr>
          <w:sz w:val="24"/>
          <w:szCs w:val="24"/>
        </w:rPr>
        <w:tab/>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155"/>
        <w:gridCol w:w="2239"/>
        <w:gridCol w:w="4820"/>
      </w:tblGrid>
      <w:tr w:rsidR="00BE184F" w:rsidRPr="009A4093" w14:paraId="36580E21" w14:textId="77777777" w:rsidTr="00E717B6">
        <w:trPr>
          <w:tblHeader/>
        </w:trPr>
        <w:tc>
          <w:tcPr>
            <w:tcW w:w="851" w:type="dxa"/>
          </w:tcPr>
          <w:p w14:paraId="6DA2F23F" w14:textId="77777777" w:rsidR="00C8316B" w:rsidRPr="009A4093" w:rsidRDefault="00C8316B" w:rsidP="009A4093">
            <w:pPr>
              <w:widowControl w:val="0"/>
              <w:jc w:val="center"/>
              <w:rPr>
                <w:sz w:val="22"/>
                <w:szCs w:val="22"/>
              </w:rPr>
            </w:pPr>
            <w:r w:rsidRPr="009A4093">
              <w:rPr>
                <w:sz w:val="22"/>
                <w:szCs w:val="22"/>
              </w:rPr>
              <w:t>№ п/п</w:t>
            </w:r>
          </w:p>
        </w:tc>
        <w:tc>
          <w:tcPr>
            <w:tcW w:w="5103" w:type="dxa"/>
            <w:vAlign w:val="center"/>
          </w:tcPr>
          <w:p w14:paraId="1F345DDD" w14:textId="77777777" w:rsidR="00C8316B" w:rsidRPr="009A4093" w:rsidRDefault="00C8316B">
            <w:pPr>
              <w:widowControl w:val="0"/>
              <w:jc w:val="center"/>
              <w:rPr>
                <w:sz w:val="22"/>
                <w:szCs w:val="22"/>
              </w:rPr>
            </w:pPr>
            <w:r w:rsidRPr="009A4093">
              <w:rPr>
                <w:sz w:val="22"/>
                <w:szCs w:val="22"/>
              </w:rPr>
              <w:t>Наименование мероприятия</w:t>
            </w:r>
          </w:p>
        </w:tc>
        <w:tc>
          <w:tcPr>
            <w:tcW w:w="2155" w:type="dxa"/>
            <w:vAlign w:val="center"/>
          </w:tcPr>
          <w:p w14:paraId="3701AE3E" w14:textId="77777777" w:rsidR="00C8316B" w:rsidRPr="009A4093" w:rsidRDefault="00C8316B">
            <w:pPr>
              <w:widowControl w:val="0"/>
              <w:jc w:val="center"/>
              <w:rPr>
                <w:sz w:val="22"/>
                <w:szCs w:val="22"/>
              </w:rPr>
            </w:pPr>
            <w:r w:rsidRPr="009A4093">
              <w:rPr>
                <w:sz w:val="22"/>
                <w:szCs w:val="22"/>
              </w:rPr>
              <w:t>Ответственное структурное подразделение</w:t>
            </w:r>
          </w:p>
        </w:tc>
        <w:tc>
          <w:tcPr>
            <w:tcW w:w="2239" w:type="dxa"/>
            <w:vAlign w:val="center"/>
          </w:tcPr>
          <w:p w14:paraId="56865AE3" w14:textId="77777777" w:rsidR="00C8316B" w:rsidRPr="009A4093" w:rsidRDefault="00C8316B">
            <w:pPr>
              <w:widowControl w:val="0"/>
              <w:jc w:val="center"/>
              <w:rPr>
                <w:sz w:val="22"/>
                <w:szCs w:val="22"/>
              </w:rPr>
            </w:pPr>
            <w:r w:rsidRPr="009A4093">
              <w:rPr>
                <w:sz w:val="22"/>
                <w:szCs w:val="22"/>
              </w:rPr>
              <w:t>Срок исполнения</w:t>
            </w:r>
          </w:p>
        </w:tc>
        <w:tc>
          <w:tcPr>
            <w:tcW w:w="4820" w:type="dxa"/>
          </w:tcPr>
          <w:p w14:paraId="7B59928C" w14:textId="77777777" w:rsidR="00C8316B" w:rsidRPr="009A4093" w:rsidRDefault="001E5976">
            <w:pPr>
              <w:widowControl w:val="0"/>
              <w:jc w:val="center"/>
              <w:rPr>
                <w:sz w:val="22"/>
                <w:szCs w:val="22"/>
              </w:rPr>
            </w:pPr>
            <w:r w:rsidRPr="009A4093">
              <w:rPr>
                <w:sz w:val="22"/>
                <w:szCs w:val="22"/>
              </w:rPr>
              <w:t>Информация об исполнении</w:t>
            </w:r>
          </w:p>
        </w:tc>
      </w:tr>
      <w:tr w:rsidR="00BE184F" w:rsidRPr="009A4093" w14:paraId="34456C27" w14:textId="77777777" w:rsidTr="00C10422">
        <w:tc>
          <w:tcPr>
            <w:tcW w:w="15168" w:type="dxa"/>
            <w:gridSpan w:val="5"/>
          </w:tcPr>
          <w:p w14:paraId="6B22D8D5" w14:textId="77777777" w:rsidR="00E6260A" w:rsidRPr="009A4093" w:rsidRDefault="00E6260A">
            <w:pPr>
              <w:widowControl w:val="0"/>
              <w:jc w:val="center"/>
              <w:rPr>
                <w:b/>
                <w:sz w:val="22"/>
                <w:szCs w:val="22"/>
              </w:rPr>
            </w:pPr>
            <w:r w:rsidRPr="009A4093">
              <w:rPr>
                <w:b/>
                <w:sz w:val="22"/>
                <w:szCs w:val="22"/>
              </w:rPr>
              <w:t>1. Вопросы, выносимые на совещания, проводимые Губернатором Камчатского края, Первым вице-губернатором Камчатского края – первым заместителем Председателя Правительства Камчатского края, заместителями Председателя Правительства Камчатского края,</w:t>
            </w:r>
          </w:p>
          <w:p w14:paraId="32E56335" w14:textId="77777777" w:rsidR="00E6260A" w:rsidRPr="009A4093" w:rsidRDefault="00E6260A">
            <w:pPr>
              <w:widowControl w:val="0"/>
              <w:rPr>
                <w:b/>
                <w:sz w:val="22"/>
                <w:szCs w:val="22"/>
              </w:rPr>
            </w:pPr>
            <w:r w:rsidRPr="009A4093">
              <w:rPr>
                <w:b/>
                <w:sz w:val="22"/>
                <w:szCs w:val="22"/>
              </w:rPr>
              <w:t xml:space="preserve">руководителем Агентства инвестиций и предпринимательства Камчатского края (далее – Агентство) </w:t>
            </w:r>
          </w:p>
          <w:p w14:paraId="251BBD99" w14:textId="77777777" w:rsidR="00E6260A" w:rsidRPr="009A4093" w:rsidRDefault="00E6260A">
            <w:pPr>
              <w:widowControl w:val="0"/>
              <w:jc w:val="center"/>
              <w:rPr>
                <w:b/>
                <w:sz w:val="22"/>
                <w:szCs w:val="22"/>
              </w:rPr>
            </w:pPr>
          </w:p>
        </w:tc>
      </w:tr>
      <w:tr w:rsidR="00475639" w:rsidRPr="009A4093" w14:paraId="708619C8" w14:textId="77777777" w:rsidTr="00E717B6">
        <w:tc>
          <w:tcPr>
            <w:tcW w:w="851" w:type="dxa"/>
          </w:tcPr>
          <w:p w14:paraId="6652D847" w14:textId="77777777" w:rsidR="00C8316B" w:rsidRPr="00A367D7" w:rsidRDefault="00C8316B">
            <w:pPr>
              <w:widowControl w:val="0"/>
              <w:jc w:val="center"/>
              <w:rPr>
                <w:sz w:val="22"/>
                <w:szCs w:val="22"/>
              </w:rPr>
            </w:pPr>
            <w:r w:rsidRPr="00A367D7">
              <w:rPr>
                <w:sz w:val="22"/>
                <w:szCs w:val="22"/>
              </w:rPr>
              <w:t>1.1</w:t>
            </w:r>
          </w:p>
        </w:tc>
        <w:tc>
          <w:tcPr>
            <w:tcW w:w="5103" w:type="dxa"/>
          </w:tcPr>
          <w:p w14:paraId="133FF9E8" w14:textId="77777777" w:rsidR="00C8316B" w:rsidRPr="00A367D7" w:rsidRDefault="00C8316B">
            <w:pPr>
              <w:widowControl w:val="0"/>
              <w:jc w:val="both"/>
              <w:rPr>
                <w:sz w:val="22"/>
                <w:szCs w:val="22"/>
              </w:rPr>
            </w:pPr>
            <w:r w:rsidRPr="00A367D7">
              <w:rPr>
                <w:sz w:val="22"/>
                <w:szCs w:val="22"/>
              </w:rPr>
              <w:t>Подготовка информации на совещания, проводимые Губернатором Камчатского края, Первым вице-губернатором Камчатского края, заместителями Председателя Правительства Камчатского края, Руководителем</w:t>
            </w:r>
          </w:p>
        </w:tc>
        <w:tc>
          <w:tcPr>
            <w:tcW w:w="2155" w:type="dxa"/>
          </w:tcPr>
          <w:p w14:paraId="1862F228" w14:textId="77777777" w:rsidR="00C8316B" w:rsidRPr="00A367D7" w:rsidRDefault="00C8316B">
            <w:pPr>
              <w:widowControl w:val="0"/>
              <w:jc w:val="center"/>
              <w:rPr>
                <w:sz w:val="22"/>
                <w:szCs w:val="22"/>
              </w:rPr>
            </w:pPr>
            <w:r w:rsidRPr="00A367D7">
              <w:rPr>
                <w:sz w:val="22"/>
                <w:szCs w:val="22"/>
              </w:rPr>
              <w:t>Все отделы Агентства</w:t>
            </w:r>
          </w:p>
        </w:tc>
        <w:tc>
          <w:tcPr>
            <w:tcW w:w="2239" w:type="dxa"/>
          </w:tcPr>
          <w:p w14:paraId="26F096D7" w14:textId="77777777" w:rsidR="00C8316B" w:rsidRPr="00A367D7" w:rsidRDefault="00C8316B">
            <w:pPr>
              <w:widowControl w:val="0"/>
              <w:jc w:val="center"/>
              <w:rPr>
                <w:sz w:val="22"/>
                <w:szCs w:val="22"/>
              </w:rPr>
            </w:pPr>
            <w:r w:rsidRPr="00A367D7">
              <w:rPr>
                <w:sz w:val="22"/>
                <w:szCs w:val="22"/>
              </w:rPr>
              <w:t>в установленные сроки</w:t>
            </w:r>
          </w:p>
        </w:tc>
        <w:tc>
          <w:tcPr>
            <w:tcW w:w="4820" w:type="dxa"/>
          </w:tcPr>
          <w:p w14:paraId="76D77352" w14:textId="77777777" w:rsidR="003C07A7" w:rsidRDefault="00834169">
            <w:pPr>
              <w:widowControl w:val="0"/>
              <w:jc w:val="both"/>
              <w:rPr>
                <w:sz w:val="22"/>
                <w:szCs w:val="22"/>
              </w:rPr>
            </w:pPr>
            <w:r w:rsidRPr="00A367D7">
              <w:rPr>
                <w:sz w:val="22"/>
                <w:szCs w:val="22"/>
              </w:rPr>
              <w:t>Подготовлена информация в рамках</w:t>
            </w:r>
            <w:r w:rsidR="003C07A7">
              <w:rPr>
                <w:sz w:val="22"/>
                <w:szCs w:val="22"/>
              </w:rPr>
              <w:t>:</w:t>
            </w:r>
            <w:r w:rsidRPr="00A367D7">
              <w:rPr>
                <w:sz w:val="22"/>
                <w:szCs w:val="22"/>
              </w:rPr>
              <w:t xml:space="preserve"> </w:t>
            </w:r>
          </w:p>
          <w:p w14:paraId="426FF9FD" w14:textId="449683EE" w:rsidR="00C8316B" w:rsidRPr="00A367D7" w:rsidRDefault="003C07A7">
            <w:pPr>
              <w:widowControl w:val="0"/>
              <w:jc w:val="both"/>
              <w:rPr>
                <w:sz w:val="22"/>
                <w:szCs w:val="22"/>
              </w:rPr>
            </w:pPr>
            <w:r>
              <w:rPr>
                <w:sz w:val="22"/>
                <w:szCs w:val="22"/>
              </w:rPr>
              <w:t xml:space="preserve">- </w:t>
            </w:r>
            <w:r w:rsidR="00834169" w:rsidRPr="00A367D7">
              <w:rPr>
                <w:sz w:val="22"/>
                <w:szCs w:val="22"/>
              </w:rPr>
              <w:t>Комиссии по противодействию незаконному обороту промышленной продукции в Камчатском крае к заседаниям от 27.</w:t>
            </w:r>
            <w:r w:rsidR="00AF2391">
              <w:rPr>
                <w:sz w:val="22"/>
                <w:szCs w:val="22"/>
              </w:rPr>
              <w:t>03.2018, 26.06.2018, 09.10.2018;</w:t>
            </w:r>
          </w:p>
          <w:p w14:paraId="5CD639A6" w14:textId="77777777" w:rsidR="00C43570" w:rsidRPr="00A367D7" w:rsidRDefault="003C07A7">
            <w:pPr>
              <w:widowControl w:val="0"/>
              <w:jc w:val="both"/>
              <w:rPr>
                <w:sz w:val="22"/>
                <w:szCs w:val="22"/>
              </w:rPr>
            </w:pPr>
            <w:r>
              <w:rPr>
                <w:sz w:val="22"/>
                <w:szCs w:val="22"/>
              </w:rPr>
              <w:t xml:space="preserve">- </w:t>
            </w:r>
            <w:r w:rsidR="00C43570" w:rsidRPr="00A367D7">
              <w:rPr>
                <w:sz w:val="22"/>
                <w:szCs w:val="22"/>
              </w:rPr>
              <w:t xml:space="preserve">региональной составляющей Национального Проекта «Международная кооперация и </w:t>
            </w:r>
            <w:r w:rsidR="009A4093" w:rsidRPr="009A4093">
              <w:rPr>
                <w:sz w:val="22"/>
                <w:szCs w:val="22"/>
              </w:rPr>
              <w:t>экспорт» на</w:t>
            </w:r>
            <w:r w:rsidR="00C43570" w:rsidRPr="00A367D7">
              <w:rPr>
                <w:sz w:val="22"/>
                <w:szCs w:val="22"/>
              </w:rPr>
              <w:t xml:space="preserve"> заседание Президиума Госсовета </w:t>
            </w:r>
            <w:r w:rsidR="003E614D" w:rsidRPr="00A367D7">
              <w:rPr>
                <w:sz w:val="22"/>
                <w:szCs w:val="22"/>
              </w:rPr>
              <w:t xml:space="preserve">Российской Федерации </w:t>
            </w:r>
            <w:r w:rsidR="00C43570" w:rsidRPr="00A367D7">
              <w:rPr>
                <w:sz w:val="22"/>
                <w:szCs w:val="22"/>
              </w:rPr>
              <w:t>(22.11.2018);</w:t>
            </w:r>
          </w:p>
          <w:p w14:paraId="216E6DDF" w14:textId="5D500C9D" w:rsidR="00C43570" w:rsidRPr="00A367D7" w:rsidRDefault="003C07A7">
            <w:pPr>
              <w:widowControl w:val="0"/>
              <w:jc w:val="both"/>
              <w:rPr>
                <w:sz w:val="22"/>
                <w:szCs w:val="22"/>
              </w:rPr>
            </w:pPr>
            <w:r>
              <w:rPr>
                <w:sz w:val="22"/>
                <w:szCs w:val="22"/>
              </w:rPr>
              <w:t xml:space="preserve">- </w:t>
            </w:r>
            <w:r w:rsidR="00C43570" w:rsidRPr="00A367D7">
              <w:rPr>
                <w:sz w:val="22"/>
                <w:szCs w:val="22"/>
              </w:rPr>
              <w:t xml:space="preserve">Совета по внешнеэкономической деятельности при Губернаторе Камчатского края </w:t>
            </w:r>
            <w:r>
              <w:rPr>
                <w:sz w:val="22"/>
                <w:szCs w:val="22"/>
              </w:rPr>
              <w:t>к заседаниям от 28.02.2018, 01.06.2018, 10.10.2018</w:t>
            </w:r>
            <w:r w:rsidR="00C43570" w:rsidRPr="00A367D7">
              <w:rPr>
                <w:sz w:val="22"/>
                <w:szCs w:val="22"/>
              </w:rPr>
              <w:t>, 04</w:t>
            </w:r>
            <w:r>
              <w:rPr>
                <w:sz w:val="22"/>
                <w:szCs w:val="22"/>
              </w:rPr>
              <w:t>.12.2018</w:t>
            </w:r>
            <w:r w:rsidR="00AF2391">
              <w:rPr>
                <w:sz w:val="22"/>
                <w:szCs w:val="22"/>
              </w:rPr>
              <w:t>;</w:t>
            </w:r>
            <w:r w:rsidR="00C43570" w:rsidRPr="00A367D7">
              <w:rPr>
                <w:sz w:val="22"/>
                <w:szCs w:val="22"/>
              </w:rPr>
              <w:t xml:space="preserve"> </w:t>
            </w:r>
          </w:p>
          <w:p w14:paraId="2479D250" w14:textId="77777777" w:rsidR="006830B6" w:rsidRPr="00A367D7" w:rsidRDefault="003C07A7" w:rsidP="003C07A7">
            <w:pPr>
              <w:widowControl w:val="0"/>
              <w:jc w:val="both"/>
              <w:rPr>
                <w:sz w:val="22"/>
                <w:szCs w:val="22"/>
              </w:rPr>
            </w:pPr>
            <w:r>
              <w:rPr>
                <w:sz w:val="22"/>
                <w:szCs w:val="22"/>
              </w:rPr>
              <w:t xml:space="preserve">- </w:t>
            </w:r>
            <w:r w:rsidR="006830B6" w:rsidRPr="00A367D7">
              <w:rPr>
                <w:sz w:val="22"/>
                <w:szCs w:val="22"/>
              </w:rPr>
              <w:t xml:space="preserve">Организационного штаба по улучшению инвестиционного климата в Камчатском крае </w:t>
            </w:r>
            <w:r>
              <w:rPr>
                <w:sz w:val="22"/>
                <w:szCs w:val="22"/>
              </w:rPr>
              <w:t>от 24.01.2018, 20.06.2018</w:t>
            </w:r>
            <w:r w:rsidR="006830B6" w:rsidRPr="009A4093">
              <w:rPr>
                <w:sz w:val="22"/>
                <w:szCs w:val="22"/>
              </w:rPr>
              <w:t>.</w:t>
            </w:r>
          </w:p>
        </w:tc>
      </w:tr>
      <w:tr w:rsidR="00BE184F" w:rsidRPr="009A4093" w14:paraId="29987780" w14:textId="77777777" w:rsidTr="00E717B6">
        <w:tc>
          <w:tcPr>
            <w:tcW w:w="851" w:type="dxa"/>
          </w:tcPr>
          <w:p w14:paraId="6397FBE0" w14:textId="77777777" w:rsidR="00C8316B" w:rsidRPr="009A4093" w:rsidRDefault="00C8316B">
            <w:pPr>
              <w:widowControl w:val="0"/>
              <w:jc w:val="center"/>
              <w:rPr>
                <w:sz w:val="22"/>
                <w:szCs w:val="22"/>
              </w:rPr>
            </w:pPr>
            <w:r w:rsidRPr="009A4093">
              <w:rPr>
                <w:sz w:val="22"/>
                <w:szCs w:val="22"/>
              </w:rPr>
              <w:t>1.2</w:t>
            </w:r>
          </w:p>
        </w:tc>
        <w:tc>
          <w:tcPr>
            <w:tcW w:w="5103" w:type="dxa"/>
          </w:tcPr>
          <w:p w14:paraId="58A6A1B5" w14:textId="77777777" w:rsidR="00C8316B" w:rsidRPr="009A4093" w:rsidRDefault="00C8316B">
            <w:pPr>
              <w:widowControl w:val="0"/>
              <w:jc w:val="both"/>
              <w:rPr>
                <w:sz w:val="22"/>
                <w:szCs w:val="22"/>
              </w:rPr>
            </w:pPr>
            <w:r w:rsidRPr="009A4093">
              <w:rPr>
                <w:sz w:val="22"/>
                <w:szCs w:val="22"/>
              </w:rPr>
              <w:t>Подготовка информации о текущей социально-экономической ситуации муниципальных образований Камчатского края для организации рабочих поездок Губернатора Камчатского края в муниципальные районы</w:t>
            </w:r>
          </w:p>
        </w:tc>
        <w:tc>
          <w:tcPr>
            <w:tcW w:w="2155" w:type="dxa"/>
          </w:tcPr>
          <w:p w14:paraId="0B9674B9" w14:textId="77777777" w:rsidR="00C8316B" w:rsidRPr="009A4093" w:rsidRDefault="0008063D">
            <w:pPr>
              <w:widowControl w:val="0"/>
              <w:jc w:val="center"/>
              <w:rPr>
                <w:sz w:val="22"/>
                <w:szCs w:val="22"/>
              </w:rPr>
            </w:pPr>
            <w:r w:rsidRPr="009A4093">
              <w:rPr>
                <w:sz w:val="22"/>
                <w:szCs w:val="22"/>
              </w:rPr>
              <w:t>Все отделы Агентства</w:t>
            </w:r>
          </w:p>
        </w:tc>
        <w:tc>
          <w:tcPr>
            <w:tcW w:w="2239" w:type="dxa"/>
          </w:tcPr>
          <w:p w14:paraId="26089A20" w14:textId="77777777" w:rsidR="00C8316B" w:rsidRPr="009A4093" w:rsidRDefault="00C8316B">
            <w:pPr>
              <w:widowControl w:val="0"/>
              <w:jc w:val="center"/>
              <w:rPr>
                <w:sz w:val="22"/>
                <w:szCs w:val="22"/>
              </w:rPr>
            </w:pPr>
            <w:r w:rsidRPr="009A4093">
              <w:rPr>
                <w:sz w:val="22"/>
                <w:szCs w:val="22"/>
              </w:rPr>
              <w:t>в установленные сроки</w:t>
            </w:r>
          </w:p>
        </w:tc>
        <w:tc>
          <w:tcPr>
            <w:tcW w:w="4820" w:type="dxa"/>
          </w:tcPr>
          <w:p w14:paraId="330D8AF4" w14:textId="77777777" w:rsidR="00C8316B" w:rsidRPr="009A4093" w:rsidRDefault="00DF4D3C" w:rsidP="00A367D7">
            <w:pPr>
              <w:widowControl w:val="0"/>
              <w:jc w:val="both"/>
              <w:rPr>
                <w:sz w:val="22"/>
                <w:szCs w:val="22"/>
              </w:rPr>
            </w:pPr>
            <w:r w:rsidRPr="009A4093">
              <w:rPr>
                <w:sz w:val="22"/>
                <w:szCs w:val="22"/>
              </w:rPr>
              <w:t>Информация не запрашивалась.</w:t>
            </w:r>
          </w:p>
        </w:tc>
      </w:tr>
      <w:tr w:rsidR="00BE184F" w:rsidRPr="009A4093" w14:paraId="2E28861A" w14:textId="77777777" w:rsidTr="00E717B6">
        <w:tc>
          <w:tcPr>
            <w:tcW w:w="851" w:type="dxa"/>
          </w:tcPr>
          <w:p w14:paraId="592D4091" w14:textId="77777777" w:rsidR="00C8316B" w:rsidRPr="009A4093" w:rsidRDefault="00C8316B">
            <w:pPr>
              <w:widowControl w:val="0"/>
              <w:jc w:val="center"/>
              <w:rPr>
                <w:sz w:val="22"/>
                <w:szCs w:val="22"/>
              </w:rPr>
            </w:pPr>
            <w:r w:rsidRPr="009A4093">
              <w:rPr>
                <w:sz w:val="22"/>
                <w:szCs w:val="22"/>
              </w:rPr>
              <w:t>1.3</w:t>
            </w:r>
          </w:p>
        </w:tc>
        <w:tc>
          <w:tcPr>
            <w:tcW w:w="5103" w:type="dxa"/>
          </w:tcPr>
          <w:p w14:paraId="3812D710" w14:textId="77777777" w:rsidR="00C8316B" w:rsidRPr="009A4093" w:rsidRDefault="00C8316B">
            <w:pPr>
              <w:widowControl w:val="0"/>
              <w:jc w:val="both"/>
              <w:rPr>
                <w:sz w:val="22"/>
                <w:szCs w:val="22"/>
              </w:rPr>
            </w:pPr>
            <w:r w:rsidRPr="009A4093">
              <w:rPr>
                <w:sz w:val="22"/>
                <w:szCs w:val="22"/>
              </w:rPr>
              <w:t xml:space="preserve">Подготовка и формирование проекта ежегодного отчета Губернатора Камчатского края о результатах деятельности Правительства за предыдущий год (2017 год) в соответствии с порядком, установленным Регламентом Правительства Камчатского края </w:t>
            </w:r>
          </w:p>
        </w:tc>
        <w:tc>
          <w:tcPr>
            <w:tcW w:w="2155" w:type="dxa"/>
          </w:tcPr>
          <w:p w14:paraId="45D1593A" w14:textId="77777777" w:rsidR="00C8316B" w:rsidRPr="009A4093" w:rsidRDefault="00C8316B">
            <w:pPr>
              <w:widowControl w:val="0"/>
              <w:jc w:val="center"/>
              <w:rPr>
                <w:sz w:val="22"/>
                <w:szCs w:val="22"/>
              </w:rPr>
            </w:pPr>
            <w:r w:rsidRPr="009A4093">
              <w:rPr>
                <w:sz w:val="22"/>
                <w:szCs w:val="22"/>
              </w:rPr>
              <w:t xml:space="preserve">Все отделы Агентства </w:t>
            </w:r>
          </w:p>
          <w:p w14:paraId="0B58ECCD" w14:textId="77777777" w:rsidR="00C8316B" w:rsidRPr="009A4093" w:rsidRDefault="00C8316B">
            <w:pPr>
              <w:widowControl w:val="0"/>
              <w:jc w:val="center"/>
              <w:rPr>
                <w:sz w:val="22"/>
                <w:szCs w:val="22"/>
              </w:rPr>
            </w:pPr>
          </w:p>
        </w:tc>
        <w:tc>
          <w:tcPr>
            <w:tcW w:w="2239" w:type="dxa"/>
          </w:tcPr>
          <w:p w14:paraId="6D812912" w14:textId="77777777" w:rsidR="00C8316B" w:rsidRPr="009A4093" w:rsidRDefault="00C8316B">
            <w:pPr>
              <w:widowControl w:val="0"/>
              <w:jc w:val="center"/>
              <w:rPr>
                <w:sz w:val="22"/>
                <w:szCs w:val="22"/>
              </w:rPr>
            </w:pPr>
            <w:r w:rsidRPr="009A4093">
              <w:rPr>
                <w:sz w:val="22"/>
                <w:szCs w:val="22"/>
              </w:rPr>
              <w:t>в установленные сроки</w:t>
            </w:r>
          </w:p>
        </w:tc>
        <w:tc>
          <w:tcPr>
            <w:tcW w:w="4820" w:type="dxa"/>
          </w:tcPr>
          <w:p w14:paraId="0F118503" w14:textId="77777777" w:rsidR="00C8316B" w:rsidRPr="00A367D7" w:rsidRDefault="003963ED" w:rsidP="00A367D7">
            <w:pPr>
              <w:widowControl w:val="0"/>
              <w:jc w:val="both"/>
              <w:rPr>
                <w:sz w:val="22"/>
                <w:szCs w:val="22"/>
              </w:rPr>
            </w:pPr>
            <w:r w:rsidRPr="00A367D7">
              <w:rPr>
                <w:sz w:val="22"/>
                <w:szCs w:val="22"/>
              </w:rPr>
              <w:t>Отчет подготовлен в январе 2018 года</w:t>
            </w:r>
          </w:p>
        </w:tc>
      </w:tr>
      <w:tr w:rsidR="000F6E49" w:rsidRPr="009A4093" w14:paraId="312F738C" w14:textId="77777777" w:rsidTr="00E717B6">
        <w:tc>
          <w:tcPr>
            <w:tcW w:w="851" w:type="dxa"/>
          </w:tcPr>
          <w:p w14:paraId="63AD6E42" w14:textId="77777777" w:rsidR="00C8316B" w:rsidRPr="009A4093" w:rsidRDefault="00C8316B">
            <w:pPr>
              <w:widowControl w:val="0"/>
              <w:jc w:val="center"/>
              <w:rPr>
                <w:sz w:val="22"/>
                <w:szCs w:val="22"/>
              </w:rPr>
            </w:pPr>
            <w:r w:rsidRPr="009A4093">
              <w:rPr>
                <w:sz w:val="22"/>
                <w:szCs w:val="22"/>
              </w:rPr>
              <w:lastRenderedPageBreak/>
              <w:t>1.4</w:t>
            </w:r>
          </w:p>
        </w:tc>
        <w:tc>
          <w:tcPr>
            <w:tcW w:w="5103" w:type="dxa"/>
          </w:tcPr>
          <w:p w14:paraId="0F6BB983" w14:textId="77777777" w:rsidR="00C8316B" w:rsidRPr="009A4093" w:rsidRDefault="00C8316B">
            <w:pPr>
              <w:widowControl w:val="0"/>
              <w:jc w:val="both"/>
              <w:rPr>
                <w:sz w:val="22"/>
                <w:szCs w:val="22"/>
              </w:rPr>
            </w:pPr>
            <w:r w:rsidRPr="009A4093">
              <w:rPr>
                <w:sz w:val="22"/>
                <w:szCs w:val="22"/>
              </w:rPr>
              <w:t>Формирование ежегодного послания Губернатора Камчатского края «Инвестиционный климат и инвестиционная политика Камчатского края»</w:t>
            </w:r>
          </w:p>
        </w:tc>
        <w:tc>
          <w:tcPr>
            <w:tcW w:w="2155" w:type="dxa"/>
            <w:vAlign w:val="center"/>
          </w:tcPr>
          <w:p w14:paraId="32B8A0C5" w14:textId="77777777" w:rsidR="003924DA" w:rsidRDefault="00C8316B">
            <w:pPr>
              <w:widowControl w:val="0"/>
              <w:jc w:val="center"/>
              <w:rPr>
                <w:sz w:val="22"/>
                <w:szCs w:val="22"/>
              </w:rPr>
            </w:pPr>
            <w:r w:rsidRPr="009A4093">
              <w:rPr>
                <w:sz w:val="22"/>
                <w:szCs w:val="22"/>
              </w:rPr>
              <w:t xml:space="preserve">Отдел </w:t>
            </w:r>
          </w:p>
          <w:p w14:paraId="6FFC78A9" w14:textId="77777777" w:rsidR="00C8316B" w:rsidRPr="009A4093" w:rsidRDefault="00C8316B">
            <w:pPr>
              <w:widowControl w:val="0"/>
              <w:jc w:val="center"/>
              <w:rPr>
                <w:sz w:val="22"/>
                <w:szCs w:val="22"/>
              </w:rPr>
            </w:pPr>
            <w:r w:rsidRPr="009A4093">
              <w:rPr>
                <w:sz w:val="22"/>
                <w:szCs w:val="22"/>
              </w:rPr>
              <w:t>инвестиционной</w:t>
            </w:r>
          </w:p>
          <w:p w14:paraId="43ADD618" w14:textId="77777777" w:rsidR="00C8316B" w:rsidRPr="009A4093" w:rsidRDefault="00C8316B">
            <w:pPr>
              <w:widowControl w:val="0"/>
              <w:jc w:val="center"/>
              <w:rPr>
                <w:sz w:val="22"/>
                <w:szCs w:val="22"/>
              </w:rPr>
            </w:pPr>
            <w:r w:rsidRPr="009A4093">
              <w:rPr>
                <w:sz w:val="22"/>
                <w:szCs w:val="22"/>
              </w:rPr>
              <w:t>политики</w:t>
            </w:r>
          </w:p>
        </w:tc>
        <w:tc>
          <w:tcPr>
            <w:tcW w:w="2239" w:type="dxa"/>
          </w:tcPr>
          <w:p w14:paraId="7EFB235E" w14:textId="77777777" w:rsidR="00C8316B" w:rsidRPr="009A4093" w:rsidRDefault="00C8316B">
            <w:pPr>
              <w:widowControl w:val="0"/>
              <w:jc w:val="center"/>
              <w:rPr>
                <w:sz w:val="22"/>
                <w:szCs w:val="22"/>
              </w:rPr>
            </w:pPr>
            <w:r w:rsidRPr="009A4093">
              <w:rPr>
                <w:sz w:val="22"/>
                <w:szCs w:val="22"/>
              </w:rPr>
              <w:t>4 квартал</w:t>
            </w:r>
          </w:p>
        </w:tc>
        <w:tc>
          <w:tcPr>
            <w:tcW w:w="4820" w:type="dxa"/>
          </w:tcPr>
          <w:p w14:paraId="1D543D7D" w14:textId="77777777" w:rsidR="00C8316B" w:rsidRDefault="003963ED" w:rsidP="006069B6">
            <w:pPr>
              <w:widowControl w:val="0"/>
              <w:jc w:val="both"/>
              <w:rPr>
                <w:sz w:val="22"/>
                <w:szCs w:val="22"/>
              </w:rPr>
            </w:pPr>
            <w:r w:rsidRPr="00A367D7">
              <w:rPr>
                <w:sz w:val="22"/>
                <w:szCs w:val="22"/>
              </w:rPr>
              <w:t xml:space="preserve">Послание сформировано, </w:t>
            </w:r>
            <w:r w:rsidR="006069B6">
              <w:rPr>
                <w:sz w:val="22"/>
                <w:szCs w:val="22"/>
              </w:rPr>
              <w:t>озвучено в рамках заседания Инвестиционного совета в Камчатском крае 28.02.2019 (протокол №2).</w:t>
            </w:r>
          </w:p>
          <w:p w14:paraId="0388C663" w14:textId="07DF51DD" w:rsidR="006069B6" w:rsidRPr="00A367D7" w:rsidRDefault="006069B6" w:rsidP="006069B6">
            <w:pPr>
              <w:widowControl w:val="0"/>
              <w:jc w:val="both"/>
              <w:rPr>
                <w:sz w:val="22"/>
                <w:szCs w:val="22"/>
              </w:rPr>
            </w:pPr>
          </w:p>
        </w:tc>
      </w:tr>
      <w:tr w:rsidR="00BE184F" w:rsidRPr="009A4093" w14:paraId="740D8E43" w14:textId="77777777" w:rsidTr="00C10422">
        <w:trPr>
          <w:trHeight w:val="617"/>
        </w:trPr>
        <w:tc>
          <w:tcPr>
            <w:tcW w:w="15168" w:type="dxa"/>
            <w:gridSpan w:val="5"/>
            <w:tcBorders>
              <w:bottom w:val="single" w:sz="4" w:space="0" w:color="auto"/>
            </w:tcBorders>
          </w:tcPr>
          <w:p w14:paraId="04708274" w14:textId="77777777" w:rsidR="004B5455" w:rsidRPr="009A4093" w:rsidRDefault="004B5455" w:rsidP="00A367D7">
            <w:pPr>
              <w:widowControl w:val="0"/>
              <w:jc w:val="both"/>
              <w:rPr>
                <w:b/>
                <w:sz w:val="22"/>
                <w:szCs w:val="22"/>
              </w:rPr>
            </w:pPr>
            <w:r w:rsidRPr="009A4093">
              <w:rPr>
                <w:b/>
                <w:sz w:val="22"/>
                <w:szCs w:val="22"/>
              </w:rPr>
              <w:t>2. Материалы и предложения для министерств и ведомств, Правительства Российской Федерации, Аппарата Президента Российской Федерации, Аппарата полномочного представителя Президента Российской Федерации в Дальневосточном федеральном округе</w:t>
            </w:r>
          </w:p>
          <w:p w14:paraId="6B493F48" w14:textId="77777777" w:rsidR="004B5455" w:rsidRPr="009A4093" w:rsidRDefault="004B5455" w:rsidP="00A367D7">
            <w:pPr>
              <w:widowControl w:val="0"/>
              <w:jc w:val="both"/>
              <w:rPr>
                <w:b/>
                <w:sz w:val="22"/>
                <w:szCs w:val="22"/>
              </w:rPr>
            </w:pPr>
          </w:p>
        </w:tc>
      </w:tr>
      <w:tr w:rsidR="00BE184F" w:rsidRPr="009A4093" w14:paraId="26B6D621" w14:textId="77777777" w:rsidTr="00E717B6">
        <w:trPr>
          <w:trHeight w:val="575"/>
        </w:trPr>
        <w:tc>
          <w:tcPr>
            <w:tcW w:w="851" w:type="dxa"/>
            <w:tcBorders>
              <w:top w:val="single" w:sz="4" w:space="0" w:color="auto"/>
              <w:bottom w:val="single" w:sz="4" w:space="0" w:color="auto"/>
            </w:tcBorders>
          </w:tcPr>
          <w:p w14:paraId="471789C4" w14:textId="77777777" w:rsidR="00C8316B" w:rsidRPr="009A4093" w:rsidRDefault="00C8316B">
            <w:pPr>
              <w:widowControl w:val="0"/>
              <w:jc w:val="center"/>
              <w:rPr>
                <w:sz w:val="22"/>
                <w:szCs w:val="22"/>
              </w:rPr>
            </w:pPr>
            <w:r w:rsidRPr="009A4093">
              <w:rPr>
                <w:sz w:val="22"/>
                <w:szCs w:val="22"/>
              </w:rPr>
              <w:t>2.1</w:t>
            </w:r>
          </w:p>
        </w:tc>
        <w:tc>
          <w:tcPr>
            <w:tcW w:w="5103" w:type="dxa"/>
            <w:tcBorders>
              <w:top w:val="single" w:sz="4" w:space="0" w:color="auto"/>
              <w:bottom w:val="single" w:sz="4" w:space="0" w:color="auto"/>
            </w:tcBorders>
          </w:tcPr>
          <w:p w14:paraId="6D0CED8E" w14:textId="77777777" w:rsidR="00C8316B" w:rsidRPr="009A4093" w:rsidRDefault="00C8316B">
            <w:pPr>
              <w:widowControl w:val="0"/>
              <w:jc w:val="both"/>
              <w:rPr>
                <w:sz w:val="22"/>
                <w:szCs w:val="22"/>
              </w:rPr>
            </w:pPr>
            <w:r w:rsidRPr="009A4093">
              <w:rPr>
                <w:sz w:val="22"/>
                <w:szCs w:val="22"/>
              </w:rPr>
              <w:t>Подготовка информационно-аналитических материалов по различным запросам федеральных министерств и ведомств</w:t>
            </w:r>
          </w:p>
        </w:tc>
        <w:tc>
          <w:tcPr>
            <w:tcW w:w="2155" w:type="dxa"/>
            <w:tcBorders>
              <w:top w:val="single" w:sz="4" w:space="0" w:color="auto"/>
              <w:bottom w:val="single" w:sz="4" w:space="0" w:color="auto"/>
            </w:tcBorders>
          </w:tcPr>
          <w:p w14:paraId="24025A1F" w14:textId="77777777" w:rsidR="00C8316B" w:rsidRPr="009A4093" w:rsidRDefault="00C8316B">
            <w:pPr>
              <w:jc w:val="center"/>
              <w:rPr>
                <w:sz w:val="22"/>
                <w:szCs w:val="22"/>
              </w:rPr>
            </w:pPr>
            <w:r w:rsidRPr="009A4093">
              <w:rPr>
                <w:sz w:val="22"/>
                <w:szCs w:val="22"/>
              </w:rPr>
              <w:t xml:space="preserve">Все отделы Агентства </w:t>
            </w:r>
          </w:p>
        </w:tc>
        <w:tc>
          <w:tcPr>
            <w:tcW w:w="2239" w:type="dxa"/>
            <w:tcBorders>
              <w:top w:val="single" w:sz="4" w:space="0" w:color="auto"/>
              <w:bottom w:val="single" w:sz="4" w:space="0" w:color="auto"/>
            </w:tcBorders>
          </w:tcPr>
          <w:p w14:paraId="094822B8" w14:textId="77777777" w:rsidR="00C8316B" w:rsidRPr="009A4093" w:rsidRDefault="00C8316B">
            <w:pPr>
              <w:widowControl w:val="0"/>
              <w:jc w:val="center"/>
              <w:rPr>
                <w:sz w:val="22"/>
                <w:szCs w:val="22"/>
              </w:rPr>
            </w:pPr>
            <w:r w:rsidRPr="009A4093">
              <w:rPr>
                <w:sz w:val="22"/>
                <w:szCs w:val="22"/>
              </w:rPr>
              <w:t>в установленные сроки</w:t>
            </w:r>
          </w:p>
        </w:tc>
        <w:tc>
          <w:tcPr>
            <w:tcW w:w="4820" w:type="dxa"/>
            <w:tcBorders>
              <w:top w:val="single" w:sz="4" w:space="0" w:color="auto"/>
              <w:bottom w:val="single" w:sz="4" w:space="0" w:color="auto"/>
            </w:tcBorders>
          </w:tcPr>
          <w:p w14:paraId="2F689CF3" w14:textId="77777777" w:rsidR="00C96ED2" w:rsidRDefault="00C96ED2">
            <w:pPr>
              <w:widowControl w:val="0"/>
              <w:jc w:val="both"/>
              <w:rPr>
                <w:sz w:val="22"/>
                <w:szCs w:val="22"/>
              </w:rPr>
            </w:pPr>
            <w:r>
              <w:rPr>
                <w:sz w:val="22"/>
                <w:szCs w:val="22"/>
              </w:rPr>
              <w:t>Н</w:t>
            </w:r>
            <w:r w:rsidR="00565DD1">
              <w:rPr>
                <w:sz w:val="22"/>
                <w:szCs w:val="22"/>
              </w:rPr>
              <w:t>аправлена</w:t>
            </w:r>
            <w:r w:rsidR="003E614D" w:rsidRPr="00A367D7">
              <w:rPr>
                <w:sz w:val="22"/>
                <w:szCs w:val="22"/>
              </w:rPr>
              <w:t xml:space="preserve"> информация</w:t>
            </w:r>
            <w:r>
              <w:rPr>
                <w:sz w:val="22"/>
                <w:szCs w:val="22"/>
              </w:rPr>
              <w:t>:</w:t>
            </w:r>
            <w:r w:rsidR="003E614D" w:rsidRPr="00A367D7">
              <w:rPr>
                <w:sz w:val="22"/>
                <w:szCs w:val="22"/>
              </w:rPr>
              <w:t xml:space="preserve"> </w:t>
            </w:r>
          </w:p>
          <w:p w14:paraId="5B59E147" w14:textId="77777777" w:rsidR="00C43570" w:rsidRPr="00A367D7" w:rsidRDefault="00C96ED2">
            <w:pPr>
              <w:widowControl w:val="0"/>
              <w:jc w:val="both"/>
              <w:rPr>
                <w:sz w:val="22"/>
                <w:szCs w:val="22"/>
              </w:rPr>
            </w:pPr>
            <w:r>
              <w:rPr>
                <w:sz w:val="22"/>
                <w:szCs w:val="22"/>
              </w:rPr>
              <w:t>-</w:t>
            </w:r>
            <w:r w:rsidR="00B56CE1">
              <w:rPr>
                <w:sz w:val="22"/>
                <w:szCs w:val="22"/>
              </w:rPr>
              <w:t xml:space="preserve">от </w:t>
            </w:r>
            <w:r w:rsidR="00C43570" w:rsidRPr="00A367D7">
              <w:rPr>
                <w:sz w:val="22"/>
                <w:szCs w:val="22"/>
              </w:rPr>
              <w:t>14.11.2018</w:t>
            </w:r>
            <w:r>
              <w:rPr>
                <w:sz w:val="22"/>
                <w:szCs w:val="22"/>
              </w:rPr>
              <w:t xml:space="preserve"> № 01-4548</w:t>
            </w:r>
            <w:r w:rsidR="00C43570" w:rsidRPr="00A367D7">
              <w:rPr>
                <w:sz w:val="22"/>
                <w:szCs w:val="22"/>
              </w:rPr>
              <w:t xml:space="preserve"> в Департамент по вопросам правоохранительной деятельности, обороны и безопасности Аппарата Полномочного Представителя Президента Российской Федерации в Дальневосточном Федеральном</w:t>
            </w:r>
            <w:r w:rsidR="000A1758">
              <w:rPr>
                <w:sz w:val="22"/>
                <w:szCs w:val="22"/>
              </w:rPr>
              <w:t xml:space="preserve"> округе</w:t>
            </w:r>
            <w:r w:rsidR="00C43570" w:rsidRPr="00A367D7">
              <w:rPr>
                <w:sz w:val="22"/>
                <w:szCs w:val="22"/>
              </w:rPr>
              <w:t xml:space="preserve"> о выполнении «Директив высшим должностным лицам (руководителям высших исполнительных органов государственной власти) субъектов Российской Федерации»;</w:t>
            </w:r>
          </w:p>
          <w:p w14:paraId="22245A2E" w14:textId="77777777" w:rsidR="00C8316B" w:rsidRPr="009A4093" w:rsidRDefault="00C43570">
            <w:pPr>
              <w:widowControl w:val="0"/>
              <w:jc w:val="both"/>
              <w:rPr>
                <w:sz w:val="22"/>
                <w:szCs w:val="22"/>
              </w:rPr>
            </w:pPr>
            <w:r w:rsidRPr="00A367D7">
              <w:rPr>
                <w:sz w:val="22"/>
                <w:szCs w:val="22"/>
              </w:rPr>
              <w:t xml:space="preserve">- </w:t>
            </w:r>
            <w:r w:rsidR="00B56CE1">
              <w:rPr>
                <w:sz w:val="22"/>
                <w:szCs w:val="22"/>
              </w:rPr>
              <w:t xml:space="preserve">от </w:t>
            </w:r>
            <w:r w:rsidRPr="00A367D7">
              <w:rPr>
                <w:sz w:val="22"/>
                <w:szCs w:val="22"/>
              </w:rPr>
              <w:t xml:space="preserve">22.10.2018 </w:t>
            </w:r>
            <w:r w:rsidR="00C96ED2">
              <w:rPr>
                <w:sz w:val="22"/>
                <w:szCs w:val="22"/>
              </w:rPr>
              <w:t xml:space="preserve">№ 38.04-3393 </w:t>
            </w:r>
            <w:r w:rsidRPr="00A367D7">
              <w:rPr>
                <w:sz w:val="22"/>
                <w:szCs w:val="22"/>
              </w:rPr>
              <w:t>в Департамент по вопросам правоохранительной деятельности, обороны и безопасности аппарата полномочного представителя Президента Российской Федерации в Дальневосточном федеральном округе для доклада Секретаря Совета Безопасности в 2018 году;</w:t>
            </w:r>
          </w:p>
          <w:p w14:paraId="67A45413" w14:textId="27226809" w:rsidR="006830B6" w:rsidRPr="009A4093" w:rsidRDefault="006830B6">
            <w:pPr>
              <w:widowControl w:val="0"/>
              <w:jc w:val="both"/>
              <w:rPr>
                <w:sz w:val="22"/>
                <w:szCs w:val="22"/>
              </w:rPr>
            </w:pPr>
            <w:r w:rsidRPr="009A4093">
              <w:rPr>
                <w:sz w:val="22"/>
                <w:szCs w:val="22"/>
              </w:rPr>
              <w:t xml:space="preserve">- </w:t>
            </w:r>
            <w:r w:rsidR="007103A0">
              <w:rPr>
                <w:sz w:val="22"/>
                <w:szCs w:val="22"/>
              </w:rPr>
              <w:t xml:space="preserve">направлена </w:t>
            </w:r>
            <w:r w:rsidRPr="009A4093">
              <w:rPr>
                <w:sz w:val="22"/>
                <w:szCs w:val="22"/>
              </w:rPr>
              <w:t>ежеквартальн</w:t>
            </w:r>
            <w:r w:rsidR="005347E3">
              <w:rPr>
                <w:sz w:val="22"/>
                <w:szCs w:val="22"/>
              </w:rPr>
              <w:t>ая</w:t>
            </w:r>
            <w:r w:rsidRPr="009A4093">
              <w:rPr>
                <w:sz w:val="22"/>
                <w:szCs w:val="22"/>
              </w:rPr>
              <w:t xml:space="preserve"> </w:t>
            </w:r>
            <w:r w:rsidR="000A1758">
              <w:rPr>
                <w:sz w:val="22"/>
                <w:szCs w:val="22"/>
              </w:rPr>
              <w:t xml:space="preserve">информация </w:t>
            </w:r>
            <w:r w:rsidRPr="009A4093">
              <w:rPr>
                <w:sz w:val="22"/>
                <w:szCs w:val="22"/>
              </w:rPr>
              <w:t>в Аппарат полномочного представителя Президента Российской Федерации об усилиях исполнительных органов государственной власти Камчатского края по достижению места в Национальном рейтинге на уровне не ниже 41 места</w:t>
            </w:r>
            <w:r w:rsidRPr="00A367D7">
              <w:rPr>
                <w:sz w:val="22"/>
                <w:szCs w:val="22"/>
              </w:rPr>
              <w:t>;</w:t>
            </w:r>
          </w:p>
          <w:p w14:paraId="263A540A" w14:textId="408C35E4" w:rsidR="006830B6" w:rsidRPr="009A4093" w:rsidRDefault="006830B6" w:rsidP="005347E3">
            <w:pPr>
              <w:widowControl w:val="0"/>
              <w:jc w:val="both"/>
              <w:rPr>
                <w:sz w:val="22"/>
                <w:szCs w:val="22"/>
              </w:rPr>
            </w:pPr>
            <w:r w:rsidRPr="009A4093">
              <w:rPr>
                <w:sz w:val="22"/>
                <w:szCs w:val="22"/>
              </w:rPr>
              <w:t xml:space="preserve">- </w:t>
            </w:r>
            <w:r w:rsidR="007103A0">
              <w:rPr>
                <w:sz w:val="22"/>
                <w:szCs w:val="22"/>
              </w:rPr>
              <w:t xml:space="preserve">направлена </w:t>
            </w:r>
            <w:r w:rsidRPr="009A4093">
              <w:rPr>
                <w:sz w:val="22"/>
                <w:szCs w:val="22"/>
              </w:rPr>
              <w:t>ежеквартальн</w:t>
            </w:r>
            <w:r w:rsidR="005347E3">
              <w:rPr>
                <w:sz w:val="22"/>
                <w:szCs w:val="22"/>
              </w:rPr>
              <w:t>ая</w:t>
            </w:r>
            <w:r w:rsidRPr="009A4093">
              <w:rPr>
                <w:sz w:val="22"/>
                <w:szCs w:val="22"/>
              </w:rPr>
              <w:t xml:space="preserve"> </w:t>
            </w:r>
            <w:r w:rsidR="007103A0">
              <w:rPr>
                <w:sz w:val="22"/>
                <w:szCs w:val="22"/>
              </w:rPr>
              <w:t xml:space="preserve">информация </w:t>
            </w:r>
            <w:r w:rsidRPr="009A4093">
              <w:rPr>
                <w:sz w:val="22"/>
                <w:szCs w:val="22"/>
              </w:rPr>
              <w:t>в Администрацию Президента Российской Федерации о результатах работы по улучшению показателей инвестиционного климата на уровень показателей субъектов Российской Федерации, входящих в ТОП-30 Национального рейтинга.</w:t>
            </w:r>
          </w:p>
        </w:tc>
      </w:tr>
      <w:tr w:rsidR="00BE184F" w:rsidRPr="009A4093" w14:paraId="63D19FD2" w14:textId="77777777" w:rsidTr="00E717B6">
        <w:trPr>
          <w:trHeight w:val="363"/>
        </w:trPr>
        <w:tc>
          <w:tcPr>
            <w:tcW w:w="851" w:type="dxa"/>
            <w:tcBorders>
              <w:top w:val="single" w:sz="4" w:space="0" w:color="auto"/>
              <w:left w:val="single" w:sz="4" w:space="0" w:color="auto"/>
              <w:bottom w:val="single" w:sz="4" w:space="0" w:color="auto"/>
              <w:right w:val="single" w:sz="4" w:space="0" w:color="auto"/>
            </w:tcBorders>
          </w:tcPr>
          <w:p w14:paraId="4F41894D" w14:textId="77777777" w:rsidR="00C8316B" w:rsidRPr="009A4093" w:rsidRDefault="00C8316B">
            <w:pPr>
              <w:widowControl w:val="0"/>
              <w:jc w:val="center"/>
              <w:rPr>
                <w:sz w:val="22"/>
                <w:szCs w:val="22"/>
              </w:rPr>
            </w:pPr>
            <w:r w:rsidRPr="009A4093">
              <w:rPr>
                <w:sz w:val="22"/>
                <w:szCs w:val="22"/>
                <w:lang w:val="en-US"/>
              </w:rPr>
              <w:lastRenderedPageBreak/>
              <w:t>2</w:t>
            </w:r>
            <w:r w:rsidRPr="009A4093">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14:paraId="203D3C98" w14:textId="77777777" w:rsidR="00C8316B" w:rsidRPr="009A4093" w:rsidRDefault="00C8316B">
            <w:pPr>
              <w:widowControl w:val="0"/>
              <w:jc w:val="both"/>
              <w:rPr>
                <w:sz w:val="22"/>
                <w:szCs w:val="22"/>
              </w:rPr>
            </w:pPr>
            <w:r w:rsidRPr="009A4093">
              <w:rPr>
                <w:sz w:val="22"/>
                <w:szCs w:val="22"/>
              </w:rPr>
              <w:t>Подготовка ежеквартального мониторинга социально – экономической ситуации Камчатского края по форме и показателям Минэкономразвития России</w:t>
            </w:r>
          </w:p>
          <w:p w14:paraId="684A6317" w14:textId="77777777" w:rsidR="00C8316B" w:rsidRPr="009A4093" w:rsidRDefault="00C8316B">
            <w:pPr>
              <w:widowControl w:val="0"/>
              <w:jc w:val="both"/>
              <w:rPr>
                <w:sz w:val="22"/>
                <w:szCs w:val="22"/>
              </w:rPr>
            </w:pPr>
            <w:r w:rsidRPr="009A4093">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08C85B53" w14:textId="77777777" w:rsidR="00C8316B" w:rsidRPr="009A4093" w:rsidRDefault="00C8316B">
            <w:pPr>
              <w:widowControl w:val="0"/>
              <w:jc w:val="center"/>
              <w:rPr>
                <w:sz w:val="22"/>
                <w:szCs w:val="22"/>
              </w:rPr>
            </w:pPr>
            <w:r w:rsidRPr="009A4093">
              <w:rPr>
                <w:sz w:val="22"/>
                <w:szCs w:val="22"/>
              </w:rPr>
              <w:t xml:space="preserve">Все отделы Агентства </w:t>
            </w:r>
          </w:p>
          <w:p w14:paraId="09643D32" w14:textId="77777777" w:rsidR="00C8316B" w:rsidRPr="009A4093" w:rsidRDefault="00C8316B">
            <w:pPr>
              <w:widowControl w:val="0"/>
              <w:jc w:val="center"/>
              <w:rPr>
                <w:sz w:val="22"/>
                <w:szCs w:val="22"/>
              </w:rPr>
            </w:pPr>
            <w:r w:rsidRPr="009A4093">
              <w:rPr>
                <w:sz w:val="22"/>
                <w:szCs w:val="22"/>
              </w:rPr>
              <w:t xml:space="preserve"> </w:t>
            </w:r>
          </w:p>
          <w:p w14:paraId="658C69EC" w14:textId="77777777" w:rsidR="00C8316B" w:rsidRPr="009A4093" w:rsidRDefault="00C8316B">
            <w:pPr>
              <w:widowControl w:val="0"/>
              <w:jc w:val="center"/>
              <w:rPr>
                <w:sz w:val="22"/>
                <w:szCs w:val="22"/>
              </w:rPr>
            </w:pPr>
          </w:p>
        </w:tc>
        <w:tc>
          <w:tcPr>
            <w:tcW w:w="2239" w:type="dxa"/>
            <w:tcBorders>
              <w:top w:val="single" w:sz="4" w:space="0" w:color="auto"/>
              <w:left w:val="single" w:sz="4" w:space="0" w:color="auto"/>
              <w:bottom w:val="single" w:sz="4" w:space="0" w:color="auto"/>
              <w:right w:val="single" w:sz="4" w:space="0" w:color="auto"/>
            </w:tcBorders>
          </w:tcPr>
          <w:p w14:paraId="56C87CDE" w14:textId="77777777" w:rsidR="00C8316B" w:rsidRPr="009A4093" w:rsidRDefault="00C8316B">
            <w:pPr>
              <w:widowControl w:val="0"/>
              <w:jc w:val="center"/>
              <w:rPr>
                <w:sz w:val="22"/>
                <w:szCs w:val="22"/>
              </w:rPr>
            </w:pPr>
            <w:r w:rsidRPr="009A4093">
              <w:rPr>
                <w:sz w:val="22"/>
                <w:szCs w:val="22"/>
              </w:rPr>
              <w:t>ежеквартально,</w:t>
            </w:r>
          </w:p>
          <w:p w14:paraId="646B2D55" w14:textId="77777777" w:rsidR="00C8316B" w:rsidRPr="009A4093" w:rsidRDefault="00C8316B">
            <w:pPr>
              <w:widowControl w:val="0"/>
              <w:jc w:val="center"/>
              <w:rPr>
                <w:sz w:val="22"/>
                <w:szCs w:val="22"/>
              </w:rPr>
            </w:pPr>
            <w:r w:rsidRPr="009A4093">
              <w:rPr>
                <w:sz w:val="22"/>
                <w:szCs w:val="22"/>
              </w:rPr>
              <w:t xml:space="preserve">в течение полутора </w:t>
            </w:r>
          </w:p>
          <w:p w14:paraId="7EB70A2A" w14:textId="77777777" w:rsidR="00C8316B" w:rsidRPr="009A4093" w:rsidRDefault="00C8316B">
            <w:pPr>
              <w:widowControl w:val="0"/>
              <w:jc w:val="center"/>
              <w:rPr>
                <w:sz w:val="22"/>
                <w:szCs w:val="22"/>
              </w:rPr>
            </w:pPr>
            <w:r w:rsidRPr="009A4093">
              <w:rPr>
                <w:sz w:val="22"/>
                <w:szCs w:val="22"/>
              </w:rPr>
              <w:t>месяцев после окончания отчетного квартала</w:t>
            </w:r>
          </w:p>
        </w:tc>
        <w:tc>
          <w:tcPr>
            <w:tcW w:w="4820" w:type="dxa"/>
            <w:tcBorders>
              <w:top w:val="single" w:sz="4" w:space="0" w:color="auto"/>
              <w:left w:val="single" w:sz="4" w:space="0" w:color="auto"/>
              <w:bottom w:val="single" w:sz="4" w:space="0" w:color="auto"/>
              <w:right w:val="single" w:sz="4" w:space="0" w:color="auto"/>
            </w:tcBorders>
          </w:tcPr>
          <w:p w14:paraId="133F20D5" w14:textId="77777777" w:rsidR="00CC64D6" w:rsidRDefault="003963ED" w:rsidP="00A367D7">
            <w:pPr>
              <w:widowControl w:val="0"/>
              <w:jc w:val="both"/>
              <w:rPr>
                <w:sz w:val="22"/>
                <w:szCs w:val="22"/>
              </w:rPr>
            </w:pPr>
            <w:r w:rsidRPr="009A4093">
              <w:rPr>
                <w:sz w:val="22"/>
                <w:szCs w:val="22"/>
              </w:rPr>
              <w:t xml:space="preserve">Отчеты </w:t>
            </w:r>
            <w:r w:rsidR="00B12A1F" w:rsidRPr="009A4093">
              <w:rPr>
                <w:sz w:val="22"/>
                <w:szCs w:val="22"/>
              </w:rPr>
              <w:t xml:space="preserve">направлены </w:t>
            </w:r>
            <w:r w:rsidRPr="009A4093">
              <w:rPr>
                <w:sz w:val="22"/>
                <w:szCs w:val="22"/>
              </w:rPr>
              <w:t>в установленные сроки</w:t>
            </w:r>
            <w:r w:rsidR="00CC64D6">
              <w:rPr>
                <w:sz w:val="22"/>
                <w:szCs w:val="22"/>
              </w:rPr>
              <w:t xml:space="preserve">. Письма: </w:t>
            </w:r>
          </w:p>
          <w:p w14:paraId="12E67F9D" w14:textId="16ED4D6D" w:rsidR="00CC64D6" w:rsidRPr="00C479CC" w:rsidRDefault="00C479CC" w:rsidP="00A367D7">
            <w:pPr>
              <w:widowControl w:val="0"/>
              <w:jc w:val="both"/>
              <w:rPr>
                <w:sz w:val="22"/>
                <w:szCs w:val="22"/>
              </w:rPr>
            </w:pPr>
            <w:r>
              <w:rPr>
                <w:sz w:val="22"/>
                <w:szCs w:val="22"/>
              </w:rPr>
              <w:t>о</w:t>
            </w:r>
            <w:r w:rsidR="00CC64D6">
              <w:rPr>
                <w:sz w:val="22"/>
                <w:szCs w:val="22"/>
              </w:rPr>
              <w:t>т 25.04.2018 № 38.03 – 1368</w:t>
            </w:r>
            <w:r w:rsidR="00CC64D6" w:rsidRPr="00C479CC">
              <w:rPr>
                <w:sz w:val="22"/>
                <w:szCs w:val="22"/>
              </w:rPr>
              <w:t>;</w:t>
            </w:r>
          </w:p>
          <w:p w14:paraId="00EA5B7D" w14:textId="6978606F" w:rsidR="00C479CC" w:rsidRPr="00C479CC" w:rsidRDefault="00C479CC" w:rsidP="00A367D7">
            <w:pPr>
              <w:widowControl w:val="0"/>
              <w:jc w:val="both"/>
              <w:rPr>
                <w:sz w:val="22"/>
                <w:szCs w:val="22"/>
              </w:rPr>
            </w:pPr>
            <w:r>
              <w:rPr>
                <w:sz w:val="22"/>
                <w:szCs w:val="22"/>
              </w:rPr>
              <w:t>от 24.07.2018 № 38.03 – 2339</w:t>
            </w:r>
            <w:r w:rsidRPr="00C479CC">
              <w:rPr>
                <w:sz w:val="22"/>
                <w:szCs w:val="22"/>
              </w:rPr>
              <w:t>;</w:t>
            </w:r>
          </w:p>
          <w:p w14:paraId="7C01F0AC" w14:textId="27460231" w:rsidR="00C479CC" w:rsidRPr="00C479CC" w:rsidRDefault="00C479CC" w:rsidP="00A367D7">
            <w:pPr>
              <w:widowControl w:val="0"/>
              <w:jc w:val="both"/>
              <w:rPr>
                <w:sz w:val="22"/>
                <w:szCs w:val="22"/>
              </w:rPr>
            </w:pPr>
            <w:r>
              <w:rPr>
                <w:sz w:val="22"/>
                <w:szCs w:val="22"/>
              </w:rPr>
              <w:t xml:space="preserve">от 01.02.2019 № 38.03 – 303. </w:t>
            </w:r>
          </w:p>
          <w:p w14:paraId="4F0DE9DD" w14:textId="475E977D" w:rsidR="00CC64D6" w:rsidRPr="00CC64D6" w:rsidRDefault="00CC64D6" w:rsidP="00A367D7">
            <w:pPr>
              <w:widowControl w:val="0"/>
              <w:jc w:val="both"/>
              <w:rPr>
                <w:sz w:val="22"/>
                <w:szCs w:val="22"/>
              </w:rPr>
            </w:pPr>
          </w:p>
        </w:tc>
      </w:tr>
      <w:tr w:rsidR="00BE184F" w:rsidRPr="009A4093" w14:paraId="36386506" w14:textId="77777777" w:rsidTr="00E717B6">
        <w:trPr>
          <w:trHeight w:val="288"/>
        </w:trPr>
        <w:tc>
          <w:tcPr>
            <w:tcW w:w="851" w:type="dxa"/>
            <w:tcBorders>
              <w:top w:val="single" w:sz="4" w:space="0" w:color="auto"/>
              <w:bottom w:val="single" w:sz="4" w:space="0" w:color="auto"/>
            </w:tcBorders>
          </w:tcPr>
          <w:p w14:paraId="7BED21A3" w14:textId="39C478F1" w:rsidR="00C8316B" w:rsidRPr="009A4093" w:rsidRDefault="00C8316B">
            <w:pPr>
              <w:widowControl w:val="0"/>
              <w:jc w:val="center"/>
              <w:rPr>
                <w:sz w:val="22"/>
                <w:szCs w:val="22"/>
              </w:rPr>
            </w:pPr>
            <w:r w:rsidRPr="00C479CC">
              <w:rPr>
                <w:sz w:val="22"/>
                <w:szCs w:val="22"/>
              </w:rPr>
              <w:t>2</w:t>
            </w:r>
            <w:r w:rsidRPr="009A4093">
              <w:rPr>
                <w:sz w:val="22"/>
                <w:szCs w:val="22"/>
              </w:rPr>
              <w:t>.3</w:t>
            </w:r>
          </w:p>
        </w:tc>
        <w:tc>
          <w:tcPr>
            <w:tcW w:w="5103" w:type="dxa"/>
            <w:tcBorders>
              <w:top w:val="single" w:sz="4" w:space="0" w:color="auto"/>
              <w:bottom w:val="single" w:sz="4" w:space="0" w:color="auto"/>
            </w:tcBorders>
          </w:tcPr>
          <w:p w14:paraId="53306F10" w14:textId="77777777" w:rsidR="00C8316B" w:rsidRPr="009A4093" w:rsidRDefault="00C8316B">
            <w:pPr>
              <w:widowControl w:val="0"/>
              <w:jc w:val="both"/>
              <w:rPr>
                <w:sz w:val="22"/>
                <w:szCs w:val="22"/>
              </w:rPr>
            </w:pPr>
            <w:r w:rsidRPr="009A4093">
              <w:rPr>
                <w:sz w:val="22"/>
                <w:szCs w:val="22"/>
              </w:rPr>
              <w:t xml:space="preserve">Подготовка информации по распоряжению Правительства РФ от 15.06.2009 № 806-р для доклада о реализации в субъектах </w:t>
            </w:r>
            <w:r w:rsidR="00404043" w:rsidRPr="009A4093">
              <w:rPr>
                <w:sz w:val="22"/>
                <w:szCs w:val="22"/>
              </w:rPr>
              <w:t xml:space="preserve">Российской Федерации </w:t>
            </w:r>
            <w:r w:rsidRPr="009A4093">
              <w:rPr>
                <w:sz w:val="22"/>
                <w:szCs w:val="22"/>
              </w:rPr>
              <w:t xml:space="preserve">антикризисных мер по установленным формам и показателям </w:t>
            </w:r>
          </w:p>
        </w:tc>
        <w:tc>
          <w:tcPr>
            <w:tcW w:w="2155" w:type="dxa"/>
            <w:tcBorders>
              <w:top w:val="single" w:sz="4" w:space="0" w:color="auto"/>
              <w:bottom w:val="single" w:sz="4" w:space="0" w:color="auto"/>
            </w:tcBorders>
          </w:tcPr>
          <w:p w14:paraId="0421949B" w14:textId="77777777" w:rsidR="00C8316B" w:rsidRPr="009A4093" w:rsidRDefault="00C8316B">
            <w:pPr>
              <w:widowControl w:val="0"/>
              <w:jc w:val="center"/>
              <w:rPr>
                <w:bCs/>
                <w:sz w:val="22"/>
                <w:szCs w:val="22"/>
              </w:rPr>
            </w:pPr>
            <w:r w:rsidRPr="009A4093">
              <w:rPr>
                <w:bCs/>
                <w:sz w:val="22"/>
                <w:szCs w:val="22"/>
              </w:rPr>
              <w:t xml:space="preserve">Отдел регуляторной </w:t>
            </w:r>
          </w:p>
          <w:p w14:paraId="174E9EFB" w14:textId="77777777" w:rsidR="00C8316B" w:rsidRPr="009A4093" w:rsidRDefault="00C8316B">
            <w:pPr>
              <w:widowControl w:val="0"/>
              <w:jc w:val="center"/>
              <w:rPr>
                <w:bCs/>
                <w:sz w:val="22"/>
                <w:szCs w:val="22"/>
              </w:rPr>
            </w:pPr>
            <w:r w:rsidRPr="009A4093">
              <w:rPr>
                <w:bCs/>
                <w:sz w:val="22"/>
                <w:szCs w:val="22"/>
              </w:rPr>
              <w:t xml:space="preserve">политики и развития </w:t>
            </w:r>
          </w:p>
          <w:p w14:paraId="3E35BE27" w14:textId="77777777" w:rsidR="00C8316B" w:rsidRPr="009A4093" w:rsidRDefault="00C8316B">
            <w:pPr>
              <w:widowControl w:val="0"/>
              <w:jc w:val="center"/>
              <w:rPr>
                <w:bCs/>
                <w:sz w:val="22"/>
                <w:szCs w:val="22"/>
              </w:rPr>
            </w:pPr>
            <w:r w:rsidRPr="009A4093">
              <w:rPr>
                <w:bCs/>
                <w:sz w:val="22"/>
                <w:szCs w:val="22"/>
              </w:rPr>
              <w:t xml:space="preserve">предпринимательства, </w:t>
            </w:r>
          </w:p>
          <w:p w14:paraId="2ECCB623" w14:textId="77777777" w:rsidR="00C8316B" w:rsidRPr="009A4093" w:rsidRDefault="009207B3">
            <w:pPr>
              <w:widowControl w:val="0"/>
              <w:jc w:val="center"/>
              <w:rPr>
                <w:bCs/>
                <w:sz w:val="22"/>
                <w:szCs w:val="22"/>
              </w:rPr>
            </w:pPr>
            <w:r w:rsidRPr="009A4093">
              <w:rPr>
                <w:bCs/>
                <w:sz w:val="22"/>
                <w:szCs w:val="22"/>
              </w:rPr>
              <w:t>О</w:t>
            </w:r>
            <w:r w:rsidR="00C8316B" w:rsidRPr="009A4093">
              <w:rPr>
                <w:bCs/>
                <w:sz w:val="22"/>
                <w:szCs w:val="22"/>
              </w:rPr>
              <w:t xml:space="preserve">тдел промышленной </w:t>
            </w:r>
          </w:p>
          <w:p w14:paraId="7E7419A1" w14:textId="77777777" w:rsidR="00C8316B" w:rsidRPr="009A4093" w:rsidRDefault="00C8316B">
            <w:pPr>
              <w:widowControl w:val="0"/>
              <w:jc w:val="center"/>
              <w:rPr>
                <w:sz w:val="22"/>
                <w:szCs w:val="22"/>
              </w:rPr>
            </w:pPr>
            <w:r w:rsidRPr="009A4093">
              <w:rPr>
                <w:bCs/>
                <w:sz w:val="22"/>
                <w:szCs w:val="22"/>
              </w:rPr>
              <w:t>политики</w:t>
            </w:r>
          </w:p>
          <w:p w14:paraId="4708292D" w14:textId="77777777" w:rsidR="00C8316B" w:rsidRPr="009A4093" w:rsidRDefault="00C8316B">
            <w:pPr>
              <w:widowControl w:val="0"/>
              <w:jc w:val="center"/>
              <w:rPr>
                <w:sz w:val="22"/>
                <w:szCs w:val="22"/>
              </w:rPr>
            </w:pPr>
            <w:r w:rsidRPr="009A4093">
              <w:rPr>
                <w:sz w:val="22"/>
                <w:szCs w:val="22"/>
              </w:rPr>
              <w:t xml:space="preserve"> </w:t>
            </w:r>
          </w:p>
        </w:tc>
        <w:tc>
          <w:tcPr>
            <w:tcW w:w="2239" w:type="dxa"/>
            <w:tcBorders>
              <w:top w:val="single" w:sz="4" w:space="0" w:color="auto"/>
              <w:bottom w:val="single" w:sz="4" w:space="0" w:color="auto"/>
            </w:tcBorders>
          </w:tcPr>
          <w:p w14:paraId="1F208E93" w14:textId="77777777" w:rsidR="00C8316B" w:rsidRPr="009A4093" w:rsidRDefault="00C8316B">
            <w:pPr>
              <w:widowControl w:val="0"/>
              <w:jc w:val="center"/>
              <w:rPr>
                <w:sz w:val="22"/>
                <w:szCs w:val="22"/>
              </w:rPr>
            </w:pPr>
            <w:r w:rsidRPr="009A4093">
              <w:rPr>
                <w:sz w:val="22"/>
                <w:szCs w:val="22"/>
              </w:rPr>
              <w:t xml:space="preserve">ежемесячно, </w:t>
            </w:r>
          </w:p>
          <w:p w14:paraId="3F0A4E1B" w14:textId="77777777" w:rsidR="00C8316B" w:rsidRPr="009A4093" w:rsidRDefault="00C8316B">
            <w:pPr>
              <w:widowControl w:val="0"/>
              <w:jc w:val="center"/>
              <w:rPr>
                <w:sz w:val="22"/>
                <w:szCs w:val="22"/>
              </w:rPr>
            </w:pPr>
            <w:r w:rsidRPr="009A4093">
              <w:rPr>
                <w:sz w:val="22"/>
                <w:szCs w:val="22"/>
              </w:rPr>
              <w:t xml:space="preserve">до 18 числа следующего </w:t>
            </w:r>
          </w:p>
          <w:p w14:paraId="09633E33" w14:textId="77777777" w:rsidR="00C8316B" w:rsidRPr="009A4093" w:rsidRDefault="00C8316B">
            <w:pPr>
              <w:widowControl w:val="0"/>
              <w:jc w:val="center"/>
              <w:rPr>
                <w:sz w:val="22"/>
                <w:szCs w:val="22"/>
              </w:rPr>
            </w:pPr>
            <w:r w:rsidRPr="009A4093">
              <w:rPr>
                <w:sz w:val="22"/>
                <w:szCs w:val="22"/>
              </w:rPr>
              <w:t xml:space="preserve">за отчетным периодом </w:t>
            </w:r>
          </w:p>
        </w:tc>
        <w:tc>
          <w:tcPr>
            <w:tcW w:w="4820" w:type="dxa"/>
            <w:tcBorders>
              <w:top w:val="single" w:sz="4" w:space="0" w:color="auto"/>
              <w:bottom w:val="single" w:sz="4" w:space="0" w:color="auto"/>
            </w:tcBorders>
          </w:tcPr>
          <w:p w14:paraId="3F55DC94" w14:textId="5DFC4990" w:rsidR="00C8316B" w:rsidRPr="005347E3" w:rsidRDefault="00DF2719" w:rsidP="00A367D7">
            <w:pPr>
              <w:widowControl w:val="0"/>
              <w:jc w:val="both"/>
              <w:rPr>
                <w:sz w:val="22"/>
                <w:szCs w:val="22"/>
              </w:rPr>
            </w:pPr>
            <w:r w:rsidRPr="005347E3">
              <w:rPr>
                <w:sz w:val="22"/>
                <w:szCs w:val="22"/>
              </w:rPr>
              <w:t xml:space="preserve">Информация для доклада о реализации в Камчатском крае антикризисных мер по установленным формам и показателям </w:t>
            </w:r>
            <w:r w:rsidR="00B12A1F" w:rsidRPr="005347E3">
              <w:rPr>
                <w:sz w:val="22"/>
                <w:szCs w:val="22"/>
              </w:rPr>
              <w:t>предоставлена</w:t>
            </w:r>
            <w:r w:rsidR="00D95A3E" w:rsidRPr="005347E3">
              <w:rPr>
                <w:sz w:val="22"/>
                <w:szCs w:val="22"/>
              </w:rPr>
              <w:t xml:space="preserve">: </w:t>
            </w:r>
          </w:p>
          <w:p w14:paraId="5BFC007E" w14:textId="77777777" w:rsidR="00D95A3E" w:rsidRPr="005347E3" w:rsidRDefault="00D95A3E" w:rsidP="00A367D7">
            <w:pPr>
              <w:widowControl w:val="0"/>
              <w:jc w:val="both"/>
              <w:rPr>
                <w:sz w:val="22"/>
                <w:szCs w:val="22"/>
              </w:rPr>
            </w:pPr>
            <w:r w:rsidRPr="005347E3">
              <w:rPr>
                <w:sz w:val="22"/>
                <w:szCs w:val="22"/>
              </w:rPr>
              <w:t xml:space="preserve">от 19.02.2018 № 38.03-951; </w:t>
            </w:r>
          </w:p>
          <w:p w14:paraId="6DABBCBC" w14:textId="77777777" w:rsidR="00D95A3E" w:rsidRPr="005347E3" w:rsidRDefault="00D95A3E" w:rsidP="00A367D7">
            <w:pPr>
              <w:widowControl w:val="0"/>
              <w:jc w:val="both"/>
              <w:rPr>
                <w:sz w:val="22"/>
                <w:szCs w:val="22"/>
              </w:rPr>
            </w:pPr>
            <w:r w:rsidRPr="005347E3">
              <w:rPr>
                <w:sz w:val="22"/>
                <w:szCs w:val="22"/>
              </w:rPr>
              <w:t xml:space="preserve">от 19.02.2018 № 38.03-858; </w:t>
            </w:r>
          </w:p>
          <w:p w14:paraId="707465C4" w14:textId="77777777" w:rsidR="00D95A3E" w:rsidRPr="005347E3" w:rsidRDefault="00D95A3E" w:rsidP="00A367D7">
            <w:pPr>
              <w:widowControl w:val="0"/>
              <w:jc w:val="both"/>
              <w:rPr>
                <w:sz w:val="22"/>
                <w:szCs w:val="22"/>
              </w:rPr>
            </w:pPr>
            <w:r w:rsidRPr="005347E3">
              <w:rPr>
                <w:sz w:val="22"/>
                <w:szCs w:val="22"/>
              </w:rPr>
              <w:t>от 18.04.2018 № 38.04 – 1265;</w:t>
            </w:r>
          </w:p>
          <w:p w14:paraId="3C70F894" w14:textId="77777777" w:rsidR="00D95A3E" w:rsidRPr="005347E3" w:rsidRDefault="00D95A3E" w:rsidP="00A367D7">
            <w:pPr>
              <w:widowControl w:val="0"/>
              <w:jc w:val="both"/>
              <w:rPr>
                <w:sz w:val="22"/>
                <w:szCs w:val="22"/>
              </w:rPr>
            </w:pPr>
            <w:r w:rsidRPr="005347E3">
              <w:rPr>
                <w:sz w:val="22"/>
                <w:szCs w:val="22"/>
              </w:rPr>
              <w:t>от 18.05.2018 № 38.03 – 1622;</w:t>
            </w:r>
          </w:p>
          <w:p w14:paraId="54FD20A7" w14:textId="77777777" w:rsidR="00D95A3E" w:rsidRPr="005347E3" w:rsidRDefault="00D95A3E" w:rsidP="00A367D7">
            <w:pPr>
              <w:widowControl w:val="0"/>
              <w:jc w:val="both"/>
              <w:rPr>
                <w:sz w:val="22"/>
                <w:szCs w:val="22"/>
              </w:rPr>
            </w:pPr>
            <w:r w:rsidRPr="005347E3">
              <w:rPr>
                <w:sz w:val="22"/>
                <w:szCs w:val="22"/>
              </w:rPr>
              <w:t>от 18.06.2018 № 38.03 - 1931;</w:t>
            </w:r>
          </w:p>
          <w:p w14:paraId="0DDA8D2C" w14:textId="77777777" w:rsidR="00D95A3E" w:rsidRPr="005347E3" w:rsidRDefault="00D95A3E" w:rsidP="00A367D7">
            <w:pPr>
              <w:widowControl w:val="0"/>
              <w:jc w:val="both"/>
              <w:rPr>
                <w:sz w:val="22"/>
                <w:szCs w:val="22"/>
              </w:rPr>
            </w:pPr>
            <w:r w:rsidRPr="005347E3">
              <w:rPr>
                <w:sz w:val="22"/>
                <w:szCs w:val="22"/>
              </w:rPr>
              <w:t xml:space="preserve">от 18.07.2018 № 38.03 - 2016; </w:t>
            </w:r>
          </w:p>
          <w:p w14:paraId="1466970C" w14:textId="77777777" w:rsidR="00D95A3E" w:rsidRPr="005347E3" w:rsidRDefault="00D95A3E" w:rsidP="00A367D7">
            <w:pPr>
              <w:widowControl w:val="0"/>
              <w:jc w:val="both"/>
              <w:rPr>
                <w:sz w:val="22"/>
                <w:szCs w:val="22"/>
              </w:rPr>
            </w:pPr>
            <w:r w:rsidRPr="005347E3">
              <w:rPr>
                <w:sz w:val="22"/>
                <w:szCs w:val="22"/>
              </w:rPr>
              <w:t xml:space="preserve">от 18.08.2018 № 38.03 – 2134; </w:t>
            </w:r>
          </w:p>
          <w:p w14:paraId="3EBD5477" w14:textId="77777777" w:rsidR="00D95A3E" w:rsidRPr="005347E3" w:rsidRDefault="00D95A3E" w:rsidP="00A367D7">
            <w:pPr>
              <w:widowControl w:val="0"/>
              <w:jc w:val="both"/>
              <w:rPr>
                <w:sz w:val="22"/>
                <w:szCs w:val="22"/>
              </w:rPr>
            </w:pPr>
            <w:r w:rsidRPr="005347E3">
              <w:rPr>
                <w:sz w:val="22"/>
                <w:szCs w:val="22"/>
              </w:rPr>
              <w:t>от 19.09.2018 № 38.03-2987;</w:t>
            </w:r>
          </w:p>
          <w:p w14:paraId="005E4069" w14:textId="77777777" w:rsidR="00D95A3E" w:rsidRPr="005347E3" w:rsidRDefault="00D95A3E" w:rsidP="00A367D7">
            <w:pPr>
              <w:widowControl w:val="0"/>
              <w:jc w:val="both"/>
              <w:rPr>
                <w:sz w:val="22"/>
                <w:szCs w:val="22"/>
              </w:rPr>
            </w:pPr>
            <w:r w:rsidRPr="005347E3">
              <w:rPr>
                <w:sz w:val="22"/>
                <w:szCs w:val="22"/>
              </w:rPr>
              <w:t>от 18.10.2018 № 38.03-3012;</w:t>
            </w:r>
          </w:p>
          <w:p w14:paraId="3AD9B431" w14:textId="1429ED38" w:rsidR="00D95A3E" w:rsidRPr="005347E3" w:rsidRDefault="00D95A3E" w:rsidP="00A367D7">
            <w:pPr>
              <w:widowControl w:val="0"/>
              <w:jc w:val="both"/>
              <w:rPr>
                <w:sz w:val="22"/>
                <w:szCs w:val="22"/>
              </w:rPr>
            </w:pPr>
            <w:r w:rsidRPr="005347E3">
              <w:rPr>
                <w:sz w:val="22"/>
                <w:szCs w:val="22"/>
              </w:rPr>
              <w:t xml:space="preserve">от 16.11.2018 </w:t>
            </w:r>
            <w:proofErr w:type="gramStart"/>
            <w:r w:rsidRPr="005347E3">
              <w:rPr>
                <w:sz w:val="22"/>
                <w:szCs w:val="22"/>
              </w:rPr>
              <w:t xml:space="preserve">№ </w:t>
            </w:r>
            <w:r w:rsidR="00AA29BE">
              <w:rPr>
                <w:sz w:val="22"/>
                <w:szCs w:val="22"/>
              </w:rPr>
              <w:t xml:space="preserve"> 38.03</w:t>
            </w:r>
            <w:proofErr w:type="gramEnd"/>
            <w:r w:rsidR="00AA29BE">
              <w:rPr>
                <w:sz w:val="22"/>
                <w:szCs w:val="22"/>
              </w:rPr>
              <w:t>-</w:t>
            </w:r>
            <w:r w:rsidRPr="005347E3">
              <w:rPr>
                <w:sz w:val="22"/>
                <w:szCs w:val="22"/>
              </w:rPr>
              <w:t>3717</w:t>
            </w:r>
            <w:r w:rsidRPr="005347E3">
              <w:rPr>
                <w:sz w:val="22"/>
                <w:szCs w:val="22"/>
                <w:lang w:val="en-US"/>
              </w:rPr>
              <w:t>;</w:t>
            </w:r>
          </w:p>
          <w:p w14:paraId="4CE2908C" w14:textId="77777777" w:rsidR="00D95A3E" w:rsidRPr="005347E3" w:rsidRDefault="00D95A3E" w:rsidP="00A367D7">
            <w:pPr>
              <w:widowControl w:val="0"/>
              <w:jc w:val="both"/>
              <w:rPr>
                <w:sz w:val="22"/>
                <w:szCs w:val="22"/>
              </w:rPr>
            </w:pPr>
            <w:r w:rsidRPr="005347E3">
              <w:rPr>
                <w:sz w:val="22"/>
                <w:szCs w:val="22"/>
              </w:rPr>
              <w:t xml:space="preserve">от </w:t>
            </w:r>
            <w:r w:rsidR="00534C65" w:rsidRPr="005347E3">
              <w:rPr>
                <w:sz w:val="22"/>
                <w:szCs w:val="22"/>
              </w:rPr>
              <w:t xml:space="preserve">24.12.2018 № 38.03-4180; </w:t>
            </w:r>
          </w:p>
          <w:p w14:paraId="2AD01D6F" w14:textId="46EF2284" w:rsidR="00D95A3E" w:rsidRPr="005347E3" w:rsidRDefault="00534C65" w:rsidP="00A367D7">
            <w:pPr>
              <w:widowControl w:val="0"/>
              <w:jc w:val="both"/>
              <w:rPr>
                <w:sz w:val="22"/>
                <w:szCs w:val="22"/>
              </w:rPr>
            </w:pPr>
            <w:r w:rsidRPr="005347E3">
              <w:rPr>
                <w:sz w:val="22"/>
                <w:szCs w:val="22"/>
              </w:rPr>
              <w:t xml:space="preserve">от 17.01.2019 </w:t>
            </w:r>
            <w:r w:rsidR="00C479CC" w:rsidRPr="005347E3">
              <w:rPr>
                <w:sz w:val="22"/>
                <w:szCs w:val="22"/>
              </w:rPr>
              <w:t xml:space="preserve">№ 38.03-128. </w:t>
            </w:r>
          </w:p>
          <w:p w14:paraId="0D05E53F" w14:textId="77777777" w:rsidR="00D95A3E" w:rsidRPr="005347E3" w:rsidRDefault="00D95A3E" w:rsidP="00C479CC">
            <w:pPr>
              <w:widowControl w:val="0"/>
              <w:jc w:val="both"/>
              <w:rPr>
                <w:sz w:val="22"/>
                <w:szCs w:val="22"/>
              </w:rPr>
            </w:pPr>
          </w:p>
        </w:tc>
      </w:tr>
      <w:tr w:rsidR="00BE184F" w:rsidRPr="009A4093" w14:paraId="63AB87A8" w14:textId="77777777" w:rsidTr="00E717B6">
        <w:tc>
          <w:tcPr>
            <w:tcW w:w="851" w:type="dxa"/>
          </w:tcPr>
          <w:p w14:paraId="2C88676E" w14:textId="21C3D3E8" w:rsidR="00C8316B" w:rsidRPr="009A4093" w:rsidRDefault="00C8316B">
            <w:pPr>
              <w:widowControl w:val="0"/>
              <w:jc w:val="center"/>
              <w:rPr>
                <w:sz w:val="22"/>
                <w:szCs w:val="22"/>
              </w:rPr>
            </w:pPr>
            <w:r w:rsidRPr="00C479CC">
              <w:rPr>
                <w:sz w:val="22"/>
                <w:szCs w:val="22"/>
              </w:rPr>
              <w:t>2</w:t>
            </w:r>
            <w:r w:rsidRPr="009A4093">
              <w:rPr>
                <w:sz w:val="22"/>
                <w:szCs w:val="22"/>
              </w:rPr>
              <w:t>.4</w:t>
            </w:r>
          </w:p>
        </w:tc>
        <w:tc>
          <w:tcPr>
            <w:tcW w:w="5103" w:type="dxa"/>
          </w:tcPr>
          <w:p w14:paraId="07F4AF0C" w14:textId="77777777" w:rsidR="00C8316B" w:rsidRPr="009A4093" w:rsidRDefault="00C8316B">
            <w:pPr>
              <w:widowControl w:val="0"/>
              <w:jc w:val="both"/>
              <w:rPr>
                <w:sz w:val="22"/>
                <w:szCs w:val="22"/>
              </w:rPr>
            </w:pPr>
            <w:r w:rsidRPr="009A4093">
              <w:rPr>
                <w:sz w:val="22"/>
                <w:szCs w:val="22"/>
              </w:rPr>
              <w:t xml:space="preserve">Подготовка информации по вопросам социально-экономического развития в субъектах </w:t>
            </w:r>
            <w:r w:rsidR="00404043" w:rsidRPr="009A4093">
              <w:rPr>
                <w:sz w:val="22"/>
                <w:szCs w:val="22"/>
              </w:rPr>
              <w:t>Российской Федерации</w:t>
            </w:r>
            <w:r w:rsidRPr="009A4093">
              <w:rPr>
                <w:sz w:val="22"/>
                <w:szCs w:val="22"/>
              </w:rPr>
              <w:t xml:space="preserve"> под влиянием финансово-экономического кризиса по форме и показателям Контрольно-счетной палаты Камчатского края (направляется в Минфин Камчатского края)</w:t>
            </w:r>
          </w:p>
        </w:tc>
        <w:tc>
          <w:tcPr>
            <w:tcW w:w="2155" w:type="dxa"/>
          </w:tcPr>
          <w:p w14:paraId="50EC08CB" w14:textId="77777777" w:rsidR="00C8316B" w:rsidRPr="009A4093" w:rsidRDefault="00C8316B">
            <w:pPr>
              <w:jc w:val="center"/>
              <w:rPr>
                <w:sz w:val="22"/>
                <w:szCs w:val="22"/>
              </w:rPr>
            </w:pPr>
            <w:r w:rsidRPr="009A4093">
              <w:rPr>
                <w:sz w:val="22"/>
                <w:szCs w:val="22"/>
              </w:rPr>
              <w:t xml:space="preserve">Все отделы Агентства </w:t>
            </w:r>
          </w:p>
        </w:tc>
        <w:tc>
          <w:tcPr>
            <w:tcW w:w="2239" w:type="dxa"/>
          </w:tcPr>
          <w:p w14:paraId="0A1A3EBF" w14:textId="77777777" w:rsidR="00C8316B" w:rsidRPr="009A4093" w:rsidRDefault="00C8316B">
            <w:pPr>
              <w:widowControl w:val="0"/>
              <w:jc w:val="center"/>
              <w:rPr>
                <w:sz w:val="22"/>
                <w:szCs w:val="22"/>
              </w:rPr>
            </w:pPr>
            <w:r w:rsidRPr="009A4093">
              <w:rPr>
                <w:sz w:val="22"/>
                <w:szCs w:val="22"/>
              </w:rPr>
              <w:t>за 1 полугодие -</w:t>
            </w:r>
          </w:p>
          <w:p w14:paraId="2BE5E78D" w14:textId="77777777" w:rsidR="00C8316B" w:rsidRPr="009A4093" w:rsidRDefault="00C8316B">
            <w:pPr>
              <w:widowControl w:val="0"/>
              <w:jc w:val="center"/>
              <w:rPr>
                <w:sz w:val="22"/>
                <w:szCs w:val="22"/>
              </w:rPr>
            </w:pPr>
            <w:r w:rsidRPr="009A4093">
              <w:rPr>
                <w:sz w:val="22"/>
                <w:szCs w:val="22"/>
              </w:rPr>
              <w:t>не позднее 25 июля,</w:t>
            </w:r>
          </w:p>
          <w:p w14:paraId="2DF0CE9C" w14:textId="77777777" w:rsidR="00C8316B" w:rsidRPr="009A4093" w:rsidRDefault="00C8316B">
            <w:pPr>
              <w:widowControl w:val="0"/>
              <w:jc w:val="center"/>
              <w:rPr>
                <w:sz w:val="22"/>
                <w:szCs w:val="22"/>
              </w:rPr>
            </w:pPr>
            <w:r w:rsidRPr="009A4093">
              <w:rPr>
                <w:sz w:val="22"/>
                <w:szCs w:val="22"/>
              </w:rPr>
              <w:t xml:space="preserve">за год - до 25 января </w:t>
            </w:r>
          </w:p>
        </w:tc>
        <w:tc>
          <w:tcPr>
            <w:tcW w:w="4820" w:type="dxa"/>
          </w:tcPr>
          <w:p w14:paraId="0A330DF8" w14:textId="77777777" w:rsidR="00C8316B" w:rsidRPr="009A4093" w:rsidRDefault="003963ED" w:rsidP="00A367D7">
            <w:pPr>
              <w:widowControl w:val="0"/>
              <w:jc w:val="both"/>
              <w:rPr>
                <w:sz w:val="22"/>
                <w:szCs w:val="22"/>
              </w:rPr>
            </w:pPr>
            <w:r w:rsidRPr="009A4093">
              <w:rPr>
                <w:sz w:val="22"/>
                <w:szCs w:val="22"/>
              </w:rPr>
              <w:t xml:space="preserve">Отчеты </w:t>
            </w:r>
            <w:r w:rsidR="00B12A1F" w:rsidRPr="009A4093">
              <w:rPr>
                <w:sz w:val="22"/>
                <w:szCs w:val="22"/>
              </w:rPr>
              <w:t xml:space="preserve">направлены </w:t>
            </w:r>
            <w:r w:rsidRPr="009A4093">
              <w:rPr>
                <w:sz w:val="22"/>
                <w:szCs w:val="22"/>
              </w:rPr>
              <w:t>в установленные сроки</w:t>
            </w:r>
          </w:p>
        </w:tc>
      </w:tr>
      <w:tr w:rsidR="009A4093" w:rsidRPr="009A4093" w14:paraId="4C4B29AF" w14:textId="77777777" w:rsidTr="004A6E23">
        <w:tc>
          <w:tcPr>
            <w:tcW w:w="851" w:type="dxa"/>
            <w:shd w:val="clear" w:color="auto" w:fill="FFFFFF" w:themeFill="background1"/>
          </w:tcPr>
          <w:p w14:paraId="46802A72" w14:textId="77777777" w:rsidR="00C8316B" w:rsidRPr="009A4093" w:rsidRDefault="00C8316B">
            <w:pPr>
              <w:widowControl w:val="0"/>
              <w:jc w:val="center"/>
              <w:rPr>
                <w:sz w:val="22"/>
                <w:szCs w:val="22"/>
              </w:rPr>
            </w:pPr>
            <w:r w:rsidRPr="009A4093">
              <w:rPr>
                <w:sz w:val="22"/>
                <w:szCs w:val="22"/>
              </w:rPr>
              <w:t>2.5</w:t>
            </w:r>
          </w:p>
        </w:tc>
        <w:tc>
          <w:tcPr>
            <w:tcW w:w="5103" w:type="dxa"/>
            <w:shd w:val="clear" w:color="auto" w:fill="FFFFFF" w:themeFill="background1"/>
          </w:tcPr>
          <w:p w14:paraId="3DE93F44" w14:textId="77777777" w:rsidR="00C8316B" w:rsidRPr="009A4093" w:rsidRDefault="00C8316B">
            <w:pPr>
              <w:widowControl w:val="0"/>
              <w:jc w:val="both"/>
              <w:rPr>
                <w:sz w:val="22"/>
                <w:szCs w:val="22"/>
              </w:rPr>
            </w:pPr>
            <w:r w:rsidRPr="009A4093">
              <w:rPr>
                <w:sz w:val="22"/>
                <w:szCs w:val="22"/>
              </w:rPr>
              <w:t>Подготовка отчета в ФСО о реализации крупных и значимых инвестиционных проектов на территории Камчатского края в части коммерческих инвестиционных проектов</w:t>
            </w:r>
          </w:p>
        </w:tc>
        <w:tc>
          <w:tcPr>
            <w:tcW w:w="2155" w:type="dxa"/>
            <w:shd w:val="clear" w:color="auto" w:fill="FFFFFF" w:themeFill="background1"/>
          </w:tcPr>
          <w:p w14:paraId="382CE41A" w14:textId="77777777" w:rsidR="00C8316B" w:rsidRPr="009A4093" w:rsidRDefault="00C8316B">
            <w:pPr>
              <w:widowControl w:val="0"/>
              <w:jc w:val="center"/>
              <w:rPr>
                <w:sz w:val="22"/>
                <w:szCs w:val="22"/>
              </w:rPr>
            </w:pPr>
            <w:r w:rsidRPr="009A4093">
              <w:rPr>
                <w:sz w:val="22"/>
                <w:szCs w:val="22"/>
              </w:rPr>
              <w:t>Отдел инвестиционной</w:t>
            </w:r>
          </w:p>
          <w:p w14:paraId="2D378F77" w14:textId="77777777" w:rsidR="00C8316B" w:rsidRPr="009A4093" w:rsidRDefault="00C8316B">
            <w:pPr>
              <w:widowControl w:val="0"/>
              <w:jc w:val="center"/>
              <w:rPr>
                <w:sz w:val="22"/>
                <w:szCs w:val="22"/>
              </w:rPr>
            </w:pPr>
            <w:r w:rsidRPr="009A4093">
              <w:rPr>
                <w:sz w:val="22"/>
                <w:szCs w:val="22"/>
              </w:rPr>
              <w:t>политики</w:t>
            </w:r>
          </w:p>
        </w:tc>
        <w:tc>
          <w:tcPr>
            <w:tcW w:w="2239" w:type="dxa"/>
            <w:shd w:val="clear" w:color="auto" w:fill="FFFFFF" w:themeFill="background1"/>
          </w:tcPr>
          <w:p w14:paraId="47878FC9" w14:textId="77777777" w:rsidR="00C8316B" w:rsidRPr="006069B6" w:rsidRDefault="00C8316B">
            <w:pPr>
              <w:widowControl w:val="0"/>
              <w:jc w:val="center"/>
              <w:rPr>
                <w:sz w:val="22"/>
                <w:szCs w:val="22"/>
                <w:highlight w:val="darkGray"/>
              </w:rPr>
            </w:pPr>
            <w:r w:rsidRPr="004A6E23">
              <w:rPr>
                <w:sz w:val="22"/>
                <w:szCs w:val="22"/>
              </w:rPr>
              <w:t>ежемесячно до 8 числа месяца, следующего за отчетным</w:t>
            </w:r>
          </w:p>
        </w:tc>
        <w:tc>
          <w:tcPr>
            <w:tcW w:w="4820" w:type="dxa"/>
            <w:shd w:val="clear" w:color="auto" w:fill="auto"/>
          </w:tcPr>
          <w:p w14:paraId="689B2317" w14:textId="23C8F8F8" w:rsidR="007622AC" w:rsidRPr="004A6E23" w:rsidRDefault="006069B6" w:rsidP="00A367D7">
            <w:pPr>
              <w:widowControl w:val="0"/>
              <w:jc w:val="both"/>
              <w:rPr>
                <w:sz w:val="22"/>
                <w:szCs w:val="22"/>
              </w:rPr>
            </w:pPr>
            <w:r w:rsidRPr="004A6E23">
              <w:rPr>
                <w:sz w:val="22"/>
                <w:szCs w:val="22"/>
              </w:rPr>
              <w:t>Отчет направляется ежемесячно</w:t>
            </w:r>
            <w:r w:rsidR="004A6E23">
              <w:rPr>
                <w:sz w:val="22"/>
                <w:szCs w:val="22"/>
              </w:rPr>
              <w:t>:</w:t>
            </w:r>
          </w:p>
          <w:p w14:paraId="2189384E" w14:textId="7004126A" w:rsidR="006069B6" w:rsidRPr="004A6E23" w:rsidRDefault="006069B6" w:rsidP="006069B6">
            <w:pPr>
              <w:widowControl w:val="0"/>
              <w:jc w:val="both"/>
              <w:rPr>
                <w:sz w:val="22"/>
                <w:szCs w:val="22"/>
              </w:rPr>
            </w:pPr>
            <w:r w:rsidRPr="004A6E23">
              <w:rPr>
                <w:sz w:val="22"/>
                <w:szCs w:val="22"/>
              </w:rPr>
              <w:t>от 15.01.2018 № 38.02-106</w:t>
            </w:r>
            <w:r w:rsidR="004A6E23">
              <w:rPr>
                <w:sz w:val="22"/>
                <w:szCs w:val="22"/>
              </w:rPr>
              <w:t>;</w:t>
            </w:r>
          </w:p>
          <w:p w14:paraId="75F18FE0" w14:textId="674361EB" w:rsidR="008E3EA3" w:rsidRPr="004A6E23" w:rsidRDefault="008E3EA3" w:rsidP="00A367D7">
            <w:pPr>
              <w:widowControl w:val="0"/>
              <w:jc w:val="both"/>
              <w:rPr>
                <w:sz w:val="22"/>
                <w:szCs w:val="22"/>
              </w:rPr>
            </w:pPr>
            <w:r w:rsidRPr="004A6E23">
              <w:rPr>
                <w:sz w:val="22"/>
                <w:szCs w:val="22"/>
              </w:rPr>
              <w:t>от 08.02.2018 № 38.02-441</w:t>
            </w:r>
            <w:r w:rsidR="004A6E23">
              <w:rPr>
                <w:sz w:val="22"/>
                <w:szCs w:val="22"/>
              </w:rPr>
              <w:t>;</w:t>
            </w:r>
          </w:p>
          <w:p w14:paraId="1B733705" w14:textId="53389563" w:rsidR="009E363B" w:rsidRPr="004A6E23" w:rsidRDefault="009E363B" w:rsidP="00A367D7">
            <w:pPr>
              <w:widowControl w:val="0"/>
              <w:jc w:val="both"/>
              <w:rPr>
                <w:sz w:val="22"/>
                <w:szCs w:val="22"/>
              </w:rPr>
            </w:pPr>
            <w:r w:rsidRPr="004A6E23">
              <w:rPr>
                <w:sz w:val="22"/>
                <w:szCs w:val="22"/>
              </w:rPr>
              <w:t>от 07.03.2018 № 38.02-714</w:t>
            </w:r>
            <w:r w:rsidR="004A6E23">
              <w:rPr>
                <w:sz w:val="22"/>
                <w:szCs w:val="22"/>
              </w:rPr>
              <w:t>;</w:t>
            </w:r>
          </w:p>
          <w:p w14:paraId="5BD0720A" w14:textId="59B0745A" w:rsidR="009E363B" w:rsidRPr="004A6E23" w:rsidRDefault="009E363B" w:rsidP="00A367D7">
            <w:pPr>
              <w:widowControl w:val="0"/>
              <w:jc w:val="both"/>
              <w:rPr>
                <w:sz w:val="22"/>
                <w:szCs w:val="22"/>
              </w:rPr>
            </w:pPr>
            <w:r w:rsidRPr="004A6E23">
              <w:rPr>
                <w:sz w:val="22"/>
                <w:szCs w:val="22"/>
              </w:rPr>
              <w:t>от 06.04.2018 № 38.02-1143</w:t>
            </w:r>
            <w:r w:rsidR="004A6E23">
              <w:rPr>
                <w:sz w:val="22"/>
                <w:szCs w:val="22"/>
              </w:rPr>
              <w:t>;</w:t>
            </w:r>
          </w:p>
          <w:p w14:paraId="062DEBC5" w14:textId="1904B2B0" w:rsidR="009E363B" w:rsidRPr="004A6E23" w:rsidRDefault="009E363B" w:rsidP="00A367D7">
            <w:pPr>
              <w:widowControl w:val="0"/>
              <w:jc w:val="both"/>
              <w:rPr>
                <w:sz w:val="22"/>
                <w:szCs w:val="22"/>
              </w:rPr>
            </w:pPr>
            <w:r w:rsidRPr="004A6E23">
              <w:rPr>
                <w:sz w:val="22"/>
                <w:szCs w:val="22"/>
              </w:rPr>
              <w:t>от 07.05.2018 № 38.02-1473</w:t>
            </w:r>
            <w:r w:rsidR="004A6E23">
              <w:rPr>
                <w:sz w:val="22"/>
                <w:szCs w:val="22"/>
              </w:rPr>
              <w:t>;</w:t>
            </w:r>
          </w:p>
          <w:p w14:paraId="4C938F05" w14:textId="2F401CEC" w:rsidR="009E363B" w:rsidRPr="004A6E23" w:rsidRDefault="009E363B" w:rsidP="00A367D7">
            <w:pPr>
              <w:widowControl w:val="0"/>
              <w:jc w:val="both"/>
              <w:rPr>
                <w:sz w:val="22"/>
                <w:szCs w:val="22"/>
              </w:rPr>
            </w:pPr>
            <w:r w:rsidRPr="004A6E23">
              <w:rPr>
                <w:sz w:val="22"/>
                <w:szCs w:val="22"/>
              </w:rPr>
              <w:t>от 08.06.2018 № 38.02-1844</w:t>
            </w:r>
            <w:r w:rsidR="004A6E23">
              <w:rPr>
                <w:sz w:val="22"/>
                <w:szCs w:val="22"/>
              </w:rPr>
              <w:t>;</w:t>
            </w:r>
          </w:p>
          <w:p w14:paraId="128E739E" w14:textId="74855F13" w:rsidR="005779CA" w:rsidRPr="004A6E23" w:rsidRDefault="005779CA" w:rsidP="00A367D7">
            <w:pPr>
              <w:widowControl w:val="0"/>
              <w:jc w:val="both"/>
              <w:rPr>
                <w:sz w:val="22"/>
                <w:szCs w:val="22"/>
              </w:rPr>
            </w:pPr>
            <w:r w:rsidRPr="004A6E23">
              <w:rPr>
                <w:sz w:val="22"/>
                <w:szCs w:val="22"/>
              </w:rPr>
              <w:t>от 06.07.2018 №</w:t>
            </w:r>
            <w:r w:rsidR="009E363B" w:rsidRPr="004A6E23">
              <w:rPr>
                <w:sz w:val="22"/>
                <w:szCs w:val="22"/>
              </w:rPr>
              <w:t xml:space="preserve"> </w:t>
            </w:r>
            <w:r w:rsidRPr="004A6E23">
              <w:rPr>
                <w:sz w:val="22"/>
                <w:szCs w:val="22"/>
              </w:rPr>
              <w:t>38.02-2117</w:t>
            </w:r>
            <w:r w:rsidR="004A6E23">
              <w:rPr>
                <w:sz w:val="22"/>
                <w:szCs w:val="22"/>
              </w:rPr>
              <w:t>;</w:t>
            </w:r>
          </w:p>
          <w:p w14:paraId="27CBF4B4" w14:textId="590331C1" w:rsidR="005779CA" w:rsidRPr="004A6E23" w:rsidRDefault="005779CA" w:rsidP="00A367D7">
            <w:pPr>
              <w:widowControl w:val="0"/>
              <w:jc w:val="both"/>
              <w:rPr>
                <w:sz w:val="22"/>
                <w:szCs w:val="22"/>
              </w:rPr>
            </w:pPr>
            <w:r w:rsidRPr="004A6E23">
              <w:rPr>
                <w:sz w:val="22"/>
                <w:szCs w:val="22"/>
              </w:rPr>
              <w:lastRenderedPageBreak/>
              <w:t>от 09.08.2018 № 38.02-2559</w:t>
            </w:r>
            <w:r w:rsidR="004A6E23">
              <w:rPr>
                <w:sz w:val="22"/>
                <w:szCs w:val="22"/>
              </w:rPr>
              <w:t>;</w:t>
            </w:r>
          </w:p>
          <w:p w14:paraId="0BF39CD6" w14:textId="79983454" w:rsidR="005779CA" w:rsidRPr="004A6E23" w:rsidRDefault="005779CA" w:rsidP="00A367D7">
            <w:pPr>
              <w:widowControl w:val="0"/>
              <w:jc w:val="both"/>
              <w:rPr>
                <w:sz w:val="22"/>
                <w:szCs w:val="22"/>
              </w:rPr>
            </w:pPr>
            <w:r w:rsidRPr="004A6E23">
              <w:rPr>
                <w:sz w:val="22"/>
                <w:szCs w:val="22"/>
              </w:rPr>
              <w:t>от 10.09.2018 №</w:t>
            </w:r>
            <w:r w:rsidR="009E363B" w:rsidRPr="004A6E23">
              <w:rPr>
                <w:sz w:val="22"/>
                <w:szCs w:val="22"/>
              </w:rPr>
              <w:t xml:space="preserve"> </w:t>
            </w:r>
            <w:r w:rsidRPr="004A6E23">
              <w:rPr>
                <w:sz w:val="22"/>
                <w:szCs w:val="22"/>
              </w:rPr>
              <w:t>38.02-2902</w:t>
            </w:r>
            <w:r w:rsidR="004A6E23">
              <w:rPr>
                <w:sz w:val="22"/>
                <w:szCs w:val="22"/>
              </w:rPr>
              <w:t>;</w:t>
            </w:r>
          </w:p>
          <w:p w14:paraId="7B547DE1" w14:textId="60974DDE" w:rsidR="005779CA" w:rsidRPr="004A6E23" w:rsidRDefault="005779CA" w:rsidP="00A367D7">
            <w:pPr>
              <w:widowControl w:val="0"/>
              <w:jc w:val="both"/>
              <w:rPr>
                <w:sz w:val="22"/>
                <w:szCs w:val="22"/>
              </w:rPr>
            </w:pPr>
            <w:r w:rsidRPr="004A6E23">
              <w:rPr>
                <w:sz w:val="22"/>
                <w:szCs w:val="22"/>
              </w:rPr>
              <w:t>от 10.10.2018 № 38.02-3242</w:t>
            </w:r>
            <w:r w:rsidR="004A6E23">
              <w:rPr>
                <w:sz w:val="22"/>
                <w:szCs w:val="22"/>
              </w:rPr>
              <w:t>;</w:t>
            </w:r>
          </w:p>
          <w:p w14:paraId="7C7A9C4C" w14:textId="53E16696" w:rsidR="005779CA" w:rsidRPr="004A6E23" w:rsidRDefault="005779CA" w:rsidP="00A367D7">
            <w:pPr>
              <w:widowControl w:val="0"/>
              <w:jc w:val="both"/>
              <w:rPr>
                <w:sz w:val="22"/>
                <w:szCs w:val="22"/>
              </w:rPr>
            </w:pPr>
            <w:r w:rsidRPr="004A6E23">
              <w:rPr>
                <w:sz w:val="22"/>
                <w:szCs w:val="22"/>
              </w:rPr>
              <w:t>от 08.1</w:t>
            </w:r>
            <w:r w:rsidR="009E11D2" w:rsidRPr="004A6E23">
              <w:rPr>
                <w:sz w:val="22"/>
                <w:szCs w:val="22"/>
              </w:rPr>
              <w:t>1</w:t>
            </w:r>
            <w:r w:rsidRPr="004A6E23">
              <w:rPr>
                <w:sz w:val="22"/>
                <w:szCs w:val="22"/>
              </w:rPr>
              <w:t>.2018 № 38.02-3639</w:t>
            </w:r>
            <w:r w:rsidR="004A6E23">
              <w:rPr>
                <w:sz w:val="22"/>
                <w:szCs w:val="22"/>
              </w:rPr>
              <w:t>;</w:t>
            </w:r>
          </w:p>
          <w:p w14:paraId="36A3FDC4" w14:textId="16D27B87" w:rsidR="00C8316B" w:rsidRPr="006069B6" w:rsidRDefault="005779CA" w:rsidP="00A367D7">
            <w:pPr>
              <w:widowControl w:val="0"/>
              <w:jc w:val="both"/>
              <w:rPr>
                <w:sz w:val="22"/>
                <w:szCs w:val="22"/>
                <w:highlight w:val="darkGray"/>
              </w:rPr>
            </w:pPr>
            <w:r w:rsidRPr="004A6E23">
              <w:rPr>
                <w:sz w:val="22"/>
                <w:szCs w:val="22"/>
              </w:rPr>
              <w:t>от 10.12.2018 № 38.02-4003.</w:t>
            </w:r>
          </w:p>
        </w:tc>
      </w:tr>
      <w:tr w:rsidR="009A4093" w:rsidRPr="009A4093" w14:paraId="764147A0" w14:textId="77777777" w:rsidTr="00E717B6">
        <w:tc>
          <w:tcPr>
            <w:tcW w:w="851" w:type="dxa"/>
            <w:shd w:val="clear" w:color="auto" w:fill="auto"/>
          </w:tcPr>
          <w:p w14:paraId="7A8B0479" w14:textId="77777777" w:rsidR="00C8316B" w:rsidRPr="009A4093" w:rsidRDefault="00C8316B">
            <w:pPr>
              <w:jc w:val="center"/>
              <w:rPr>
                <w:sz w:val="22"/>
                <w:szCs w:val="22"/>
              </w:rPr>
            </w:pPr>
            <w:r w:rsidRPr="009A4093">
              <w:rPr>
                <w:sz w:val="22"/>
                <w:szCs w:val="22"/>
              </w:rPr>
              <w:lastRenderedPageBreak/>
              <w:t>2.6</w:t>
            </w:r>
          </w:p>
        </w:tc>
        <w:tc>
          <w:tcPr>
            <w:tcW w:w="5103" w:type="dxa"/>
            <w:shd w:val="clear" w:color="auto" w:fill="auto"/>
          </w:tcPr>
          <w:p w14:paraId="4237975C" w14:textId="77777777" w:rsidR="00C8316B" w:rsidRPr="0078433B" w:rsidRDefault="00C8316B">
            <w:pPr>
              <w:widowControl w:val="0"/>
              <w:jc w:val="both"/>
              <w:rPr>
                <w:sz w:val="22"/>
                <w:szCs w:val="22"/>
              </w:rPr>
            </w:pPr>
            <w:r w:rsidRPr="0078433B">
              <w:rPr>
                <w:sz w:val="22"/>
                <w:szCs w:val="22"/>
              </w:rPr>
              <w:t>Подготовка информации в Департамент оценки регулирующего воздействия Минэкономразвития России для формирования рейтинга качества осуществления оценки регулирующего воздействия и экспертизы в субъектах Российской Федерации</w:t>
            </w:r>
          </w:p>
        </w:tc>
        <w:tc>
          <w:tcPr>
            <w:tcW w:w="2155" w:type="dxa"/>
            <w:shd w:val="clear" w:color="auto" w:fill="auto"/>
          </w:tcPr>
          <w:p w14:paraId="69B67292" w14:textId="77777777" w:rsidR="00C8316B" w:rsidRPr="009A4093" w:rsidRDefault="00C8316B">
            <w:pPr>
              <w:widowControl w:val="0"/>
              <w:jc w:val="center"/>
              <w:rPr>
                <w:bCs/>
                <w:sz w:val="22"/>
                <w:szCs w:val="22"/>
              </w:rPr>
            </w:pPr>
            <w:r w:rsidRPr="009A4093">
              <w:rPr>
                <w:bCs/>
                <w:sz w:val="22"/>
                <w:szCs w:val="22"/>
              </w:rPr>
              <w:t xml:space="preserve">Отдел регуляторной </w:t>
            </w:r>
          </w:p>
          <w:p w14:paraId="17563630" w14:textId="77777777" w:rsidR="00C8316B" w:rsidRPr="009A4093" w:rsidRDefault="00C8316B">
            <w:pPr>
              <w:widowControl w:val="0"/>
              <w:jc w:val="center"/>
              <w:rPr>
                <w:bCs/>
                <w:sz w:val="22"/>
                <w:szCs w:val="22"/>
              </w:rPr>
            </w:pPr>
            <w:r w:rsidRPr="009A4093">
              <w:rPr>
                <w:bCs/>
                <w:sz w:val="22"/>
                <w:szCs w:val="22"/>
              </w:rPr>
              <w:t xml:space="preserve">политики и развития </w:t>
            </w:r>
          </w:p>
          <w:p w14:paraId="61699F89" w14:textId="77777777" w:rsidR="00C8316B" w:rsidRPr="009A4093" w:rsidRDefault="00C8316B">
            <w:pPr>
              <w:widowControl w:val="0"/>
              <w:jc w:val="center"/>
              <w:rPr>
                <w:sz w:val="22"/>
                <w:szCs w:val="22"/>
              </w:rPr>
            </w:pPr>
            <w:r w:rsidRPr="009A4093">
              <w:rPr>
                <w:bCs/>
                <w:sz w:val="22"/>
                <w:szCs w:val="22"/>
              </w:rPr>
              <w:t>предпринимательства</w:t>
            </w:r>
          </w:p>
        </w:tc>
        <w:tc>
          <w:tcPr>
            <w:tcW w:w="2239" w:type="dxa"/>
            <w:shd w:val="clear" w:color="auto" w:fill="auto"/>
          </w:tcPr>
          <w:p w14:paraId="2C1A2B47" w14:textId="77777777" w:rsidR="00C8316B" w:rsidRPr="009A4093" w:rsidRDefault="00C8316B">
            <w:pPr>
              <w:widowControl w:val="0"/>
              <w:jc w:val="center"/>
              <w:rPr>
                <w:sz w:val="22"/>
                <w:szCs w:val="22"/>
              </w:rPr>
            </w:pPr>
            <w:r w:rsidRPr="009A4093">
              <w:rPr>
                <w:sz w:val="22"/>
                <w:szCs w:val="22"/>
              </w:rPr>
              <w:t>до 10 ноября</w:t>
            </w:r>
          </w:p>
        </w:tc>
        <w:tc>
          <w:tcPr>
            <w:tcW w:w="4820" w:type="dxa"/>
            <w:shd w:val="clear" w:color="auto" w:fill="auto"/>
          </w:tcPr>
          <w:p w14:paraId="02FB1AD6" w14:textId="77777777" w:rsidR="00C8316B" w:rsidRPr="009A4093" w:rsidRDefault="0060612A" w:rsidP="00A367D7">
            <w:pPr>
              <w:widowControl w:val="0"/>
              <w:jc w:val="both"/>
              <w:rPr>
                <w:sz w:val="22"/>
                <w:szCs w:val="22"/>
              </w:rPr>
            </w:pPr>
            <w:r w:rsidRPr="009A4093">
              <w:rPr>
                <w:sz w:val="22"/>
                <w:szCs w:val="22"/>
              </w:rPr>
              <w:t xml:space="preserve">Информация подготовлена, направлена </w:t>
            </w:r>
          </w:p>
        </w:tc>
      </w:tr>
      <w:tr w:rsidR="006E17F4" w:rsidRPr="009A4093" w14:paraId="27C85C58" w14:textId="77777777" w:rsidTr="00E717B6">
        <w:tc>
          <w:tcPr>
            <w:tcW w:w="851" w:type="dxa"/>
            <w:shd w:val="clear" w:color="auto" w:fill="auto"/>
          </w:tcPr>
          <w:p w14:paraId="4165B4B2" w14:textId="77777777" w:rsidR="00C8316B" w:rsidRPr="009A4093" w:rsidRDefault="00C8316B">
            <w:pPr>
              <w:jc w:val="center"/>
              <w:rPr>
                <w:sz w:val="22"/>
                <w:szCs w:val="22"/>
                <w:lang w:val="en-US"/>
              </w:rPr>
            </w:pPr>
            <w:r w:rsidRPr="009A4093">
              <w:rPr>
                <w:sz w:val="22"/>
                <w:szCs w:val="22"/>
              </w:rPr>
              <w:t>2.</w:t>
            </w:r>
            <w:r w:rsidRPr="009A4093">
              <w:rPr>
                <w:sz w:val="22"/>
                <w:szCs w:val="22"/>
                <w:lang w:val="en-US"/>
              </w:rPr>
              <w:t>7</w:t>
            </w:r>
          </w:p>
        </w:tc>
        <w:tc>
          <w:tcPr>
            <w:tcW w:w="5103" w:type="dxa"/>
            <w:shd w:val="clear" w:color="auto" w:fill="auto"/>
          </w:tcPr>
          <w:p w14:paraId="75D1ECE6" w14:textId="77777777" w:rsidR="00C8316B" w:rsidRPr="0078433B" w:rsidRDefault="00C8316B">
            <w:pPr>
              <w:widowControl w:val="0"/>
              <w:autoSpaceDE w:val="0"/>
              <w:autoSpaceDN w:val="0"/>
              <w:adjustRightInd w:val="0"/>
              <w:jc w:val="both"/>
              <w:rPr>
                <w:sz w:val="22"/>
                <w:szCs w:val="22"/>
              </w:rPr>
            </w:pPr>
            <w:r w:rsidRPr="0078433B">
              <w:rPr>
                <w:sz w:val="22"/>
                <w:szCs w:val="22"/>
              </w:rPr>
              <w:t>Подготовка ежегодного регионального доклада о состоянии и развитии конкурентной среды на рынках товаров и услуг Камчатского края</w:t>
            </w:r>
          </w:p>
        </w:tc>
        <w:tc>
          <w:tcPr>
            <w:tcW w:w="2155" w:type="dxa"/>
            <w:shd w:val="clear" w:color="auto" w:fill="auto"/>
            <w:vAlign w:val="center"/>
          </w:tcPr>
          <w:p w14:paraId="117A2466" w14:textId="77777777" w:rsidR="00C8316B" w:rsidRPr="009A4093" w:rsidRDefault="00C8316B">
            <w:pPr>
              <w:widowControl w:val="0"/>
              <w:jc w:val="center"/>
              <w:rPr>
                <w:bCs/>
                <w:sz w:val="22"/>
                <w:szCs w:val="22"/>
              </w:rPr>
            </w:pPr>
            <w:r w:rsidRPr="009A4093">
              <w:rPr>
                <w:bCs/>
                <w:sz w:val="22"/>
                <w:szCs w:val="22"/>
              </w:rPr>
              <w:t xml:space="preserve">Отдел регуляторной </w:t>
            </w:r>
          </w:p>
          <w:p w14:paraId="15D325D0" w14:textId="77777777" w:rsidR="00C8316B" w:rsidRPr="009A4093" w:rsidRDefault="00C8316B">
            <w:pPr>
              <w:widowControl w:val="0"/>
              <w:jc w:val="center"/>
              <w:rPr>
                <w:bCs/>
                <w:sz w:val="22"/>
                <w:szCs w:val="22"/>
              </w:rPr>
            </w:pPr>
            <w:r w:rsidRPr="009A4093">
              <w:rPr>
                <w:bCs/>
                <w:sz w:val="22"/>
                <w:szCs w:val="22"/>
              </w:rPr>
              <w:t xml:space="preserve">политики и развития </w:t>
            </w:r>
          </w:p>
          <w:p w14:paraId="605E5E59" w14:textId="77777777" w:rsidR="00C8316B" w:rsidRPr="009A4093" w:rsidRDefault="00C8316B">
            <w:pPr>
              <w:widowControl w:val="0"/>
              <w:jc w:val="center"/>
              <w:rPr>
                <w:sz w:val="22"/>
                <w:szCs w:val="22"/>
              </w:rPr>
            </w:pPr>
            <w:r w:rsidRPr="009A4093">
              <w:rPr>
                <w:bCs/>
                <w:sz w:val="22"/>
                <w:szCs w:val="22"/>
              </w:rPr>
              <w:t>предпринимательства</w:t>
            </w:r>
          </w:p>
          <w:p w14:paraId="1F56689B" w14:textId="77777777" w:rsidR="00C8316B" w:rsidRPr="009A4093" w:rsidRDefault="00C8316B">
            <w:pPr>
              <w:widowControl w:val="0"/>
              <w:jc w:val="center"/>
              <w:rPr>
                <w:sz w:val="22"/>
                <w:szCs w:val="22"/>
              </w:rPr>
            </w:pPr>
          </w:p>
        </w:tc>
        <w:tc>
          <w:tcPr>
            <w:tcW w:w="2239" w:type="dxa"/>
            <w:shd w:val="clear" w:color="auto" w:fill="auto"/>
          </w:tcPr>
          <w:p w14:paraId="50F7C7D7" w14:textId="77777777" w:rsidR="00C8316B" w:rsidRPr="009A4093" w:rsidRDefault="00C8316B">
            <w:pPr>
              <w:widowControl w:val="0"/>
              <w:jc w:val="center"/>
              <w:rPr>
                <w:sz w:val="22"/>
                <w:szCs w:val="22"/>
              </w:rPr>
            </w:pPr>
            <w:r w:rsidRPr="009A4093">
              <w:rPr>
                <w:sz w:val="22"/>
                <w:szCs w:val="22"/>
              </w:rPr>
              <w:t>в установленные сроки</w:t>
            </w:r>
          </w:p>
        </w:tc>
        <w:tc>
          <w:tcPr>
            <w:tcW w:w="4820" w:type="dxa"/>
          </w:tcPr>
          <w:p w14:paraId="4CBA7286" w14:textId="77777777" w:rsidR="00C8316B" w:rsidRPr="009A4093" w:rsidRDefault="0060612A" w:rsidP="00A367D7">
            <w:pPr>
              <w:widowControl w:val="0"/>
              <w:jc w:val="both"/>
              <w:rPr>
                <w:sz w:val="22"/>
                <w:szCs w:val="22"/>
              </w:rPr>
            </w:pPr>
            <w:r w:rsidRPr="009A4093">
              <w:rPr>
                <w:sz w:val="22"/>
                <w:szCs w:val="22"/>
              </w:rPr>
              <w:t xml:space="preserve">Доклад подготовлен, направлен в адреса федеральных органов власти </w:t>
            </w:r>
          </w:p>
        </w:tc>
      </w:tr>
      <w:tr w:rsidR="009A4093" w:rsidRPr="009A4093" w14:paraId="771E1888" w14:textId="77777777" w:rsidTr="00E717B6">
        <w:tc>
          <w:tcPr>
            <w:tcW w:w="851" w:type="dxa"/>
            <w:shd w:val="clear" w:color="auto" w:fill="auto"/>
          </w:tcPr>
          <w:p w14:paraId="4C8B5164" w14:textId="77777777" w:rsidR="00C8316B" w:rsidRPr="009A4093" w:rsidRDefault="00C8316B">
            <w:pPr>
              <w:jc w:val="center"/>
              <w:rPr>
                <w:sz w:val="22"/>
                <w:szCs w:val="22"/>
              </w:rPr>
            </w:pPr>
            <w:r w:rsidRPr="009A4093">
              <w:rPr>
                <w:sz w:val="22"/>
                <w:szCs w:val="22"/>
              </w:rPr>
              <w:t>2.8</w:t>
            </w:r>
          </w:p>
        </w:tc>
        <w:tc>
          <w:tcPr>
            <w:tcW w:w="5103" w:type="dxa"/>
            <w:shd w:val="clear" w:color="auto" w:fill="auto"/>
          </w:tcPr>
          <w:p w14:paraId="17BE56BA" w14:textId="77777777" w:rsidR="00C8316B" w:rsidRPr="009A4093" w:rsidRDefault="00C8316B">
            <w:pPr>
              <w:jc w:val="both"/>
              <w:rPr>
                <w:bCs/>
                <w:snapToGrid w:val="0"/>
                <w:sz w:val="22"/>
                <w:szCs w:val="22"/>
              </w:rPr>
            </w:pPr>
            <w:r w:rsidRPr="009A4093">
              <w:rPr>
                <w:sz w:val="22"/>
                <w:szCs w:val="22"/>
              </w:rPr>
              <w:t xml:space="preserve">Подготовка </w:t>
            </w:r>
            <w:r w:rsidRPr="009A4093">
              <w:rPr>
                <w:bCs/>
                <w:snapToGrid w:val="0"/>
                <w:sz w:val="22"/>
                <w:szCs w:val="22"/>
              </w:rPr>
              <w:t>ежеквартальной</w:t>
            </w:r>
            <w:r w:rsidRPr="009A4093">
              <w:rPr>
                <w:sz w:val="22"/>
                <w:szCs w:val="22"/>
              </w:rPr>
              <w:t xml:space="preserve"> информации в Минэкономразвития России </w:t>
            </w:r>
            <w:r w:rsidRPr="009A4093">
              <w:rPr>
                <w:bCs/>
                <w:snapToGrid w:val="0"/>
                <w:sz w:val="22"/>
                <w:szCs w:val="22"/>
              </w:rPr>
              <w:t xml:space="preserve">об экономическом развитии региона по 6 типам приложений (исх. </w:t>
            </w:r>
            <w:r w:rsidR="006E17F4">
              <w:rPr>
                <w:bCs/>
                <w:snapToGrid w:val="0"/>
                <w:sz w:val="22"/>
                <w:szCs w:val="22"/>
              </w:rPr>
              <w:t>Минэкономразвития России</w:t>
            </w:r>
            <w:r w:rsidRPr="009A4093">
              <w:rPr>
                <w:bCs/>
                <w:snapToGrid w:val="0"/>
                <w:sz w:val="22"/>
                <w:szCs w:val="22"/>
              </w:rPr>
              <w:t xml:space="preserve"> от 15.05.2015 № 12407-ац/д29и</w:t>
            </w:r>
            <w:r w:rsidR="00717413" w:rsidRPr="009A4093">
              <w:rPr>
                <w:bCs/>
                <w:snapToGrid w:val="0"/>
                <w:sz w:val="22"/>
                <w:szCs w:val="22"/>
              </w:rPr>
              <w:t>, исх. Минэкономразвития К</w:t>
            </w:r>
            <w:r w:rsidR="006E17F4">
              <w:rPr>
                <w:bCs/>
                <w:snapToGrid w:val="0"/>
                <w:sz w:val="22"/>
                <w:szCs w:val="22"/>
              </w:rPr>
              <w:t>амчатского края</w:t>
            </w:r>
            <w:r w:rsidR="00717413" w:rsidRPr="009A4093">
              <w:rPr>
                <w:bCs/>
                <w:snapToGrid w:val="0"/>
                <w:sz w:val="22"/>
                <w:szCs w:val="22"/>
              </w:rPr>
              <w:t xml:space="preserve"> 36.02/1498 от </w:t>
            </w:r>
            <w:r w:rsidR="009A4093" w:rsidRPr="009A4093">
              <w:rPr>
                <w:bCs/>
                <w:snapToGrid w:val="0"/>
                <w:sz w:val="22"/>
                <w:szCs w:val="22"/>
              </w:rPr>
              <w:t>26.04.2018)</w:t>
            </w:r>
            <w:r w:rsidRPr="009A4093">
              <w:rPr>
                <w:bCs/>
                <w:snapToGrid w:val="0"/>
                <w:sz w:val="22"/>
                <w:szCs w:val="22"/>
              </w:rPr>
              <w:t>:</w:t>
            </w:r>
          </w:p>
          <w:p w14:paraId="7C11D889" w14:textId="77777777" w:rsidR="00964F09" w:rsidRPr="009A4093" w:rsidRDefault="00964F09">
            <w:pPr>
              <w:jc w:val="both"/>
              <w:rPr>
                <w:bCs/>
                <w:snapToGrid w:val="0"/>
                <w:sz w:val="22"/>
                <w:szCs w:val="22"/>
              </w:rPr>
            </w:pPr>
          </w:p>
          <w:p w14:paraId="53ACFE19" w14:textId="77777777" w:rsidR="00964F09" w:rsidRPr="009A4093" w:rsidRDefault="00717413">
            <w:pPr>
              <w:jc w:val="both"/>
              <w:rPr>
                <w:bCs/>
                <w:snapToGrid w:val="0"/>
                <w:sz w:val="22"/>
                <w:szCs w:val="22"/>
              </w:rPr>
            </w:pPr>
            <w:r w:rsidRPr="009A4093">
              <w:rPr>
                <w:bCs/>
                <w:snapToGrid w:val="0"/>
                <w:sz w:val="22"/>
                <w:szCs w:val="22"/>
              </w:rPr>
              <w:t xml:space="preserve">- </w:t>
            </w:r>
            <w:r w:rsidR="00964F09" w:rsidRPr="009A4093">
              <w:rPr>
                <w:bCs/>
                <w:snapToGrid w:val="0"/>
                <w:sz w:val="22"/>
                <w:szCs w:val="22"/>
              </w:rPr>
              <w:t>перечень наиболее значимых инвестиционных проектов, реализуемых и запланированных к реализации в крае с указанием конкретного инвестора;</w:t>
            </w:r>
          </w:p>
          <w:p w14:paraId="2E9CE883" w14:textId="77777777" w:rsidR="00964F09" w:rsidRPr="009A4093" w:rsidRDefault="00717413">
            <w:pPr>
              <w:jc w:val="both"/>
              <w:rPr>
                <w:bCs/>
                <w:snapToGrid w:val="0"/>
                <w:sz w:val="22"/>
                <w:szCs w:val="22"/>
              </w:rPr>
            </w:pPr>
            <w:r w:rsidRPr="009A4093">
              <w:rPr>
                <w:bCs/>
                <w:snapToGrid w:val="0"/>
                <w:sz w:val="22"/>
                <w:szCs w:val="22"/>
              </w:rPr>
              <w:t xml:space="preserve">- </w:t>
            </w:r>
            <w:r w:rsidR="00964F09" w:rsidRPr="009A4093">
              <w:rPr>
                <w:bCs/>
                <w:snapToGrid w:val="0"/>
                <w:sz w:val="22"/>
                <w:szCs w:val="22"/>
              </w:rPr>
              <w:t>о внешней торговле Камчатского края (об основных странах-контрагентах, о товарной структуре экспорта и импорта, о средних экспортных и импортных ценах на основные товары);</w:t>
            </w:r>
          </w:p>
          <w:p w14:paraId="5490C4DA" w14:textId="77777777" w:rsidR="00964F09" w:rsidRPr="009A4093" w:rsidRDefault="00717413">
            <w:pPr>
              <w:jc w:val="both"/>
              <w:rPr>
                <w:bCs/>
                <w:snapToGrid w:val="0"/>
                <w:sz w:val="22"/>
                <w:szCs w:val="22"/>
              </w:rPr>
            </w:pPr>
            <w:r w:rsidRPr="009A4093">
              <w:rPr>
                <w:bCs/>
                <w:snapToGrid w:val="0"/>
                <w:sz w:val="22"/>
                <w:szCs w:val="22"/>
              </w:rPr>
              <w:t xml:space="preserve"> </w:t>
            </w:r>
            <w:r w:rsidR="00964F09" w:rsidRPr="009A4093">
              <w:rPr>
                <w:bCs/>
                <w:snapToGrid w:val="0"/>
                <w:sz w:val="22"/>
                <w:szCs w:val="22"/>
              </w:rPr>
              <w:t>перечень основных проблемных вопросов, сдерживающих социально-экономическое развитие края.</w:t>
            </w:r>
          </w:p>
        </w:tc>
        <w:tc>
          <w:tcPr>
            <w:tcW w:w="2155" w:type="dxa"/>
            <w:shd w:val="clear" w:color="auto" w:fill="auto"/>
          </w:tcPr>
          <w:p w14:paraId="50DCC22D" w14:textId="77777777" w:rsidR="00C8316B" w:rsidRPr="009A4093" w:rsidRDefault="00C8316B">
            <w:pPr>
              <w:jc w:val="center"/>
              <w:rPr>
                <w:sz w:val="22"/>
                <w:szCs w:val="22"/>
              </w:rPr>
            </w:pPr>
            <w:r w:rsidRPr="009A4093">
              <w:rPr>
                <w:sz w:val="22"/>
                <w:szCs w:val="22"/>
              </w:rPr>
              <w:t xml:space="preserve">Отдел промышленной </w:t>
            </w:r>
          </w:p>
          <w:p w14:paraId="4012102A" w14:textId="77777777" w:rsidR="00C8316B" w:rsidRPr="009A4093" w:rsidRDefault="00C8316B">
            <w:pPr>
              <w:jc w:val="center"/>
              <w:rPr>
                <w:sz w:val="22"/>
                <w:szCs w:val="22"/>
              </w:rPr>
            </w:pPr>
            <w:r w:rsidRPr="009A4093">
              <w:rPr>
                <w:sz w:val="22"/>
                <w:szCs w:val="22"/>
              </w:rPr>
              <w:t xml:space="preserve">политики, </w:t>
            </w:r>
          </w:p>
          <w:p w14:paraId="1002F09B" w14:textId="77777777" w:rsidR="00C8316B" w:rsidRPr="009A4093" w:rsidRDefault="00C8316B">
            <w:pPr>
              <w:jc w:val="center"/>
              <w:rPr>
                <w:sz w:val="22"/>
                <w:szCs w:val="22"/>
              </w:rPr>
            </w:pPr>
            <w:r w:rsidRPr="009A4093">
              <w:rPr>
                <w:sz w:val="22"/>
                <w:szCs w:val="22"/>
              </w:rPr>
              <w:t xml:space="preserve">Отдел инвестиционной </w:t>
            </w:r>
          </w:p>
          <w:p w14:paraId="5BD51983" w14:textId="77777777" w:rsidR="00C8316B" w:rsidRPr="009A4093" w:rsidRDefault="00D320A7">
            <w:pPr>
              <w:jc w:val="center"/>
              <w:rPr>
                <w:sz w:val="22"/>
                <w:szCs w:val="22"/>
              </w:rPr>
            </w:pPr>
            <w:r w:rsidRPr="009A4093">
              <w:rPr>
                <w:sz w:val="22"/>
                <w:szCs w:val="22"/>
              </w:rPr>
              <w:t>п</w:t>
            </w:r>
            <w:r w:rsidR="00C8316B" w:rsidRPr="009A4093">
              <w:rPr>
                <w:sz w:val="22"/>
                <w:szCs w:val="22"/>
              </w:rPr>
              <w:t>олитики</w:t>
            </w:r>
          </w:p>
          <w:p w14:paraId="1940A111" w14:textId="77777777" w:rsidR="00D320A7" w:rsidRPr="009A4093" w:rsidRDefault="00D320A7">
            <w:pPr>
              <w:jc w:val="center"/>
              <w:rPr>
                <w:sz w:val="22"/>
                <w:szCs w:val="22"/>
              </w:rPr>
            </w:pPr>
            <w:r w:rsidRPr="009A4093">
              <w:rPr>
                <w:sz w:val="22"/>
                <w:szCs w:val="22"/>
              </w:rPr>
              <w:t>Отдел внешнеэкономической деятельности</w:t>
            </w:r>
          </w:p>
          <w:p w14:paraId="5F6FC0EC" w14:textId="77777777" w:rsidR="00964F09" w:rsidRPr="009A4093" w:rsidRDefault="00964F09">
            <w:pPr>
              <w:widowControl w:val="0"/>
              <w:jc w:val="center"/>
              <w:rPr>
                <w:bCs/>
                <w:sz w:val="22"/>
                <w:szCs w:val="22"/>
              </w:rPr>
            </w:pPr>
            <w:r w:rsidRPr="009A4093">
              <w:rPr>
                <w:bCs/>
                <w:sz w:val="22"/>
                <w:szCs w:val="22"/>
              </w:rPr>
              <w:t xml:space="preserve">Отдел регуляторной </w:t>
            </w:r>
          </w:p>
          <w:p w14:paraId="5D48FCF7" w14:textId="77777777" w:rsidR="00964F09" w:rsidRPr="009A4093" w:rsidRDefault="00964F09">
            <w:pPr>
              <w:widowControl w:val="0"/>
              <w:jc w:val="center"/>
              <w:rPr>
                <w:bCs/>
                <w:sz w:val="22"/>
                <w:szCs w:val="22"/>
              </w:rPr>
            </w:pPr>
            <w:r w:rsidRPr="009A4093">
              <w:rPr>
                <w:bCs/>
                <w:sz w:val="22"/>
                <w:szCs w:val="22"/>
              </w:rPr>
              <w:t xml:space="preserve">политики и развития </w:t>
            </w:r>
          </w:p>
          <w:p w14:paraId="541D8AC3" w14:textId="77777777" w:rsidR="00964F09" w:rsidRPr="009A4093" w:rsidRDefault="00964F09">
            <w:pPr>
              <w:widowControl w:val="0"/>
              <w:jc w:val="center"/>
              <w:rPr>
                <w:sz w:val="22"/>
                <w:szCs w:val="22"/>
              </w:rPr>
            </w:pPr>
            <w:r w:rsidRPr="009A4093">
              <w:rPr>
                <w:bCs/>
                <w:sz w:val="22"/>
                <w:szCs w:val="22"/>
              </w:rPr>
              <w:t>предпринимательства</w:t>
            </w:r>
          </w:p>
          <w:p w14:paraId="0C613E6C" w14:textId="77777777" w:rsidR="00964F09" w:rsidRPr="009A4093" w:rsidRDefault="00964F09">
            <w:pPr>
              <w:jc w:val="center"/>
              <w:rPr>
                <w:sz w:val="22"/>
                <w:szCs w:val="22"/>
              </w:rPr>
            </w:pPr>
          </w:p>
        </w:tc>
        <w:tc>
          <w:tcPr>
            <w:tcW w:w="2239" w:type="dxa"/>
            <w:shd w:val="clear" w:color="auto" w:fill="auto"/>
          </w:tcPr>
          <w:p w14:paraId="09A47813" w14:textId="77777777" w:rsidR="00C8316B" w:rsidRPr="009A4093" w:rsidRDefault="00C8316B">
            <w:pPr>
              <w:widowControl w:val="0"/>
              <w:jc w:val="center"/>
              <w:rPr>
                <w:sz w:val="22"/>
                <w:szCs w:val="22"/>
              </w:rPr>
            </w:pPr>
            <w:r w:rsidRPr="009A4093">
              <w:rPr>
                <w:sz w:val="22"/>
                <w:szCs w:val="22"/>
              </w:rPr>
              <w:t>2 раза в год,</w:t>
            </w:r>
          </w:p>
          <w:p w14:paraId="059F2548" w14:textId="77777777" w:rsidR="00C8316B" w:rsidRPr="009A4093" w:rsidRDefault="00C8316B">
            <w:pPr>
              <w:widowControl w:val="0"/>
              <w:jc w:val="center"/>
              <w:rPr>
                <w:sz w:val="22"/>
                <w:szCs w:val="22"/>
              </w:rPr>
            </w:pPr>
            <w:r w:rsidRPr="009A4093">
              <w:rPr>
                <w:sz w:val="22"/>
                <w:szCs w:val="22"/>
              </w:rPr>
              <w:t>до 1 июня, до 1 декабря</w:t>
            </w:r>
          </w:p>
          <w:p w14:paraId="4565ED5C" w14:textId="77777777" w:rsidR="00C8316B" w:rsidRPr="009A4093" w:rsidRDefault="00C8316B">
            <w:pPr>
              <w:widowControl w:val="0"/>
              <w:jc w:val="center"/>
              <w:rPr>
                <w:sz w:val="22"/>
                <w:szCs w:val="22"/>
              </w:rPr>
            </w:pPr>
            <w:r w:rsidRPr="009A4093">
              <w:rPr>
                <w:sz w:val="22"/>
                <w:szCs w:val="22"/>
              </w:rPr>
              <w:t>ежеквартально,</w:t>
            </w:r>
          </w:p>
          <w:p w14:paraId="724FB0B8" w14:textId="77777777" w:rsidR="00C8316B" w:rsidRPr="009A4093" w:rsidRDefault="00C8316B">
            <w:pPr>
              <w:widowControl w:val="0"/>
              <w:jc w:val="center"/>
              <w:rPr>
                <w:sz w:val="22"/>
                <w:szCs w:val="22"/>
              </w:rPr>
            </w:pPr>
            <w:r w:rsidRPr="009A4093">
              <w:rPr>
                <w:sz w:val="22"/>
                <w:szCs w:val="22"/>
              </w:rPr>
              <w:t>до 15 числа месяца, следующего за отчетным</w:t>
            </w:r>
          </w:p>
        </w:tc>
        <w:tc>
          <w:tcPr>
            <w:tcW w:w="4820" w:type="dxa"/>
            <w:shd w:val="clear" w:color="auto" w:fill="auto"/>
          </w:tcPr>
          <w:p w14:paraId="763B7BED" w14:textId="3915DC46" w:rsidR="007C4D53" w:rsidRDefault="00AD3060" w:rsidP="00A367D7">
            <w:pPr>
              <w:widowControl w:val="0"/>
              <w:jc w:val="both"/>
              <w:rPr>
                <w:sz w:val="22"/>
                <w:szCs w:val="22"/>
              </w:rPr>
            </w:pPr>
            <w:r>
              <w:rPr>
                <w:sz w:val="22"/>
                <w:szCs w:val="22"/>
              </w:rPr>
              <w:t>О</w:t>
            </w:r>
            <w:r w:rsidR="00717413" w:rsidRPr="009A4093">
              <w:rPr>
                <w:sz w:val="22"/>
                <w:szCs w:val="22"/>
              </w:rPr>
              <w:t>тчет</w:t>
            </w:r>
            <w:r>
              <w:rPr>
                <w:sz w:val="22"/>
                <w:szCs w:val="22"/>
              </w:rPr>
              <w:t>ы</w:t>
            </w:r>
            <w:r w:rsidR="00717413" w:rsidRPr="009A4093">
              <w:rPr>
                <w:sz w:val="22"/>
                <w:szCs w:val="22"/>
              </w:rPr>
              <w:t xml:space="preserve"> направ</w:t>
            </w:r>
            <w:r w:rsidR="00404043" w:rsidRPr="009A4093">
              <w:rPr>
                <w:sz w:val="22"/>
                <w:szCs w:val="22"/>
              </w:rPr>
              <w:t>лен</w:t>
            </w:r>
            <w:r>
              <w:rPr>
                <w:sz w:val="22"/>
                <w:szCs w:val="22"/>
              </w:rPr>
              <w:t>ы</w:t>
            </w:r>
            <w:r w:rsidR="00717413" w:rsidRPr="009A4093">
              <w:rPr>
                <w:sz w:val="22"/>
                <w:szCs w:val="22"/>
              </w:rPr>
              <w:t xml:space="preserve"> </w:t>
            </w:r>
            <w:r w:rsidR="00E533D6">
              <w:rPr>
                <w:sz w:val="22"/>
                <w:szCs w:val="22"/>
              </w:rPr>
              <w:t xml:space="preserve">в </w:t>
            </w:r>
            <w:r w:rsidR="00717413" w:rsidRPr="009A4093">
              <w:rPr>
                <w:sz w:val="22"/>
                <w:szCs w:val="22"/>
              </w:rPr>
              <w:t>Минэконо</w:t>
            </w:r>
            <w:r w:rsidR="00404043" w:rsidRPr="009A4093">
              <w:rPr>
                <w:sz w:val="22"/>
                <w:szCs w:val="22"/>
              </w:rPr>
              <w:t>мразвития</w:t>
            </w:r>
            <w:r w:rsidR="00717413" w:rsidRPr="009A4093">
              <w:rPr>
                <w:sz w:val="22"/>
                <w:szCs w:val="22"/>
              </w:rPr>
              <w:t xml:space="preserve"> К</w:t>
            </w:r>
            <w:r w:rsidR="00404043" w:rsidRPr="009A4093">
              <w:rPr>
                <w:sz w:val="22"/>
                <w:szCs w:val="22"/>
              </w:rPr>
              <w:t>амчатского края</w:t>
            </w:r>
            <w:r w:rsidR="00EF18F6">
              <w:rPr>
                <w:sz w:val="22"/>
                <w:szCs w:val="22"/>
              </w:rPr>
              <w:t>:</w:t>
            </w:r>
            <w:r w:rsidR="00717413" w:rsidRPr="009A4093">
              <w:rPr>
                <w:sz w:val="22"/>
                <w:szCs w:val="22"/>
              </w:rPr>
              <w:t xml:space="preserve"> </w:t>
            </w:r>
          </w:p>
          <w:p w14:paraId="630E2151" w14:textId="1FB18419" w:rsidR="007C4D53" w:rsidRPr="009A4093" w:rsidRDefault="007C4D53" w:rsidP="00A367D7">
            <w:pPr>
              <w:widowControl w:val="0"/>
              <w:jc w:val="both"/>
              <w:rPr>
                <w:sz w:val="22"/>
                <w:szCs w:val="22"/>
              </w:rPr>
            </w:pPr>
            <w:r w:rsidRPr="007C4D53">
              <w:rPr>
                <w:sz w:val="22"/>
                <w:szCs w:val="22"/>
              </w:rPr>
              <w:t xml:space="preserve">от </w:t>
            </w:r>
            <w:r>
              <w:rPr>
                <w:sz w:val="22"/>
                <w:szCs w:val="22"/>
              </w:rPr>
              <w:t>30.03</w:t>
            </w:r>
            <w:r w:rsidRPr="007C4D53">
              <w:rPr>
                <w:sz w:val="22"/>
                <w:szCs w:val="22"/>
              </w:rPr>
              <w:t>.2018 № 38.04-</w:t>
            </w:r>
            <w:r>
              <w:rPr>
                <w:sz w:val="22"/>
                <w:szCs w:val="22"/>
              </w:rPr>
              <w:t>987</w:t>
            </w:r>
            <w:r w:rsidR="00EF18F6">
              <w:rPr>
                <w:sz w:val="22"/>
                <w:szCs w:val="22"/>
              </w:rPr>
              <w:t>;</w:t>
            </w:r>
          </w:p>
          <w:p w14:paraId="302101C2" w14:textId="78257D72" w:rsidR="00113905" w:rsidRPr="009A4093" w:rsidRDefault="007C4D53" w:rsidP="00A367D7">
            <w:pPr>
              <w:widowControl w:val="0"/>
              <w:jc w:val="both"/>
              <w:rPr>
                <w:sz w:val="22"/>
                <w:szCs w:val="22"/>
              </w:rPr>
            </w:pPr>
            <w:r w:rsidRPr="007C4D53">
              <w:rPr>
                <w:sz w:val="22"/>
                <w:szCs w:val="22"/>
              </w:rPr>
              <w:t>от 1</w:t>
            </w:r>
            <w:r>
              <w:rPr>
                <w:sz w:val="22"/>
                <w:szCs w:val="22"/>
              </w:rPr>
              <w:t>3</w:t>
            </w:r>
            <w:r w:rsidRPr="007C4D53">
              <w:rPr>
                <w:sz w:val="22"/>
                <w:szCs w:val="22"/>
              </w:rPr>
              <w:t>.0</w:t>
            </w:r>
            <w:r>
              <w:rPr>
                <w:sz w:val="22"/>
                <w:szCs w:val="22"/>
              </w:rPr>
              <w:t>4.2018 № 38.04-1214</w:t>
            </w:r>
            <w:r w:rsidR="00EF18F6">
              <w:rPr>
                <w:sz w:val="22"/>
                <w:szCs w:val="22"/>
              </w:rPr>
              <w:t>;</w:t>
            </w:r>
          </w:p>
          <w:p w14:paraId="7D4D4770" w14:textId="514A761C" w:rsidR="00113905" w:rsidRDefault="007C4D53" w:rsidP="00A367D7">
            <w:pPr>
              <w:widowControl w:val="0"/>
              <w:jc w:val="both"/>
              <w:rPr>
                <w:sz w:val="22"/>
                <w:szCs w:val="22"/>
              </w:rPr>
            </w:pPr>
            <w:r w:rsidRPr="007C4D53">
              <w:rPr>
                <w:sz w:val="22"/>
                <w:szCs w:val="22"/>
              </w:rPr>
              <w:t xml:space="preserve">от </w:t>
            </w:r>
            <w:r>
              <w:rPr>
                <w:sz w:val="22"/>
                <w:szCs w:val="22"/>
              </w:rPr>
              <w:t>30.05</w:t>
            </w:r>
            <w:r w:rsidRPr="007C4D53">
              <w:rPr>
                <w:sz w:val="22"/>
                <w:szCs w:val="22"/>
              </w:rPr>
              <w:t>.2018 № 38.04-1</w:t>
            </w:r>
            <w:r>
              <w:rPr>
                <w:sz w:val="22"/>
                <w:szCs w:val="22"/>
              </w:rPr>
              <w:t>751</w:t>
            </w:r>
            <w:r w:rsidR="00EF18F6">
              <w:rPr>
                <w:sz w:val="22"/>
                <w:szCs w:val="22"/>
              </w:rPr>
              <w:t>;</w:t>
            </w:r>
          </w:p>
          <w:p w14:paraId="18BA9D55" w14:textId="30A203CA" w:rsidR="00E324B4" w:rsidRPr="009A4093" w:rsidRDefault="00E324B4" w:rsidP="00A367D7">
            <w:pPr>
              <w:widowControl w:val="0"/>
              <w:jc w:val="both"/>
              <w:rPr>
                <w:sz w:val="22"/>
                <w:szCs w:val="22"/>
              </w:rPr>
            </w:pPr>
            <w:r>
              <w:rPr>
                <w:sz w:val="22"/>
                <w:szCs w:val="22"/>
              </w:rPr>
              <w:t>от 03</w:t>
            </w:r>
            <w:r w:rsidRPr="00E324B4">
              <w:rPr>
                <w:sz w:val="22"/>
                <w:szCs w:val="22"/>
              </w:rPr>
              <w:t>.</w:t>
            </w:r>
            <w:r>
              <w:rPr>
                <w:sz w:val="22"/>
                <w:szCs w:val="22"/>
              </w:rPr>
              <w:t>11.</w:t>
            </w:r>
            <w:r w:rsidRPr="00E324B4">
              <w:rPr>
                <w:sz w:val="22"/>
                <w:szCs w:val="22"/>
              </w:rPr>
              <w:t>201</w:t>
            </w:r>
            <w:r>
              <w:rPr>
                <w:sz w:val="22"/>
                <w:szCs w:val="22"/>
              </w:rPr>
              <w:t>8</w:t>
            </w:r>
            <w:r w:rsidRPr="00E324B4">
              <w:rPr>
                <w:sz w:val="22"/>
                <w:szCs w:val="22"/>
              </w:rPr>
              <w:t xml:space="preserve"> № 38.04-</w:t>
            </w:r>
            <w:r>
              <w:rPr>
                <w:sz w:val="22"/>
                <w:szCs w:val="22"/>
              </w:rPr>
              <w:t>3134</w:t>
            </w:r>
            <w:r w:rsidR="00EF18F6">
              <w:rPr>
                <w:sz w:val="22"/>
                <w:szCs w:val="22"/>
              </w:rPr>
              <w:t>;</w:t>
            </w:r>
          </w:p>
          <w:p w14:paraId="4A329348" w14:textId="52781A46" w:rsidR="007C4D53" w:rsidRDefault="007C4D53" w:rsidP="007C4D53">
            <w:pPr>
              <w:widowControl w:val="0"/>
              <w:jc w:val="both"/>
              <w:rPr>
                <w:sz w:val="22"/>
                <w:szCs w:val="22"/>
              </w:rPr>
            </w:pPr>
            <w:r w:rsidRPr="007C4D53">
              <w:rPr>
                <w:sz w:val="22"/>
                <w:szCs w:val="22"/>
              </w:rPr>
              <w:t xml:space="preserve">от </w:t>
            </w:r>
            <w:r>
              <w:rPr>
                <w:sz w:val="22"/>
                <w:szCs w:val="22"/>
              </w:rPr>
              <w:t>01.12.</w:t>
            </w:r>
            <w:r w:rsidRPr="007C4D53">
              <w:rPr>
                <w:sz w:val="22"/>
                <w:szCs w:val="22"/>
              </w:rPr>
              <w:t>2018 № 38.04-</w:t>
            </w:r>
            <w:r>
              <w:rPr>
                <w:sz w:val="22"/>
                <w:szCs w:val="22"/>
              </w:rPr>
              <w:t>3937</w:t>
            </w:r>
            <w:r w:rsidR="00EF18F6">
              <w:rPr>
                <w:sz w:val="22"/>
                <w:szCs w:val="22"/>
              </w:rPr>
              <w:t>;</w:t>
            </w:r>
          </w:p>
          <w:p w14:paraId="1148FCFD" w14:textId="6494CA9E" w:rsidR="007C4D53" w:rsidRDefault="007C4D53" w:rsidP="007C4D53">
            <w:pPr>
              <w:widowControl w:val="0"/>
              <w:jc w:val="both"/>
              <w:rPr>
                <w:sz w:val="22"/>
                <w:szCs w:val="22"/>
              </w:rPr>
            </w:pPr>
            <w:r>
              <w:rPr>
                <w:sz w:val="22"/>
                <w:szCs w:val="22"/>
              </w:rPr>
              <w:t>от 15.01.2019 № 38.04-108</w:t>
            </w:r>
            <w:r w:rsidR="00EF18F6">
              <w:rPr>
                <w:sz w:val="22"/>
                <w:szCs w:val="22"/>
              </w:rPr>
              <w:t>.</w:t>
            </w:r>
          </w:p>
          <w:p w14:paraId="381E227E" w14:textId="77777777" w:rsidR="00C8316B" w:rsidRPr="007C4D53" w:rsidRDefault="00C8316B" w:rsidP="007C4D53">
            <w:pPr>
              <w:rPr>
                <w:sz w:val="22"/>
                <w:szCs w:val="22"/>
              </w:rPr>
            </w:pPr>
          </w:p>
        </w:tc>
      </w:tr>
      <w:tr w:rsidR="000515BA" w:rsidRPr="009A4093" w14:paraId="67E5A46B" w14:textId="77777777" w:rsidTr="00E717B6">
        <w:trPr>
          <w:trHeight w:val="277"/>
        </w:trPr>
        <w:tc>
          <w:tcPr>
            <w:tcW w:w="851" w:type="dxa"/>
            <w:shd w:val="clear" w:color="auto" w:fill="auto"/>
          </w:tcPr>
          <w:p w14:paraId="58A014AA" w14:textId="77777777" w:rsidR="00C8316B" w:rsidRPr="009A4093" w:rsidRDefault="00C8316B">
            <w:pPr>
              <w:jc w:val="center"/>
              <w:rPr>
                <w:sz w:val="22"/>
                <w:szCs w:val="22"/>
              </w:rPr>
            </w:pPr>
            <w:r w:rsidRPr="009A4093">
              <w:rPr>
                <w:sz w:val="22"/>
                <w:szCs w:val="22"/>
              </w:rPr>
              <w:t>2.9</w:t>
            </w:r>
          </w:p>
        </w:tc>
        <w:tc>
          <w:tcPr>
            <w:tcW w:w="5103" w:type="dxa"/>
            <w:shd w:val="clear" w:color="auto" w:fill="auto"/>
          </w:tcPr>
          <w:p w14:paraId="10458FF5" w14:textId="62849F5D" w:rsidR="00C8316B" w:rsidRPr="009A4093" w:rsidRDefault="00C8316B">
            <w:pPr>
              <w:jc w:val="both"/>
              <w:rPr>
                <w:sz w:val="22"/>
                <w:szCs w:val="22"/>
              </w:rPr>
            </w:pPr>
            <w:r w:rsidRPr="009A4093">
              <w:rPr>
                <w:sz w:val="22"/>
                <w:szCs w:val="22"/>
              </w:rPr>
              <w:t xml:space="preserve">Подготовка информации и предоставление Главному федеральному инспектору по Камчатскому краю аппарата полномочного представителя Президента </w:t>
            </w:r>
            <w:r w:rsidR="0093490D" w:rsidRPr="009A4093">
              <w:rPr>
                <w:sz w:val="22"/>
                <w:szCs w:val="22"/>
              </w:rPr>
              <w:t>Российской Федерации</w:t>
            </w:r>
            <w:r w:rsidRPr="009A4093">
              <w:rPr>
                <w:sz w:val="22"/>
                <w:szCs w:val="22"/>
              </w:rPr>
              <w:t xml:space="preserve"> в </w:t>
            </w:r>
            <w:r w:rsidR="00B3275E" w:rsidRPr="009A4093">
              <w:rPr>
                <w:sz w:val="22"/>
                <w:szCs w:val="22"/>
              </w:rPr>
              <w:t>ДФО по</w:t>
            </w:r>
            <w:r w:rsidRPr="009A4093">
              <w:rPr>
                <w:sz w:val="22"/>
                <w:szCs w:val="22"/>
              </w:rPr>
              <w:t xml:space="preserve"> реализации </w:t>
            </w:r>
            <w:r w:rsidRPr="009A4093">
              <w:rPr>
                <w:sz w:val="22"/>
                <w:szCs w:val="22"/>
              </w:rPr>
              <w:lastRenderedPageBreak/>
              <w:t xml:space="preserve">Указа Президента </w:t>
            </w:r>
            <w:r w:rsidR="0093490D" w:rsidRPr="009A4093">
              <w:rPr>
                <w:sz w:val="22"/>
                <w:szCs w:val="22"/>
              </w:rPr>
              <w:t>Российской Федерации</w:t>
            </w:r>
            <w:r w:rsidRPr="009A4093">
              <w:rPr>
                <w:sz w:val="22"/>
                <w:szCs w:val="22"/>
              </w:rPr>
              <w:t xml:space="preserve"> от 15.05.2008 № 797 (письмо Главного федеральному инспектора аппарата полномочного представителя Президента </w:t>
            </w:r>
            <w:r w:rsidR="0093490D" w:rsidRPr="009A4093">
              <w:rPr>
                <w:sz w:val="22"/>
                <w:szCs w:val="22"/>
              </w:rPr>
              <w:t>Российской Федерации</w:t>
            </w:r>
            <w:r w:rsidRPr="009A4093">
              <w:rPr>
                <w:sz w:val="22"/>
                <w:szCs w:val="22"/>
              </w:rPr>
              <w:t xml:space="preserve"> в ДФО от 10.06.2008 № А56</w:t>
            </w:r>
            <w:r w:rsidR="00E55490">
              <w:rPr>
                <w:sz w:val="22"/>
                <w:szCs w:val="22"/>
              </w:rPr>
              <w:t xml:space="preserve"> </w:t>
            </w:r>
            <w:r w:rsidRPr="009A4093">
              <w:rPr>
                <w:sz w:val="22"/>
                <w:szCs w:val="22"/>
              </w:rPr>
              <w:t>К-526)</w:t>
            </w:r>
          </w:p>
        </w:tc>
        <w:tc>
          <w:tcPr>
            <w:tcW w:w="2155" w:type="dxa"/>
            <w:shd w:val="clear" w:color="auto" w:fill="auto"/>
          </w:tcPr>
          <w:p w14:paraId="57B06772" w14:textId="77777777" w:rsidR="00C8316B" w:rsidRPr="009A4093" w:rsidRDefault="00C8316B">
            <w:pPr>
              <w:widowControl w:val="0"/>
              <w:jc w:val="center"/>
              <w:rPr>
                <w:bCs/>
                <w:sz w:val="22"/>
                <w:szCs w:val="22"/>
              </w:rPr>
            </w:pPr>
            <w:r w:rsidRPr="009A4093">
              <w:rPr>
                <w:bCs/>
                <w:sz w:val="22"/>
                <w:szCs w:val="22"/>
              </w:rPr>
              <w:lastRenderedPageBreak/>
              <w:t xml:space="preserve">Отдел регуляторной </w:t>
            </w:r>
          </w:p>
          <w:p w14:paraId="257D5828" w14:textId="77777777" w:rsidR="00C8316B" w:rsidRPr="009A4093" w:rsidRDefault="00C8316B">
            <w:pPr>
              <w:widowControl w:val="0"/>
              <w:jc w:val="center"/>
              <w:rPr>
                <w:bCs/>
                <w:sz w:val="22"/>
                <w:szCs w:val="22"/>
              </w:rPr>
            </w:pPr>
            <w:r w:rsidRPr="009A4093">
              <w:rPr>
                <w:bCs/>
                <w:sz w:val="22"/>
                <w:szCs w:val="22"/>
              </w:rPr>
              <w:t xml:space="preserve">политики и развития </w:t>
            </w:r>
          </w:p>
          <w:p w14:paraId="54ABC4E8" w14:textId="77777777" w:rsidR="00C8316B" w:rsidRPr="009A4093" w:rsidRDefault="00C8316B">
            <w:pPr>
              <w:widowControl w:val="0"/>
              <w:jc w:val="center"/>
              <w:rPr>
                <w:sz w:val="22"/>
                <w:szCs w:val="22"/>
              </w:rPr>
            </w:pPr>
            <w:r w:rsidRPr="009A4093">
              <w:rPr>
                <w:bCs/>
                <w:sz w:val="22"/>
                <w:szCs w:val="22"/>
              </w:rPr>
              <w:lastRenderedPageBreak/>
              <w:t>предпринимательства</w:t>
            </w:r>
          </w:p>
          <w:p w14:paraId="5CADD1F8" w14:textId="77777777" w:rsidR="00C8316B" w:rsidRPr="009A4093" w:rsidRDefault="00C8316B">
            <w:pPr>
              <w:jc w:val="center"/>
              <w:rPr>
                <w:sz w:val="22"/>
                <w:szCs w:val="22"/>
              </w:rPr>
            </w:pPr>
          </w:p>
        </w:tc>
        <w:tc>
          <w:tcPr>
            <w:tcW w:w="2239" w:type="dxa"/>
            <w:shd w:val="clear" w:color="auto" w:fill="auto"/>
          </w:tcPr>
          <w:p w14:paraId="135D0132" w14:textId="77777777" w:rsidR="00C8316B" w:rsidRPr="009A4093" w:rsidRDefault="00C8316B">
            <w:pPr>
              <w:jc w:val="center"/>
              <w:rPr>
                <w:sz w:val="22"/>
                <w:szCs w:val="22"/>
              </w:rPr>
            </w:pPr>
            <w:r w:rsidRPr="009A4093">
              <w:rPr>
                <w:sz w:val="22"/>
                <w:szCs w:val="22"/>
              </w:rPr>
              <w:lastRenderedPageBreak/>
              <w:t xml:space="preserve">ежемесячно, </w:t>
            </w:r>
          </w:p>
          <w:p w14:paraId="7203966E" w14:textId="77777777" w:rsidR="00C8316B" w:rsidRPr="009A4093" w:rsidRDefault="00C8316B">
            <w:pPr>
              <w:jc w:val="center"/>
              <w:rPr>
                <w:sz w:val="22"/>
                <w:szCs w:val="22"/>
              </w:rPr>
            </w:pPr>
            <w:r w:rsidRPr="009A4093">
              <w:rPr>
                <w:sz w:val="22"/>
                <w:szCs w:val="22"/>
              </w:rPr>
              <w:t>до 24 числа</w:t>
            </w:r>
          </w:p>
        </w:tc>
        <w:tc>
          <w:tcPr>
            <w:tcW w:w="4820" w:type="dxa"/>
          </w:tcPr>
          <w:p w14:paraId="0EAEEDCE" w14:textId="40AF01AF" w:rsidR="00C8316B" w:rsidRPr="009A4093" w:rsidRDefault="0060612A" w:rsidP="00A367D7">
            <w:pPr>
              <w:jc w:val="both"/>
              <w:rPr>
                <w:sz w:val="22"/>
                <w:szCs w:val="22"/>
              </w:rPr>
            </w:pPr>
            <w:r w:rsidRPr="009A4093">
              <w:rPr>
                <w:sz w:val="22"/>
                <w:szCs w:val="22"/>
              </w:rPr>
              <w:t>Информация направл</w:t>
            </w:r>
            <w:r w:rsidR="0093490D" w:rsidRPr="009A4093">
              <w:rPr>
                <w:sz w:val="22"/>
                <w:szCs w:val="22"/>
              </w:rPr>
              <w:t>ена</w:t>
            </w:r>
            <w:r w:rsidRPr="009A4093">
              <w:rPr>
                <w:sz w:val="22"/>
                <w:szCs w:val="22"/>
              </w:rPr>
              <w:t xml:space="preserve"> в январе 2019 года</w:t>
            </w:r>
            <w:r w:rsidR="00081B31">
              <w:rPr>
                <w:sz w:val="22"/>
                <w:szCs w:val="22"/>
              </w:rPr>
              <w:t xml:space="preserve"> (письмо от 24.01.2018 № 38.03-239). </w:t>
            </w:r>
          </w:p>
        </w:tc>
      </w:tr>
      <w:tr w:rsidR="00BE184F" w:rsidRPr="009A4093" w14:paraId="3DDF2DFB" w14:textId="77777777" w:rsidTr="00E717B6">
        <w:trPr>
          <w:trHeight w:val="277"/>
        </w:trPr>
        <w:tc>
          <w:tcPr>
            <w:tcW w:w="851" w:type="dxa"/>
            <w:shd w:val="clear" w:color="auto" w:fill="auto"/>
          </w:tcPr>
          <w:p w14:paraId="6FE179A1" w14:textId="77777777" w:rsidR="00C8316B" w:rsidRPr="00A367D7" w:rsidRDefault="0008063D">
            <w:pPr>
              <w:jc w:val="center"/>
              <w:rPr>
                <w:sz w:val="22"/>
                <w:szCs w:val="22"/>
              </w:rPr>
            </w:pPr>
            <w:r w:rsidRPr="00A367D7">
              <w:rPr>
                <w:sz w:val="22"/>
                <w:szCs w:val="22"/>
              </w:rPr>
              <w:lastRenderedPageBreak/>
              <w:t>2.10</w:t>
            </w:r>
          </w:p>
        </w:tc>
        <w:tc>
          <w:tcPr>
            <w:tcW w:w="5103" w:type="dxa"/>
            <w:shd w:val="clear" w:color="auto" w:fill="auto"/>
          </w:tcPr>
          <w:p w14:paraId="380410BF"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 промышленности и торговли Российской Федерации реестра лицензий по заготовке, хранению, переработке и реализации лома черных металлов, цветных металлов.</w:t>
            </w:r>
          </w:p>
        </w:tc>
        <w:tc>
          <w:tcPr>
            <w:tcW w:w="2155" w:type="dxa"/>
            <w:shd w:val="clear" w:color="auto" w:fill="auto"/>
          </w:tcPr>
          <w:p w14:paraId="0F034196" w14:textId="77777777" w:rsidR="003924DA" w:rsidRDefault="00C8316B">
            <w:pPr>
              <w:jc w:val="center"/>
              <w:rPr>
                <w:bCs/>
                <w:sz w:val="22"/>
                <w:szCs w:val="22"/>
              </w:rPr>
            </w:pPr>
            <w:r w:rsidRPr="00A367D7">
              <w:rPr>
                <w:bCs/>
                <w:sz w:val="22"/>
                <w:szCs w:val="22"/>
              </w:rPr>
              <w:t xml:space="preserve">Отдел </w:t>
            </w:r>
          </w:p>
          <w:p w14:paraId="0AF7D4F0" w14:textId="77777777" w:rsidR="00C8316B" w:rsidRPr="00A367D7" w:rsidRDefault="00C8316B">
            <w:pPr>
              <w:jc w:val="center"/>
              <w:rPr>
                <w:bCs/>
                <w:sz w:val="22"/>
                <w:szCs w:val="22"/>
              </w:rPr>
            </w:pPr>
            <w:r w:rsidRPr="00A367D7">
              <w:rPr>
                <w:bCs/>
                <w:sz w:val="22"/>
                <w:szCs w:val="22"/>
              </w:rPr>
              <w:t xml:space="preserve">промышленной </w:t>
            </w:r>
          </w:p>
          <w:p w14:paraId="60B0AC90" w14:textId="77777777" w:rsidR="00C8316B" w:rsidRPr="00A367D7" w:rsidRDefault="00C8316B">
            <w:pPr>
              <w:jc w:val="center"/>
              <w:rPr>
                <w:bCs/>
                <w:sz w:val="22"/>
                <w:szCs w:val="22"/>
              </w:rPr>
            </w:pPr>
            <w:r w:rsidRPr="00A367D7">
              <w:rPr>
                <w:bCs/>
                <w:sz w:val="22"/>
                <w:szCs w:val="22"/>
              </w:rPr>
              <w:t>политики</w:t>
            </w:r>
          </w:p>
        </w:tc>
        <w:tc>
          <w:tcPr>
            <w:tcW w:w="2239" w:type="dxa"/>
            <w:shd w:val="clear" w:color="auto" w:fill="auto"/>
          </w:tcPr>
          <w:p w14:paraId="74D9050C" w14:textId="77777777" w:rsidR="00C8316B" w:rsidRPr="00A367D7" w:rsidRDefault="00685FC4">
            <w:pPr>
              <w:jc w:val="center"/>
              <w:rPr>
                <w:sz w:val="22"/>
                <w:szCs w:val="22"/>
              </w:rPr>
            </w:pPr>
            <w:r>
              <w:rPr>
                <w:sz w:val="22"/>
                <w:szCs w:val="22"/>
              </w:rPr>
              <w:t>ежеквартально,</w:t>
            </w:r>
          </w:p>
          <w:p w14:paraId="44A39D69" w14:textId="77777777" w:rsidR="00C8316B" w:rsidRPr="00A367D7" w:rsidRDefault="00C8316B">
            <w:pPr>
              <w:jc w:val="center"/>
              <w:rPr>
                <w:sz w:val="22"/>
                <w:szCs w:val="22"/>
              </w:rPr>
            </w:pPr>
            <w:r w:rsidRPr="00A367D7">
              <w:rPr>
                <w:sz w:val="22"/>
                <w:szCs w:val="22"/>
              </w:rPr>
              <w:t xml:space="preserve">до 20-го числа месяца, </w:t>
            </w:r>
          </w:p>
          <w:p w14:paraId="53DAAF51" w14:textId="77777777" w:rsidR="00C8316B" w:rsidRPr="00A367D7" w:rsidRDefault="00C8316B">
            <w:pPr>
              <w:jc w:val="center"/>
              <w:rPr>
                <w:sz w:val="22"/>
                <w:szCs w:val="22"/>
              </w:rPr>
            </w:pPr>
            <w:r w:rsidRPr="00A367D7">
              <w:rPr>
                <w:sz w:val="22"/>
                <w:szCs w:val="22"/>
              </w:rPr>
              <w:t>следующего за отчетным кварталом</w:t>
            </w:r>
          </w:p>
        </w:tc>
        <w:tc>
          <w:tcPr>
            <w:tcW w:w="4820" w:type="dxa"/>
          </w:tcPr>
          <w:p w14:paraId="07849F08" w14:textId="4148FB46" w:rsidR="00B3275E" w:rsidRPr="00A367D7" w:rsidRDefault="00B3275E" w:rsidP="00A367D7">
            <w:pPr>
              <w:jc w:val="both"/>
              <w:rPr>
                <w:sz w:val="22"/>
                <w:szCs w:val="22"/>
              </w:rPr>
            </w:pPr>
            <w:r w:rsidRPr="00A367D7">
              <w:rPr>
                <w:sz w:val="22"/>
                <w:szCs w:val="22"/>
              </w:rPr>
              <w:t>от 09.01.2018 № 20-2028</w:t>
            </w:r>
            <w:r w:rsidR="00E55490">
              <w:rPr>
                <w:sz w:val="22"/>
                <w:szCs w:val="22"/>
              </w:rPr>
              <w:t>;</w:t>
            </w:r>
          </w:p>
          <w:p w14:paraId="05D598E7" w14:textId="27DC85AC" w:rsidR="00B3275E" w:rsidRPr="00A367D7" w:rsidRDefault="00B3275E" w:rsidP="00A367D7">
            <w:pPr>
              <w:jc w:val="both"/>
              <w:rPr>
                <w:sz w:val="22"/>
                <w:szCs w:val="22"/>
              </w:rPr>
            </w:pPr>
            <w:r w:rsidRPr="00A367D7">
              <w:rPr>
                <w:sz w:val="22"/>
                <w:szCs w:val="22"/>
              </w:rPr>
              <w:t>от 04.04.2018 № 20-1360</w:t>
            </w:r>
            <w:r w:rsidR="00E55490">
              <w:rPr>
                <w:sz w:val="22"/>
                <w:szCs w:val="22"/>
              </w:rPr>
              <w:t>;</w:t>
            </w:r>
          </w:p>
          <w:p w14:paraId="6E5782B9" w14:textId="5200D7C6" w:rsidR="00B3275E" w:rsidRPr="00A367D7" w:rsidRDefault="00B3275E" w:rsidP="00A367D7">
            <w:pPr>
              <w:jc w:val="both"/>
              <w:rPr>
                <w:sz w:val="22"/>
                <w:szCs w:val="22"/>
              </w:rPr>
            </w:pPr>
            <w:r w:rsidRPr="00A367D7">
              <w:rPr>
                <w:sz w:val="22"/>
                <w:szCs w:val="22"/>
              </w:rPr>
              <w:t xml:space="preserve">от 09.07.2018 № </w:t>
            </w:r>
            <w:r w:rsidR="00191D55" w:rsidRPr="00A367D7">
              <w:rPr>
                <w:sz w:val="22"/>
                <w:szCs w:val="22"/>
              </w:rPr>
              <w:t>20-</w:t>
            </w:r>
            <w:r w:rsidRPr="00A367D7">
              <w:rPr>
                <w:sz w:val="22"/>
                <w:szCs w:val="22"/>
              </w:rPr>
              <w:t>2766</w:t>
            </w:r>
            <w:r w:rsidR="00E55490">
              <w:rPr>
                <w:sz w:val="22"/>
                <w:szCs w:val="22"/>
              </w:rPr>
              <w:t>;</w:t>
            </w:r>
          </w:p>
          <w:p w14:paraId="2E3EE4E0" w14:textId="05629AEE" w:rsidR="00C8316B" w:rsidRPr="00A367D7" w:rsidRDefault="00B3275E" w:rsidP="00A367D7">
            <w:pPr>
              <w:jc w:val="both"/>
              <w:rPr>
                <w:sz w:val="22"/>
                <w:szCs w:val="22"/>
              </w:rPr>
            </w:pPr>
            <w:r w:rsidRPr="00A367D7">
              <w:rPr>
                <w:sz w:val="22"/>
                <w:szCs w:val="22"/>
              </w:rPr>
              <w:t>от 08.10.2018 № 20-3971</w:t>
            </w:r>
            <w:r w:rsidR="00E55490">
              <w:rPr>
                <w:sz w:val="22"/>
                <w:szCs w:val="22"/>
              </w:rPr>
              <w:t>.</w:t>
            </w:r>
          </w:p>
        </w:tc>
      </w:tr>
      <w:tr w:rsidR="00BE184F" w:rsidRPr="009A4093" w14:paraId="044DC392" w14:textId="77777777" w:rsidTr="00E717B6">
        <w:trPr>
          <w:trHeight w:val="277"/>
        </w:trPr>
        <w:tc>
          <w:tcPr>
            <w:tcW w:w="851" w:type="dxa"/>
            <w:shd w:val="clear" w:color="auto" w:fill="auto"/>
          </w:tcPr>
          <w:p w14:paraId="35F3D066" w14:textId="77777777" w:rsidR="00C8316B" w:rsidRPr="00A367D7" w:rsidRDefault="00C8316B">
            <w:pPr>
              <w:jc w:val="center"/>
              <w:rPr>
                <w:sz w:val="22"/>
                <w:szCs w:val="22"/>
              </w:rPr>
            </w:pPr>
            <w:r w:rsidRPr="00A367D7">
              <w:rPr>
                <w:sz w:val="22"/>
                <w:szCs w:val="22"/>
              </w:rPr>
              <w:t>2.</w:t>
            </w:r>
            <w:r w:rsidRPr="00A367D7">
              <w:rPr>
                <w:sz w:val="22"/>
                <w:szCs w:val="22"/>
                <w:lang w:val="en-US"/>
              </w:rPr>
              <w:t>1</w:t>
            </w:r>
            <w:r w:rsidR="0008063D" w:rsidRPr="00A367D7">
              <w:rPr>
                <w:sz w:val="22"/>
                <w:szCs w:val="22"/>
              </w:rPr>
              <w:t>1</w:t>
            </w:r>
          </w:p>
        </w:tc>
        <w:tc>
          <w:tcPr>
            <w:tcW w:w="5103" w:type="dxa"/>
            <w:shd w:val="clear" w:color="auto" w:fill="auto"/>
          </w:tcPr>
          <w:p w14:paraId="658EA734"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 промышленности и торговли Российской Федерации информации о деятельности предприятий легкой промышленности Камчатского края с целью актуализации интерактивной карты легкой промышленности.</w:t>
            </w:r>
          </w:p>
        </w:tc>
        <w:tc>
          <w:tcPr>
            <w:tcW w:w="2155" w:type="dxa"/>
            <w:shd w:val="clear" w:color="auto" w:fill="auto"/>
          </w:tcPr>
          <w:p w14:paraId="2CB1610A" w14:textId="77777777" w:rsidR="003924DA" w:rsidRDefault="00C8316B">
            <w:pPr>
              <w:jc w:val="center"/>
              <w:rPr>
                <w:bCs/>
                <w:sz w:val="22"/>
                <w:szCs w:val="22"/>
              </w:rPr>
            </w:pPr>
            <w:r w:rsidRPr="00A367D7">
              <w:rPr>
                <w:bCs/>
                <w:sz w:val="22"/>
                <w:szCs w:val="22"/>
              </w:rPr>
              <w:t xml:space="preserve">Отдел </w:t>
            </w:r>
          </w:p>
          <w:p w14:paraId="2BE48CBC" w14:textId="77777777" w:rsidR="00C8316B" w:rsidRPr="00A367D7" w:rsidRDefault="00C8316B">
            <w:pPr>
              <w:jc w:val="center"/>
              <w:rPr>
                <w:bCs/>
                <w:sz w:val="22"/>
                <w:szCs w:val="22"/>
              </w:rPr>
            </w:pPr>
            <w:r w:rsidRPr="00A367D7">
              <w:rPr>
                <w:bCs/>
                <w:sz w:val="22"/>
                <w:szCs w:val="22"/>
              </w:rPr>
              <w:t>промышленной</w:t>
            </w:r>
          </w:p>
          <w:p w14:paraId="79F7C270" w14:textId="77777777" w:rsidR="00C8316B" w:rsidRPr="00A367D7" w:rsidRDefault="00C8316B">
            <w:pPr>
              <w:jc w:val="center"/>
              <w:rPr>
                <w:bCs/>
                <w:sz w:val="22"/>
                <w:szCs w:val="22"/>
              </w:rPr>
            </w:pPr>
            <w:r w:rsidRPr="00A367D7">
              <w:rPr>
                <w:bCs/>
                <w:sz w:val="22"/>
                <w:szCs w:val="22"/>
              </w:rPr>
              <w:t xml:space="preserve"> политики</w:t>
            </w:r>
          </w:p>
        </w:tc>
        <w:tc>
          <w:tcPr>
            <w:tcW w:w="2239" w:type="dxa"/>
            <w:shd w:val="clear" w:color="auto" w:fill="auto"/>
          </w:tcPr>
          <w:p w14:paraId="30EB4118" w14:textId="77777777" w:rsidR="00C8316B" w:rsidRPr="00A367D7" w:rsidRDefault="00C8316B">
            <w:pPr>
              <w:jc w:val="center"/>
              <w:rPr>
                <w:sz w:val="22"/>
                <w:szCs w:val="22"/>
              </w:rPr>
            </w:pPr>
            <w:r w:rsidRPr="00A367D7">
              <w:rPr>
                <w:sz w:val="22"/>
                <w:szCs w:val="22"/>
              </w:rPr>
              <w:t>до 1 марта,</w:t>
            </w:r>
          </w:p>
          <w:p w14:paraId="4C2CF9AE" w14:textId="77777777" w:rsidR="00C8316B" w:rsidRPr="00A367D7" w:rsidRDefault="00C8316B">
            <w:pPr>
              <w:jc w:val="center"/>
              <w:rPr>
                <w:sz w:val="22"/>
                <w:szCs w:val="22"/>
              </w:rPr>
            </w:pPr>
            <w:r w:rsidRPr="00A367D7">
              <w:rPr>
                <w:sz w:val="22"/>
                <w:szCs w:val="22"/>
              </w:rPr>
              <w:t>до 1 августа</w:t>
            </w:r>
          </w:p>
        </w:tc>
        <w:tc>
          <w:tcPr>
            <w:tcW w:w="4820" w:type="dxa"/>
          </w:tcPr>
          <w:p w14:paraId="74735862" w14:textId="3BD2D7A2" w:rsidR="00C8316B" w:rsidRPr="00A367D7" w:rsidRDefault="00191D55" w:rsidP="00A367D7">
            <w:pPr>
              <w:jc w:val="both"/>
              <w:rPr>
                <w:sz w:val="22"/>
                <w:szCs w:val="22"/>
              </w:rPr>
            </w:pPr>
            <w:r w:rsidRPr="00A367D7">
              <w:rPr>
                <w:sz w:val="22"/>
                <w:szCs w:val="22"/>
              </w:rPr>
              <w:t>от 01.03.2018 №</w:t>
            </w:r>
            <w:r w:rsidR="004E3FEC" w:rsidRPr="00A367D7">
              <w:rPr>
                <w:sz w:val="22"/>
                <w:szCs w:val="22"/>
              </w:rPr>
              <w:t xml:space="preserve"> </w:t>
            </w:r>
            <w:r w:rsidRPr="00A367D7">
              <w:rPr>
                <w:sz w:val="22"/>
                <w:szCs w:val="22"/>
              </w:rPr>
              <w:t>38.01-634</w:t>
            </w:r>
            <w:r w:rsidR="00E55490">
              <w:rPr>
                <w:sz w:val="22"/>
                <w:szCs w:val="22"/>
              </w:rPr>
              <w:t>;</w:t>
            </w:r>
          </w:p>
          <w:p w14:paraId="08128F15" w14:textId="22A733C0" w:rsidR="00191D55" w:rsidRPr="00A367D7" w:rsidRDefault="00191D55" w:rsidP="00A367D7">
            <w:pPr>
              <w:jc w:val="both"/>
              <w:rPr>
                <w:sz w:val="22"/>
                <w:szCs w:val="22"/>
              </w:rPr>
            </w:pPr>
            <w:r w:rsidRPr="00A367D7">
              <w:rPr>
                <w:sz w:val="22"/>
                <w:szCs w:val="22"/>
              </w:rPr>
              <w:t>от 01.08.2018 №</w:t>
            </w:r>
            <w:r w:rsidR="004E3FEC" w:rsidRPr="00A367D7">
              <w:rPr>
                <w:sz w:val="22"/>
                <w:szCs w:val="22"/>
              </w:rPr>
              <w:t xml:space="preserve"> </w:t>
            </w:r>
            <w:r w:rsidRPr="00A367D7">
              <w:rPr>
                <w:sz w:val="22"/>
                <w:szCs w:val="22"/>
              </w:rPr>
              <w:t>38.01-2448</w:t>
            </w:r>
            <w:r w:rsidR="00E55490">
              <w:rPr>
                <w:sz w:val="22"/>
                <w:szCs w:val="22"/>
              </w:rPr>
              <w:t>.</w:t>
            </w:r>
          </w:p>
          <w:p w14:paraId="4B07C643" w14:textId="77777777" w:rsidR="00191D55" w:rsidRPr="00A367D7" w:rsidRDefault="00191D55" w:rsidP="00A367D7">
            <w:pPr>
              <w:jc w:val="both"/>
              <w:rPr>
                <w:b/>
                <w:i/>
                <w:sz w:val="22"/>
                <w:szCs w:val="22"/>
              </w:rPr>
            </w:pPr>
          </w:p>
        </w:tc>
      </w:tr>
      <w:tr w:rsidR="00BE184F" w:rsidRPr="009A4093" w14:paraId="0E25A3C6" w14:textId="77777777" w:rsidTr="00E717B6">
        <w:trPr>
          <w:trHeight w:val="277"/>
        </w:trPr>
        <w:tc>
          <w:tcPr>
            <w:tcW w:w="851" w:type="dxa"/>
            <w:shd w:val="clear" w:color="auto" w:fill="auto"/>
          </w:tcPr>
          <w:p w14:paraId="3654799A" w14:textId="77777777" w:rsidR="00C8316B" w:rsidRPr="00A367D7" w:rsidRDefault="00C8316B">
            <w:pPr>
              <w:jc w:val="center"/>
              <w:rPr>
                <w:sz w:val="22"/>
                <w:szCs w:val="22"/>
              </w:rPr>
            </w:pPr>
            <w:r w:rsidRPr="00A367D7">
              <w:rPr>
                <w:sz w:val="22"/>
                <w:szCs w:val="22"/>
              </w:rPr>
              <w:t>2.</w:t>
            </w:r>
            <w:r w:rsidRPr="00A367D7">
              <w:rPr>
                <w:sz w:val="22"/>
                <w:szCs w:val="22"/>
                <w:lang w:val="en-US"/>
              </w:rPr>
              <w:t>1</w:t>
            </w:r>
            <w:r w:rsidR="0008063D" w:rsidRPr="00A367D7">
              <w:rPr>
                <w:sz w:val="22"/>
                <w:szCs w:val="22"/>
              </w:rPr>
              <w:t>2</w:t>
            </w:r>
          </w:p>
        </w:tc>
        <w:tc>
          <w:tcPr>
            <w:tcW w:w="5103" w:type="dxa"/>
            <w:shd w:val="clear" w:color="auto" w:fill="auto"/>
          </w:tcPr>
          <w:p w14:paraId="61C9E04F"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 промышленности и торговли Российской Федерации информации о деятельности предприятий текстильной и легкой промышленности</w:t>
            </w:r>
          </w:p>
        </w:tc>
        <w:tc>
          <w:tcPr>
            <w:tcW w:w="2155" w:type="dxa"/>
            <w:shd w:val="clear" w:color="auto" w:fill="auto"/>
          </w:tcPr>
          <w:p w14:paraId="18AF2EF6" w14:textId="77777777" w:rsidR="003924DA" w:rsidRDefault="00C8316B">
            <w:pPr>
              <w:jc w:val="center"/>
              <w:rPr>
                <w:bCs/>
                <w:sz w:val="22"/>
                <w:szCs w:val="22"/>
              </w:rPr>
            </w:pPr>
            <w:r w:rsidRPr="00A367D7">
              <w:rPr>
                <w:bCs/>
                <w:sz w:val="22"/>
                <w:szCs w:val="22"/>
              </w:rPr>
              <w:t xml:space="preserve">Отдел </w:t>
            </w:r>
          </w:p>
          <w:p w14:paraId="13A95B4D" w14:textId="77777777" w:rsidR="00C8316B" w:rsidRPr="00A367D7" w:rsidRDefault="00C8316B">
            <w:pPr>
              <w:jc w:val="center"/>
              <w:rPr>
                <w:bCs/>
                <w:sz w:val="22"/>
                <w:szCs w:val="22"/>
              </w:rPr>
            </w:pPr>
            <w:r w:rsidRPr="00A367D7">
              <w:rPr>
                <w:bCs/>
                <w:sz w:val="22"/>
                <w:szCs w:val="22"/>
              </w:rPr>
              <w:t xml:space="preserve">промышленной </w:t>
            </w:r>
          </w:p>
          <w:p w14:paraId="63205AD5" w14:textId="77777777" w:rsidR="00C8316B" w:rsidRPr="00A367D7" w:rsidRDefault="00C8316B">
            <w:pPr>
              <w:jc w:val="center"/>
              <w:rPr>
                <w:bCs/>
                <w:sz w:val="22"/>
                <w:szCs w:val="22"/>
              </w:rPr>
            </w:pPr>
            <w:r w:rsidRPr="00A367D7">
              <w:rPr>
                <w:bCs/>
                <w:sz w:val="22"/>
                <w:szCs w:val="22"/>
              </w:rPr>
              <w:t>политики</w:t>
            </w:r>
          </w:p>
        </w:tc>
        <w:tc>
          <w:tcPr>
            <w:tcW w:w="2239" w:type="dxa"/>
            <w:shd w:val="clear" w:color="auto" w:fill="auto"/>
          </w:tcPr>
          <w:p w14:paraId="6B49909E" w14:textId="77777777" w:rsidR="00C8316B" w:rsidRPr="00A367D7" w:rsidRDefault="00CB0517">
            <w:pPr>
              <w:jc w:val="center"/>
              <w:rPr>
                <w:sz w:val="22"/>
                <w:szCs w:val="22"/>
              </w:rPr>
            </w:pPr>
            <w:r>
              <w:rPr>
                <w:sz w:val="22"/>
                <w:szCs w:val="22"/>
              </w:rPr>
              <w:t>е</w:t>
            </w:r>
            <w:r w:rsidR="00C8316B" w:rsidRPr="00A367D7">
              <w:rPr>
                <w:sz w:val="22"/>
                <w:szCs w:val="22"/>
              </w:rPr>
              <w:t xml:space="preserve">жеквартально, </w:t>
            </w:r>
          </w:p>
          <w:p w14:paraId="003DE52E" w14:textId="77777777" w:rsidR="00C8316B" w:rsidRPr="00A367D7" w:rsidRDefault="00C8316B">
            <w:pPr>
              <w:jc w:val="center"/>
              <w:rPr>
                <w:sz w:val="22"/>
                <w:szCs w:val="22"/>
              </w:rPr>
            </w:pPr>
            <w:r w:rsidRPr="00A367D7">
              <w:rPr>
                <w:sz w:val="22"/>
                <w:szCs w:val="22"/>
              </w:rPr>
              <w:t xml:space="preserve">до 30 числа месяца, </w:t>
            </w:r>
          </w:p>
          <w:p w14:paraId="618DB8DA" w14:textId="77777777" w:rsidR="00C8316B" w:rsidRPr="00A367D7" w:rsidRDefault="00C8316B">
            <w:pPr>
              <w:jc w:val="center"/>
              <w:rPr>
                <w:sz w:val="22"/>
                <w:szCs w:val="22"/>
              </w:rPr>
            </w:pPr>
            <w:r w:rsidRPr="00A367D7">
              <w:rPr>
                <w:sz w:val="22"/>
                <w:szCs w:val="22"/>
              </w:rPr>
              <w:t>следующего за отчетным кварталом</w:t>
            </w:r>
          </w:p>
        </w:tc>
        <w:tc>
          <w:tcPr>
            <w:tcW w:w="4820" w:type="dxa"/>
          </w:tcPr>
          <w:p w14:paraId="14F9644F" w14:textId="21F4C2FD" w:rsidR="00191D55" w:rsidRPr="00A367D7" w:rsidRDefault="00191D55" w:rsidP="00A367D7">
            <w:pPr>
              <w:jc w:val="both"/>
              <w:rPr>
                <w:sz w:val="22"/>
                <w:szCs w:val="22"/>
              </w:rPr>
            </w:pPr>
            <w:r w:rsidRPr="00A367D7">
              <w:rPr>
                <w:sz w:val="22"/>
                <w:szCs w:val="22"/>
              </w:rPr>
              <w:t>от 30.01.2018 №</w:t>
            </w:r>
            <w:r w:rsidR="004E3FEC" w:rsidRPr="00A367D7">
              <w:rPr>
                <w:sz w:val="22"/>
                <w:szCs w:val="22"/>
              </w:rPr>
              <w:t xml:space="preserve"> </w:t>
            </w:r>
            <w:r w:rsidRPr="00A367D7">
              <w:rPr>
                <w:sz w:val="22"/>
                <w:szCs w:val="22"/>
              </w:rPr>
              <w:t>38.01-318</w:t>
            </w:r>
            <w:r w:rsidR="0064526C">
              <w:rPr>
                <w:sz w:val="22"/>
                <w:szCs w:val="22"/>
              </w:rPr>
              <w:t>;</w:t>
            </w:r>
          </w:p>
          <w:p w14:paraId="3E89D5C9" w14:textId="45E91F2E" w:rsidR="00191D55" w:rsidRPr="00A367D7" w:rsidRDefault="00191D55" w:rsidP="00A367D7">
            <w:pPr>
              <w:jc w:val="both"/>
              <w:rPr>
                <w:sz w:val="22"/>
                <w:szCs w:val="22"/>
              </w:rPr>
            </w:pPr>
            <w:r w:rsidRPr="00A367D7">
              <w:rPr>
                <w:sz w:val="22"/>
                <w:szCs w:val="22"/>
              </w:rPr>
              <w:t>от 28.04.2018 №</w:t>
            </w:r>
            <w:r w:rsidR="004E3FEC" w:rsidRPr="00A367D7">
              <w:rPr>
                <w:sz w:val="22"/>
                <w:szCs w:val="22"/>
              </w:rPr>
              <w:t xml:space="preserve"> </w:t>
            </w:r>
            <w:r w:rsidRPr="00A367D7">
              <w:rPr>
                <w:sz w:val="22"/>
                <w:szCs w:val="22"/>
              </w:rPr>
              <w:t>38.01-1407</w:t>
            </w:r>
            <w:r w:rsidR="0064526C">
              <w:rPr>
                <w:sz w:val="22"/>
                <w:szCs w:val="22"/>
              </w:rPr>
              <w:t>;</w:t>
            </w:r>
          </w:p>
          <w:p w14:paraId="48DB4481" w14:textId="1B5DF530" w:rsidR="00C8316B" w:rsidRPr="00A367D7" w:rsidRDefault="00191D55" w:rsidP="00A367D7">
            <w:pPr>
              <w:jc w:val="both"/>
              <w:rPr>
                <w:sz w:val="22"/>
                <w:szCs w:val="22"/>
              </w:rPr>
            </w:pPr>
            <w:r w:rsidRPr="00A367D7">
              <w:rPr>
                <w:sz w:val="22"/>
                <w:szCs w:val="22"/>
              </w:rPr>
              <w:t>от 31.07.2018 №</w:t>
            </w:r>
            <w:r w:rsidR="004E3FEC" w:rsidRPr="00A367D7">
              <w:rPr>
                <w:sz w:val="22"/>
                <w:szCs w:val="22"/>
              </w:rPr>
              <w:t xml:space="preserve"> </w:t>
            </w:r>
            <w:r w:rsidRPr="00A367D7">
              <w:rPr>
                <w:sz w:val="22"/>
                <w:szCs w:val="22"/>
              </w:rPr>
              <w:t>38.01-2413</w:t>
            </w:r>
            <w:r w:rsidR="0064526C">
              <w:rPr>
                <w:sz w:val="22"/>
                <w:szCs w:val="22"/>
              </w:rPr>
              <w:t>;</w:t>
            </w:r>
          </w:p>
          <w:p w14:paraId="1EDFE374" w14:textId="7E94053B" w:rsidR="002A4FAB" w:rsidRPr="00A367D7" w:rsidRDefault="002A4FAB" w:rsidP="00A367D7">
            <w:pPr>
              <w:jc w:val="both"/>
              <w:rPr>
                <w:sz w:val="22"/>
                <w:szCs w:val="22"/>
              </w:rPr>
            </w:pPr>
            <w:r w:rsidRPr="00A367D7">
              <w:rPr>
                <w:sz w:val="22"/>
                <w:szCs w:val="22"/>
              </w:rPr>
              <w:t>от 30.10.2018 №</w:t>
            </w:r>
            <w:r w:rsidR="004E3FEC" w:rsidRPr="00A367D7">
              <w:rPr>
                <w:sz w:val="22"/>
                <w:szCs w:val="22"/>
              </w:rPr>
              <w:t xml:space="preserve"> </w:t>
            </w:r>
            <w:r w:rsidRPr="00A367D7">
              <w:rPr>
                <w:sz w:val="22"/>
                <w:szCs w:val="22"/>
              </w:rPr>
              <w:t>38.01-3545</w:t>
            </w:r>
            <w:r w:rsidR="0064526C">
              <w:rPr>
                <w:sz w:val="22"/>
                <w:szCs w:val="22"/>
              </w:rPr>
              <w:t>.</w:t>
            </w:r>
          </w:p>
        </w:tc>
      </w:tr>
      <w:tr w:rsidR="00BE184F" w:rsidRPr="009A4093" w14:paraId="1F5BCE78" w14:textId="77777777" w:rsidTr="00E717B6">
        <w:trPr>
          <w:trHeight w:val="277"/>
        </w:trPr>
        <w:tc>
          <w:tcPr>
            <w:tcW w:w="851" w:type="dxa"/>
            <w:shd w:val="clear" w:color="auto" w:fill="auto"/>
          </w:tcPr>
          <w:p w14:paraId="5508931C" w14:textId="77777777" w:rsidR="00C8316B" w:rsidRPr="00A367D7" w:rsidRDefault="00C8316B">
            <w:pPr>
              <w:jc w:val="center"/>
              <w:rPr>
                <w:sz w:val="22"/>
                <w:szCs w:val="22"/>
              </w:rPr>
            </w:pPr>
            <w:r w:rsidRPr="00A367D7">
              <w:rPr>
                <w:sz w:val="22"/>
                <w:szCs w:val="22"/>
              </w:rPr>
              <w:t>2.1</w:t>
            </w:r>
            <w:r w:rsidR="0008063D" w:rsidRPr="00A367D7">
              <w:rPr>
                <w:sz w:val="22"/>
                <w:szCs w:val="22"/>
              </w:rPr>
              <w:t>3</w:t>
            </w:r>
          </w:p>
        </w:tc>
        <w:tc>
          <w:tcPr>
            <w:tcW w:w="5103" w:type="dxa"/>
            <w:shd w:val="clear" w:color="auto" w:fill="auto"/>
          </w:tcPr>
          <w:p w14:paraId="45006B25"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w:t>
            </w:r>
            <w:r w:rsidRPr="00A367D7">
              <w:t xml:space="preserve"> </w:t>
            </w:r>
            <w:r w:rsidRPr="00A367D7">
              <w:rPr>
                <w:sz w:val="22"/>
                <w:szCs w:val="22"/>
              </w:rPr>
              <w:t>экономического развития Российской Федерации информации:</w:t>
            </w:r>
          </w:p>
          <w:p w14:paraId="3C1B3957" w14:textId="77777777" w:rsidR="00C8316B" w:rsidRPr="00A367D7" w:rsidRDefault="00C8316B">
            <w:pPr>
              <w:spacing w:line="240" w:lineRule="atLeast"/>
              <w:jc w:val="both"/>
              <w:rPr>
                <w:sz w:val="22"/>
                <w:szCs w:val="22"/>
              </w:rPr>
            </w:pPr>
            <w:r w:rsidRPr="00A367D7">
              <w:rPr>
                <w:sz w:val="22"/>
                <w:szCs w:val="22"/>
              </w:rPr>
              <w:t>- по Форме N 1-ГУ (срочная) «Сведения о предоставлении государственных услуг»;</w:t>
            </w:r>
          </w:p>
          <w:p w14:paraId="7B73A2B5" w14:textId="77777777" w:rsidR="00C8316B" w:rsidRPr="00A367D7" w:rsidRDefault="00C8316B">
            <w:pPr>
              <w:spacing w:line="240" w:lineRule="atLeast"/>
              <w:jc w:val="both"/>
              <w:rPr>
                <w:sz w:val="22"/>
                <w:szCs w:val="22"/>
              </w:rPr>
            </w:pPr>
            <w:r w:rsidRPr="00A367D7">
              <w:rPr>
                <w:sz w:val="22"/>
                <w:szCs w:val="22"/>
              </w:rPr>
              <w:t>- по Форме N 1-ГУ «Сведения о предоставлении государственных услуг»</w:t>
            </w:r>
          </w:p>
        </w:tc>
        <w:tc>
          <w:tcPr>
            <w:tcW w:w="2155" w:type="dxa"/>
            <w:shd w:val="clear" w:color="auto" w:fill="auto"/>
          </w:tcPr>
          <w:p w14:paraId="1E35ED5F" w14:textId="77777777" w:rsidR="003924DA" w:rsidRDefault="00C8316B">
            <w:pPr>
              <w:jc w:val="center"/>
              <w:rPr>
                <w:bCs/>
                <w:sz w:val="22"/>
                <w:szCs w:val="22"/>
              </w:rPr>
            </w:pPr>
            <w:r w:rsidRPr="00A367D7">
              <w:rPr>
                <w:bCs/>
                <w:sz w:val="22"/>
                <w:szCs w:val="22"/>
              </w:rPr>
              <w:t xml:space="preserve">Отдел </w:t>
            </w:r>
          </w:p>
          <w:p w14:paraId="15E0137B" w14:textId="77777777" w:rsidR="00C8316B" w:rsidRPr="00A367D7" w:rsidRDefault="00C8316B">
            <w:pPr>
              <w:jc w:val="center"/>
              <w:rPr>
                <w:bCs/>
                <w:sz w:val="22"/>
                <w:szCs w:val="22"/>
              </w:rPr>
            </w:pPr>
            <w:r w:rsidRPr="00A367D7">
              <w:rPr>
                <w:bCs/>
                <w:sz w:val="22"/>
                <w:szCs w:val="22"/>
              </w:rPr>
              <w:t xml:space="preserve">промышленной </w:t>
            </w:r>
          </w:p>
          <w:p w14:paraId="5058117A" w14:textId="77777777" w:rsidR="00C8316B" w:rsidRPr="00A367D7" w:rsidRDefault="00C8316B">
            <w:pPr>
              <w:jc w:val="center"/>
              <w:rPr>
                <w:bCs/>
                <w:sz w:val="22"/>
                <w:szCs w:val="22"/>
              </w:rPr>
            </w:pPr>
            <w:r w:rsidRPr="00A367D7">
              <w:rPr>
                <w:bCs/>
                <w:sz w:val="22"/>
                <w:szCs w:val="22"/>
              </w:rPr>
              <w:t>политики</w:t>
            </w:r>
          </w:p>
        </w:tc>
        <w:tc>
          <w:tcPr>
            <w:tcW w:w="2239" w:type="dxa"/>
            <w:shd w:val="clear" w:color="auto" w:fill="auto"/>
          </w:tcPr>
          <w:p w14:paraId="5DA34D36" w14:textId="77777777" w:rsidR="00C8316B" w:rsidRPr="00A367D7" w:rsidRDefault="00CB0517">
            <w:pPr>
              <w:jc w:val="center"/>
              <w:rPr>
                <w:sz w:val="22"/>
                <w:szCs w:val="22"/>
              </w:rPr>
            </w:pPr>
            <w:r>
              <w:rPr>
                <w:sz w:val="22"/>
                <w:szCs w:val="22"/>
              </w:rPr>
              <w:t>е</w:t>
            </w:r>
            <w:r w:rsidR="00C8316B" w:rsidRPr="00A367D7">
              <w:rPr>
                <w:sz w:val="22"/>
                <w:szCs w:val="22"/>
              </w:rPr>
              <w:t>жеквартально, не позднее 45 календарного дня после отчетного периода</w:t>
            </w:r>
          </w:p>
          <w:p w14:paraId="5CD5ECED" w14:textId="77777777" w:rsidR="00C8316B" w:rsidRPr="00A367D7" w:rsidRDefault="00C8316B">
            <w:pPr>
              <w:jc w:val="center"/>
              <w:rPr>
                <w:sz w:val="22"/>
                <w:szCs w:val="22"/>
              </w:rPr>
            </w:pPr>
            <w:r w:rsidRPr="00A367D7">
              <w:rPr>
                <w:sz w:val="22"/>
                <w:szCs w:val="22"/>
              </w:rPr>
              <w:t>Ежегодно, не позднее 45 календарного дня после отчетного периода</w:t>
            </w:r>
          </w:p>
        </w:tc>
        <w:tc>
          <w:tcPr>
            <w:tcW w:w="4820" w:type="dxa"/>
          </w:tcPr>
          <w:p w14:paraId="15EF37E9" w14:textId="35287DEE" w:rsidR="00C8316B" w:rsidRDefault="002A4FAB" w:rsidP="00A367D7">
            <w:pPr>
              <w:jc w:val="both"/>
              <w:rPr>
                <w:sz w:val="22"/>
                <w:szCs w:val="22"/>
              </w:rPr>
            </w:pPr>
            <w:r w:rsidRPr="00A367D7">
              <w:rPr>
                <w:sz w:val="22"/>
                <w:szCs w:val="22"/>
              </w:rPr>
              <w:t>Исполнено в установленные сроки, размещено на портале ГАС «Управление»</w:t>
            </w:r>
            <w:r w:rsidR="00991340">
              <w:rPr>
                <w:sz w:val="22"/>
                <w:szCs w:val="22"/>
              </w:rPr>
              <w:t>:</w:t>
            </w:r>
          </w:p>
          <w:p w14:paraId="1540AA22" w14:textId="77777777" w:rsidR="00685FC4" w:rsidRDefault="00685FC4" w:rsidP="00A367D7">
            <w:pPr>
              <w:jc w:val="both"/>
              <w:rPr>
                <w:sz w:val="22"/>
                <w:szCs w:val="22"/>
              </w:rPr>
            </w:pPr>
            <w:r>
              <w:rPr>
                <w:sz w:val="22"/>
                <w:szCs w:val="22"/>
              </w:rPr>
              <w:t>от 11.01.2018;</w:t>
            </w:r>
          </w:p>
          <w:p w14:paraId="6CCB8E93" w14:textId="77777777" w:rsidR="00685FC4" w:rsidRDefault="00685FC4" w:rsidP="00A367D7">
            <w:pPr>
              <w:jc w:val="both"/>
              <w:rPr>
                <w:sz w:val="22"/>
                <w:szCs w:val="22"/>
              </w:rPr>
            </w:pPr>
            <w:r>
              <w:rPr>
                <w:sz w:val="22"/>
                <w:szCs w:val="22"/>
              </w:rPr>
              <w:t>от 04.04.2018;</w:t>
            </w:r>
          </w:p>
          <w:p w14:paraId="58298E65" w14:textId="77777777" w:rsidR="00685FC4" w:rsidRDefault="00685FC4" w:rsidP="00A367D7">
            <w:pPr>
              <w:jc w:val="both"/>
              <w:rPr>
                <w:sz w:val="22"/>
                <w:szCs w:val="22"/>
              </w:rPr>
            </w:pPr>
            <w:r>
              <w:rPr>
                <w:sz w:val="22"/>
                <w:szCs w:val="22"/>
              </w:rPr>
              <w:t>от 13.07.2018;</w:t>
            </w:r>
          </w:p>
          <w:p w14:paraId="4D488F3C" w14:textId="77777777" w:rsidR="00685FC4" w:rsidRDefault="00685FC4" w:rsidP="00A367D7">
            <w:pPr>
              <w:jc w:val="both"/>
              <w:rPr>
                <w:sz w:val="22"/>
                <w:szCs w:val="22"/>
              </w:rPr>
            </w:pPr>
            <w:r>
              <w:rPr>
                <w:sz w:val="22"/>
                <w:szCs w:val="22"/>
              </w:rPr>
              <w:t>от 19.10.2018;</w:t>
            </w:r>
          </w:p>
          <w:p w14:paraId="73ABC2C4" w14:textId="77777777" w:rsidR="00685FC4" w:rsidRPr="00A367D7" w:rsidRDefault="00685FC4" w:rsidP="00A367D7">
            <w:pPr>
              <w:jc w:val="both"/>
              <w:rPr>
                <w:sz w:val="22"/>
                <w:szCs w:val="22"/>
              </w:rPr>
            </w:pPr>
            <w:r>
              <w:rPr>
                <w:sz w:val="22"/>
                <w:szCs w:val="22"/>
              </w:rPr>
              <w:t>от 12.01.2018.</w:t>
            </w:r>
          </w:p>
        </w:tc>
      </w:tr>
      <w:tr w:rsidR="00BE184F" w:rsidRPr="009A4093" w14:paraId="52B600FA" w14:textId="77777777" w:rsidTr="00E717B6">
        <w:trPr>
          <w:trHeight w:val="277"/>
        </w:trPr>
        <w:tc>
          <w:tcPr>
            <w:tcW w:w="851" w:type="dxa"/>
            <w:shd w:val="clear" w:color="auto" w:fill="auto"/>
          </w:tcPr>
          <w:p w14:paraId="200C8F69" w14:textId="77777777" w:rsidR="00C8316B" w:rsidRPr="00A367D7" w:rsidRDefault="00C8316B">
            <w:pPr>
              <w:jc w:val="center"/>
              <w:rPr>
                <w:sz w:val="22"/>
                <w:szCs w:val="22"/>
              </w:rPr>
            </w:pPr>
            <w:r w:rsidRPr="00A367D7">
              <w:rPr>
                <w:sz w:val="22"/>
                <w:szCs w:val="22"/>
              </w:rPr>
              <w:t>2.</w:t>
            </w:r>
            <w:r w:rsidRPr="00A367D7">
              <w:rPr>
                <w:sz w:val="22"/>
                <w:szCs w:val="22"/>
                <w:lang w:val="en-US"/>
              </w:rPr>
              <w:t>1</w:t>
            </w:r>
            <w:r w:rsidR="0008063D" w:rsidRPr="00A367D7">
              <w:rPr>
                <w:sz w:val="22"/>
                <w:szCs w:val="22"/>
              </w:rPr>
              <w:t>4</w:t>
            </w:r>
          </w:p>
        </w:tc>
        <w:tc>
          <w:tcPr>
            <w:tcW w:w="5103" w:type="dxa"/>
            <w:shd w:val="clear" w:color="auto" w:fill="auto"/>
          </w:tcPr>
          <w:p w14:paraId="1CE6835E"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 экономического развития Российской Федерации информации по Форме</w:t>
            </w:r>
            <w:r w:rsidRPr="00A367D7">
              <w:t xml:space="preserve"> </w:t>
            </w:r>
            <w:r w:rsidRPr="00A367D7">
              <w:rPr>
                <w:sz w:val="22"/>
                <w:szCs w:val="22"/>
              </w:rPr>
              <w:t>федерального статистического наблюдения № 1-лицензирование</w:t>
            </w:r>
          </w:p>
        </w:tc>
        <w:tc>
          <w:tcPr>
            <w:tcW w:w="2155" w:type="dxa"/>
            <w:shd w:val="clear" w:color="auto" w:fill="auto"/>
          </w:tcPr>
          <w:p w14:paraId="524A66EB" w14:textId="77777777" w:rsidR="003924DA" w:rsidRDefault="00C8316B">
            <w:pPr>
              <w:jc w:val="center"/>
              <w:rPr>
                <w:bCs/>
                <w:sz w:val="22"/>
                <w:szCs w:val="22"/>
              </w:rPr>
            </w:pPr>
            <w:r w:rsidRPr="00A367D7">
              <w:rPr>
                <w:bCs/>
                <w:sz w:val="22"/>
                <w:szCs w:val="22"/>
              </w:rPr>
              <w:t xml:space="preserve">Отдел </w:t>
            </w:r>
          </w:p>
          <w:p w14:paraId="0B5B20F0" w14:textId="77777777" w:rsidR="00C8316B" w:rsidRPr="00A367D7" w:rsidRDefault="00C8316B">
            <w:pPr>
              <w:jc w:val="center"/>
              <w:rPr>
                <w:bCs/>
                <w:sz w:val="22"/>
                <w:szCs w:val="22"/>
              </w:rPr>
            </w:pPr>
            <w:r w:rsidRPr="00A367D7">
              <w:rPr>
                <w:bCs/>
                <w:sz w:val="22"/>
                <w:szCs w:val="22"/>
              </w:rPr>
              <w:t>промышленной</w:t>
            </w:r>
          </w:p>
          <w:p w14:paraId="420B4951" w14:textId="77777777" w:rsidR="00C8316B" w:rsidRPr="00A367D7" w:rsidRDefault="00C8316B">
            <w:pPr>
              <w:jc w:val="center"/>
              <w:rPr>
                <w:bCs/>
                <w:sz w:val="22"/>
                <w:szCs w:val="22"/>
              </w:rPr>
            </w:pPr>
            <w:r w:rsidRPr="00A367D7">
              <w:rPr>
                <w:bCs/>
                <w:sz w:val="22"/>
                <w:szCs w:val="22"/>
              </w:rPr>
              <w:t xml:space="preserve"> политики</w:t>
            </w:r>
          </w:p>
        </w:tc>
        <w:tc>
          <w:tcPr>
            <w:tcW w:w="2239" w:type="dxa"/>
            <w:shd w:val="clear" w:color="auto" w:fill="auto"/>
          </w:tcPr>
          <w:p w14:paraId="46086FC2" w14:textId="77777777" w:rsidR="00C8316B" w:rsidRPr="00A367D7" w:rsidRDefault="00C235E6">
            <w:pPr>
              <w:jc w:val="center"/>
              <w:rPr>
                <w:sz w:val="22"/>
                <w:szCs w:val="22"/>
              </w:rPr>
            </w:pPr>
            <w:r>
              <w:rPr>
                <w:sz w:val="22"/>
                <w:szCs w:val="22"/>
              </w:rPr>
              <w:t>п</w:t>
            </w:r>
            <w:r w:rsidR="00C8316B" w:rsidRPr="00A367D7">
              <w:rPr>
                <w:sz w:val="22"/>
                <w:szCs w:val="22"/>
              </w:rPr>
              <w:t xml:space="preserve">олугодовой, </w:t>
            </w:r>
          </w:p>
          <w:p w14:paraId="4CB43C51" w14:textId="77777777" w:rsidR="00C8316B" w:rsidRPr="00A367D7" w:rsidRDefault="00C8316B">
            <w:pPr>
              <w:jc w:val="center"/>
              <w:rPr>
                <w:sz w:val="22"/>
                <w:szCs w:val="22"/>
              </w:rPr>
            </w:pPr>
            <w:r w:rsidRPr="00A367D7">
              <w:rPr>
                <w:sz w:val="22"/>
                <w:szCs w:val="22"/>
              </w:rPr>
              <w:t>до 20 числа месяца,</w:t>
            </w:r>
          </w:p>
          <w:p w14:paraId="397ADD45" w14:textId="77777777" w:rsidR="00C8316B" w:rsidRPr="00A367D7" w:rsidRDefault="00C8316B">
            <w:pPr>
              <w:jc w:val="center"/>
              <w:rPr>
                <w:sz w:val="22"/>
                <w:szCs w:val="22"/>
              </w:rPr>
            </w:pPr>
            <w:r w:rsidRPr="00A367D7">
              <w:rPr>
                <w:sz w:val="22"/>
                <w:szCs w:val="22"/>
              </w:rPr>
              <w:t>следующего за отчетным периодом</w:t>
            </w:r>
          </w:p>
        </w:tc>
        <w:tc>
          <w:tcPr>
            <w:tcW w:w="4820" w:type="dxa"/>
          </w:tcPr>
          <w:p w14:paraId="398784D8" w14:textId="6D73D0FA" w:rsidR="00C8316B" w:rsidRDefault="002A4FAB" w:rsidP="00A367D7">
            <w:pPr>
              <w:jc w:val="both"/>
              <w:rPr>
                <w:sz w:val="22"/>
                <w:szCs w:val="22"/>
              </w:rPr>
            </w:pPr>
            <w:r w:rsidRPr="00A367D7">
              <w:rPr>
                <w:sz w:val="22"/>
                <w:szCs w:val="22"/>
              </w:rPr>
              <w:t>Исполнено в установленные сроки, размещено на портале ГАС «Управление»</w:t>
            </w:r>
            <w:r w:rsidR="00991340">
              <w:rPr>
                <w:sz w:val="22"/>
                <w:szCs w:val="22"/>
              </w:rPr>
              <w:t>:</w:t>
            </w:r>
          </w:p>
          <w:p w14:paraId="1F003813" w14:textId="77777777" w:rsidR="00B9117B" w:rsidRDefault="00B9117B" w:rsidP="00A367D7">
            <w:pPr>
              <w:jc w:val="both"/>
              <w:rPr>
                <w:sz w:val="22"/>
                <w:szCs w:val="22"/>
              </w:rPr>
            </w:pPr>
            <w:r>
              <w:rPr>
                <w:sz w:val="22"/>
                <w:szCs w:val="22"/>
              </w:rPr>
              <w:t>от 11.01.2018;</w:t>
            </w:r>
          </w:p>
          <w:p w14:paraId="6673F011" w14:textId="77777777" w:rsidR="00B9117B" w:rsidRDefault="00B9117B" w:rsidP="00A367D7">
            <w:pPr>
              <w:jc w:val="both"/>
              <w:rPr>
                <w:sz w:val="22"/>
                <w:szCs w:val="22"/>
              </w:rPr>
            </w:pPr>
            <w:r>
              <w:rPr>
                <w:sz w:val="22"/>
                <w:szCs w:val="22"/>
              </w:rPr>
              <w:t>от 13.07.2018.</w:t>
            </w:r>
          </w:p>
          <w:p w14:paraId="08CD9ABD" w14:textId="77777777" w:rsidR="00B9117B" w:rsidRPr="00A367D7" w:rsidRDefault="00B9117B" w:rsidP="00A367D7">
            <w:pPr>
              <w:jc w:val="both"/>
              <w:rPr>
                <w:sz w:val="22"/>
                <w:szCs w:val="22"/>
              </w:rPr>
            </w:pPr>
          </w:p>
        </w:tc>
      </w:tr>
      <w:tr w:rsidR="00BE184F" w:rsidRPr="009A4093" w14:paraId="20A4EFC2" w14:textId="77777777" w:rsidTr="00E717B6">
        <w:trPr>
          <w:trHeight w:val="277"/>
        </w:trPr>
        <w:tc>
          <w:tcPr>
            <w:tcW w:w="851" w:type="dxa"/>
            <w:shd w:val="clear" w:color="auto" w:fill="auto"/>
          </w:tcPr>
          <w:p w14:paraId="2B505921" w14:textId="77777777" w:rsidR="00C8316B" w:rsidRPr="00A367D7" w:rsidRDefault="00C8316B">
            <w:pPr>
              <w:jc w:val="center"/>
              <w:rPr>
                <w:sz w:val="22"/>
                <w:szCs w:val="22"/>
              </w:rPr>
            </w:pPr>
            <w:r w:rsidRPr="00A367D7">
              <w:rPr>
                <w:sz w:val="22"/>
                <w:szCs w:val="22"/>
              </w:rPr>
              <w:t>2.</w:t>
            </w:r>
            <w:r w:rsidRPr="00A367D7">
              <w:rPr>
                <w:sz w:val="22"/>
                <w:szCs w:val="22"/>
                <w:lang w:val="en-US"/>
              </w:rPr>
              <w:t>1</w:t>
            </w:r>
            <w:r w:rsidR="0008063D" w:rsidRPr="00A367D7">
              <w:rPr>
                <w:sz w:val="22"/>
                <w:szCs w:val="22"/>
              </w:rPr>
              <w:t>5</w:t>
            </w:r>
          </w:p>
        </w:tc>
        <w:tc>
          <w:tcPr>
            <w:tcW w:w="5103" w:type="dxa"/>
            <w:shd w:val="clear" w:color="auto" w:fill="auto"/>
          </w:tcPr>
          <w:p w14:paraId="44780674"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 экономического развития Российской Федерации до</w:t>
            </w:r>
            <w:r w:rsidRPr="00A367D7">
              <w:rPr>
                <w:sz w:val="22"/>
                <w:szCs w:val="22"/>
              </w:rPr>
              <w:lastRenderedPageBreak/>
              <w:t>клада об осуществлении лицензирования деятельности по заготовке, хранению, переработке и реализации лома черных металлов, цветных металлов на территории Камчатского края</w:t>
            </w:r>
          </w:p>
        </w:tc>
        <w:tc>
          <w:tcPr>
            <w:tcW w:w="2155" w:type="dxa"/>
            <w:shd w:val="clear" w:color="auto" w:fill="auto"/>
          </w:tcPr>
          <w:p w14:paraId="4B9C6436" w14:textId="77777777" w:rsidR="003924DA" w:rsidRDefault="00C8316B">
            <w:pPr>
              <w:jc w:val="center"/>
              <w:rPr>
                <w:bCs/>
                <w:sz w:val="22"/>
                <w:szCs w:val="22"/>
              </w:rPr>
            </w:pPr>
            <w:r w:rsidRPr="00A367D7">
              <w:rPr>
                <w:bCs/>
                <w:sz w:val="22"/>
                <w:szCs w:val="22"/>
              </w:rPr>
              <w:lastRenderedPageBreak/>
              <w:t>Отдел</w:t>
            </w:r>
          </w:p>
          <w:p w14:paraId="49BD3DD0" w14:textId="77777777" w:rsidR="00C8316B" w:rsidRPr="00A367D7" w:rsidRDefault="00C8316B">
            <w:pPr>
              <w:jc w:val="center"/>
              <w:rPr>
                <w:bCs/>
                <w:sz w:val="22"/>
                <w:szCs w:val="22"/>
              </w:rPr>
            </w:pPr>
            <w:r w:rsidRPr="00A367D7">
              <w:rPr>
                <w:bCs/>
                <w:sz w:val="22"/>
                <w:szCs w:val="22"/>
              </w:rPr>
              <w:t xml:space="preserve"> промышленной </w:t>
            </w:r>
          </w:p>
          <w:p w14:paraId="7BF9385D" w14:textId="77777777" w:rsidR="00C8316B" w:rsidRPr="00A367D7" w:rsidRDefault="00C8316B">
            <w:pPr>
              <w:jc w:val="center"/>
              <w:rPr>
                <w:bCs/>
                <w:sz w:val="22"/>
                <w:szCs w:val="22"/>
              </w:rPr>
            </w:pPr>
            <w:r w:rsidRPr="00A367D7">
              <w:rPr>
                <w:bCs/>
                <w:sz w:val="22"/>
                <w:szCs w:val="22"/>
              </w:rPr>
              <w:t>политики</w:t>
            </w:r>
          </w:p>
        </w:tc>
        <w:tc>
          <w:tcPr>
            <w:tcW w:w="2239" w:type="dxa"/>
            <w:shd w:val="clear" w:color="auto" w:fill="auto"/>
          </w:tcPr>
          <w:p w14:paraId="22F445E4" w14:textId="77777777" w:rsidR="00C8316B" w:rsidRPr="00A367D7" w:rsidRDefault="00C235E6">
            <w:pPr>
              <w:jc w:val="center"/>
              <w:rPr>
                <w:sz w:val="22"/>
                <w:szCs w:val="22"/>
              </w:rPr>
            </w:pPr>
            <w:r>
              <w:rPr>
                <w:sz w:val="22"/>
                <w:szCs w:val="22"/>
              </w:rPr>
              <w:t>е</w:t>
            </w:r>
            <w:r w:rsidR="00C8316B" w:rsidRPr="00A367D7">
              <w:rPr>
                <w:sz w:val="22"/>
                <w:szCs w:val="22"/>
              </w:rPr>
              <w:t>жегодно, до 15 мая</w:t>
            </w:r>
          </w:p>
        </w:tc>
        <w:tc>
          <w:tcPr>
            <w:tcW w:w="4820" w:type="dxa"/>
          </w:tcPr>
          <w:p w14:paraId="102A0A48" w14:textId="0F24E588" w:rsidR="00C8316B" w:rsidRDefault="002A4FAB" w:rsidP="00A367D7">
            <w:pPr>
              <w:jc w:val="both"/>
              <w:rPr>
                <w:sz w:val="22"/>
                <w:szCs w:val="22"/>
              </w:rPr>
            </w:pPr>
            <w:r w:rsidRPr="00A367D7">
              <w:rPr>
                <w:sz w:val="22"/>
                <w:szCs w:val="22"/>
              </w:rPr>
              <w:t>Исполнено в установленные сроки, размещено на портале ГАС «Управление»</w:t>
            </w:r>
            <w:r w:rsidR="00991340">
              <w:rPr>
                <w:sz w:val="22"/>
                <w:szCs w:val="22"/>
              </w:rPr>
              <w:t>:</w:t>
            </w:r>
          </w:p>
          <w:p w14:paraId="37D92674" w14:textId="77777777" w:rsidR="00B9117B" w:rsidRPr="00A367D7" w:rsidRDefault="00B9117B" w:rsidP="00A367D7">
            <w:pPr>
              <w:jc w:val="both"/>
              <w:rPr>
                <w:sz w:val="22"/>
                <w:szCs w:val="22"/>
              </w:rPr>
            </w:pPr>
            <w:r>
              <w:rPr>
                <w:sz w:val="22"/>
                <w:szCs w:val="22"/>
              </w:rPr>
              <w:t>от 11.01.2018</w:t>
            </w:r>
          </w:p>
        </w:tc>
      </w:tr>
      <w:tr w:rsidR="00BE184F" w:rsidRPr="009A4093" w14:paraId="5E3D6DFE" w14:textId="77777777" w:rsidTr="00E717B6">
        <w:trPr>
          <w:trHeight w:val="277"/>
        </w:trPr>
        <w:tc>
          <w:tcPr>
            <w:tcW w:w="851" w:type="dxa"/>
            <w:shd w:val="clear" w:color="auto" w:fill="auto"/>
          </w:tcPr>
          <w:p w14:paraId="728EA11E" w14:textId="77777777" w:rsidR="00C8316B" w:rsidRPr="009A4093" w:rsidRDefault="0008063D">
            <w:pPr>
              <w:jc w:val="center"/>
              <w:rPr>
                <w:sz w:val="22"/>
                <w:szCs w:val="22"/>
              </w:rPr>
            </w:pPr>
            <w:r w:rsidRPr="009A4093">
              <w:rPr>
                <w:sz w:val="22"/>
                <w:szCs w:val="22"/>
              </w:rPr>
              <w:lastRenderedPageBreak/>
              <w:t>2.16</w:t>
            </w:r>
          </w:p>
        </w:tc>
        <w:tc>
          <w:tcPr>
            <w:tcW w:w="5103" w:type="dxa"/>
            <w:shd w:val="clear" w:color="auto" w:fill="auto"/>
          </w:tcPr>
          <w:p w14:paraId="64C7EC37" w14:textId="77777777" w:rsidR="00C8316B" w:rsidRPr="009A4093" w:rsidRDefault="00C8316B">
            <w:pPr>
              <w:spacing w:line="240" w:lineRule="atLeast"/>
              <w:jc w:val="both"/>
              <w:rPr>
                <w:sz w:val="22"/>
                <w:szCs w:val="22"/>
              </w:rPr>
            </w:pPr>
            <w:r w:rsidRPr="009A4093">
              <w:rPr>
                <w:sz w:val="22"/>
                <w:szCs w:val="22"/>
              </w:rPr>
              <w:t>Подготовка информации о реализации Плана мероприятий 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 утвержденного распоряжением Правительства Камчатского края от 07.11.2016 № 527-РП</w:t>
            </w:r>
          </w:p>
        </w:tc>
        <w:tc>
          <w:tcPr>
            <w:tcW w:w="2155" w:type="dxa"/>
            <w:shd w:val="clear" w:color="auto" w:fill="auto"/>
          </w:tcPr>
          <w:p w14:paraId="64BDDE9B" w14:textId="77777777" w:rsidR="003924DA" w:rsidRDefault="00C8316B">
            <w:pPr>
              <w:jc w:val="center"/>
              <w:rPr>
                <w:bCs/>
                <w:sz w:val="22"/>
                <w:szCs w:val="22"/>
              </w:rPr>
            </w:pPr>
            <w:r w:rsidRPr="009A4093">
              <w:rPr>
                <w:bCs/>
                <w:sz w:val="22"/>
                <w:szCs w:val="22"/>
              </w:rPr>
              <w:t xml:space="preserve">Отдел </w:t>
            </w:r>
          </w:p>
          <w:p w14:paraId="6311DE56" w14:textId="77777777" w:rsidR="003924DA" w:rsidRDefault="002A4FAB">
            <w:pPr>
              <w:jc w:val="center"/>
              <w:rPr>
                <w:bCs/>
                <w:sz w:val="22"/>
                <w:szCs w:val="22"/>
              </w:rPr>
            </w:pPr>
            <w:r w:rsidRPr="009A4093">
              <w:rPr>
                <w:bCs/>
                <w:sz w:val="22"/>
                <w:szCs w:val="22"/>
              </w:rPr>
              <w:t xml:space="preserve">инвестиционной </w:t>
            </w:r>
          </w:p>
          <w:p w14:paraId="3F8B7703" w14:textId="77777777" w:rsidR="00C8316B" w:rsidRPr="009A4093" w:rsidRDefault="002A4FAB">
            <w:pPr>
              <w:jc w:val="center"/>
              <w:rPr>
                <w:bCs/>
                <w:sz w:val="22"/>
                <w:szCs w:val="22"/>
              </w:rPr>
            </w:pPr>
            <w:r w:rsidRPr="009A4093">
              <w:rPr>
                <w:bCs/>
                <w:sz w:val="22"/>
                <w:szCs w:val="22"/>
              </w:rPr>
              <w:t>политики</w:t>
            </w:r>
          </w:p>
        </w:tc>
        <w:tc>
          <w:tcPr>
            <w:tcW w:w="2239" w:type="dxa"/>
            <w:shd w:val="clear" w:color="auto" w:fill="auto"/>
          </w:tcPr>
          <w:p w14:paraId="64618BE6" w14:textId="77777777" w:rsidR="00C235E6" w:rsidRDefault="00C235E6">
            <w:pPr>
              <w:jc w:val="center"/>
              <w:rPr>
                <w:sz w:val="22"/>
                <w:szCs w:val="22"/>
              </w:rPr>
            </w:pPr>
            <w:r>
              <w:rPr>
                <w:sz w:val="22"/>
                <w:szCs w:val="22"/>
              </w:rPr>
              <w:t>е</w:t>
            </w:r>
            <w:r w:rsidR="00C8316B" w:rsidRPr="009A4093">
              <w:rPr>
                <w:sz w:val="22"/>
                <w:szCs w:val="22"/>
              </w:rPr>
              <w:t xml:space="preserve">жегодно, до </w:t>
            </w:r>
          </w:p>
          <w:p w14:paraId="0D40E048" w14:textId="77777777" w:rsidR="00C8316B" w:rsidRPr="009A4093" w:rsidRDefault="00C8316B">
            <w:pPr>
              <w:jc w:val="center"/>
              <w:rPr>
                <w:sz w:val="22"/>
                <w:szCs w:val="22"/>
              </w:rPr>
            </w:pPr>
            <w:r w:rsidRPr="009A4093">
              <w:rPr>
                <w:sz w:val="22"/>
                <w:szCs w:val="22"/>
              </w:rPr>
              <w:t xml:space="preserve">1 декабря </w:t>
            </w:r>
          </w:p>
        </w:tc>
        <w:tc>
          <w:tcPr>
            <w:tcW w:w="4820" w:type="dxa"/>
          </w:tcPr>
          <w:p w14:paraId="0CE8E8F3" w14:textId="15865CAA" w:rsidR="006F7BAB" w:rsidRPr="009A4093" w:rsidRDefault="006F7BAB" w:rsidP="00A367D7">
            <w:pPr>
              <w:jc w:val="both"/>
              <w:rPr>
                <w:sz w:val="22"/>
                <w:szCs w:val="22"/>
              </w:rPr>
            </w:pPr>
            <w:r>
              <w:rPr>
                <w:sz w:val="22"/>
                <w:szCs w:val="22"/>
              </w:rPr>
              <w:t>от 16.01.2019 № 38.02-106</w:t>
            </w:r>
          </w:p>
        </w:tc>
      </w:tr>
      <w:tr w:rsidR="00BE184F" w:rsidRPr="009A4093" w14:paraId="60ECAB68" w14:textId="77777777" w:rsidTr="00E717B6">
        <w:trPr>
          <w:trHeight w:val="277"/>
        </w:trPr>
        <w:tc>
          <w:tcPr>
            <w:tcW w:w="851" w:type="dxa"/>
            <w:shd w:val="clear" w:color="auto" w:fill="auto"/>
          </w:tcPr>
          <w:p w14:paraId="75B1A08E" w14:textId="77777777" w:rsidR="00C8316B" w:rsidRPr="00A367D7" w:rsidRDefault="00C8316B">
            <w:pPr>
              <w:jc w:val="center"/>
              <w:rPr>
                <w:sz w:val="22"/>
                <w:szCs w:val="22"/>
              </w:rPr>
            </w:pPr>
            <w:r w:rsidRPr="00A367D7">
              <w:rPr>
                <w:sz w:val="22"/>
                <w:szCs w:val="22"/>
              </w:rPr>
              <w:t>2.1</w:t>
            </w:r>
            <w:r w:rsidR="0008063D" w:rsidRPr="00A367D7">
              <w:rPr>
                <w:sz w:val="22"/>
                <w:szCs w:val="22"/>
              </w:rPr>
              <w:t>7</w:t>
            </w:r>
          </w:p>
        </w:tc>
        <w:tc>
          <w:tcPr>
            <w:tcW w:w="5103" w:type="dxa"/>
            <w:shd w:val="clear" w:color="auto" w:fill="auto"/>
          </w:tcPr>
          <w:p w14:paraId="3A696E62" w14:textId="77777777" w:rsidR="00C8316B" w:rsidRPr="00A367D7" w:rsidRDefault="00C8316B">
            <w:pPr>
              <w:spacing w:line="240" w:lineRule="atLeast"/>
              <w:jc w:val="both"/>
              <w:rPr>
                <w:sz w:val="22"/>
                <w:szCs w:val="22"/>
              </w:rPr>
            </w:pPr>
            <w:r w:rsidRPr="00A367D7">
              <w:rPr>
                <w:sz w:val="22"/>
                <w:szCs w:val="22"/>
              </w:rPr>
              <w:t>Подготовка и предоставление в Министерство промышленности и торговли Российской Федерации доклада о деятельности Комиссии по противодействию незаконному обороту промышленной продукции в Камчатском крае</w:t>
            </w:r>
          </w:p>
        </w:tc>
        <w:tc>
          <w:tcPr>
            <w:tcW w:w="2155" w:type="dxa"/>
            <w:shd w:val="clear" w:color="auto" w:fill="auto"/>
          </w:tcPr>
          <w:p w14:paraId="79BC76BF" w14:textId="77777777" w:rsidR="003924DA" w:rsidRDefault="00C8316B">
            <w:pPr>
              <w:jc w:val="center"/>
              <w:rPr>
                <w:bCs/>
                <w:sz w:val="22"/>
                <w:szCs w:val="22"/>
              </w:rPr>
            </w:pPr>
            <w:r w:rsidRPr="00A367D7">
              <w:rPr>
                <w:bCs/>
                <w:sz w:val="22"/>
                <w:szCs w:val="22"/>
              </w:rPr>
              <w:t>Отдел</w:t>
            </w:r>
          </w:p>
          <w:p w14:paraId="4E2472B9" w14:textId="77777777" w:rsidR="00C8316B" w:rsidRPr="00A367D7" w:rsidRDefault="00C8316B">
            <w:pPr>
              <w:jc w:val="center"/>
              <w:rPr>
                <w:bCs/>
                <w:sz w:val="22"/>
                <w:szCs w:val="22"/>
              </w:rPr>
            </w:pPr>
            <w:r w:rsidRPr="00A367D7">
              <w:rPr>
                <w:bCs/>
                <w:sz w:val="22"/>
                <w:szCs w:val="22"/>
              </w:rPr>
              <w:t xml:space="preserve"> промышленной </w:t>
            </w:r>
          </w:p>
          <w:p w14:paraId="67520E6D" w14:textId="77777777" w:rsidR="00C8316B" w:rsidRPr="00A367D7" w:rsidRDefault="00C8316B">
            <w:pPr>
              <w:jc w:val="center"/>
              <w:rPr>
                <w:bCs/>
                <w:sz w:val="22"/>
                <w:szCs w:val="22"/>
              </w:rPr>
            </w:pPr>
            <w:r w:rsidRPr="00A367D7">
              <w:rPr>
                <w:bCs/>
                <w:sz w:val="22"/>
                <w:szCs w:val="22"/>
              </w:rPr>
              <w:t>политики</w:t>
            </w:r>
          </w:p>
        </w:tc>
        <w:tc>
          <w:tcPr>
            <w:tcW w:w="2239" w:type="dxa"/>
            <w:shd w:val="clear" w:color="auto" w:fill="auto"/>
          </w:tcPr>
          <w:p w14:paraId="52006907" w14:textId="77777777" w:rsidR="00C235E6" w:rsidRDefault="00C235E6">
            <w:pPr>
              <w:jc w:val="center"/>
              <w:rPr>
                <w:sz w:val="22"/>
                <w:szCs w:val="22"/>
              </w:rPr>
            </w:pPr>
            <w:r>
              <w:rPr>
                <w:sz w:val="22"/>
                <w:szCs w:val="22"/>
              </w:rPr>
              <w:t>е</w:t>
            </w:r>
            <w:r w:rsidR="00C8316B" w:rsidRPr="00A367D7">
              <w:rPr>
                <w:sz w:val="22"/>
                <w:szCs w:val="22"/>
              </w:rPr>
              <w:t xml:space="preserve">жегодно, до </w:t>
            </w:r>
          </w:p>
          <w:p w14:paraId="74CA0DED" w14:textId="77777777" w:rsidR="00C8316B" w:rsidRPr="00A367D7" w:rsidRDefault="00C8316B">
            <w:pPr>
              <w:jc w:val="center"/>
              <w:rPr>
                <w:sz w:val="22"/>
                <w:szCs w:val="22"/>
              </w:rPr>
            </w:pPr>
            <w:r w:rsidRPr="00A367D7">
              <w:rPr>
                <w:sz w:val="22"/>
                <w:szCs w:val="22"/>
              </w:rPr>
              <w:t>30 марта</w:t>
            </w:r>
          </w:p>
        </w:tc>
        <w:tc>
          <w:tcPr>
            <w:tcW w:w="4820" w:type="dxa"/>
          </w:tcPr>
          <w:p w14:paraId="06853BE1" w14:textId="77777777" w:rsidR="00C8316B" w:rsidRPr="00A367D7" w:rsidRDefault="002A4FAB" w:rsidP="00A367D7">
            <w:pPr>
              <w:jc w:val="both"/>
              <w:rPr>
                <w:sz w:val="22"/>
                <w:szCs w:val="22"/>
              </w:rPr>
            </w:pPr>
            <w:r w:rsidRPr="00A367D7">
              <w:rPr>
                <w:sz w:val="22"/>
                <w:szCs w:val="22"/>
              </w:rPr>
              <w:t>Исполнено в установленные сроки</w:t>
            </w:r>
          </w:p>
          <w:p w14:paraId="4056E71A" w14:textId="01A285BC" w:rsidR="002A4FAB" w:rsidRPr="00A367D7" w:rsidRDefault="002A4FAB" w:rsidP="00A367D7">
            <w:pPr>
              <w:jc w:val="both"/>
              <w:rPr>
                <w:sz w:val="22"/>
                <w:szCs w:val="22"/>
              </w:rPr>
            </w:pPr>
            <w:r w:rsidRPr="00A367D7">
              <w:rPr>
                <w:sz w:val="22"/>
                <w:szCs w:val="22"/>
              </w:rPr>
              <w:t>от 30.03.2018 № 20-1299</w:t>
            </w:r>
          </w:p>
        </w:tc>
      </w:tr>
      <w:tr w:rsidR="00BE184F" w:rsidRPr="009A4093" w14:paraId="1151CE3E" w14:textId="77777777" w:rsidTr="00E717B6">
        <w:trPr>
          <w:trHeight w:val="277"/>
        </w:trPr>
        <w:tc>
          <w:tcPr>
            <w:tcW w:w="851" w:type="dxa"/>
            <w:shd w:val="clear" w:color="auto" w:fill="auto"/>
          </w:tcPr>
          <w:p w14:paraId="7278A240" w14:textId="77777777" w:rsidR="00C8316B" w:rsidRPr="009A4093" w:rsidRDefault="00C8316B">
            <w:pPr>
              <w:jc w:val="center"/>
              <w:rPr>
                <w:sz w:val="22"/>
                <w:szCs w:val="22"/>
              </w:rPr>
            </w:pPr>
            <w:r w:rsidRPr="009A4093">
              <w:rPr>
                <w:sz w:val="22"/>
                <w:szCs w:val="22"/>
              </w:rPr>
              <w:t>2.1</w:t>
            </w:r>
            <w:r w:rsidR="0008063D" w:rsidRPr="009A4093">
              <w:rPr>
                <w:sz w:val="22"/>
                <w:szCs w:val="22"/>
              </w:rPr>
              <w:t>8</w:t>
            </w:r>
          </w:p>
        </w:tc>
        <w:tc>
          <w:tcPr>
            <w:tcW w:w="5103" w:type="dxa"/>
            <w:shd w:val="clear" w:color="auto" w:fill="auto"/>
          </w:tcPr>
          <w:p w14:paraId="18F5598E" w14:textId="77777777" w:rsidR="00C8316B" w:rsidRPr="009A4093" w:rsidRDefault="00C8316B">
            <w:pPr>
              <w:spacing w:line="240" w:lineRule="atLeast"/>
              <w:jc w:val="both"/>
              <w:rPr>
                <w:sz w:val="22"/>
                <w:szCs w:val="22"/>
              </w:rPr>
            </w:pPr>
            <w:r w:rsidRPr="009A4093">
              <w:rPr>
                <w:sz w:val="22"/>
                <w:szCs w:val="22"/>
              </w:rPr>
              <w:t>Подготовка информационно-аналитических материалов на заседании Совета Межрегиональной ассоциации экономического взаимодействия субъектов Российской Федерации «Дальний Восток и Забайкалье», экспертного совета, Координационного совета по экономическим вопросам</w:t>
            </w:r>
          </w:p>
        </w:tc>
        <w:tc>
          <w:tcPr>
            <w:tcW w:w="2155" w:type="dxa"/>
            <w:shd w:val="clear" w:color="auto" w:fill="auto"/>
          </w:tcPr>
          <w:p w14:paraId="17794A12" w14:textId="77777777" w:rsidR="00C8316B" w:rsidRPr="009A4093" w:rsidRDefault="00C8316B">
            <w:pPr>
              <w:widowControl w:val="0"/>
              <w:jc w:val="center"/>
              <w:rPr>
                <w:sz w:val="22"/>
                <w:szCs w:val="22"/>
              </w:rPr>
            </w:pPr>
            <w:r w:rsidRPr="009A4093">
              <w:rPr>
                <w:sz w:val="22"/>
                <w:szCs w:val="22"/>
              </w:rPr>
              <w:t xml:space="preserve">Все отделы Агентства </w:t>
            </w:r>
          </w:p>
          <w:p w14:paraId="231B51D5" w14:textId="77777777" w:rsidR="00C8316B" w:rsidRPr="009A4093" w:rsidRDefault="00C8316B">
            <w:pPr>
              <w:jc w:val="center"/>
              <w:rPr>
                <w:bCs/>
                <w:sz w:val="22"/>
                <w:szCs w:val="22"/>
              </w:rPr>
            </w:pPr>
          </w:p>
        </w:tc>
        <w:tc>
          <w:tcPr>
            <w:tcW w:w="2239" w:type="dxa"/>
            <w:shd w:val="clear" w:color="auto" w:fill="auto"/>
          </w:tcPr>
          <w:p w14:paraId="6A1F222E" w14:textId="77777777" w:rsidR="00C8316B" w:rsidRPr="009A4093" w:rsidRDefault="00F16F75" w:rsidP="00F16F75">
            <w:pPr>
              <w:jc w:val="center"/>
              <w:rPr>
                <w:sz w:val="22"/>
                <w:szCs w:val="22"/>
              </w:rPr>
            </w:pPr>
            <w:r>
              <w:rPr>
                <w:sz w:val="22"/>
                <w:szCs w:val="22"/>
              </w:rPr>
              <w:t>с</w:t>
            </w:r>
            <w:r w:rsidR="00C8316B" w:rsidRPr="009A4093">
              <w:rPr>
                <w:sz w:val="22"/>
                <w:szCs w:val="22"/>
              </w:rPr>
              <w:t>огласно плану работы Межрегиональной</w:t>
            </w:r>
            <w:r>
              <w:rPr>
                <w:sz w:val="22"/>
                <w:szCs w:val="22"/>
              </w:rPr>
              <w:t xml:space="preserve"> </w:t>
            </w:r>
            <w:r w:rsidR="00C8316B" w:rsidRPr="009A4093">
              <w:rPr>
                <w:sz w:val="22"/>
                <w:szCs w:val="22"/>
              </w:rPr>
              <w:t xml:space="preserve"> ассоциации</w:t>
            </w:r>
          </w:p>
        </w:tc>
        <w:tc>
          <w:tcPr>
            <w:tcW w:w="4820" w:type="dxa"/>
          </w:tcPr>
          <w:p w14:paraId="476F3BB1" w14:textId="58326E2A" w:rsidR="00C8316B" w:rsidRPr="009C5903" w:rsidRDefault="00234BC3" w:rsidP="00FA5394">
            <w:pPr>
              <w:jc w:val="both"/>
              <w:rPr>
                <w:sz w:val="22"/>
                <w:szCs w:val="22"/>
                <w:highlight w:val="darkGray"/>
              </w:rPr>
            </w:pPr>
            <w:r w:rsidRPr="005672A5">
              <w:rPr>
                <w:sz w:val="22"/>
                <w:szCs w:val="22"/>
              </w:rPr>
              <w:t>о</w:t>
            </w:r>
            <w:r w:rsidR="001B7D1F" w:rsidRPr="005672A5">
              <w:rPr>
                <w:sz w:val="22"/>
                <w:szCs w:val="22"/>
              </w:rPr>
              <w:t xml:space="preserve">т 30.01.2018 </w:t>
            </w:r>
            <w:r w:rsidR="00C43570" w:rsidRPr="005672A5">
              <w:rPr>
                <w:sz w:val="22"/>
                <w:szCs w:val="22"/>
              </w:rPr>
              <w:t>№ 38.04-311</w:t>
            </w:r>
          </w:p>
        </w:tc>
      </w:tr>
      <w:tr w:rsidR="009A4093" w:rsidRPr="009A4093" w14:paraId="146DA47E" w14:textId="77777777" w:rsidTr="00E717B6">
        <w:trPr>
          <w:trHeight w:val="277"/>
        </w:trPr>
        <w:tc>
          <w:tcPr>
            <w:tcW w:w="851" w:type="dxa"/>
            <w:shd w:val="clear" w:color="auto" w:fill="FFFFFF" w:themeFill="background1"/>
          </w:tcPr>
          <w:p w14:paraId="0A61EB4E" w14:textId="77777777" w:rsidR="008770D8" w:rsidRPr="009A4093" w:rsidRDefault="008770D8">
            <w:pPr>
              <w:jc w:val="center"/>
              <w:rPr>
                <w:sz w:val="22"/>
                <w:szCs w:val="22"/>
              </w:rPr>
            </w:pPr>
            <w:r w:rsidRPr="009A4093">
              <w:rPr>
                <w:sz w:val="22"/>
                <w:szCs w:val="22"/>
              </w:rPr>
              <w:t>2.</w:t>
            </w:r>
            <w:r w:rsidR="00541AC5">
              <w:rPr>
                <w:sz w:val="22"/>
                <w:szCs w:val="22"/>
              </w:rPr>
              <w:t>19</w:t>
            </w:r>
          </w:p>
        </w:tc>
        <w:tc>
          <w:tcPr>
            <w:tcW w:w="5103" w:type="dxa"/>
            <w:shd w:val="clear" w:color="auto" w:fill="FFFFFF" w:themeFill="background1"/>
          </w:tcPr>
          <w:p w14:paraId="698CCD73" w14:textId="77777777" w:rsidR="008770D8" w:rsidRPr="009A4093" w:rsidRDefault="008770D8">
            <w:pPr>
              <w:spacing w:line="240" w:lineRule="atLeast"/>
              <w:jc w:val="both"/>
              <w:rPr>
                <w:sz w:val="22"/>
                <w:szCs w:val="22"/>
              </w:rPr>
            </w:pPr>
            <w:r w:rsidRPr="009A4093">
              <w:rPr>
                <w:sz w:val="22"/>
                <w:szCs w:val="22"/>
              </w:rPr>
              <w:t>Подготовка доклада о мерах по созданию благоприятных условий ведения предпринимательской деятельности, реализованных в Камчатском крае, для оценки эффективности деятельности, реализованных в Камчатском крае, для оценки эффективности деятельности высших должностных лиц (руководителей высших исполнительных органов государственных власти) субъектов Российской Федерации по созданию благоприятных условий ведения предпринимательской деятельности согласно распоряжению Правительства Российской Федерации от 10.</w:t>
            </w:r>
            <w:r w:rsidR="005E1138" w:rsidRPr="009A4093">
              <w:rPr>
                <w:sz w:val="22"/>
                <w:szCs w:val="22"/>
              </w:rPr>
              <w:t>0</w:t>
            </w:r>
            <w:r w:rsidRPr="009A4093">
              <w:rPr>
                <w:sz w:val="22"/>
                <w:szCs w:val="22"/>
              </w:rPr>
              <w:t>4.2014 № 570-р</w:t>
            </w:r>
          </w:p>
        </w:tc>
        <w:tc>
          <w:tcPr>
            <w:tcW w:w="2155" w:type="dxa"/>
            <w:shd w:val="clear" w:color="auto" w:fill="FFFFFF" w:themeFill="background1"/>
          </w:tcPr>
          <w:p w14:paraId="59B2A4DE" w14:textId="77777777" w:rsidR="003924DA" w:rsidRDefault="008770D8">
            <w:pPr>
              <w:widowControl w:val="0"/>
              <w:jc w:val="center"/>
              <w:rPr>
                <w:bCs/>
                <w:sz w:val="22"/>
                <w:szCs w:val="22"/>
              </w:rPr>
            </w:pPr>
            <w:r w:rsidRPr="009A4093">
              <w:rPr>
                <w:bCs/>
                <w:sz w:val="22"/>
                <w:szCs w:val="22"/>
              </w:rPr>
              <w:t>Отдел</w:t>
            </w:r>
          </w:p>
          <w:p w14:paraId="356BCEA9" w14:textId="77777777" w:rsidR="008770D8" w:rsidRPr="009A4093" w:rsidRDefault="008770D8">
            <w:pPr>
              <w:widowControl w:val="0"/>
              <w:jc w:val="center"/>
              <w:rPr>
                <w:sz w:val="22"/>
                <w:szCs w:val="22"/>
              </w:rPr>
            </w:pPr>
            <w:r w:rsidRPr="009A4093">
              <w:rPr>
                <w:bCs/>
                <w:sz w:val="22"/>
                <w:szCs w:val="22"/>
              </w:rPr>
              <w:t xml:space="preserve"> инвестиционной политики</w:t>
            </w:r>
          </w:p>
          <w:p w14:paraId="03E40676" w14:textId="77777777" w:rsidR="008770D8" w:rsidRPr="009A4093" w:rsidRDefault="008770D8">
            <w:pPr>
              <w:widowControl w:val="0"/>
              <w:jc w:val="center"/>
              <w:rPr>
                <w:sz w:val="22"/>
                <w:szCs w:val="22"/>
              </w:rPr>
            </w:pPr>
          </w:p>
        </w:tc>
        <w:tc>
          <w:tcPr>
            <w:tcW w:w="2239" w:type="dxa"/>
            <w:shd w:val="clear" w:color="auto" w:fill="FFFFFF" w:themeFill="background1"/>
          </w:tcPr>
          <w:p w14:paraId="5DD880E8" w14:textId="77777777" w:rsidR="008770D8" w:rsidRPr="009A4093" w:rsidRDefault="008770D8">
            <w:pPr>
              <w:jc w:val="center"/>
              <w:rPr>
                <w:sz w:val="22"/>
                <w:szCs w:val="22"/>
              </w:rPr>
            </w:pPr>
            <w:r w:rsidRPr="009A4093">
              <w:rPr>
                <w:sz w:val="22"/>
                <w:szCs w:val="22"/>
              </w:rPr>
              <w:t>до 30 апреля</w:t>
            </w:r>
          </w:p>
        </w:tc>
        <w:tc>
          <w:tcPr>
            <w:tcW w:w="4820" w:type="dxa"/>
            <w:shd w:val="clear" w:color="auto" w:fill="auto"/>
          </w:tcPr>
          <w:p w14:paraId="55D62C48" w14:textId="77777777" w:rsidR="008770D8" w:rsidRPr="009A4093" w:rsidRDefault="00E96F6E" w:rsidP="00A367D7">
            <w:pPr>
              <w:rPr>
                <w:sz w:val="22"/>
                <w:szCs w:val="22"/>
              </w:rPr>
            </w:pPr>
            <w:r w:rsidRPr="009A4093">
              <w:rPr>
                <w:sz w:val="22"/>
                <w:szCs w:val="22"/>
              </w:rPr>
              <w:t>Р</w:t>
            </w:r>
            <w:r w:rsidR="008770D8" w:rsidRPr="009A4093">
              <w:rPr>
                <w:sz w:val="22"/>
                <w:szCs w:val="22"/>
              </w:rPr>
              <w:t>аспоряжение Правительства Российской Федерации от 10.</w:t>
            </w:r>
            <w:r w:rsidR="00306A80" w:rsidRPr="009A4093">
              <w:rPr>
                <w:sz w:val="22"/>
                <w:szCs w:val="22"/>
              </w:rPr>
              <w:t>0</w:t>
            </w:r>
            <w:r w:rsidR="008770D8" w:rsidRPr="009A4093">
              <w:rPr>
                <w:sz w:val="22"/>
                <w:szCs w:val="22"/>
              </w:rPr>
              <w:t>4.2014 № 570-р в части оценки эффективности деятельности высших должностных лиц (руководителей высших исполнительных органов государственных власти) субъектов Российской Федерации признано утратившим силу в апреле 2018</w:t>
            </w:r>
            <w:r w:rsidR="00891F91" w:rsidRPr="009A4093">
              <w:rPr>
                <w:sz w:val="22"/>
                <w:szCs w:val="22"/>
              </w:rPr>
              <w:t xml:space="preserve"> года</w:t>
            </w:r>
          </w:p>
        </w:tc>
      </w:tr>
      <w:tr w:rsidR="00BE184F" w:rsidRPr="009A4093" w14:paraId="70EC95FD" w14:textId="77777777" w:rsidTr="00E717B6">
        <w:trPr>
          <w:trHeight w:val="277"/>
        </w:trPr>
        <w:tc>
          <w:tcPr>
            <w:tcW w:w="851" w:type="dxa"/>
            <w:shd w:val="clear" w:color="auto" w:fill="auto"/>
          </w:tcPr>
          <w:p w14:paraId="4D4C438C" w14:textId="77777777" w:rsidR="002C0BD6" w:rsidRPr="009A4093" w:rsidRDefault="002C0BD6">
            <w:pPr>
              <w:jc w:val="center"/>
              <w:rPr>
                <w:sz w:val="22"/>
                <w:szCs w:val="22"/>
              </w:rPr>
            </w:pPr>
            <w:r w:rsidRPr="009A4093">
              <w:rPr>
                <w:sz w:val="22"/>
                <w:szCs w:val="22"/>
              </w:rPr>
              <w:lastRenderedPageBreak/>
              <w:t>2.2</w:t>
            </w:r>
            <w:r w:rsidR="00541AC5">
              <w:rPr>
                <w:sz w:val="22"/>
                <w:szCs w:val="22"/>
              </w:rPr>
              <w:t>0</w:t>
            </w:r>
          </w:p>
        </w:tc>
        <w:tc>
          <w:tcPr>
            <w:tcW w:w="5103" w:type="dxa"/>
            <w:shd w:val="clear" w:color="auto" w:fill="auto"/>
          </w:tcPr>
          <w:p w14:paraId="01C84088" w14:textId="77777777" w:rsidR="002C0BD6" w:rsidRPr="009A4093" w:rsidRDefault="002C0BD6">
            <w:pPr>
              <w:spacing w:line="240" w:lineRule="atLeast"/>
              <w:jc w:val="both"/>
              <w:rPr>
                <w:sz w:val="22"/>
                <w:szCs w:val="22"/>
              </w:rPr>
            </w:pPr>
            <w:r w:rsidRPr="00A367D7">
              <w:rPr>
                <w:sz w:val="22"/>
                <w:szCs w:val="22"/>
              </w:rPr>
              <w:t xml:space="preserve">Подготовка информации по вопросам социально-экономического развития в субъектах </w:t>
            </w:r>
            <w:r w:rsidR="003A6CAC" w:rsidRPr="00A367D7">
              <w:rPr>
                <w:sz w:val="22"/>
                <w:szCs w:val="22"/>
              </w:rPr>
              <w:t xml:space="preserve">Российской Федерации </w:t>
            </w:r>
            <w:r w:rsidRPr="00A367D7">
              <w:rPr>
                <w:sz w:val="22"/>
                <w:szCs w:val="22"/>
              </w:rPr>
              <w:t>под влиянием финансово-экономического кризиса по форме т показателям ФСО России (в части ситуации в инвестиционной сфере)</w:t>
            </w:r>
          </w:p>
        </w:tc>
        <w:tc>
          <w:tcPr>
            <w:tcW w:w="2155" w:type="dxa"/>
            <w:shd w:val="clear" w:color="auto" w:fill="auto"/>
          </w:tcPr>
          <w:p w14:paraId="7A605FBE" w14:textId="77777777" w:rsidR="003924DA" w:rsidRDefault="002C0BD6">
            <w:pPr>
              <w:widowControl w:val="0"/>
              <w:jc w:val="center"/>
              <w:rPr>
                <w:bCs/>
                <w:sz w:val="22"/>
                <w:szCs w:val="22"/>
              </w:rPr>
            </w:pPr>
            <w:r w:rsidRPr="009A4093">
              <w:rPr>
                <w:bCs/>
                <w:sz w:val="22"/>
                <w:szCs w:val="22"/>
              </w:rPr>
              <w:t>Отдел</w:t>
            </w:r>
          </w:p>
          <w:p w14:paraId="5E460106" w14:textId="77777777" w:rsidR="002C0BD6" w:rsidRPr="009A4093" w:rsidRDefault="002C0BD6">
            <w:pPr>
              <w:widowControl w:val="0"/>
              <w:jc w:val="center"/>
              <w:rPr>
                <w:sz w:val="22"/>
                <w:szCs w:val="22"/>
              </w:rPr>
            </w:pPr>
            <w:r w:rsidRPr="009A4093">
              <w:rPr>
                <w:bCs/>
                <w:sz w:val="22"/>
                <w:szCs w:val="22"/>
              </w:rPr>
              <w:t xml:space="preserve"> инвестиционной политики</w:t>
            </w:r>
          </w:p>
          <w:p w14:paraId="3EA21D78" w14:textId="77777777" w:rsidR="002C0BD6" w:rsidRPr="009A4093" w:rsidRDefault="002C0BD6">
            <w:pPr>
              <w:widowControl w:val="0"/>
              <w:jc w:val="center"/>
              <w:rPr>
                <w:bCs/>
                <w:sz w:val="22"/>
                <w:szCs w:val="22"/>
              </w:rPr>
            </w:pPr>
          </w:p>
        </w:tc>
        <w:tc>
          <w:tcPr>
            <w:tcW w:w="2239" w:type="dxa"/>
            <w:shd w:val="clear" w:color="auto" w:fill="auto"/>
          </w:tcPr>
          <w:p w14:paraId="6C5159B6" w14:textId="77777777" w:rsidR="002C0BD6" w:rsidRPr="009A4093" w:rsidRDefault="009C2CF0">
            <w:pPr>
              <w:jc w:val="center"/>
              <w:rPr>
                <w:sz w:val="22"/>
                <w:szCs w:val="22"/>
              </w:rPr>
            </w:pPr>
            <w:r>
              <w:rPr>
                <w:sz w:val="22"/>
                <w:szCs w:val="22"/>
              </w:rPr>
              <w:t>е</w:t>
            </w:r>
            <w:r w:rsidR="002C0BD6" w:rsidRPr="009A4093">
              <w:rPr>
                <w:sz w:val="22"/>
                <w:szCs w:val="22"/>
              </w:rPr>
              <w:t>жемесячно, до 24 числа</w:t>
            </w:r>
          </w:p>
        </w:tc>
        <w:tc>
          <w:tcPr>
            <w:tcW w:w="4820" w:type="dxa"/>
            <w:tcBorders>
              <w:bottom w:val="single" w:sz="4" w:space="0" w:color="auto"/>
            </w:tcBorders>
            <w:shd w:val="clear" w:color="auto" w:fill="auto"/>
          </w:tcPr>
          <w:p w14:paraId="44493600" w14:textId="1186EF3C" w:rsidR="006F7BAB" w:rsidRPr="00F37506" w:rsidRDefault="00945713" w:rsidP="008E5131">
            <w:pPr>
              <w:jc w:val="both"/>
              <w:rPr>
                <w:sz w:val="22"/>
                <w:szCs w:val="22"/>
              </w:rPr>
            </w:pPr>
            <w:r w:rsidRPr="00F37506">
              <w:rPr>
                <w:sz w:val="22"/>
                <w:szCs w:val="22"/>
              </w:rPr>
              <w:t>Направлена е</w:t>
            </w:r>
            <w:r w:rsidR="00AD686F" w:rsidRPr="00F37506">
              <w:rPr>
                <w:sz w:val="22"/>
                <w:szCs w:val="22"/>
              </w:rPr>
              <w:t>жемесячн</w:t>
            </w:r>
            <w:r w:rsidRPr="00F37506">
              <w:rPr>
                <w:sz w:val="22"/>
                <w:szCs w:val="22"/>
              </w:rPr>
              <w:t>ая</w:t>
            </w:r>
            <w:r w:rsidR="003A6CAC" w:rsidRPr="00F37506">
              <w:rPr>
                <w:sz w:val="22"/>
                <w:szCs w:val="22"/>
              </w:rPr>
              <w:t xml:space="preserve"> информация</w:t>
            </w:r>
            <w:r w:rsidR="00AD686F" w:rsidRPr="00F37506">
              <w:rPr>
                <w:sz w:val="22"/>
                <w:szCs w:val="22"/>
              </w:rPr>
              <w:t xml:space="preserve"> в части мониторинга инвестиционной сферы</w:t>
            </w:r>
            <w:r w:rsidR="007067C7" w:rsidRPr="00F37506">
              <w:rPr>
                <w:sz w:val="22"/>
                <w:szCs w:val="22"/>
              </w:rPr>
              <w:t xml:space="preserve"> в Минэкономразвития Камчатского края</w:t>
            </w:r>
            <w:r w:rsidR="00AD686F" w:rsidRPr="00F37506">
              <w:rPr>
                <w:sz w:val="22"/>
                <w:szCs w:val="22"/>
              </w:rPr>
              <w:t xml:space="preserve"> </w:t>
            </w:r>
            <w:r w:rsidR="008E5131" w:rsidRPr="00F37506">
              <w:rPr>
                <w:sz w:val="22"/>
                <w:szCs w:val="22"/>
              </w:rPr>
              <w:t xml:space="preserve">в рабочем порядке: </w:t>
            </w:r>
          </w:p>
          <w:p w14:paraId="7F24926C" w14:textId="77777777" w:rsidR="006F7BAB" w:rsidRPr="00F37506" w:rsidRDefault="008E5131" w:rsidP="008E5131">
            <w:pPr>
              <w:jc w:val="both"/>
              <w:rPr>
                <w:sz w:val="22"/>
                <w:szCs w:val="22"/>
              </w:rPr>
            </w:pPr>
            <w:r w:rsidRPr="00F37506">
              <w:rPr>
                <w:sz w:val="22"/>
                <w:szCs w:val="22"/>
              </w:rPr>
              <w:t xml:space="preserve">21.01.18; </w:t>
            </w:r>
          </w:p>
          <w:p w14:paraId="4328E4B0" w14:textId="77777777" w:rsidR="006F7BAB" w:rsidRPr="00F37506" w:rsidRDefault="008E5131" w:rsidP="008E5131">
            <w:pPr>
              <w:jc w:val="both"/>
              <w:rPr>
                <w:sz w:val="22"/>
                <w:szCs w:val="22"/>
              </w:rPr>
            </w:pPr>
            <w:r w:rsidRPr="00F37506">
              <w:rPr>
                <w:sz w:val="22"/>
                <w:szCs w:val="22"/>
              </w:rPr>
              <w:t xml:space="preserve">20.02.18; </w:t>
            </w:r>
          </w:p>
          <w:p w14:paraId="614536CD" w14:textId="77777777" w:rsidR="006F7BAB" w:rsidRPr="00F37506" w:rsidRDefault="008E5131" w:rsidP="008E5131">
            <w:pPr>
              <w:jc w:val="both"/>
              <w:rPr>
                <w:sz w:val="22"/>
                <w:szCs w:val="22"/>
              </w:rPr>
            </w:pPr>
            <w:r w:rsidRPr="00F37506">
              <w:rPr>
                <w:sz w:val="22"/>
                <w:szCs w:val="22"/>
              </w:rPr>
              <w:t xml:space="preserve">23.03.18; </w:t>
            </w:r>
          </w:p>
          <w:p w14:paraId="698938E1" w14:textId="77777777" w:rsidR="006F7BAB" w:rsidRPr="00F37506" w:rsidRDefault="008E5131" w:rsidP="008E5131">
            <w:pPr>
              <w:jc w:val="both"/>
              <w:rPr>
                <w:sz w:val="22"/>
                <w:szCs w:val="22"/>
              </w:rPr>
            </w:pPr>
            <w:r w:rsidRPr="00F37506">
              <w:rPr>
                <w:sz w:val="22"/>
                <w:szCs w:val="22"/>
              </w:rPr>
              <w:t xml:space="preserve">23.04.18; </w:t>
            </w:r>
          </w:p>
          <w:p w14:paraId="19750DC8" w14:textId="77777777" w:rsidR="006F7BAB" w:rsidRPr="00F37506" w:rsidRDefault="008E5131" w:rsidP="008E5131">
            <w:pPr>
              <w:jc w:val="both"/>
              <w:rPr>
                <w:sz w:val="22"/>
                <w:szCs w:val="22"/>
              </w:rPr>
            </w:pPr>
            <w:r w:rsidRPr="00F37506">
              <w:rPr>
                <w:sz w:val="22"/>
                <w:szCs w:val="22"/>
              </w:rPr>
              <w:t xml:space="preserve">22.05.18; </w:t>
            </w:r>
          </w:p>
          <w:p w14:paraId="0494FBE2" w14:textId="77777777" w:rsidR="006F7BAB" w:rsidRPr="00F37506" w:rsidRDefault="008E5131" w:rsidP="008E5131">
            <w:pPr>
              <w:jc w:val="both"/>
              <w:rPr>
                <w:sz w:val="22"/>
                <w:szCs w:val="22"/>
              </w:rPr>
            </w:pPr>
            <w:r w:rsidRPr="00F37506">
              <w:rPr>
                <w:sz w:val="22"/>
                <w:szCs w:val="22"/>
              </w:rPr>
              <w:t xml:space="preserve">24.06.18; </w:t>
            </w:r>
          </w:p>
          <w:p w14:paraId="6BF99B12" w14:textId="77777777" w:rsidR="006F7BAB" w:rsidRPr="00F37506" w:rsidRDefault="008E5131" w:rsidP="008E5131">
            <w:pPr>
              <w:jc w:val="both"/>
              <w:rPr>
                <w:sz w:val="22"/>
                <w:szCs w:val="22"/>
              </w:rPr>
            </w:pPr>
            <w:r w:rsidRPr="00F37506">
              <w:rPr>
                <w:sz w:val="22"/>
                <w:szCs w:val="22"/>
              </w:rPr>
              <w:t xml:space="preserve">24.07.18; </w:t>
            </w:r>
          </w:p>
          <w:p w14:paraId="0DBB27A7" w14:textId="77777777" w:rsidR="006F7BAB" w:rsidRPr="00F37506" w:rsidRDefault="008E5131" w:rsidP="008E5131">
            <w:pPr>
              <w:jc w:val="both"/>
              <w:rPr>
                <w:sz w:val="22"/>
                <w:szCs w:val="22"/>
              </w:rPr>
            </w:pPr>
            <w:r w:rsidRPr="00F37506">
              <w:rPr>
                <w:sz w:val="22"/>
                <w:szCs w:val="22"/>
              </w:rPr>
              <w:t xml:space="preserve">24.08.18; </w:t>
            </w:r>
          </w:p>
          <w:p w14:paraId="117CC1FB" w14:textId="77777777" w:rsidR="006F7BAB" w:rsidRPr="00F37506" w:rsidRDefault="008E5131" w:rsidP="008E5131">
            <w:pPr>
              <w:jc w:val="both"/>
              <w:rPr>
                <w:sz w:val="22"/>
                <w:szCs w:val="22"/>
              </w:rPr>
            </w:pPr>
            <w:r w:rsidRPr="00F37506">
              <w:rPr>
                <w:sz w:val="22"/>
                <w:szCs w:val="22"/>
              </w:rPr>
              <w:t xml:space="preserve">24.09.18; </w:t>
            </w:r>
          </w:p>
          <w:p w14:paraId="15299AC9" w14:textId="77777777" w:rsidR="006F7BAB" w:rsidRPr="00F37506" w:rsidRDefault="008E5131" w:rsidP="008E5131">
            <w:pPr>
              <w:jc w:val="both"/>
              <w:rPr>
                <w:sz w:val="22"/>
                <w:szCs w:val="22"/>
              </w:rPr>
            </w:pPr>
            <w:r w:rsidRPr="00F37506">
              <w:rPr>
                <w:sz w:val="22"/>
                <w:szCs w:val="22"/>
              </w:rPr>
              <w:t xml:space="preserve">24.10.18; </w:t>
            </w:r>
          </w:p>
          <w:p w14:paraId="1FDC34D5" w14:textId="77777777" w:rsidR="006F7BAB" w:rsidRPr="00F37506" w:rsidRDefault="008E5131" w:rsidP="008E5131">
            <w:pPr>
              <w:jc w:val="both"/>
              <w:rPr>
                <w:sz w:val="22"/>
                <w:szCs w:val="22"/>
              </w:rPr>
            </w:pPr>
            <w:r w:rsidRPr="00F37506">
              <w:rPr>
                <w:sz w:val="22"/>
                <w:szCs w:val="22"/>
              </w:rPr>
              <w:t xml:space="preserve">24.11.18; </w:t>
            </w:r>
          </w:p>
          <w:p w14:paraId="07EB8226" w14:textId="64B4EEFE" w:rsidR="002C0BD6" w:rsidRPr="00F37506" w:rsidRDefault="008E5131" w:rsidP="008E5131">
            <w:pPr>
              <w:jc w:val="both"/>
              <w:rPr>
                <w:sz w:val="22"/>
                <w:szCs w:val="22"/>
              </w:rPr>
            </w:pPr>
            <w:r w:rsidRPr="00F37506">
              <w:rPr>
                <w:sz w:val="22"/>
                <w:szCs w:val="22"/>
              </w:rPr>
              <w:t>22.12.18</w:t>
            </w:r>
            <w:r w:rsidR="00544081">
              <w:rPr>
                <w:sz w:val="22"/>
                <w:szCs w:val="22"/>
              </w:rPr>
              <w:t>.</w:t>
            </w:r>
            <w:r w:rsidRPr="00F37506">
              <w:rPr>
                <w:sz w:val="22"/>
                <w:szCs w:val="22"/>
              </w:rPr>
              <w:t xml:space="preserve"> </w:t>
            </w:r>
          </w:p>
        </w:tc>
      </w:tr>
      <w:tr w:rsidR="00BE184F" w:rsidRPr="009A4093" w14:paraId="71FE836B" w14:textId="77777777" w:rsidTr="00E717B6">
        <w:trPr>
          <w:trHeight w:val="277"/>
        </w:trPr>
        <w:tc>
          <w:tcPr>
            <w:tcW w:w="851" w:type="dxa"/>
            <w:shd w:val="clear" w:color="auto" w:fill="auto"/>
          </w:tcPr>
          <w:p w14:paraId="3F42EEDD" w14:textId="77777777" w:rsidR="008770D8" w:rsidRPr="009A4093" w:rsidRDefault="008770D8">
            <w:pPr>
              <w:jc w:val="center"/>
              <w:rPr>
                <w:sz w:val="22"/>
                <w:szCs w:val="22"/>
              </w:rPr>
            </w:pPr>
            <w:r w:rsidRPr="009A4093">
              <w:rPr>
                <w:sz w:val="22"/>
                <w:szCs w:val="22"/>
              </w:rPr>
              <w:t>2.2</w:t>
            </w:r>
            <w:r w:rsidR="00541AC5">
              <w:rPr>
                <w:sz w:val="22"/>
                <w:szCs w:val="22"/>
              </w:rPr>
              <w:t>1</w:t>
            </w:r>
          </w:p>
        </w:tc>
        <w:tc>
          <w:tcPr>
            <w:tcW w:w="5103" w:type="dxa"/>
            <w:shd w:val="clear" w:color="auto" w:fill="auto"/>
          </w:tcPr>
          <w:p w14:paraId="05D27A1E" w14:textId="77777777" w:rsidR="008770D8" w:rsidRPr="009A4093" w:rsidRDefault="008770D8">
            <w:pPr>
              <w:spacing w:line="240" w:lineRule="atLeast"/>
              <w:jc w:val="both"/>
              <w:rPr>
                <w:sz w:val="22"/>
                <w:szCs w:val="22"/>
              </w:rPr>
            </w:pPr>
            <w:r w:rsidRPr="00A367D7">
              <w:rPr>
                <w:sz w:val="22"/>
                <w:szCs w:val="22"/>
              </w:rPr>
              <w:t>Подготовка отчета об исполнении мероприятий по реализации Стратегии социально-экономического развития Дальнего Востока и Байкальского региона на период до 2025 года</w:t>
            </w:r>
          </w:p>
        </w:tc>
        <w:tc>
          <w:tcPr>
            <w:tcW w:w="2155" w:type="dxa"/>
            <w:shd w:val="clear" w:color="auto" w:fill="auto"/>
          </w:tcPr>
          <w:p w14:paraId="76A37E9A" w14:textId="77777777" w:rsidR="008770D8" w:rsidRPr="009A4093" w:rsidRDefault="008770D8">
            <w:pPr>
              <w:widowControl w:val="0"/>
              <w:jc w:val="center"/>
              <w:rPr>
                <w:bCs/>
                <w:sz w:val="22"/>
                <w:szCs w:val="22"/>
              </w:rPr>
            </w:pPr>
            <w:r w:rsidRPr="009A4093">
              <w:rPr>
                <w:bCs/>
                <w:sz w:val="22"/>
                <w:szCs w:val="22"/>
              </w:rPr>
              <w:t>Все отделы Агентства</w:t>
            </w:r>
          </w:p>
        </w:tc>
        <w:tc>
          <w:tcPr>
            <w:tcW w:w="2239" w:type="dxa"/>
            <w:shd w:val="clear" w:color="auto" w:fill="auto"/>
          </w:tcPr>
          <w:p w14:paraId="793CD280" w14:textId="77777777" w:rsidR="008770D8" w:rsidRPr="009A4093" w:rsidRDefault="008770D8">
            <w:pPr>
              <w:jc w:val="center"/>
              <w:rPr>
                <w:sz w:val="22"/>
                <w:szCs w:val="22"/>
              </w:rPr>
            </w:pPr>
            <w:r w:rsidRPr="009A4093">
              <w:rPr>
                <w:sz w:val="22"/>
                <w:szCs w:val="22"/>
              </w:rPr>
              <w:t xml:space="preserve">не позднее 20 июля – за 1 полугодие, </w:t>
            </w:r>
          </w:p>
          <w:p w14:paraId="2D6482BF" w14:textId="77777777" w:rsidR="008770D8" w:rsidRPr="009A4093" w:rsidRDefault="008770D8">
            <w:pPr>
              <w:jc w:val="center"/>
              <w:rPr>
                <w:sz w:val="22"/>
                <w:szCs w:val="22"/>
              </w:rPr>
            </w:pPr>
            <w:r w:rsidRPr="009A4093">
              <w:rPr>
                <w:sz w:val="22"/>
                <w:szCs w:val="22"/>
              </w:rPr>
              <w:t>до 25 января – за год</w:t>
            </w:r>
          </w:p>
        </w:tc>
        <w:tc>
          <w:tcPr>
            <w:tcW w:w="4820" w:type="dxa"/>
            <w:shd w:val="clear" w:color="auto" w:fill="auto"/>
          </w:tcPr>
          <w:p w14:paraId="03F891D0" w14:textId="0C4166A2" w:rsidR="008770D8" w:rsidRPr="00FA5394" w:rsidRDefault="005A2FBB" w:rsidP="00544081">
            <w:pPr>
              <w:jc w:val="both"/>
              <w:rPr>
                <w:sz w:val="22"/>
                <w:szCs w:val="22"/>
                <w:highlight w:val="green"/>
              </w:rPr>
            </w:pPr>
            <w:r>
              <w:rPr>
                <w:sz w:val="22"/>
                <w:szCs w:val="22"/>
              </w:rPr>
              <w:t xml:space="preserve">Информация </w:t>
            </w:r>
            <w:r w:rsidR="00CD3C12">
              <w:rPr>
                <w:sz w:val="22"/>
                <w:szCs w:val="22"/>
              </w:rPr>
              <w:t>направлена в Минэкономразвития Камчатского края (по запросу) для подготовки сводного ответа к заседанию Правительственной комиссии по вопросам социально-экономического развития Дальнего Востока и Байкальского региона (</w:t>
            </w:r>
            <w:r w:rsidR="00CC00CE" w:rsidRPr="005A2FBB">
              <w:rPr>
                <w:sz w:val="22"/>
                <w:szCs w:val="22"/>
              </w:rPr>
              <w:t>от 03.08.2018 №</w:t>
            </w:r>
            <w:r w:rsidR="00573A63" w:rsidRPr="005A2FBB">
              <w:rPr>
                <w:sz w:val="22"/>
                <w:szCs w:val="22"/>
              </w:rPr>
              <w:t xml:space="preserve"> 38.02-2478</w:t>
            </w:r>
            <w:r w:rsidR="00CD3C12">
              <w:rPr>
                <w:sz w:val="22"/>
                <w:szCs w:val="22"/>
              </w:rPr>
              <w:t>)</w:t>
            </w:r>
          </w:p>
        </w:tc>
      </w:tr>
      <w:tr w:rsidR="00BE184F" w:rsidRPr="009A4093" w14:paraId="67E8515F" w14:textId="77777777" w:rsidTr="00C10422">
        <w:trPr>
          <w:trHeight w:val="277"/>
        </w:trPr>
        <w:tc>
          <w:tcPr>
            <w:tcW w:w="15168" w:type="dxa"/>
            <w:gridSpan w:val="5"/>
            <w:shd w:val="clear" w:color="auto" w:fill="auto"/>
          </w:tcPr>
          <w:p w14:paraId="4C049C2D" w14:textId="77777777" w:rsidR="008770D8" w:rsidRPr="009A4093" w:rsidRDefault="008770D8">
            <w:pPr>
              <w:widowControl w:val="0"/>
              <w:jc w:val="center"/>
              <w:rPr>
                <w:b/>
                <w:bCs/>
                <w:snapToGrid w:val="0"/>
                <w:sz w:val="22"/>
                <w:szCs w:val="22"/>
              </w:rPr>
            </w:pPr>
            <w:r w:rsidRPr="009A4093">
              <w:rPr>
                <w:b/>
                <w:bCs/>
                <w:snapToGrid w:val="0"/>
                <w:sz w:val="22"/>
                <w:szCs w:val="22"/>
              </w:rPr>
              <w:t xml:space="preserve">3. Реализация Указов Президента </w:t>
            </w:r>
            <w:r w:rsidR="00FC50C9" w:rsidRPr="009A4093">
              <w:rPr>
                <w:b/>
                <w:bCs/>
                <w:snapToGrid w:val="0"/>
                <w:sz w:val="22"/>
                <w:szCs w:val="22"/>
              </w:rPr>
              <w:t xml:space="preserve">Российской Федерации </w:t>
            </w:r>
            <w:r w:rsidRPr="009A4093">
              <w:rPr>
                <w:b/>
                <w:bCs/>
                <w:snapToGrid w:val="0"/>
                <w:sz w:val="22"/>
                <w:szCs w:val="22"/>
              </w:rPr>
              <w:t>от 07.05.2012 года</w:t>
            </w:r>
          </w:p>
        </w:tc>
      </w:tr>
      <w:tr w:rsidR="00BE184F" w:rsidRPr="009A4093" w14:paraId="6FCF77E2" w14:textId="77777777" w:rsidTr="00E717B6">
        <w:trPr>
          <w:trHeight w:val="277"/>
        </w:trPr>
        <w:tc>
          <w:tcPr>
            <w:tcW w:w="851" w:type="dxa"/>
            <w:shd w:val="clear" w:color="auto" w:fill="auto"/>
          </w:tcPr>
          <w:p w14:paraId="5686A059" w14:textId="77777777" w:rsidR="008770D8" w:rsidRPr="009A4093" w:rsidRDefault="008770D8">
            <w:pPr>
              <w:jc w:val="center"/>
              <w:rPr>
                <w:sz w:val="22"/>
                <w:szCs w:val="22"/>
              </w:rPr>
            </w:pPr>
            <w:r w:rsidRPr="009A4093">
              <w:rPr>
                <w:sz w:val="22"/>
                <w:szCs w:val="22"/>
              </w:rPr>
              <w:t>3.1</w:t>
            </w:r>
          </w:p>
        </w:tc>
        <w:tc>
          <w:tcPr>
            <w:tcW w:w="5103" w:type="dxa"/>
            <w:shd w:val="clear" w:color="auto" w:fill="auto"/>
          </w:tcPr>
          <w:p w14:paraId="05C25352" w14:textId="77777777" w:rsidR="008770D8" w:rsidRPr="009A4093" w:rsidRDefault="008770D8">
            <w:pPr>
              <w:widowControl w:val="0"/>
              <w:jc w:val="both"/>
              <w:rPr>
                <w:sz w:val="22"/>
                <w:szCs w:val="22"/>
              </w:rPr>
            </w:pPr>
            <w:r w:rsidRPr="009A4093">
              <w:rPr>
                <w:sz w:val="22"/>
                <w:szCs w:val="22"/>
              </w:rPr>
              <w:t>Организация работы и исполнение Комплекса мер по выполнению поручений, содержащихся в Указах Президента Российской Федерации от 07.05.2012 № 596-602, 606, в Камчатском крае на 2014-2018 годы в соответствии с распоряжением Правительства Камчатского края от 25.03.2014 № 130-РП (в редакции от 10.11.2017 № 450-РП), подготовка информации о реализации Комплекса мер (информация представляется в Минэкономразвития Камчатского края)</w:t>
            </w:r>
          </w:p>
        </w:tc>
        <w:tc>
          <w:tcPr>
            <w:tcW w:w="2155" w:type="dxa"/>
            <w:shd w:val="clear" w:color="auto" w:fill="auto"/>
          </w:tcPr>
          <w:p w14:paraId="0B03343A" w14:textId="77777777" w:rsidR="008770D8" w:rsidRPr="009A4093" w:rsidRDefault="008770D8">
            <w:pPr>
              <w:widowControl w:val="0"/>
              <w:jc w:val="center"/>
              <w:rPr>
                <w:sz w:val="22"/>
                <w:szCs w:val="22"/>
              </w:rPr>
            </w:pPr>
            <w:r w:rsidRPr="009A4093">
              <w:rPr>
                <w:sz w:val="22"/>
                <w:szCs w:val="22"/>
              </w:rPr>
              <w:t xml:space="preserve">Все отделы Агентства </w:t>
            </w:r>
          </w:p>
          <w:p w14:paraId="14F75AD5" w14:textId="77777777" w:rsidR="008770D8" w:rsidRPr="009A4093" w:rsidRDefault="008770D8">
            <w:pPr>
              <w:jc w:val="center"/>
              <w:rPr>
                <w:sz w:val="22"/>
                <w:szCs w:val="22"/>
              </w:rPr>
            </w:pPr>
          </w:p>
        </w:tc>
        <w:tc>
          <w:tcPr>
            <w:tcW w:w="2239" w:type="dxa"/>
            <w:shd w:val="clear" w:color="auto" w:fill="auto"/>
          </w:tcPr>
          <w:p w14:paraId="706454F9" w14:textId="77777777" w:rsidR="008770D8" w:rsidRPr="009A4093" w:rsidRDefault="008770D8">
            <w:pPr>
              <w:widowControl w:val="0"/>
              <w:jc w:val="center"/>
              <w:rPr>
                <w:sz w:val="22"/>
                <w:szCs w:val="22"/>
              </w:rPr>
            </w:pPr>
            <w:r w:rsidRPr="009A4093">
              <w:rPr>
                <w:sz w:val="22"/>
                <w:szCs w:val="22"/>
              </w:rPr>
              <w:t>20 января</w:t>
            </w:r>
          </w:p>
        </w:tc>
        <w:tc>
          <w:tcPr>
            <w:tcW w:w="4820" w:type="dxa"/>
          </w:tcPr>
          <w:p w14:paraId="541CCC1E" w14:textId="353C53C5" w:rsidR="008770D8" w:rsidRPr="009C5903" w:rsidRDefault="008E3EA3" w:rsidP="00281CF7">
            <w:pPr>
              <w:widowControl w:val="0"/>
              <w:jc w:val="both"/>
              <w:rPr>
                <w:sz w:val="22"/>
                <w:szCs w:val="22"/>
                <w:highlight w:val="darkGray"/>
              </w:rPr>
            </w:pPr>
            <w:r w:rsidRPr="00544081">
              <w:rPr>
                <w:sz w:val="22"/>
                <w:szCs w:val="22"/>
              </w:rPr>
              <w:t>от 15.01.2018 №</w:t>
            </w:r>
            <w:r w:rsidR="00847DDB" w:rsidRPr="00544081">
              <w:rPr>
                <w:sz w:val="22"/>
                <w:szCs w:val="22"/>
              </w:rPr>
              <w:t xml:space="preserve"> 38.02-99</w:t>
            </w:r>
          </w:p>
        </w:tc>
      </w:tr>
      <w:tr w:rsidR="00BE184F" w:rsidRPr="009A4093" w14:paraId="787F1D9F" w14:textId="77777777" w:rsidTr="00E717B6">
        <w:trPr>
          <w:trHeight w:val="277"/>
        </w:trPr>
        <w:tc>
          <w:tcPr>
            <w:tcW w:w="851" w:type="dxa"/>
            <w:shd w:val="clear" w:color="auto" w:fill="FFFFFF" w:themeFill="background1"/>
          </w:tcPr>
          <w:p w14:paraId="053702E7" w14:textId="77777777" w:rsidR="008770D8" w:rsidRPr="009A4093" w:rsidRDefault="008770D8">
            <w:pPr>
              <w:jc w:val="center"/>
              <w:rPr>
                <w:sz w:val="22"/>
                <w:szCs w:val="22"/>
              </w:rPr>
            </w:pPr>
            <w:r w:rsidRPr="009A4093">
              <w:rPr>
                <w:sz w:val="22"/>
                <w:szCs w:val="22"/>
              </w:rPr>
              <w:t>3.2</w:t>
            </w:r>
          </w:p>
        </w:tc>
        <w:tc>
          <w:tcPr>
            <w:tcW w:w="5103" w:type="dxa"/>
            <w:shd w:val="clear" w:color="auto" w:fill="FFFFFF" w:themeFill="background1"/>
          </w:tcPr>
          <w:p w14:paraId="2A771DAE" w14:textId="77777777" w:rsidR="008770D8" w:rsidRPr="009A4093" w:rsidRDefault="008770D8">
            <w:pPr>
              <w:widowControl w:val="0"/>
              <w:jc w:val="both"/>
              <w:rPr>
                <w:sz w:val="22"/>
                <w:szCs w:val="22"/>
              </w:rPr>
            </w:pPr>
            <w:r w:rsidRPr="009A4093">
              <w:rPr>
                <w:sz w:val="22"/>
                <w:szCs w:val="22"/>
              </w:rPr>
              <w:t xml:space="preserve">Организация работы по распоряжению Правительства Камчатского края от 25.08.2014 № 353-РП об </w:t>
            </w:r>
            <w:r w:rsidRPr="009A4093">
              <w:rPr>
                <w:sz w:val="22"/>
                <w:szCs w:val="22"/>
              </w:rPr>
              <w:lastRenderedPageBreak/>
              <w:t>определении перечня исполнительных органов государственной власти Камчатского края, ответственных за достижение показателей мониторинга хода исполнения поручений, содержащихся в Указах Президента Российской Федерации от 07.05.2012 № 596-602, 606 (информация представляется в Минэкономразвития Камчатского края)</w:t>
            </w:r>
          </w:p>
        </w:tc>
        <w:tc>
          <w:tcPr>
            <w:tcW w:w="2155" w:type="dxa"/>
            <w:shd w:val="clear" w:color="auto" w:fill="FFFFFF" w:themeFill="background1"/>
          </w:tcPr>
          <w:p w14:paraId="36BA53CF" w14:textId="77777777" w:rsidR="008770D8" w:rsidRPr="009A4093" w:rsidRDefault="008770D8">
            <w:pPr>
              <w:widowControl w:val="0"/>
              <w:jc w:val="center"/>
              <w:rPr>
                <w:sz w:val="22"/>
                <w:szCs w:val="22"/>
              </w:rPr>
            </w:pPr>
            <w:r w:rsidRPr="009A4093">
              <w:rPr>
                <w:sz w:val="22"/>
                <w:szCs w:val="22"/>
              </w:rPr>
              <w:lastRenderedPageBreak/>
              <w:t>Отдел инвестиционной</w:t>
            </w:r>
          </w:p>
          <w:p w14:paraId="252DFD80" w14:textId="77777777" w:rsidR="008770D8" w:rsidRPr="009A4093" w:rsidRDefault="008770D8">
            <w:pPr>
              <w:jc w:val="center"/>
              <w:rPr>
                <w:sz w:val="22"/>
                <w:szCs w:val="22"/>
              </w:rPr>
            </w:pPr>
            <w:r w:rsidRPr="009A4093">
              <w:rPr>
                <w:sz w:val="22"/>
                <w:szCs w:val="22"/>
              </w:rPr>
              <w:t>политики;</w:t>
            </w:r>
          </w:p>
          <w:p w14:paraId="7062CE0C" w14:textId="77777777" w:rsidR="008770D8" w:rsidRPr="009A4093" w:rsidRDefault="008770D8">
            <w:pPr>
              <w:widowControl w:val="0"/>
              <w:jc w:val="center"/>
              <w:rPr>
                <w:bCs/>
                <w:sz w:val="22"/>
                <w:szCs w:val="22"/>
              </w:rPr>
            </w:pPr>
            <w:r w:rsidRPr="009A4093">
              <w:rPr>
                <w:bCs/>
                <w:sz w:val="22"/>
                <w:szCs w:val="22"/>
              </w:rPr>
              <w:lastRenderedPageBreak/>
              <w:t xml:space="preserve">Отдел регуляторной </w:t>
            </w:r>
          </w:p>
          <w:p w14:paraId="19878531"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7F0D72C0" w14:textId="77777777" w:rsidR="008770D8" w:rsidRPr="009A4093" w:rsidRDefault="008770D8">
            <w:pPr>
              <w:widowControl w:val="0"/>
              <w:jc w:val="center"/>
              <w:rPr>
                <w:sz w:val="22"/>
                <w:szCs w:val="22"/>
              </w:rPr>
            </w:pPr>
            <w:r w:rsidRPr="009A4093">
              <w:rPr>
                <w:bCs/>
                <w:sz w:val="22"/>
                <w:szCs w:val="22"/>
              </w:rPr>
              <w:t>предпринимательства</w:t>
            </w:r>
          </w:p>
          <w:p w14:paraId="41F83AAB" w14:textId="77777777" w:rsidR="008770D8" w:rsidRPr="009A4093" w:rsidRDefault="008770D8">
            <w:pPr>
              <w:widowControl w:val="0"/>
              <w:jc w:val="center"/>
              <w:rPr>
                <w:sz w:val="22"/>
                <w:szCs w:val="22"/>
              </w:rPr>
            </w:pPr>
          </w:p>
        </w:tc>
        <w:tc>
          <w:tcPr>
            <w:tcW w:w="2239" w:type="dxa"/>
            <w:shd w:val="clear" w:color="auto" w:fill="FFFFFF" w:themeFill="background1"/>
          </w:tcPr>
          <w:p w14:paraId="6AEF82F7" w14:textId="77777777" w:rsidR="008770D8" w:rsidRPr="009A4093" w:rsidRDefault="008770D8">
            <w:pPr>
              <w:widowControl w:val="0"/>
              <w:jc w:val="center"/>
              <w:rPr>
                <w:sz w:val="22"/>
                <w:szCs w:val="22"/>
              </w:rPr>
            </w:pPr>
            <w:r w:rsidRPr="009A4093">
              <w:rPr>
                <w:sz w:val="22"/>
                <w:szCs w:val="22"/>
              </w:rPr>
              <w:lastRenderedPageBreak/>
              <w:t xml:space="preserve">ежегодно в срок: </w:t>
            </w:r>
          </w:p>
          <w:p w14:paraId="01803D90" w14:textId="77777777" w:rsidR="008770D8" w:rsidRPr="009A4093" w:rsidRDefault="008770D8">
            <w:pPr>
              <w:widowControl w:val="0"/>
              <w:jc w:val="center"/>
              <w:rPr>
                <w:sz w:val="22"/>
                <w:szCs w:val="22"/>
              </w:rPr>
            </w:pPr>
            <w:r w:rsidRPr="009A4093">
              <w:rPr>
                <w:sz w:val="22"/>
                <w:szCs w:val="22"/>
              </w:rPr>
              <w:t xml:space="preserve">- до 20 апреля за отчетный финансовый </w:t>
            </w:r>
            <w:r w:rsidRPr="009A4093">
              <w:rPr>
                <w:sz w:val="22"/>
                <w:szCs w:val="22"/>
              </w:rPr>
              <w:lastRenderedPageBreak/>
              <w:t>год;</w:t>
            </w:r>
          </w:p>
          <w:p w14:paraId="2FC66C4B" w14:textId="77777777" w:rsidR="008770D8" w:rsidRPr="009A4093" w:rsidRDefault="008770D8">
            <w:pPr>
              <w:widowControl w:val="0"/>
              <w:jc w:val="center"/>
              <w:rPr>
                <w:sz w:val="22"/>
                <w:szCs w:val="22"/>
              </w:rPr>
            </w:pPr>
            <w:r w:rsidRPr="009A4093">
              <w:rPr>
                <w:sz w:val="22"/>
                <w:szCs w:val="22"/>
              </w:rPr>
              <w:t xml:space="preserve">- до 20 августа, за первое </w:t>
            </w:r>
          </w:p>
          <w:p w14:paraId="6A354ED0" w14:textId="77777777" w:rsidR="008770D8" w:rsidRPr="009A4093" w:rsidRDefault="008770D8">
            <w:pPr>
              <w:widowControl w:val="0"/>
              <w:jc w:val="center"/>
              <w:rPr>
                <w:sz w:val="22"/>
                <w:szCs w:val="22"/>
              </w:rPr>
            </w:pPr>
            <w:r w:rsidRPr="009A4093">
              <w:rPr>
                <w:sz w:val="22"/>
                <w:szCs w:val="22"/>
              </w:rPr>
              <w:t>полугодие текущего финансового года;</w:t>
            </w:r>
          </w:p>
          <w:p w14:paraId="1A1D778A" w14:textId="77777777" w:rsidR="008770D8" w:rsidRPr="009A4093" w:rsidRDefault="008770D8">
            <w:pPr>
              <w:widowControl w:val="0"/>
              <w:jc w:val="center"/>
              <w:rPr>
                <w:sz w:val="22"/>
                <w:szCs w:val="22"/>
              </w:rPr>
            </w:pPr>
            <w:r w:rsidRPr="009A4093">
              <w:rPr>
                <w:sz w:val="22"/>
                <w:szCs w:val="22"/>
              </w:rPr>
              <w:t>ежеквартально не позднее 20 числа месяца, следующего за отчетным кварталом</w:t>
            </w:r>
          </w:p>
        </w:tc>
        <w:tc>
          <w:tcPr>
            <w:tcW w:w="4820" w:type="dxa"/>
            <w:shd w:val="clear" w:color="auto" w:fill="auto"/>
          </w:tcPr>
          <w:p w14:paraId="6F7D50E3" w14:textId="5EF43433" w:rsidR="00081B31" w:rsidRDefault="008770D8" w:rsidP="00A367D7">
            <w:pPr>
              <w:widowControl w:val="0"/>
              <w:jc w:val="both"/>
              <w:rPr>
                <w:sz w:val="22"/>
                <w:szCs w:val="22"/>
              </w:rPr>
            </w:pPr>
            <w:r w:rsidRPr="009A4093">
              <w:rPr>
                <w:sz w:val="22"/>
                <w:szCs w:val="22"/>
              </w:rPr>
              <w:lastRenderedPageBreak/>
              <w:t>Отчет направл</w:t>
            </w:r>
            <w:r w:rsidR="000E50CE" w:rsidRPr="009A4093">
              <w:rPr>
                <w:sz w:val="22"/>
                <w:szCs w:val="22"/>
              </w:rPr>
              <w:t xml:space="preserve">ен к установленные сроки </w:t>
            </w:r>
            <w:r w:rsidRPr="009A4093">
              <w:rPr>
                <w:sz w:val="22"/>
                <w:szCs w:val="22"/>
              </w:rPr>
              <w:t>ежеквартально</w:t>
            </w:r>
            <w:r w:rsidR="00281CF7">
              <w:rPr>
                <w:sz w:val="22"/>
                <w:szCs w:val="22"/>
              </w:rPr>
              <w:t>:</w:t>
            </w:r>
          </w:p>
          <w:p w14:paraId="7F5FA1C3" w14:textId="012FAC44" w:rsidR="00281CF7" w:rsidRDefault="00281CF7" w:rsidP="00A367D7">
            <w:pPr>
              <w:widowControl w:val="0"/>
              <w:jc w:val="both"/>
              <w:rPr>
                <w:sz w:val="22"/>
                <w:szCs w:val="22"/>
              </w:rPr>
            </w:pPr>
            <w:r w:rsidRPr="001564B9">
              <w:rPr>
                <w:sz w:val="22"/>
                <w:szCs w:val="22"/>
              </w:rPr>
              <w:t>от 27.07.2018 № 38.02-2379</w:t>
            </w:r>
            <w:r w:rsidR="001564B9">
              <w:rPr>
                <w:sz w:val="22"/>
                <w:szCs w:val="22"/>
              </w:rPr>
              <w:t>;</w:t>
            </w:r>
          </w:p>
          <w:p w14:paraId="777FAF90" w14:textId="22BB04A5" w:rsidR="00081B31" w:rsidRPr="009A4093" w:rsidRDefault="00081B31" w:rsidP="00A367D7">
            <w:pPr>
              <w:widowControl w:val="0"/>
              <w:jc w:val="both"/>
              <w:rPr>
                <w:sz w:val="22"/>
                <w:szCs w:val="22"/>
              </w:rPr>
            </w:pPr>
            <w:r w:rsidRPr="001564B9">
              <w:rPr>
                <w:sz w:val="22"/>
                <w:szCs w:val="22"/>
              </w:rPr>
              <w:lastRenderedPageBreak/>
              <w:t>от 16.01.2019 № 38.03-110</w:t>
            </w:r>
          </w:p>
        </w:tc>
      </w:tr>
      <w:tr w:rsidR="00BE184F" w:rsidRPr="009A4093" w14:paraId="236E242C" w14:textId="77777777" w:rsidTr="00E717B6">
        <w:trPr>
          <w:trHeight w:val="277"/>
        </w:trPr>
        <w:tc>
          <w:tcPr>
            <w:tcW w:w="851" w:type="dxa"/>
            <w:shd w:val="clear" w:color="auto" w:fill="FFFFFF" w:themeFill="background1"/>
          </w:tcPr>
          <w:p w14:paraId="3FA055C5" w14:textId="03730B18" w:rsidR="008770D8" w:rsidRPr="009A4093" w:rsidRDefault="008770D8">
            <w:pPr>
              <w:jc w:val="center"/>
              <w:rPr>
                <w:sz w:val="22"/>
                <w:szCs w:val="22"/>
              </w:rPr>
            </w:pPr>
            <w:r w:rsidRPr="009A4093">
              <w:rPr>
                <w:sz w:val="22"/>
                <w:szCs w:val="22"/>
              </w:rPr>
              <w:lastRenderedPageBreak/>
              <w:t>3.3</w:t>
            </w:r>
          </w:p>
        </w:tc>
        <w:tc>
          <w:tcPr>
            <w:tcW w:w="5103" w:type="dxa"/>
            <w:shd w:val="clear" w:color="auto" w:fill="FFFFFF" w:themeFill="background1"/>
          </w:tcPr>
          <w:p w14:paraId="05074DE5" w14:textId="77777777" w:rsidR="008770D8" w:rsidRPr="009A4093" w:rsidRDefault="008770D8">
            <w:pPr>
              <w:widowControl w:val="0"/>
              <w:jc w:val="both"/>
              <w:rPr>
                <w:sz w:val="22"/>
                <w:szCs w:val="22"/>
              </w:rPr>
            </w:pPr>
            <w:r w:rsidRPr="009A4093">
              <w:rPr>
                <w:sz w:val="22"/>
                <w:szCs w:val="22"/>
              </w:rPr>
              <w:t>Подготовка информационно-аналитических материалов по реализации в Камчатском крае Указов Президента</w:t>
            </w:r>
            <w:r w:rsidR="00FC50C9" w:rsidRPr="009A4093">
              <w:rPr>
                <w:sz w:val="22"/>
                <w:szCs w:val="22"/>
              </w:rPr>
              <w:t xml:space="preserve"> Российской Федерации </w:t>
            </w:r>
            <w:r w:rsidRPr="009A4093">
              <w:rPr>
                <w:sz w:val="22"/>
                <w:szCs w:val="22"/>
              </w:rPr>
              <w:t xml:space="preserve">от 07.05.2012 № 596, 601 и проблемам их реализации для представления в Аппарат полномочного представителя Президента Российской Федерации в ДФО и Минвостокразвития России (информация представляется в Минэкономразвития Камчатского края) </w:t>
            </w:r>
          </w:p>
        </w:tc>
        <w:tc>
          <w:tcPr>
            <w:tcW w:w="2155" w:type="dxa"/>
            <w:shd w:val="clear" w:color="auto" w:fill="FFFFFF" w:themeFill="background1"/>
          </w:tcPr>
          <w:p w14:paraId="0444102E" w14:textId="77777777" w:rsidR="008770D8" w:rsidRPr="009A4093" w:rsidRDefault="008770D8">
            <w:pPr>
              <w:widowControl w:val="0"/>
              <w:jc w:val="center"/>
              <w:rPr>
                <w:sz w:val="22"/>
                <w:szCs w:val="22"/>
              </w:rPr>
            </w:pPr>
            <w:r w:rsidRPr="009A4093">
              <w:rPr>
                <w:sz w:val="22"/>
                <w:szCs w:val="22"/>
              </w:rPr>
              <w:t xml:space="preserve">Все отделы Агентства </w:t>
            </w:r>
          </w:p>
          <w:p w14:paraId="422D5ADA" w14:textId="77777777" w:rsidR="008770D8" w:rsidRPr="009A4093" w:rsidRDefault="008770D8">
            <w:pPr>
              <w:widowControl w:val="0"/>
              <w:jc w:val="center"/>
              <w:rPr>
                <w:sz w:val="22"/>
                <w:szCs w:val="22"/>
              </w:rPr>
            </w:pPr>
          </w:p>
        </w:tc>
        <w:tc>
          <w:tcPr>
            <w:tcW w:w="2239" w:type="dxa"/>
            <w:shd w:val="clear" w:color="auto" w:fill="FFFFFF" w:themeFill="background1"/>
          </w:tcPr>
          <w:p w14:paraId="61032221" w14:textId="77777777" w:rsidR="008770D8" w:rsidRPr="009A4093" w:rsidRDefault="008770D8">
            <w:pPr>
              <w:widowControl w:val="0"/>
              <w:jc w:val="center"/>
              <w:rPr>
                <w:sz w:val="22"/>
                <w:szCs w:val="22"/>
              </w:rPr>
            </w:pPr>
            <w:r w:rsidRPr="009A4093">
              <w:rPr>
                <w:sz w:val="22"/>
                <w:szCs w:val="22"/>
              </w:rPr>
              <w:t>ежеквартально,</w:t>
            </w:r>
          </w:p>
          <w:p w14:paraId="50412A06" w14:textId="77777777" w:rsidR="008770D8" w:rsidRPr="009A4093" w:rsidRDefault="008770D8">
            <w:pPr>
              <w:widowControl w:val="0"/>
              <w:jc w:val="center"/>
              <w:rPr>
                <w:sz w:val="22"/>
                <w:szCs w:val="22"/>
              </w:rPr>
            </w:pPr>
            <w:r w:rsidRPr="009A4093">
              <w:rPr>
                <w:sz w:val="22"/>
                <w:szCs w:val="22"/>
              </w:rPr>
              <w:t>до 20 числа месяца,</w:t>
            </w:r>
          </w:p>
          <w:p w14:paraId="6EF60071" w14:textId="77777777" w:rsidR="008770D8" w:rsidRPr="009A4093" w:rsidRDefault="008770D8">
            <w:pPr>
              <w:widowControl w:val="0"/>
              <w:jc w:val="center"/>
              <w:rPr>
                <w:sz w:val="22"/>
                <w:szCs w:val="22"/>
              </w:rPr>
            </w:pPr>
            <w:r w:rsidRPr="009A4093">
              <w:rPr>
                <w:sz w:val="22"/>
                <w:szCs w:val="22"/>
              </w:rPr>
              <w:t xml:space="preserve"> следующего за отчетным кварталом</w:t>
            </w:r>
          </w:p>
        </w:tc>
        <w:tc>
          <w:tcPr>
            <w:tcW w:w="4820" w:type="dxa"/>
            <w:shd w:val="clear" w:color="auto" w:fill="FFFFFF" w:themeFill="background1"/>
          </w:tcPr>
          <w:p w14:paraId="6E7BEE34" w14:textId="77777777" w:rsidR="008770D8" w:rsidRPr="009A4093" w:rsidRDefault="008770D8" w:rsidP="00A367D7">
            <w:pPr>
              <w:widowControl w:val="0"/>
              <w:jc w:val="both"/>
              <w:rPr>
                <w:sz w:val="22"/>
                <w:szCs w:val="22"/>
              </w:rPr>
            </w:pPr>
            <w:r w:rsidRPr="009A4093">
              <w:rPr>
                <w:sz w:val="22"/>
                <w:szCs w:val="22"/>
              </w:rPr>
              <w:t>Отчеты направл</w:t>
            </w:r>
            <w:r w:rsidR="000E50CE" w:rsidRPr="009A4093">
              <w:rPr>
                <w:sz w:val="22"/>
                <w:szCs w:val="22"/>
              </w:rPr>
              <w:t xml:space="preserve">ены </w:t>
            </w:r>
            <w:r w:rsidRPr="009A4093">
              <w:rPr>
                <w:sz w:val="22"/>
                <w:szCs w:val="22"/>
              </w:rPr>
              <w:t>в соответствии с</w:t>
            </w:r>
            <w:r w:rsidR="000E50CE" w:rsidRPr="009A4093">
              <w:rPr>
                <w:sz w:val="22"/>
                <w:szCs w:val="22"/>
              </w:rPr>
              <w:t xml:space="preserve"> установленными</w:t>
            </w:r>
            <w:r w:rsidRPr="009A4093">
              <w:rPr>
                <w:sz w:val="22"/>
                <w:szCs w:val="22"/>
              </w:rPr>
              <w:t xml:space="preserve"> сроками</w:t>
            </w:r>
          </w:p>
        </w:tc>
      </w:tr>
      <w:tr w:rsidR="00BE184F" w:rsidRPr="009A4093" w14:paraId="662CBCB1" w14:textId="77777777" w:rsidTr="00C10422">
        <w:tc>
          <w:tcPr>
            <w:tcW w:w="15168" w:type="dxa"/>
            <w:gridSpan w:val="5"/>
          </w:tcPr>
          <w:p w14:paraId="536E7962" w14:textId="77777777" w:rsidR="008770D8" w:rsidRPr="009A4093" w:rsidRDefault="008770D8">
            <w:pPr>
              <w:widowControl w:val="0"/>
              <w:jc w:val="center"/>
              <w:rPr>
                <w:b/>
                <w:sz w:val="22"/>
                <w:szCs w:val="22"/>
              </w:rPr>
            </w:pPr>
            <w:r w:rsidRPr="009A4093">
              <w:rPr>
                <w:b/>
                <w:sz w:val="22"/>
                <w:szCs w:val="22"/>
              </w:rPr>
              <w:t>4. Законотворческая и правотворческая деятельность, разработка проектов законов Камчатского края, внесение изменений и дополнений</w:t>
            </w:r>
          </w:p>
          <w:p w14:paraId="503396CB" w14:textId="77777777" w:rsidR="008770D8" w:rsidRPr="009A4093" w:rsidRDefault="008770D8">
            <w:pPr>
              <w:jc w:val="center"/>
              <w:rPr>
                <w:b/>
                <w:sz w:val="22"/>
                <w:szCs w:val="22"/>
              </w:rPr>
            </w:pPr>
          </w:p>
        </w:tc>
      </w:tr>
      <w:tr w:rsidR="00BE184F" w:rsidRPr="009A4093" w14:paraId="1D3772FA" w14:textId="77777777" w:rsidTr="00E717B6">
        <w:tc>
          <w:tcPr>
            <w:tcW w:w="851" w:type="dxa"/>
          </w:tcPr>
          <w:p w14:paraId="5D4FAF0F" w14:textId="77777777" w:rsidR="008770D8" w:rsidRPr="009A4093" w:rsidRDefault="008770D8">
            <w:pPr>
              <w:widowControl w:val="0"/>
              <w:jc w:val="center"/>
              <w:rPr>
                <w:sz w:val="22"/>
                <w:szCs w:val="22"/>
              </w:rPr>
            </w:pPr>
            <w:r w:rsidRPr="009A4093">
              <w:rPr>
                <w:sz w:val="22"/>
                <w:szCs w:val="22"/>
                <w:lang w:val="en-US"/>
              </w:rPr>
              <w:t>4</w:t>
            </w:r>
            <w:r w:rsidRPr="009A4093">
              <w:rPr>
                <w:sz w:val="22"/>
                <w:szCs w:val="22"/>
              </w:rPr>
              <w:t>.1</w:t>
            </w:r>
          </w:p>
        </w:tc>
        <w:tc>
          <w:tcPr>
            <w:tcW w:w="5103" w:type="dxa"/>
          </w:tcPr>
          <w:p w14:paraId="54FBCDB5" w14:textId="77777777" w:rsidR="008770D8" w:rsidRPr="009A4093" w:rsidRDefault="008770D8">
            <w:pPr>
              <w:pStyle w:val="1"/>
              <w:keepNext w:val="0"/>
              <w:widowControl w:val="0"/>
              <w:rPr>
                <w:b w:val="0"/>
                <w:szCs w:val="22"/>
              </w:rPr>
            </w:pPr>
            <w:r w:rsidRPr="009A4093">
              <w:rPr>
                <w:b w:val="0"/>
                <w:szCs w:val="22"/>
              </w:rPr>
              <w:t xml:space="preserve">Рассмотрение на соответствие действующему законодательству </w:t>
            </w:r>
            <w:r w:rsidR="00FC50C9" w:rsidRPr="00A367D7">
              <w:rPr>
                <w:b w:val="0"/>
                <w:szCs w:val="22"/>
              </w:rPr>
              <w:t>Российской Федерации</w:t>
            </w:r>
            <w:r w:rsidRPr="009A4093">
              <w:rPr>
                <w:b w:val="0"/>
                <w:szCs w:val="22"/>
              </w:rPr>
              <w:t xml:space="preserve"> проектов законов Камчатского края, направляемых Главным правовым управлением Губернатора и Правительства Камчатского края; подготовка замечаний и предложений по проектам федеральных законов и законов Камчатского края</w:t>
            </w:r>
          </w:p>
          <w:p w14:paraId="5B0F6AE0" w14:textId="77777777" w:rsidR="008770D8" w:rsidRPr="009A4093" w:rsidRDefault="008770D8">
            <w:pPr>
              <w:pStyle w:val="1"/>
              <w:keepNext w:val="0"/>
              <w:widowControl w:val="0"/>
              <w:rPr>
                <w:b w:val="0"/>
                <w:szCs w:val="22"/>
              </w:rPr>
            </w:pPr>
          </w:p>
          <w:p w14:paraId="7983F035" w14:textId="77777777" w:rsidR="008770D8" w:rsidRPr="009A4093" w:rsidRDefault="008770D8">
            <w:pPr>
              <w:pStyle w:val="1"/>
              <w:keepNext w:val="0"/>
              <w:widowControl w:val="0"/>
              <w:rPr>
                <w:b w:val="0"/>
                <w:szCs w:val="22"/>
              </w:rPr>
            </w:pPr>
          </w:p>
        </w:tc>
        <w:tc>
          <w:tcPr>
            <w:tcW w:w="2155" w:type="dxa"/>
          </w:tcPr>
          <w:p w14:paraId="55A3237A" w14:textId="77777777" w:rsidR="008770D8" w:rsidRPr="009A4093" w:rsidRDefault="008770D8">
            <w:pPr>
              <w:widowControl w:val="0"/>
              <w:jc w:val="center"/>
              <w:rPr>
                <w:sz w:val="22"/>
                <w:szCs w:val="22"/>
              </w:rPr>
            </w:pPr>
            <w:r w:rsidRPr="009A4093">
              <w:rPr>
                <w:sz w:val="22"/>
                <w:szCs w:val="22"/>
              </w:rPr>
              <w:t xml:space="preserve">Все отделы Агентства </w:t>
            </w:r>
          </w:p>
          <w:p w14:paraId="6E94F3D5" w14:textId="77777777" w:rsidR="008770D8" w:rsidRPr="009A4093" w:rsidRDefault="008770D8">
            <w:pPr>
              <w:widowControl w:val="0"/>
              <w:jc w:val="center"/>
              <w:rPr>
                <w:sz w:val="22"/>
                <w:szCs w:val="22"/>
              </w:rPr>
            </w:pPr>
            <w:r w:rsidRPr="009A4093">
              <w:rPr>
                <w:sz w:val="22"/>
                <w:szCs w:val="22"/>
              </w:rPr>
              <w:t xml:space="preserve"> </w:t>
            </w:r>
          </w:p>
        </w:tc>
        <w:tc>
          <w:tcPr>
            <w:tcW w:w="2239" w:type="dxa"/>
          </w:tcPr>
          <w:p w14:paraId="635B1D86" w14:textId="77777777" w:rsidR="008770D8" w:rsidRPr="009A4093" w:rsidRDefault="008770D8">
            <w:pPr>
              <w:widowControl w:val="0"/>
              <w:jc w:val="center"/>
              <w:rPr>
                <w:sz w:val="22"/>
                <w:szCs w:val="22"/>
              </w:rPr>
            </w:pPr>
            <w:r w:rsidRPr="009A4093">
              <w:rPr>
                <w:sz w:val="22"/>
                <w:szCs w:val="22"/>
              </w:rPr>
              <w:t xml:space="preserve">в течение года </w:t>
            </w:r>
          </w:p>
          <w:p w14:paraId="3988944B" w14:textId="77777777" w:rsidR="008770D8" w:rsidRPr="009A4093" w:rsidRDefault="008770D8">
            <w:pPr>
              <w:widowControl w:val="0"/>
              <w:jc w:val="center"/>
              <w:rPr>
                <w:sz w:val="22"/>
                <w:szCs w:val="22"/>
              </w:rPr>
            </w:pPr>
          </w:p>
        </w:tc>
        <w:tc>
          <w:tcPr>
            <w:tcW w:w="4820" w:type="dxa"/>
          </w:tcPr>
          <w:p w14:paraId="47ADC954" w14:textId="77777777" w:rsidR="008770D8" w:rsidRPr="009A4093" w:rsidRDefault="00E10118">
            <w:pPr>
              <w:widowControl w:val="0"/>
              <w:jc w:val="both"/>
              <w:rPr>
                <w:sz w:val="22"/>
                <w:szCs w:val="22"/>
              </w:rPr>
            </w:pPr>
            <w:r w:rsidRPr="00A367D7">
              <w:rPr>
                <w:sz w:val="22"/>
                <w:szCs w:val="22"/>
              </w:rPr>
              <w:t xml:space="preserve">В </w:t>
            </w:r>
            <w:r w:rsidR="008770D8" w:rsidRPr="00A367D7">
              <w:rPr>
                <w:sz w:val="22"/>
                <w:szCs w:val="22"/>
              </w:rPr>
              <w:t xml:space="preserve">Торгово-Промышленную Палату </w:t>
            </w:r>
            <w:r w:rsidRPr="00A367D7">
              <w:rPr>
                <w:sz w:val="22"/>
                <w:szCs w:val="22"/>
              </w:rPr>
              <w:t xml:space="preserve">Российской Федерации </w:t>
            </w:r>
            <w:r w:rsidR="008770D8" w:rsidRPr="00A367D7">
              <w:rPr>
                <w:sz w:val="22"/>
                <w:szCs w:val="22"/>
              </w:rPr>
              <w:t xml:space="preserve">направлены предложения по внесению изменений в Проект Концепции «О </w:t>
            </w:r>
            <w:proofErr w:type="spellStart"/>
            <w:r w:rsidR="008770D8" w:rsidRPr="00A367D7">
              <w:rPr>
                <w:sz w:val="22"/>
                <w:szCs w:val="22"/>
              </w:rPr>
              <w:t>выставочно</w:t>
            </w:r>
            <w:proofErr w:type="spellEnd"/>
            <w:r w:rsidR="008770D8" w:rsidRPr="00A367D7">
              <w:rPr>
                <w:sz w:val="22"/>
                <w:szCs w:val="22"/>
              </w:rPr>
              <w:t xml:space="preserve">-ярмарочной и </w:t>
            </w:r>
            <w:proofErr w:type="spellStart"/>
            <w:r w:rsidR="008770D8" w:rsidRPr="00A367D7">
              <w:rPr>
                <w:sz w:val="22"/>
                <w:szCs w:val="22"/>
              </w:rPr>
              <w:t>конгрессной</w:t>
            </w:r>
            <w:proofErr w:type="spellEnd"/>
            <w:r w:rsidR="008770D8" w:rsidRPr="00A367D7">
              <w:rPr>
                <w:sz w:val="22"/>
                <w:szCs w:val="22"/>
              </w:rPr>
              <w:t xml:space="preserve"> деятельности в Российской Федерации» (исх.</w:t>
            </w:r>
            <w:r w:rsidRPr="00A367D7">
              <w:rPr>
                <w:sz w:val="22"/>
                <w:szCs w:val="22"/>
              </w:rPr>
              <w:t xml:space="preserve"> от 28.11.2018 </w:t>
            </w:r>
            <w:r w:rsidR="008770D8" w:rsidRPr="00A367D7">
              <w:rPr>
                <w:sz w:val="22"/>
                <w:szCs w:val="22"/>
              </w:rPr>
              <w:t>№ 20-4687)</w:t>
            </w:r>
          </w:p>
          <w:p w14:paraId="71116B50" w14:textId="04ECA669" w:rsidR="008770D8" w:rsidRDefault="008770D8">
            <w:pPr>
              <w:pStyle w:val="1"/>
              <w:keepNext w:val="0"/>
              <w:widowControl w:val="0"/>
              <w:rPr>
                <w:b w:val="0"/>
                <w:szCs w:val="22"/>
              </w:rPr>
            </w:pPr>
            <w:r w:rsidRPr="00A367D7">
              <w:rPr>
                <w:b w:val="0"/>
                <w:szCs w:val="22"/>
              </w:rPr>
              <w:t xml:space="preserve">В соответствии с запросами Главного правового управления осуществлялась подготовка </w:t>
            </w:r>
            <w:r w:rsidRPr="009A4093">
              <w:rPr>
                <w:b w:val="0"/>
                <w:szCs w:val="22"/>
              </w:rPr>
              <w:t xml:space="preserve">замечаний и предложений </w:t>
            </w:r>
            <w:r w:rsidR="00175CBE">
              <w:rPr>
                <w:b w:val="0"/>
                <w:szCs w:val="22"/>
              </w:rPr>
              <w:t>по проектам федеральных законов</w:t>
            </w:r>
            <w:r w:rsidR="001350A0">
              <w:rPr>
                <w:b w:val="0"/>
                <w:szCs w:val="22"/>
              </w:rPr>
              <w:t>:</w:t>
            </w:r>
          </w:p>
          <w:p w14:paraId="11362C1C" w14:textId="4F94EC8E" w:rsidR="00175CBE" w:rsidRPr="00175CBE" w:rsidRDefault="001350A0" w:rsidP="00175CBE">
            <w:pPr>
              <w:rPr>
                <w:sz w:val="22"/>
                <w:szCs w:val="22"/>
                <w:lang w:val="en-US"/>
              </w:rPr>
            </w:pPr>
            <w:r>
              <w:rPr>
                <w:sz w:val="22"/>
                <w:szCs w:val="22"/>
              </w:rPr>
              <w:t>от</w:t>
            </w:r>
            <w:r w:rsidR="00175CBE" w:rsidRPr="00175CBE">
              <w:rPr>
                <w:sz w:val="22"/>
                <w:szCs w:val="22"/>
              </w:rPr>
              <w:t xml:space="preserve"> 04.05.1018 № 38.03-1429</w:t>
            </w:r>
            <w:r>
              <w:rPr>
                <w:sz w:val="22"/>
                <w:szCs w:val="22"/>
                <w:lang w:val="en-US"/>
              </w:rPr>
              <w:t>;</w:t>
            </w:r>
          </w:p>
          <w:p w14:paraId="1C96D654" w14:textId="3B50FC64" w:rsidR="00175CBE" w:rsidRPr="001350A0" w:rsidRDefault="001350A0" w:rsidP="00175CBE">
            <w:pPr>
              <w:rPr>
                <w:sz w:val="22"/>
                <w:szCs w:val="22"/>
              </w:rPr>
            </w:pPr>
            <w:r>
              <w:rPr>
                <w:sz w:val="22"/>
                <w:szCs w:val="22"/>
              </w:rPr>
              <w:t>о</w:t>
            </w:r>
            <w:r w:rsidR="009D363E">
              <w:rPr>
                <w:sz w:val="22"/>
                <w:szCs w:val="22"/>
              </w:rPr>
              <w:t>т</w:t>
            </w:r>
            <w:r w:rsidR="00175CBE" w:rsidRPr="00175CBE">
              <w:rPr>
                <w:sz w:val="22"/>
                <w:szCs w:val="22"/>
                <w:lang w:val="en-US"/>
              </w:rPr>
              <w:t xml:space="preserve"> 04.05.2018 </w:t>
            </w:r>
            <w:r w:rsidR="00175CBE" w:rsidRPr="00175CBE">
              <w:rPr>
                <w:sz w:val="22"/>
                <w:szCs w:val="22"/>
              </w:rPr>
              <w:t>№</w:t>
            </w:r>
            <w:r w:rsidR="00175CBE" w:rsidRPr="00175CBE">
              <w:rPr>
                <w:sz w:val="22"/>
                <w:szCs w:val="22"/>
                <w:lang w:val="en-US"/>
              </w:rPr>
              <w:t xml:space="preserve"> 38.03-1438</w:t>
            </w:r>
            <w:r>
              <w:rPr>
                <w:sz w:val="22"/>
                <w:szCs w:val="22"/>
              </w:rPr>
              <w:t>;</w:t>
            </w:r>
          </w:p>
          <w:p w14:paraId="1B4F8F95" w14:textId="39C5652A" w:rsidR="00175CBE" w:rsidRPr="001350A0" w:rsidRDefault="001350A0" w:rsidP="00175CBE">
            <w:pPr>
              <w:rPr>
                <w:sz w:val="22"/>
                <w:szCs w:val="22"/>
              </w:rPr>
            </w:pPr>
            <w:proofErr w:type="gramStart"/>
            <w:r>
              <w:rPr>
                <w:sz w:val="22"/>
                <w:szCs w:val="22"/>
              </w:rPr>
              <w:t>о</w:t>
            </w:r>
            <w:r w:rsidR="00175CBE" w:rsidRPr="00175CBE">
              <w:rPr>
                <w:sz w:val="22"/>
                <w:szCs w:val="22"/>
                <w:lang w:val="en-US"/>
              </w:rPr>
              <w:t>т  09.07.2018</w:t>
            </w:r>
            <w:proofErr w:type="gramEnd"/>
            <w:r w:rsidR="00175CBE" w:rsidRPr="00175CBE">
              <w:rPr>
                <w:sz w:val="22"/>
                <w:szCs w:val="22"/>
                <w:lang w:val="en-US"/>
              </w:rPr>
              <w:t xml:space="preserve"> </w:t>
            </w:r>
            <w:r w:rsidR="00175CBE" w:rsidRPr="00175CBE">
              <w:rPr>
                <w:sz w:val="22"/>
                <w:szCs w:val="22"/>
              </w:rPr>
              <w:t xml:space="preserve">№ </w:t>
            </w:r>
            <w:r w:rsidR="00175CBE" w:rsidRPr="00175CBE">
              <w:rPr>
                <w:sz w:val="22"/>
                <w:szCs w:val="22"/>
                <w:lang w:val="en-US"/>
              </w:rPr>
              <w:t>38.03-2135</w:t>
            </w:r>
            <w:r>
              <w:rPr>
                <w:sz w:val="22"/>
                <w:szCs w:val="22"/>
              </w:rPr>
              <w:t>.</w:t>
            </w:r>
          </w:p>
          <w:p w14:paraId="444EC70F" w14:textId="77777777" w:rsidR="008770D8" w:rsidRPr="009A4093" w:rsidRDefault="008770D8">
            <w:pPr>
              <w:widowControl w:val="0"/>
              <w:jc w:val="both"/>
              <w:rPr>
                <w:sz w:val="22"/>
                <w:szCs w:val="22"/>
              </w:rPr>
            </w:pPr>
          </w:p>
        </w:tc>
      </w:tr>
      <w:tr w:rsidR="00BE184F" w:rsidRPr="009A4093" w14:paraId="3C05E423" w14:textId="77777777" w:rsidTr="00E717B6">
        <w:tc>
          <w:tcPr>
            <w:tcW w:w="851" w:type="dxa"/>
          </w:tcPr>
          <w:p w14:paraId="7342A334" w14:textId="56440C49" w:rsidR="008770D8" w:rsidRPr="009A4093" w:rsidRDefault="00FA2144">
            <w:pPr>
              <w:widowControl w:val="0"/>
              <w:jc w:val="center"/>
              <w:rPr>
                <w:sz w:val="22"/>
                <w:szCs w:val="22"/>
              </w:rPr>
            </w:pPr>
            <w:r>
              <w:rPr>
                <w:sz w:val="22"/>
                <w:szCs w:val="22"/>
              </w:rPr>
              <w:t>4.2</w:t>
            </w:r>
          </w:p>
        </w:tc>
        <w:tc>
          <w:tcPr>
            <w:tcW w:w="5103" w:type="dxa"/>
          </w:tcPr>
          <w:p w14:paraId="5E7BFF8B" w14:textId="77777777" w:rsidR="008770D8" w:rsidRPr="009A4093" w:rsidRDefault="008770D8">
            <w:pPr>
              <w:pStyle w:val="1"/>
              <w:keepNext w:val="0"/>
              <w:widowControl w:val="0"/>
              <w:rPr>
                <w:b w:val="0"/>
                <w:szCs w:val="22"/>
              </w:rPr>
            </w:pPr>
            <w:r w:rsidRPr="009A4093">
              <w:rPr>
                <w:b w:val="0"/>
                <w:szCs w:val="22"/>
              </w:rPr>
              <w:t xml:space="preserve">Участие в подготовке и координации экспертизы внешнеэкономических проектов и программ, а </w:t>
            </w:r>
            <w:r w:rsidRPr="009A4093">
              <w:rPr>
                <w:b w:val="0"/>
                <w:szCs w:val="22"/>
              </w:rPr>
              <w:lastRenderedPageBreak/>
              <w:t>также международных соглашений и проектов, осуществляемых в Камчатском крае</w:t>
            </w:r>
          </w:p>
        </w:tc>
        <w:tc>
          <w:tcPr>
            <w:tcW w:w="2155" w:type="dxa"/>
          </w:tcPr>
          <w:p w14:paraId="560768DD" w14:textId="77777777" w:rsidR="008770D8" w:rsidRPr="009A4093" w:rsidRDefault="008770D8">
            <w:pPr>
              <w:widowControl w:val="0"/>
              <w:jc w:val="center"/>
              <w:rPr>
                <w:sz w:val="22"/>
                <w:szCs w:val="22"/>
              </w:rPr>
            </w:pPr>
            <w:r w:rsidRPr="009A4093">
              <w:rPr>
                <w:sz w:val="22"/>
                <w:szCs w:val="22"/>
              </w:rPr>
              <w:lastRenderedPageBreak/>
              <w:t>Отдел внешнеэкономической деятельности</w:t>
            </w:r>
          </w:p>
        </w:tc>
        <w:tc>
          <w:tcPr>
            <w:tcW w:w="2239" w:type="dxa"/>
          </w:tcPr>
          <w:p w14:paraId="754EB94E" w14:textId="77777777" w:rsidR="009575A4" w:rsidRDefault="008770D8">
            <w:pPr>
              <w:widowControl w:val="0"/>
              <w:jc w:val="center"/>
              <w:rPr>
                <w:sz w:val="22"/>
                <w:szCs w:val="22"/>
              </w:rPr>
            </w:pPr>
            <w:r w:rsidRPr="009A4093">
              <w:rPr>
                <w:sz w:val="22"/>
                <w:szCs w:val="22"/>
              </w:rPr>
              <w:t xml:space="preserve">по мере </w:t>
            </w:r>
          </w:p>
          <w:p w14:paraId="6827C910"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Pr>
          <w:p w14:paraId="59596206" w14:textId="2CEF550E" w:rsidR="00483438" w:rsidRPr="00A367D7" w:rsidRDefault="00FA2144" w:rsidP="00483438">
            <w:pPr>
              <w:rPr>
                <w:sz w:val="22"/>
                <w:szCs w:val="22"/>
              </w:rPr>
            </w:pPr>
            <w:r>
              <w:rPr>
                <w:sz w:val="22"/>
                <w:szCs w:val="22"/>
              </w:rPr>
              <w:t>2 августа 2018 года</w:t>
            </w:r>
            <w:r w:rsidR="00483438" w:rsidRPr="00A367D7">
              <w:rPr>
                <w:sz w:val="22"/>
                <w:szCs w:val="22"/>
              </w:rPr>
              <w:t xml:space="preserve"> проведена встреча с делегацией провинции </w:t>
            </w:r>
            <w:proofErr w:type="spellStart"/>
            <w:r w:rsidR="00483438" w:rsidRPr="00A367D7">
              <w:rPr>
                <w:sz w:val="22"/>
                <w:szCs w:val="22"/>
              </w:rPr>
              <w:t>Ляонин</w:t>
            </w:r>
            <w:proofErr w:type="spellEnd"/>
            <w:r w:rsidR="00483438" w:rsidRPr="00A367D7">
              <w:rPr>
                <w:sz w:val="22"/>
                <w:szCs w:val="22"/>
              </w:rPr>
              <w:t xml:space="preserve"> (КНР). Подписан Протокол встречи по вопросу разработки Проекта </w:t>
            </w:r>
            <w:r w:rsidR="00483438" w:rsidRPr="00A367D7">
              <w:rPr>
                <w:sz w:val="22"/>
                <w:szCs w:val="22"/>
              </w:rPr>
              <w:lastRenderedPageBreak/>
              <w:t xml:space="preserve">Соглашения о сотрудничестве в торгово-экономической, научно-технической, культурной и иных сферах между Правительством Камчатского края и провинцией </w:t>
            </w:r>
            <w:proofErr w:type="spellStart"/>
            <w:r w:rsidR="00483438" w:rsidRPr="00A367D7">
              <w:rPr>
                <w:sz w:val="22"/>
                <w:szCs w:val="22"/>
              </w:rPr>
              <w:t>Ляонин</w:t>
            </w:r>
            <w:proofErr w:type="spellEnd"/>
            <w:r w:rsidR="00483438" w:rsidRPr="00A367D7">
              <w:rPr>
                <w:sz w:val="22"/>
                <w:szCs w:val="22"/>
              </w:rPr>
              <w:t xml:space="preserve"> (КНР).</w:t>
            </w:r>
          </w:p>
          <w:p w14:paraId="551259A5" w14:textId="0C34FCC6" w:rsidR="008770D8" w:rsidRPr="009A4093" w:rsidRDefault="00483438" w:rsidP="00A367D7">
            <w:pPr>
              <w:widowControl w:val="0"/>
              <w:jc w:val="both"/>
              <w:rPr>
                <w:sz w:val="22"/>
                <w:szCs w:val="22"/>
              </w:rPr>
            </w:pPr>
            <w:r w:rsidRPr="00A367D7">
              <w:rPr>
                <w:sz w:val="22"/>
                <w:szCs w:val="22"/>
              </w:rPr>
              <w:t>Соглашение между Правительством Камчатского края (Российская Федерация) и Правительством Республики Беларусь о сотрудничестве в торгово-экономической, научно-технической, культурной</w:t>
            </w:r>
            <w:r>
              <w:t xml:space="preserve"> </w:t>
            </w:r>
            <w:r w:rsidRPr="00A367D7">
              <w:rPr>
                <w:sz w:val="22"/>
                <w:szCs w:val="22"/>
              </w:rPr>
              <w:t>и иных сферах реализуется в полном объеме</w:t>
            </w:r>
            <w:r w:rsidR="009D363E">
              <w:rPr>
                <w:sz w:val="22"/>
                <w:szCs w:val="22"/>
              </w:rPr>
              <w:t>.</w:t>
            </w:r>
          </w:p>
        </w:tc>
      </w:tr>
      <w:tr w:rsidR="00211A9D" w:rsidRPr="009A4093" w14:paraId="6E9438DB" w14:textId="77777777" w:rsidTr="00E717B6">
        <w:tc>
          <w:tcPr>
            <w:tcW w:w="851" w:type="dxa"/>
          </w:tcPr>
          <w:p w14:paraId="490DDA59" w14:textId="77777777" w:rsidR="008770D8" w:rsidRPr="009A4093" w:rsidRDefault="008770D8">
            <w:pPr>
              <w:widowControl w:val="0"/>
              <w:jc w:val="center"/>
              <w:rPr>
                <w:sz w:val="22"/>
                <w:szCs w:val="22"/>
                <w:lang w:val="en-US"/>
              </w:rPr>
            </w:pPr>
            <w:r w:rsidRPr="009A4093">
              <w:rPr>
                <w:sz w:val="22"/>
                <w:szCs w:val="22"/>
                <w:lang w:val="en-US"/>
              </w:rPr>
              <w:lastRenderedPageBreak/>
              <w:t>4</w:t>
            </w:r>
            <w:r w:rsidRPr="009A4093">
              <w:rPr>
                <w:sz w:val="22"/>
                <w:szCs w:val="22"/>
              </w:rPr>
              <w:t>.</w:t>
            </w:r>
            <w:r w:rsidR="004C3A8B">
              <w:rPr>
                <w:sz w:val="22"/>
                <w:szCs w:val="22"/>
              </w:rPr>
              <w:t>3</w:t>
            </w:r>
          </w:p>
        </w:tc>
        <w:tc>
          <w:tcPr>
            <w:tcW w:w="5103" w:type="dxa"/>
          </w:tcPr>
          <w:p w14:paraId="337E54AF" w14:textId="77777777" w:rsidR="008770D8" w:rsidRPr="009A4093" w:rsidRDefault="008770D8">
            <w:pPr>
              <w:widowControl w:val="0"/>
              <w:jc w:val="both"/>
              <w:rPr>
                <w:sz w:val="22"/>
                <w:szCs w:val="22"/>
              </w:rPr>
            </w:pPr>
            <w:r w:rsidRPr="009A4093">
              <w:rPr>
                <w:sz w:val="22"/>
                <w:szCs w:val="22"/>
              </w:rPr>
              <w:t>Внесение изменений в Закон Камчатского края от 23.09.2014 № 503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w:t>
            </w:r>
          </w:p>
        </w:tc>
        <w:tc>
          <w:tcPr>
            <w:tcW w:w="2155" w:type="dxa"/>
          </w:tcPr>
          <w:p w14:paraId="10839AF0"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23DBA91A"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3CF321F6"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566ABA33" w14:textId="77777777" w:rsidR="0099356B" w:rsidRDefault="008770D8">
            <w:pPr>
              <w:widowControl w:val="0"/>
              <w:jc w:val="center"/>
              <w:rPr>
                <w:sz w:val="22"/>
                <w:szCs w:val="22"/>
              </w:rPr>
            </w:pPr>
            <w:r w:rsidRPr="009A4093">
              <w:rPr>
                <w:sz w:val="22"/>
                <w:szCs w:val="22"/>
              </w:rPr>
              <w:t xml:space="preserve">по мере </w:t>
            </w:r>
          </w:p>
          <w:p w14:paraId="57761C94"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Pr>
          <w:p w14:paraId="693342BD" w14:textId="77777777" w:rsidR="008770D8" w:rsidRPr="009A4093" w:rsidRDefault="0060612A" w:rsidP="00A367D7">
            <w:pPr>
              <w:widowControl w:val="0"/>
              <w:jc w:val="both"/>
              <w:rPr>
                <w:sz w:val="22"/>
                <w:szCs w:val="22"/>
              </w:rPr>
            </w:pPr>
            <w:r w:rsidRPr="009A4093">
              <w:rPr>
                <w:sz w:val="22"/>
                <w:szCs w:val="22"/>
              </w:rPr>
              <w:t>Изменения не вносились за отсутстви</w:t>
            </w:r>
            <w:r w:rsidR="00211A9D">
              <w:rPr>
                <w:sz w:val="22"/>
                <w:szCs w:val="22"/>
              </w:rPr>
              <w:t>я</w:t>
            </w:r>
            <w:r w:rsidRPr="009A4093">
              <w:rPr>
                <w:sz w:val="22"/>
                <w:szCs w:val="22"/>
              </w:rPr>
              <w:t xml:space="preserve"> необходимости</w:t>
            </w:r>
          </w:p>
        </w:tc>
      </w:tr>
      <w:tr w:rsidR="00BE184F" w:rsidRPr="009A4093" w14:paraId="48F4BABA" w14:textId="77777777" w:rsidTr="00E717B6">
        <w:tc>
          <w:tcPr>
            <w:tcW w:w="851" w:type="dxa"/>
          </w:tcPr>
          <w:p w14:paraId="47560E7D" w14:textId="77777777" w:rsidR="008770D8" w:rsidRPr="009A4093" w:rsidRDefault="008770D8">
            <w:pPr>
              <w:widowControl w:val="0"/>
              <w:jc w:val="center"/>
              <w:rPr>
                <w:sz w:val="22"/>
                <w:szCs w:val="22"/>
              </w:rPr>
            </w:pPr>
            <w:r w:rsidRPr="009A4093">
              <w:rPr>
                <w:sz w:val="22"/>
                <w:szCs w:val="22"/>
                <w:lang w:val="en-US"/>
              </w:rPr>
              <w:t>4</w:t>
            </w:r>
            <w:r w:rsidRPr="009A4093">
              <w:rPr>
                <w:sz w:val="22"/>
                <w:szCs w:val="22"/>
              </w:rPr>
              <w:t>.</w:t>
            </w:r>
            <w:r w:rsidR="004C3A8B">
              <w:rPr>
                <w:sz w:val="22"/>
                <w:szCs w:val="22"/>
              </w:rPr>
              <w:t>4</w:t>
            </w:r>
          </w:p>
        </w:tc>
        <w:tc>
          <w:tcPr>
            <w:tcW w:w="5103" w:type="dxa"/>
          </w:tcPr>
          <w:p w14:paraId="4B769EA9" w14:textId="77777777" w:rsidR="008770D8" w:rsidRPr="009A4093" w:rsidRDefault="008770D8">
            <w:pPr>
              <w:widowControl w:val="0"/>
              <w:jc w:val="both"/>
              <w:rPr>
                <w:sz w:val="22"/>
                <w:szCs w:val="22"/>
              </w:rPr>
            </w:pPr>
            <w:r w:rsidRPr="009A4093">
              <w:rPr>
                <w:sz w:val="22"/>
                <w:szCs w:val="22"/>
              </w:rPr>
              <w:t>Внесение изменений в Закон Камчатского края от 22.09.2008 № 129 «О государственной поддержке инвестиционной деятельности в Камчатском крае»</w:t>
            </w:r>
          </w:p>
        </w:tc>
        <w:tc>
          <w:tcPr>
            <w:tcW w:w="2155" w:type="dxa"/>
            <w:vAlign w:val="center"/>
          </w:tcPr>
          <w:p w14:paraId="20B19DA7" w14:textId="77777777" w:rsidR="0099356B" w:rsidRDefault="008770D8">
            <w:pPr>
              <w:widowControl w:val="0"/>
              <w:jc w:val="center"/>
              <w:rPr>
                <w:sz w:val="22"/>
                <w:szCs w:val="22"/>
              </w:rPr>
            </w:pPr>
            <w:r w:rsidRPr="009A4093">
              <w:rPr>
                <w:sz w:val="22"/>
                <w:szCs w:val="22"/>
              </w:rPr>
              <w:t xml:space="preserve">Отдел </w:t>
            </w:r>
          </w:p>
          <w:p w14:paraId="58F9C47E" w14:textId="77777777" w:rsidR="008770D8" w:rsidRPr="009A4093" w:rsidRDefault="008770D8">
            <w:pPr>
              <w:widowControl w:val="0"/>
              <w:jc w:val="center"/>
              <w:rPr>
                <w:sz w:val="22"/>
                <w:szCs w:val="22"/>
              </w:rPr>
            </w:pPr>
            <w:r w:rsidRPr="009A4093">
              <w:rPr>
                <w:sz w:val="22"/>
                <w:szCs w:val="22"/>
              </w:rPr>
              <w:t>инвестиционной</w:t>
            </w:r>
          </w:p>
          <w:p w14:paraId="00F3F1CA"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298F87F5" w14:textId="77777777" w:rsidR="0099356B" w:rsidRDefault="008770D8">
            <w:pPr>
              <w:widowControl w:val="0"/>
              <w:jc w:val="center"/>
              <w:rPr>
                <w:sz w:val="22"/>
                <w:szCs w:val="22"/>
              </w:rPr>
            </w:pPr>
            <w:r w:rsidRPr="009A4093">
              <w:rPr>
                <w:sz w:val="22"/>
                <w:szCs w:val="22"/>
              </w:rPr>
              <w:t xml:space="preserve">по мере </w:t>
            </w:r>
          </w:p>
          <w:p w14:paraId="025F96FA" w14:textId="77777777" w:rsidR="008770D8" w:rsidRPr="009A4093" w:rsidRDefault="008770D8">
            <w:pPr>
              <w:widowControl w:val="0"/>
              <w:jc w:val="center"/>
              <w:rPr>
                <w:sz w:val="22"/>
                <w:szCs w:val="22"/>
              </w:rPr>
            </w:pPr>
            <w:r w:rsidRPr="009A4093">
              <w:rPr>
                <w:sz w:val="22"/>
                <w:szCs w:val="22"/>
              </w:rPr>
              <w:t xml:space="preserve">необходимости </w:t>
            </w:r>
          </w:p>
        </w:tc>
        <w:tc>
          <w:tcPr>
            <w:tcW w:w="4820" w:type="dxa"/>
          </w:tcPr>
          <w:p w14:paraId="282FB30D" w14:textId="77777777" w:rsidR="008770D8" w:rsidRPr="009A4093" w:rsidRDefault="008770D8" w:rsidP="00A367D7">
            <w:pPr>
              <w:widowControl w:val="0"/>
              <w:jc w:val="both"/>
              <w:rPr>
                <w:sz w:val="22"/>
                <w:szCs w:val="22"/>
              </w:rPr>
            </w:pPr>
            <w:r w:rsidRPr="00A367D7">
              <w:rPr>
                <w:sz w:val="22"/>
                <w:szCs w:val="22"/>
              </w:rPr>
              <w:t>Изменения не вносились из-за отсутствия необходимости</w:t>
            </w:r>
          </w:p>
        </w:tc>
      </w:tr>
      <w:tr w:rsidR="00BE184F" w:rsidRPr="009A4093" w14:paraId="2342C054" w14:textId="77777777" w:rsidTr="00E717B6">
        <w:tc>
          <w:tcPr>
            <w:tcW w:w="851" w:type="dxa"/>
          </w:tcPr>
          <w:p w14:paraId="6FAC3EDB" w14:textId="77777777" w:rsidR="008770D8" w:rsidRPr="009A4093" w:rsidRDefault="008770D8">
            <w:pPr>
              <w:widowControl w:val="0"/>
              <w:jc w:val="center"/>
              <w:rPr>
                <w:sz w:val="22"/>
                <w:szCs w:val="22"/>
              </w:rPr>
            </w:pPr>
            <w:r w:rsidRPr="009A4093">
              <w:rPr>
                <w:sz w:val="22"/>
                <w:szCs w:val="22"/>
              </w:rPr>
              <w:t>4.</w:t>
            </w:r>
            <w:r w:rsidR="004C3A8B">
              <w:rPr>
                <w:sz w:val="22"/>
                <w:szCs w:val="22"/>
              </w:rPr>
              <w:t>5</w:t>
            </w:r>
          </w:p>
        </w:tc>
        <w:tc>
          <w:tcPr>
            <w:tcW w:w="5103" w:type="dxa"/>
          </w:tcPr>
          <w:p w14:paraId="3DF45271" w14:textId="77777777" w:rsidR="008770D8" w:rsidRPr="009A4093" w:rsidRDefault="008770D8">
            <w:pPr>
              <w:widowControl w:val="0"/>
              <w:jc w:val="both"/>
              <w:rPr>
                <w:sz w:val="22"/>
                <w:szCs w:val="22"/>
              </w:rPr>
            </w:pPr>
            <w:r w:rsidRPr="009A4093">
              <w:rPr>
                <w:sz w:val="22"/>
                <w:szCs w:val="22"/>
              </w:rPr>
              <w:t>Внесение изменений в Закон Камчатского края от 22.09.2008 № 71 «О развитии малого и среднего предпринимательства в Камчатском крае»</w:t>
            </w:r>
          </w:p>
        </w:tc>
        <w:tc>
          <w:tcPr>
            <w:tcW w:w="2155" w:type="dxa"/>
            <w:vAlign w:val="center"/>
          </w:tcPr>
          <w:p w14:paraId="610B8EB1"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136E0DBF"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00120C04"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4F63AEB3" w14:textId="77777777" w:rsidR="0099356B" w:rsidRDefault="008770D8">
            <w:pPr>
              <w:widowControl w:val="0"/>
              <w:jc w:val="center"/>
              <w:rPr>
                <w:sz w:val="22"/>
                <w:szCs w:val="22"/>
              </w:rPr>
            </w:pPr>
            <w:r w:rsidRPr="009A4093">
              <w:rPr>
                <w:sz w:val="22"/>
                <w:szCs w:val="22"/>
              </w:rPr>
              <w:t xml:space="preserve">по мере </w:t>
            </w:r>
          </w:p>
          <w:p w14:paraId="3E31DA2D"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Pr>
          <w:p w14:paraId="198BCCF6" w14:textId="77777777" w:rsidR="008770D8" w:rsidRPr="009A4093" w:rsidRDefault="008770D8" w:rsidP="00A367D7">
            <w:pPr>
              <w:widowControl w:val="0"/>
              <w:jc w:val="both"/>
              <w:rPr>
                <w:sz w:val="22"/>
                <w:szCs w:val="22"/>
              </w:rPr>
            </w:pPr>
            <w:r w:rsidRPr="00A367D7">
              <w:rPr>
                <w:sz w:val="22"/>
                <w:szCs w:val="22"/>
              </w:rPr>
              <w:t>Изменения не вносились из-за отсутствия необходимости</w:t>
            </w:r>
          </w:p>
        </w:tc>
      </w:tr>
      <w:tr w:rsidR="00BE184F" w:rsidRPr="009A4093" w14:paraId="5A411BB4" w14:textId="77777777" w:rsidTr="00E717B6">
        <w:tc>
          <w:tcPr>
            <w:tcW w:w="851" w:type="dxa"/>
          </w:tcPr>
          <w:p w14:paraId="52D90A84" w14:textId="77777777" w:rsidR="008770D8" w:rsidRPr="00A367D7" w:rsidRDefault="008770D8">
            <w:pPr>
              <w:widowControl w:val="0"/>
              <w:jc w:val="center"/>
              <w:rPr>
                <w:sz w:val="22"/>
                <w:szCs w:val="22"/>
              </w:rPr>
            </w:pPr>
            <w:r w:rsidRPr="00A367D7">
              <w:rPr>
                <w:sz w:val="22"/>
                <w:szCs w:val="22"/>
                <w:lang w:val="en-US"/>
              </w:rPr>
              <w:t>4</w:t>
            </w:r>
            <w:r w:rsidRPr="00A367D7">
              <w:rPr>
                <w:sz w:val="22"/>
                <w:szCs w:val="22"/>
              </w:rPr>
              <w:t>.</w:t>
            </w:r>
            <w:r w:rsidR="004C3A8B">
              <w:rPr>
                <w:sz w:val="22"/>
                <w:szCs w:val="22"/>
              </w:rPr>
              <w:t>6</w:t>
            </w:r>
          </w:p>
        </w:tc>
        <w:tc>
          <w:tcPr>
            <w:tcW w:w="5103" w:type="dxa"/>
          </w:tcPr>
          <w:p w14:paraId="6B75460A" w14:textId="77777777" w:rsidR="008770D8" w:rsidRPr="00A367D7" w:rsidRDefault="008770D8">
            <w:pPr>
              <w:widowControl w:val="0"/>
              <w:jc w:val="both"/>
              <w:rPr>
                <w:sz w:val="22"/>
                <w:szCs w:val="22"/>
              </w:rPr>
            </w:pPr>
            <w:r w:rsidRPr="00A367D7">
              <w:rPr>
                <w:sz w:val="22"/>
                <w:szCs w:val="22"/>
              </w:rPr>
              <w:t>Подготовка и утверждение порядка предоставления субсидий управляющим компаниям промышленных парков, созданных на территории Камчатского края, в целях финансирования затрат на создание инфраструктуры промышленных парков</w:t>
            </w:r>
          </w:p>
        </w:tc>
        <w:tc>
          <w:tcPr>
            <w:tcW w:w="2155" w:type="dxa"/>
          </w:tcPr>
          <w:p w14:paraId="0D0CD08B" w14:textId="77777777" w:rsidR="00B141F7" w:rsidRDefault="008770D8">
            <w:pPr>
              <w:jc w:val="center"/>
              <w:rPr>
                <w:bCs/>
                <w:sz w:val="22"/>
                <w:szCs w:val="22"/>
              </w:rPr>
            </w:pPr>
            <w:r w:rsidRPr="00A367D7">
              <w:rPr>
                <w:bCs/>
                <w:sz w:val="22"/>
                <w:szCs w:val="22"/>
              </w:rPr>
              <w:t xml:space="preserve">Отдел </w:t>
            </w:r>
          </w:p>
          <w:p w14:paraId="3FA90EFB" w14:textId="77777777" w:rsidR="008770D8" w:rsidRPr="00A367D7" w:rsidRDefault="008770D8">
            <w:pPr>
              <w:jc w:val="center"/>
              <w:rPr>
                <w:bCs/>
                <w:sz w:val="22"/>
                <w:szCs w:val="22"/>
              </w:rPr>
            </w:pPr>
            <w:r w:rsidRPr="00A367D7">
              <w:rPr>
                <w:bCs/>
                <w:sz w:val="22"/>
                <w:szCs w:val="22"/>
              </w:rPr>
              <w:t>промышленной</w:t>
            </w:r>
          </w:p>
          <w:p w14:paraId="53B08CA6" w14:textId="77777777" w:rsidR="008770D8" w:rsidRPr="00A367D7" w:rsidRDefault="008770D8">
            <w:pPr>
              <w:jc w:val="center"/>
              <w:rPr>
                <w:bCs/>
                <w:sz w:val="22"/>
                <w:szCs w:val="22"/>
              </w:rPr>
            </w:pPr>
            <w:r w:rsidRPr="00A367D7">
              <w:rPr>
                <w:bCs/>
                <w:sz w:val="22"/>
                <w:szCs w:val="22"/>
              </w:rPr>
              <w:t xml:space="preserve"> политики</w:t>
            </w:r>
          </w:p>
        </w:tc>
        <w:tc>
          <w:tcPr>
            <w:tcW w:w="2239" w:type="dxa"/>
          </w:tcPr>
          <w:p w14:paraId="37109180" w14:textId="77777777" w:rsidR="008770D8" w:rsidRPr="00A367D7" w:rsidRDefault="008770D8">
            <w:pPr>
              <w:widowControl w:val="0"/>
              <w:jc w:val="center"/>
              <w:rPr>
                <w:sz w:val="22"/>
                <w:szCs w:val="22"/>
              </w:rPr>
            </w:pPr>
            <w:r w:rsidRPr="00A367D7">
              <w:rPr>
                <w:sz w:val="22"/>
                <w:szCs w:val="22"/>
                <w:lang w:val="en-US"/>
              </w:rPr>
              <w:t>I</w:t>
            </w:r>
            <w:r w:rsidRPr="00A367D7">
              <w:rPr>
                <w:sz w:val="22"/>
                <w:szCs w:val="22"/>
              </w:rPr>
              <w:t xml:space="preserve"> квартал</w:t>
            </w:r>
          </w:p>
        </w:tc>
        <w:tc>
          <w:tcPr>
            <w:tcW w:w="4820" w:type="dxa"/>
          </w:tcPr>
          <w:p w14:paraId="11AAA322" w14:textId="77777777" w:rsidR="008770D8" w:rsidRPr="00A367D7" w:rsidRDefault="00B9117B">
            <w:pPr>
              <w:widowControl w:val="0"/>
              <w:jc w:val="both"/>
              <w:rPr>
                <w:sz w:val="22"/>
                <w:szCs w:val="22"/>
              </w:rPr>
            </w:pPr>
            <w:r>
              <w:rPr>
                <w:sz w:val="22"/>
                <w:szCs w:val="22"/>
              </w:rPr>
              <w:t>Постановление</w:t>
            </w:r>
            <w:r w:rsidR="008770D8" w:rsidRPr="00A367D7">
              <w:rPr>
                <w:sz w:val="22"/>
                <w:szCs w:val="22"/>
              </w:rPr>
              <w:t xml:space="preserve"> Правительства Камчатского края от 02.03.2018 № 96-П «Об утверждении Порядка предоставления субсидий из краевого бюджета управляющим компаниям индустриальных (промышленных) парков в Камчатском крае в целях финансового обеспечения затрат, связанных с созданием инфраструктуры индустриальных (промышленных) парков в Камчатском крае»</w:t>
            </w:r>
          </w:p>
        </w:tc>
      </w:tr>
      <w:tr w:rsidR="00BE184F" w:rsidRPr="009A4093" w14:paraId="75BF8128" w14:textId="77777777" w:rsidTr="00E717B6">
        <w:tc>
          <w:tcPr>
            <w:tcW w:w="851" w:type="dxa"/>
          </w:tcPr>
          <w:p w14:paraId="0ED0A5C1" w14:textId="77777777" w:rsidR="008770D8" w:rsidRPr="009A4093" w:rsidRDefault="008770D8">
            <w:pPr>
              <w:widowControl w:val="0"/>
              <w:jc w:val="center"/>
              <w:rPr>
                <w:sz w:val="22"/>
                <w:szCs w:val="22"/>
              </w:rPr>
            </w:pPr>
            <w:r w:rsidRPr="009A4093">
              <w:rPr>
                <w:sz w:val="22"/>
                <w:szCs w:val="22"/>
              </w:rPr>
              <w:t>4.</w:t>
            </w:r>
            <w:r w:rsidR="005B6973">
              <w:rPr>
                <w:sz w:val="22"/>
                <w:szCs w:val="22"/>
              </w:rPr>
              <w:t>7</w:t>
            </w:r>
          </w:p>
        </w:tc>
        <w:tc>
          <w:tcPr>
            <w:tcW w:w="5103" w:type="dxa"/>
          </w:tcPr>
          <w:p w14:paraId="75739D06" w14:textId="77777777" w:rsidR="008770D8" w:rsidRPr="009A4093" w:rsidRDefault="008770D8">
            <w:pPr>
              <w:widowControl w:val="0"/>
              <w:jc w:val="both"/>
              <w:rPr>
                <w:sz w:val="22"/>
                <w:szCs w:val="22"/>
              </w:rPr>
            </w:pPr>
            <w:r w:rsidRPr="009A4093">
              <w:rPr>
                <w:sz w:val="22"/>
                <w:szCs w:val="22"/>
              </w:rPr>
              <w:t>Внесение изменений в постановление Правительства Камчатского края от 06.06.2013 № 233-П «Об утверждении Порядка проведении оценки регули</w:t>
            </w:r>
            <w:r w:rsidRPr="009A4093">
              <w:rPr>
                <w:sz w:val="22"/>
                <w:szCs w:val="22"/>
              </w:rPr>
              <w:lastRenderedPageBreak/>
              <w:t>рующего воздействия проектов нормативных правовых актов Камчатского края и экспертизе нормативных правовых актов Камчатского края»</w:t>
            </w:r>
          </w:p>
        </w:tc>
        <w:tc>
          <w:tcPr>
            <w:tcW w:w="2155" w:type="dxa"/>
          </w:tcPr>
          <w:p w14:paraId="6F5BED0F" w14:textId="77777777" w:rsidR="008770D8" w:rsidRPr="009A4093" w:rsidRDefault="008770D8">
            <w:pPr>
              <w:jc w:val="center"/>
              <w:rPr>
                <w:bCs/>
                <w:sz w:val="22"/>
                <w:szCs w:val="22"/>
              </w:rPr>
            </w:pPr>
            <w:r w:rsidRPr="009A4093">
              <w:rPr>
                <w:bCs/>
                <w:sz w:val="22"/>
                <w:szCs w:val="22"/>
              </w:rPr>
              <w:lastRenderedPageBreak/>
              <w:t>Отдел регуляторной политики и развития предпринимательства</w:t>
            </w:r>
          </w:p>
        </w:tc>
        <w:tc>
          <w:tcPr>
            <w:tcW w:w="2239" w:type="dxa"/>
          </w:tcPr>
          <w:p w14:paraId="34A23849" w14:textId="77777777" w:rsidR="00FA7F0D" w:rsidRDefault="00146F47">
            <w:pPr>
              <w:widowControl w:val="0"/>
              <w:jc w:val="center"/>
              <w:rPr>
                <w:sz w:val="22"/>
                <w:szCs w:val="22"/>
              </w:rPr>
            </w:pPr>
            <w:r w:rsidRPr="009A4093">
              <w:rPr>
                <w:sz w:val="22"/>
                <w:szCs w:val="22"/>
              </w:rPr>
              <w:t xml:space="preserve">по мере </w:t>
            </w:r>
          </w:p>
          <w:p w14:paraId="4E560848" w14:textId="77777777" w:rsidR="008770D8" w:rsidRPr="009A4093" w:rsidRDefault="00146F47">
            <w:pPr>
              <w:widowControl w:val="0"/>
              <w:jc w:val="center"/>
              <w:rPr>
                <w:sz w:val="22"/>
                <w:szCs w:val="22"/>
              </w:rPr>
            </w:pPr>
            <w:r w:rsidRPr="009A4093">
              <w:rPr>
                <w:sz w:val="22"/>
                <w:szCs w:val="22"/>
              </w:rPr>
              <w:t>необходимости</w:t>
            </w:r>
          </w:p>
        </w:tc>
        <w:tc>
          <w:tcPr>
            <w:tcW w:w="4820" w:type="dxa"/>
          </w:tcPr>
          <w:p w14:paraId="5588A219" w14:textId="77777777" w:rsidR="008770D8" w:rsidRPr="009A4093" w:rsidRDefault="008770D8" w:rsidP="00A367D7">
            <w:pPr>
              <w:widowControl w:val="0"/>
              <w:jc w:val="both"/>
              <w:rPr>
                <w:sz w:val="22"/>
                <w:szCs w:val="22"/>
              </w:rPr>
            </w:pPr>
            <w:r w:rsidRPr="00A367D7">
              <w:rPr>
                <w:sz w:val="22"/>
                <w:szCs w:val="22"/>
              </w:rPr>
              <w:t>Изменения не вносились из-за отсутствия необходимости</w:t>
            </w:r>
          </w:p>
        </w:tc>
      </w:tr>
      <w:tr w:rsidR="00BE184F" w:rsidRPr="009A4093" w14:paraId="32E78373" w14:textId="77777777" w:rsidTr="00E717B6">
        <w:tc>
          <w:tcPr>
            <w:tcW w:w="851" w:type="dxa"/>
          </w:tcPr>
          <w:p w14:paraId="4ECAC0D5" w14:textId="77777777" w:rsidR="008770D8" w:rsidRPr="00CD3C12" w:rsidRDefault="008770D8">
            <w:pPr>
              <w:widowControl w:val="0"/>
              <w:jc w:val="center"/>
              <w:rPr>
                <w:sz w:val="22"/>
                <w:szCs w:val="22"/>
              </w:rPr>
            </w:pPr>
            <w:r w:rsidRPr="00CD3C12">
              <w:rPr>
                <w:sz w:val="22"/>
                <w:szCs w:val="22"/>
                <w:lang w:val="en-US"/>
              </w:rPr>
              <w:lastRenderedPageBreak/>
              <w:t>4</w:t>
            </w:r>
            <w:r w:rsidRPr="00CD3C12">
              <w:rPr>
                <w:sz w:val="22"/>
                <w:szCs w:val="22"/>
              </w:rPr>
              <w:t>.</w:t>
            </w:r>
            <w:r w:rsidR="005B6973" w:rsidRPr="00CD3C12">
              <w:rPr>
                <w:sz w:val="22"/>
                <w:szCs w:val="22"/>
              </w:rPr>
              <w:t>8</w:t>
            </w:r>
          </w:p>
        </w:tc>
        <w:tc>
          <w:tcPr>
            <w:tcW w:w="5103" w:type="dxa"/>
          </w:tcPr>
          <w:p w14:paraId="53549B65" w14:textId="77777777" w:rsidR="008770D8" w:rsidRPr="00CD3C12" w:rsidRDefault="008770D8">
            <w:pPr>
              <w:widowControl w:val="0"/>
              <w:jc w:val="both"/>
              <w:rPr>
                <w:sz w:val="22"/>
                <w:szCs w:val="22"/>
              </w:rPr>
            </w:pPr>
            <w:r w:rsidRPr="00CD3C12">
              <w:rPr>
                <w:sz w:val="22"/>
                <w:szCs w:val="22"/>
              </w:rPr>
              <w:t>Подготовка проектов нормативных правовых актов Камчатского края, Агентства, направленных на регулирование вопросов по предоставлению отдельных мер государственной поддержки субъектам малого и среднего предпринимательства при реализации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а также по иным вопросам, входящим в компетенцию отдела и Агентства</w:t>
            </w:r>
          </w:p>
        </w:tc>
        <w:tc>
          <w:tcPr>
            <w:tcW w:w="2155" w:type="dxa"/>
          </w:tcPr>
          <w:p w14:paraId="6FDA60BC" w14:textId="77777777" w:rsidR="008770D8" w:rsidRPr="00CD3C12" w:rsidRDefault="008770D8">
            <w:pPr>
              <w:widowControl w:val="0"/>
              <w:jc w:val="center"/>
              <w:rPr>
                <w:bCs/>
                <w:sz w:val="22"/>
                <w:szCs w:val="22"/>
              </w:rPr>
            </w:pPr>
            <w:r w:rsidRPr="00CD3C12">
              <w:rPr>
                <w:bCs/>
                <w:sz w:val="22"/>
                <w:szCs w:val="22"/>
              </w:rPr>
              <w:t xml:space="preserve">Отдел регуляторной </w:t>
            </w:r>
          </w:p>
          <w:p w14:paraId="27BDED7B" w14:textId="77777777" w:rsidR="008770D8" w:rsidRPr="00CD3C12" w:rsidRDefault="008770D8">
            <w:pPr>
              <w:widowControl w:val="0"/>
              <w:jc w:val="center"/>
              <w:rPr>
                <w:bCs/>
                <w:sz w:val="22"/>
                <w:szCs w:val="22"/>
              </w:rPr>
            </w:pPr>
            <w:r w:rsidRPr="00CD3C12">
              <w:rPr>
                <w:bCs/>
                <w:sz w:val="22"/>
                <w:szCs w:val="22"/>
              </w:rPr>
              <w:t xml:space="preserve">политики и развития </w:t>
            </w:r>
          </w:p>
          <w:p w14:paraId="3C4C51CA" w14:textId="77777777" w:rsidR="008770D8" w:rsidRPr="00CD3C12" w:rsidRDefault="008770D8">
            <w:pPr>
              <w:widowControl w:val="0"/>
              <w:jc w:val="center"/>
              <w:rPr>
                <w:sz w:val="22"/>
                <w:szCs w:val="22"/>
              </w:rPr>
            </w:pPr>
            <w:r w:rsidRPr="00CD3C12">
              <w:rPr>
                <w:bCs/>
                <w:sz w:val="22"/>
                <w:szCs w:val="22"/>
              </w:rPr>
              <w:t>предпринимательства</w:t>
            </w:r>
          </w:p>
          <w:p w14:paraId="56EA7E82" w14:textId="77777777" w:rsidR="008770D8" w:rsidRPr="00CD3C12" w:rsidRDefault="008770D8">
            <w:pPr>
              <w:jc w:val="center"/>
              <w:rPr>
                <w:sz w:val="22"/>
                <w:szCs w:val="22"/>
              </w:rPr>
            </w:pPr>
          </w:p>
        </w:tc>
        <w:tc>
          <w:tcPr>
            <w:tcW w:w="2239" w:type="dxa"/>
          </w:tcPr>
          <w:p w14:paraId="7D04300B" w14:textId="77777777" w:rsidR="003C2207" w:rsidRPr="00CD3C12" w:rsidRDefault="008770D8">
            <w:pPr>
              <w:widowControl w:val="0"/>
              <w:jc w:val="center"/>
              <w:rPr>
                <w:sz w:val="22"/>
                <w:szCs w:val="22"/>
              </w:rPr>
            </w:pPr>
            <w:r w:rsidRPr="00CD3C12">
              <w:rPr>
                <w:sz w:val="22"/>
                <w:szCs w:val="22"/>
              </w:rPr>
              <w:t xml:space="preserve">по мере </w:t>
            </w:r>
          </w:p>
          <w:p w14:paraId="24B408A3" w14:textId="77777777" w:rsidR="008770D8" w:rsidRPr="00CD3C12" w:rsidRDefault="008770D8">
            <w:pPr>
              <w:widowControl w:val="0"/>
              <w:jc w:val="center"/>
              <w:rPr>
                <w:sz w:val="22"/>
                <w:szCs w:val="22"/>
              </w:rPr>
            </w:pPr>
            <w:r w:rsidRPr="00CD3C12">
              <w:rPr>
                <w:sz w:val="22"/>
                <w:szCs w:val="22"/>
              </w:rPr>
              <w:t>необходимости</w:t>
            </w:r>
          </w:p>
        </w:tc>
        <w:tc>
          <w:tcPr>
            <w:tcW w:w="4820" w:type="dxa"/>
          </w:tcPr>
          <w:p w14:paraId="29BC2BC2" w14:textId="77777777" w:rsidR="008770D8" w:rsidRPr="00CD3C12" w:rsidRDefault="0060612A" w:rsidP="00A367D7">
            <w:pPr>
              <w:widowControl w:val="0"/>
              <w:jc w:val="both"/>
              <w:rPr>
                <w:sz w:val="22"/>
                <w:szCs w:val="22"/>
              </w:rPr>
            </w:pPr>
            <w:r w:rsidRPr="00CD3C12">
              <w:rPr>
                <w:sz w:val="22"/>
                <w:szCs w:val="22"/>
              </w:rPr>
              <w:t xml:space="preserve">Вносились изменения в порядки предоставления субсидий </w:t>
            </w:r>
          </w:p>
        </w:tc>
      </w:tr>
      <w:tr w:rsidR="00BE184F" w:rsidRPr="009A4093" w14:paraId="22AE563B" w14:textId="77777777" w:rsidTr="00E717B6">
        <w:tc>
          <w:tcPr>
            <w:tcW w:w="851" w:type="dxa"/>
            <w:shd w:val="clear" w:color="auto" w:fill="FFFFFF" w:themeFill="background1"/>
          </w:tcPr>
          <w:p w14:paraId="76AAA1AC" w14:textId="77777777" w:rsidR="008770D8" w:rsidRPr="009A4093" w:rsidRDefault="008770D8">
            <w:pPr>
              <w:widowControl w:val="0"/>
              <w:jc w:val="center"/>
              <w:rPr>
                <w:sz w:val="22"/>
                <w:szCs w:val="22"/>
              </w:rPr>
            </w:pPr>
            <w:r w:rsidRPr="009A4093">
              <w:rPr>
                <w:sz w:val="22"/>
                <w:szCs w:val="22"/>
                <w:lang w:val="en-US"/>
              </w:rPr>
              <w:t>4</w:t>
            </w:r>
            <w:r w:rsidRPr="009A4093">
              <w:rPr>
                <w:sz w:val="22"/>
                <w:szCs w:val="22"/>
              </w:rPr>
              <w:t>.</w:t>
            </w:r>
            <w:r w:rsidR="005B6973">
              <w:rPr>
                <w:sz w:val="22"/>
                <w:szCs w:val="22"/>
              </w:rPr>
              <w:t>9</w:t>
            </w:r>
          </w:p>
        </w:tc>
        <w:tc>
          <w:tcPr>
            <w:tcW w:w="5103" w:type="dxa"/>
            <w:shd w:val="clear" w:color="auto" w:fill="FFFFFF" w:themeFill="background1"/>
          </w:tcPr>
          <w:p w14:paraId="0B094DF5" w14:textId="77777777" w:rsidR="008770D8" w:rsidRPr="009A4093" w:rsidRDefault="008770D8">
            <w:pPr>
              <w:tabs>
                <w:tab w:val="left" w:pos="709"/>
              </w:tabs>
              <w:jc w:val="both"/>
              <w:rPr>
                <w:sz w:val="22"/>
                <w:szCs w:val="22"/>
              </w:rPr>
            </w:pPr>
            <w:r w:rsidRPr="009A4093">
              <w:rPr>
                <w:sz w:val="22"/>
                <w:szCs w:val="22"/>
              </w:rPr>
              <w:t xml:space="preserve">Внесение изменений в постановление Правительства Камчатского края от 16.07.2010 № 320-П «Об утверждении Порядка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w:t>
            </w:r>
          </w:p>
        </w:tc>
        <w:tc>
          <w:tcPr>
            <w:tcW w:w="2155" w:type="dxa"/>
            <w:shd w:val="clear" w:color="auto" w:fill="FFFFFF" w:themeFill="background1"/>
          </w:tcPr>
          <w:p w14:paraId="7F0056E3" w14:textId="77777777" w:rsidR="00B141F7" w:rsidRDefault="008770D8">
            <w:pPr>
              <w:widowControl w:val="0"/>
              <w:jc w:val="center"/>
              <w:rPr>
                <w:sz w:val="22"/>
                <w:szCs w:val="22"/>
              </w:rPr>
            </w:pPr>
            <w:r w:rsidRPr="009A4093">
              <w:rPr>
                <w:sz w:val="22"/>
                <w:szCs w:val="22"/>
              </w:rPr>
              <w:t xml:space="preserve">Отдел </w:t>
            </w:r>
          </w:p>
          <w:p w14:paraId="4B124D15" w14:textId="77777777" w:rsidR="008770D8" w:rsidRPr="009A4093" w:rsidRDefault="008770D8">
            <w:pPr>
              <w:widowControl w:val="0"/>
              <w:jc w:val="center"/>
              <w:rPr>
                <w:sz w:val="22"/>
                <w:szCs w:val="22"/>
              </w:rPr>
            </w:pPr>
            <w:r w:rsidRPr="009A4093">
              <w:rPr>
                <w:sz w:val="22"/>
                <w:szCs w:val="22"/>
              </w:rPr>
              <w:t>инвестиционной</w:t>
            </w:r>
          </w:p>
          <w:p w14:paraId="1823F9F8" w14:textId="77777777" w:rsidR="008770D8" w:rsidRPr="009A4093" w:rsidRDefault="008770D8">
            <w:pPr>
              <w:jc w:val="center"/>
              <w:rPr>
                <w:bCs/>
                <w:sz w:val="22"/>
                <w:szCs w:val="22"/>
              </w:rPr>
            </w:pPr>
            <w:r w:rsidRPr="009A4093">
              <w:rPr>
                <w:sz w:val="22"/>
                <w:szCs w:val="22"/>
              </w:rPr>
              <w:t>политики</w:t>
            </w:r>
          </w:p>
        </w:tc>
        <w:tc>
          <w:tcPr>
            <w:tcW w:w="2239" w:type="dxa"/>
            <w:shd w:val="clear" w:color="auto" w:fill="FFFFFF" w:themeFill="background1"/>
          </w:tcPr>
          <w:p w14:paraId="373962AE"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2F8B80E8" w14:textId="77777777" w:rsidR="008770D8" w:rsidRPr="009A4093" w:rsidRDefault="008770D8">
            <w:pPr>
              <w:widowControl w:val="0"/>
              <w:jc w:val="center"/>
              <w:rPr>
                <w:sz w:val="22"/>
                <w:szCs w:val="22"/>
              </w:rPr>
            </w:pPr>
          </w:p>
        </w:tc>
        <w:tc>
          <w:tcPr>
            <w:tcW w:w="4820" w:type="dxa"/>
            <w:shd w:val="clear" w:color="auto" w:fill="auto"/>
          </w:tcPr>
          <w:p w14:paraId="15DD1A01" w14:textId="77777777" w:rsidR="008770D8" w:rsidRPr="00A367D7" w:rsidRDefault="008770D8" w:rsidP="00A367D7">
            <w:pPr>
              <w:autoSpaceDE w:val="0"/>
              <w:autoSpaceDN w:val="0"/>
              <w:adjustRightInd w:val="0"/>
              <w:jc w:val="both"/>
              <w:rPr>
                <w:sz w:val="22"/>
                <w:szCs w:val="22"/>
              </w:rPr>
            </w:pPr>
            <w:r w:rsidRPr="009A4093">
              <w:rPr>
                <w:sz w:val="22"/>
                <w:szCs w:val="22"/>
              </w:rPr>
              <w:t xml:space="preserve">Постановление Правительства Камчатского края </w:t>
            </w:r>
            <w:r w:rsidRPr="00A367D7">
              <w:rPr>
                <w:sz w:val="22"/>
                <w:szCs w:val="22"/>
              </w:rPr>
              <w:t xml:space="preserve">от 09.04.2018 </w:t>
            </w:r>
            <w:hyperlink r:id="rId8" w:history="1">
              <w:r w:rsidRPr="00A367D7">
                <w:rPr>
                  <w:sz w:val="22"/>
                  <w:szCs w:val="22"/>
                </w:rPr>
                <w:t>№ 144-П</w:t>
              </w:r>
            </w:hyperlink>
            <w:r w:rsidR="00CD51F0" w:rsidRPr="00A367D7">
              <w:rPr>
                <w:sz w:val="22"/>
                <w:szCs w:val="22"/>
              </w:rPr>
              <w:t>,</w:t>
            </w:r>
          </w:p>
          <w:p w14:paraId="5E3B440C" w14:textId="77777777" w:rsidR="008770D8" w:rsidRPr="00A367D7" w:rsidRDefault="008770D8" w:rsidP="00A367D7">
            <w:pPr>
              <w:jc w:val="both"/>
              <w:rPr>
                <w:sz w:val="22"/>
              </w:rPr>
            </w:pPr>
            <w:r w:rsidRPr="009A4093">
              <w:rPr>
                <w:sz w:val="22"/>
                <w:szCs w:val="22"/>
              </w:rPr>
              <w:t xml:space="preserve">Постановление Правительства Камчатского края </w:t>
            </w:r>
            <w:r w:rsidRPr="00A367D7">
              <w:rPr>
                <w:sz w:val="22"/>
                <w:szCs w:val="22"/>
              </w:rPr>
              <w:t xml:space="preserve">от 28.09.2018 </w:t>
            </w:r>
            <w:hyperlink r:id="rId9" w:history="1">
              <w:r w:rsidRPr="00A367D7">
                <w:rPr>
                  <w:sz w:val="22"/>
                  <w:szCs w:val="22"/>
                </w:rPr>
                <w:t xml:space="preserve">№ 408-П </w:t>
              </w:r>
            </w:hyperlink>
          </w:p>
        </w:tc>
      </w:tr>
      <w:tr w:rsidR="00BE184F" w:rsidRPr="009A4093" w14:paraId="7B6B456D" w14:textId="77777777" w:rsidTr="00E717B6">
        <w:tc>
          <w:tcPr>
            <w:tcW w:w="851" w:type="dxa"/>
            <w:shd w:val="clear" w:color="auto" w:fill="FFFFFF" w:themeFill="background1"/>
          </w:tcPr>
          <w:p w14:paraId="152ECF0E" w14:textId="77777777" w:rsidR="008770D8" w:rsidRPr="009A4093" w:rsidRDefault="008770D8">
            <w:pPr>
              <w:widowControl w:val="0"/>
              <w:jc w:val="center"/>
              <w:rPr>
                <w:sz w:val="22"/>
                <w:szCs w:val="22"/>
              </w:rPr>
            </w:pPr>
            <w:r w:rsidRPr="009A4093">
              <w:rPr>
                <w:sz w:val="22"/>
                <w:szCs w:val="22"/>
              </w:rPr>
              <w:t>4.</w:t>
            </w:r>
            <w:r w:rsidR="005B6973">
              <w:rPr>
                <w:sz w:val="22"/>
                <w:szCs w:val="22"/>
              </w:rPr>
              <w:t>10</w:t>
            </w:r>
          </w:p>
        </w:tc>
        <w:tc>
          <w:tcPr>
            <w:tcW w:w="5103" w:type="dxa"/>
            <w:shd w:val="clear" w:color="auto" w:fill="FFFFFF" w:themeFill="background1"/>
          </w:tcPr>
          <w:p w14:paraId="3FCA19B6" w14:textId="77777777" w:rsidR="008770D8" w:rsidRPr="009A4093" w:rsidRDefault="008770D8">
            <w:pPr>
              <w:tabs>
                <w:tab w:val="left" w:pos="709"/>
              </w:tabs>
              <w:jc w:val="both"/>
              <w:rPr>
                <w:sz w:val="22"/>
                <w:szCs w:val="22"/>
              </w:rPr>
            </w:pPr>
            <w:r w:rsidRPr="009A4093">
              <w:rPr>
                <w:sz w:val="22"/>
                <w:szCs w:val="22"/>
              </w:rPr>
              <w:t>Внесение изменений в постановление Правительства Камчатского края от 08.08.2016 № 301-П «Об утверждении порядка предоставления инвесторам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tc>
        <w:tc>
          <w:tcPr>
            <w:tcW w:w="2155" w:type="dxa"/>
            <w:shd w:val="clear" w:color="auto" w:fill="FFFFFF" w:themeFill="background1"/>
          </w:tcPr>
          <w:p w14:paraId="47493BD9" w14:textId="77777777" w:rsidR="00B141F7" w:rsidRDefault="008770D8">
            <w:pPr>
              <w:widowControl w:val="0"/>
              <w:jc w:val="center"/>
              <w:rPr>
                <w:sz w:val="22"/>
                <w:szCs w:val="22"/>
              </w:rPr>
            </w:pPr>
            <w:r w:rsidRPr="009A4093">
              <w:rPr>
                <w:sz w:val="22"/>
                <w:szCs w:val="22"/>
              </w:rPr>
              <w:t xml:space="preserve">Отдел </w:t>
            </w:r>
          </w:p>
          <w:p w14:paraId="5F89E0C7" w14:textId="77777777" w:rsidR="008770D8" w:rsidRPr="009A4093" w:rsidRDefault="008770D8">
            <w:pPr>
              <w:widowControl w:val="0"/>
              <w:jc w:val="center"/>
              <w:rPr>
                <w:sz w:val="22"/>
                <w:szCs w:val="22"/>
              </w:rPr>
            </w:pPr>
            <w:r w:rsidRPr="009A4093">
              <w:rPr>
                <w:sz w:val="22"/>
                <w:szCs w:val="22"/>
              </w:rPr>
              <w:t>инвестиционной</w:t>
            </w:r>
          </w:p>
          <w:p w14:paraId="4781102E" w14:textId="77777777" w:rsidR="008770D8" w:rsidRPr="009A4093" w:rsidRDefault="008770D8">
            <w:pPr>
              <w:jc w:val="center"/>
              <w:rPr>
                <w:bCs/>
                <w:strike/>
                <w:sz w:val="22"/>
                <w:szCs w:val="22"/>
              </w:rPr>
            </w:pPr>
            <w:r w:rsidRPr="009A4093">
              <w:rPr>
                <w:sz w:val="22"/>
                <w:szCs w:val="22"/>
              </w:rPr>
              <w:t>политики</w:t>
            </w:r>
          </w:p>
        </w:tc>
        <w:tc>
          <w:tcPr>
            <w:tcW w:w="2239" w:type="dxa"/>
            <w:shd w:val="clear" w:color="auto" w:fill="FFFFFF" w:themeFill="background1"/>
          </w:tcPr>
          <w:p w14:paraId="3D567F0A"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3A5483AA" w14:textId="77777777" w:rsidR="008770D8" w:rsidRPr="009A4093" w:rsidRDefault="008770D8">
            <w:pPr>
              <w:widowControl w:val="0"/>
              <w:jc w:val="center"/>
              <w:rPr>
                <w:strike/>
                <w:sz w:val="22"/>
                <w:szCs w:val="22"/>
              </w:rPr>
            </w:pPr>
          </w:p>
        </w:tc>
        <w:tc>
          <w:tcPr>
            <w:tcW w:w="4820" w:type="dxa"/>
            <w:shd w:val="clear" w:color="auto" w:fill="auto"/>
          </w:tcPr>
          <w:p w14:paraId="574BF336" w14:textId="77777777" w:rsidR="008770D8" w:rsidRPr="00A367D7" w:rsidRDefault="008770D8" w:rsidP="00A367D7">
            <w:pPr>
              <w:autoSpaceDE w:val="0"/>
              <w:autoSpaceDN w:val="0"/>
              <w:adjustRightInd w:val="0"/>
              <w:jc w:val="both"/>
              <w:rPr>
                <w:sz w:val="22"/>
                <w:szCs w:val="22"/>
              </w:rPr>
            </w:pPr>
            <w:r w:rsidRPr="009A4093">
              <w:rPr>
                <w:sz w:val="22"/>
                <w:szCs w:val="22"/>
              </w:rPr>
              <w:t xml:space="preserve">Постановление Правительства Камчатского края </w:t>
            </w:r>
            <w:r w:rsidRPr="00A367D7">
              <w:rPr>
                <w:sz w:val="22"/>
                <w:szCs w:val="22"/>
              </w:rPr>
              <w:t xml:space="preserve">от 09.04.2018 </w:t>
            </w:r>
            <w:hyperlink r:id="rId10" w:history="1">
              <w:r w:rsidRPr="00A367D7">
                <w:rPr>
                  <w:sz w:val="22"/>
                  <w:szCs w:val="22"/>
                </w:rPr>
                <w:t>№ 143-П</w:t>
              </w:r>
            </w:hyperlink>
            <w:r w:rsidRPr="00A367D7">
              <w:rPr>
                <w:sz w:val="22"/>
                <w:szCs w:val="22"/>
              </w:rPr>
              <w:t xml:space="preserve">, </w:t>
            </w:r>
          </w:p>
          <w:p w14:paraId="17BE5262" w14:textId="77777777" w:rsidR="008770D8" w:rsidRPr="009A4093" w:rsidRDefault="008770D8" w:rsidP="00A367D7">
            <w:pPr>
              <w:jc w:val="both"/>
              <w:rPr>
                <w:strike/>
                <w:sz w:val="22"/>
                <w:szCs w:val="22"/>
              </w:rPr>
            </w:pPr>
            <w:r w:rsidRPr="009A4093">
              <w:rPr>
                <w:sz w:val="22"/>
                <w:szCs w:val="22"/>
              </w:rPr>
              <w:t xml:space="preserve">Постановление Правительства Камчатского края </w:t>
            </w:r>
            <w:r w:rsidRPr="00A367D7">
              <w:rPr>
                <w:sz w:val="22"/>
                <w:szCs w:val="22"/>
              </w:rPr>
              <w:t xml:space="preserve">от 28.09.2018 </w:t>
            </w:r>
            <w:hyperlink r:id="rId11" w:history="1">
              <w:r w:rsidRPr="00A367D7">
                <w:rPr>
                  <w:sz w:val="22"/>
                  <w:szCs w:val="22"/>
                </w:rPr>
                <w:t xml:space="preserve">№ 409-П </w:t>
              </w:r>
            </w:hyperlink>
          </w:p>
        </w:tc>
      </w:tr>
      <w:tr w:rsidR="00BE184F" w:rsidRPr="009A4093" w14:paraId="15626314" w14:textId="77777777" w:rsidTr="00E717B6">
        <w:tc>
          <w:tcPr>
            <w:tcW w:w="851" w:type="dxa"/>
            <w:shd w:val="clear" w:color="auto" w:fill="FFFFFF" w:themeFill="background1"/>
          </w:tcPr>
          <w:p w14:paraId="5D535FE8" w14:textId="77777777" w:rsidR="008770D8" w:rsidRPr="009A4093" w:rsidRDefault="008770D8">
            <w:pPr>
              <w:widowControl w:val="0"/>
              <w:jc w:val="center"/>
              <w:rPr>
                <w:sz w:val="22"/>
                <w:szCs w:val="22"/>
              </w:rPr>
            </w:pPr>
            <w:r w:rsidRPr="009A4093">
              <w:rPr>
                <w:sz w:val="22"/>
                <w:szCs w:val="22"/>
              </w:rPr>
              <w:t>4.1</w:t>
            </w:r>
            <w:r w:rsidR="00212EE6">
              <w:rPr>
                <w:sz w:val="22"/>
                <w:szCs w:val="22"/>
              </w:rPr>
              <w:t>1</w:t>
            </w:r>
          </w:p>
        </w:tc>
        <w:tc>
          <w:tcPr>
            <w:tcW w:w="5103" w:type="dxa"/>
            <w:shd w:val="clear" w:color="auto" w:fill="FFFFFF" w:themeFill="background1"/>
          </w:tcPr>
          <w:p w14:paraId="6293241E" w14:textId="77777777" w:rsidR="008770D8" w:rsidRPr="009A4093" w:rsidRDefault="008770D8">
            <w:pPr>
              <w:tabs>
                <w:tab w:val="left" w:pos="709"/>
              </w:tabs>
              <w:jc w:val="both"/>
              <w:rPr>
                <w:sz w:val="22"/>
                <w:szCs w:val="22"/>
              </w:rPr>
            </w:pPr>
            <w:r w:rsidRPr="009A4093">
              <w:rPr>
                <w:sz w:val="22"/>
                <w:szCs w:val="22"/>
              </w:rPr>
              <w:t xml:space="preserve">Внесение изменений в постановление Правительства Камчатского края от 16.07.2010 № 321-П «Об утверждении Порядка предоставления инвестором, получившим государственную поддержку в форме </w:t>
            </w:r>
            <w:r w:rsidRPr="009A4093">
              <w:rPr>
                <w:sz w:val="22"/>
                <w:szCs w:val="22"/>
              </w:rPr>
              <w:lastRenderedPageBreak/>
              <w:t>мер на реализацию особо значимого инвестиционного проекта Камчатского края, отчета о ходе его реализации»</w:t>
            </w:r>
          </w:p>
        </w:tc>
        <w:tc>
          <w:tcPr>
            <w:tcW w:w="2155" w:type="dxa"/>
            <w:shd w:val="clear" w:color="auto" w:fill="FFFFFF" w:themeFill="background1"/>
          </w:tcPr>
          <w:p w14:paraId="41DD6EC3" w14:textId="77777777" w:rsidR="00B141F7" w:rsidRDefault="008770D8">
            <w:pPr>
              <w:widowControl w:val="0"/>
              <w:jc w:val="center"/>
              <w:rPr>
                <w:sz w:val="22"/>
                <w:szCs w:val="22"/>
              </w:rPr>
            </w:pPr>
            <w:r w:rsidRPr="009A4093">
              <w:rPr>
                <w:sz w:val="22"/>
                <w:szCs w:val="22"/>
              </w:rPr>
              <w:lastRenderedPageBreak/>
              <w:t xml:space="preserve">Отдел </w:t>
            </w:r>
          </w:p>
          <w:p w14:paraId="66EEFCD7" w14:textId="77777777" w:rsidR="008770D8" w:rsidRPr="009A4093" w:rsidRDefault="008770D8">
            <w:pPr>
              <w:widowControl w:val="0"/>
              <w:jc w:val="center"/>
              <w:rPr>
                <w:sz w:val="22"/>
                <w:szCs w:val="22"/>
              </w:rPr>
            </w:pPr>
            <w:r w:rsidRPr="009A4093">
              <w:rPr>
                <w:sz w:val="22"/>
                <w:szCs w:val="22"/>
              </w:rPr>
              <w:t>инвестиционной</w:t>
            </w:r>
          </w:p>
          <w:p w14:paraId="7966A150" w14:textId="77777777" w:rsidR="008770D8" w:rsidRPr="009A4093" w:rsidRDefault="008770D8">
            <w:pPr>
              <w:widowControl w:val="0"/>
              <w:jc w:val="center"/>
              <w:rPr>
                <w:strike/>
                <w:sz w:val="22"/>
                <w:szCs w:val="22"/>
              </w:rPr>
            </w:pPr>
            <w:r w:rsidRPr="009A4093">
              <w:rPr>
                <w:sz w:val="22"/>
                <w:szCs w:val="22"/>
              </w:rPr>
              <w:t>политики</w:t>
            </w:r>
          </w:p>
        </w:tc>
        <w:tc>
          <w:tcPr>
            <w:tcW w:w="2239" w:type="dxa"/>
            <w:shd w:val="clear" w:color="auto" w:fill="FFFFFF" w:themeFill="background1"/>
          </w:tcPr>
          <w:p w14:paraId="714778C3"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5DF0D709" w14:textId="77777777" w:rsidR="008770D8" w:rsidRPr="009A4093" w:rsidRDefault="008770D8">
            <w:pPr>
              <w:jc w:val="center"/>
              <w:rPr>
                <w:strike/>
                <w:sz w:val="22"/>
                <w:szCs w:val="22"/>
              </w:rPr>
            </w:pPr>
          </w:p>
        </w:tc>
        <w:tc>
          <w:tcPr>
            <w:tcW w:w="4820" w:type="dxa"/>
            <w:shd w:val="clear" w:color="auto" w:fill="auto"/>
          </w:tcPr>
          <w:p w14:paraId="7B765A65" w14:textId="77777777" w:rsidR="008770D8" w:rsidRPr="00A367D7" w:rsidRDefault="008770D8">
            <w:pPr>
              <w:autoSpaceDE w:val="0"/>
              <w:autoSpaceDN w:val="0"/>
              <w:adjustRightInd w:val="0"/>
              <w:jc w:val="both"/>
              <w:rPr>
                <w:sz w:val="22"/>
                <w:szCs w:val="22"/>
              </w:rPr>
            </w:pPr>
            <w:r w:rsidRPr="009A4093">
              <w:rPr>
                <w:sz w:val="22"/>
                <w:szCs w:val="22"/>
              </w:rPr>
              <w:t xml:space="preserve">Постановление Правительства Камчатского края </w:t>
            </w:r>
            <w:r w:rsidRPr="00A367D7">
              <w:rPr>
                <w:sz w:val="22"/>
                <w:szCs w:val="22"/>
              </w:rPr>
              <w:t xml:space="preserve">от 18.05.2018 </w:t>
            </w:r>
            <w:hyperlink r:id="rId12" w:history="1">
              <w:r w:rsidRPr="00A367D7">
                <w:rPr>
                  <w:sz w:val="22"/>
                  <w:szCs w:val="22"/>
                </w:rPr>
                <w:t xml:space="preserve">№ 205-П </w:t>
              </w:r>
            </w:hyperlink>
          </w:p>
          <w:p w14:paraId="0676C4A3" w14:textId="77777777" w:rsidR="008770D8" w:rsidRPr="009A4093" w:rsidRDefault="008770D8" w:rsidP="00A367D7">
            <w:pPr>
              <w:jc w:val="both"/>
              <w:rPr>
                <w:strike/>
                <w:sz w:val="22"/>
                <w:szCs w:val="22"/>
              </w:rPr>
            </w:pPr>
          </w:p>
        </w:tc>
      </w:tr>
      <w:tr w:rsidR="00BE184F" w:rsidRPr="009A4093" w14:paraId="72B3E288" w14:textId="77777777" w:rsidTr="00E717B6">
        <w:tc>
          <w:tcPr>
            <w:tcW w:w="851" w:type="dxa"/>
            <w:shd w:val="clear" w:color="auto" w:fill="FFFFFF" w:themeFill="background1"/>
          </w:tcPr>
          <w:p w14:paraId="7A7FC324" w14:textId="77777777" w:rsidR="008770D8" w:rsidRPr="009A4093" w:rsidRDefault="008770D8">
            <w:pPr>
              <w:widowControl w:val="0"/>
              <w:jc w:val="center"/>
              <w:rPr>
                <w:sz w:val="22"/>
                <w:szCs w:val="22"/>
              </w:rPr>
            </w:pPr>
            <w:r w:rsidRPr="009A4093">
              <w:rPr>
                <w:sz w:val="22"/>
                <w:szCs w:val="22"/>
              </w:rPr>
              <w:lastRenderedPageBreak/>
              <w:t>4.1</w:t>
            </w:r>
            <w:r w:rsidR="00212EE6">
              <w:rPr>
                <w:sz w:val="22"/>
                <w:szCs w:val="22"/>
              </w:rPr>
              <w:t>2</w:t>
            </w:r>
          </w:p>
        </w:tc>
        <w:tc>
          <w:tcPr>
            <w:tcW w:w="5103" w:type="dxa"/>
            <w:shd w:val="clear" w:color="auto" w:fill="FFFFFF" w:themeFill="background1"/>
          </w:tcPr>
          <w:p w14:paraId="126E23DB" w14:textId="77777777" w:rsidR="008770D8" w:rsidRPr="009A4093" w:rsidRDefault="008770D8">
            <w:pPr>
              <w:tabs>
                <w:tab w:val="left" w:pos="709"/>
              </w:tabs>
              <w:jc w:val="both"/>
              <w:rPr>
                <w:strike/>
                <w:sz w:val="22"/>
                <w:szCs w:val="22"/>
              </w:rPr>
            </w:pPr>
            <w:r w:rsidRPr="009A4093">
              <w:rPr>
                <w:sz w:val="22"/>
                <w:szCs w:val="22"/>
              </w:rPr>
              <w:t>О внесении изменений в постановление Правительства Камчатского края от 16.07.2010 № 319-П «Об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tc>
        <w:tc>
          <w:tcPr>
            <w:tcW w:w="2155" w:type="dxa"/>
            <w:shd w:val="clear" w:color="auto" w:fill="FFFFFF" w:themeFill="background1"/>
          </w:tcPr>
          <w:p w14:paraId="26625211" w14:textId="77777777" w:rsidR="00B141F7" w:rsidRDefault="008770D8">
            <w:pPr>
              <w:widowControl w:val="0"/>
              <w:jc w:val="center"/>
              <w:rPr>
                <w:sz w:val="22"/>
                <w:szCs w:val="22"/>
              </w:rPr>
            </w:pPr>
            <w:r w:rsidRPr="009A4093">
              <w:rPr>
                <w:sz w:val="22"/>
                <w:szCs w:val="22"/>
              </w:rPr>
              <w:t xml:space="preserve">Отдел </w:t>
            </w:r>
          </w:p>
          <w:p w14:paraId="24F310EC" w14:textId="77777777" w:rsidR="008770D8" w:rsidRPr="009A4093" w:rsidRDefault="008770D8">
            <w:pPr>
              <w:widowControl w:val="0"/>
              <w:jc w:val="center"/>
              <w:rPr>
                <w:sz w:val="22"/>
                <w:szCs w:val="22"/>
              </w:rPr>
            </w:pPr>
            <w:r w:rsidRPr="009A4093">
              <w:rPr>
                <w:sz w:val="22"/>
                <w:szCs w:val="22"/>
              </w:rPr>
              <w:t>инвестиционной</w:t>
            </w:r>
          </w:p>
          <w:p w14:paraId="1BDCF0CC" w14:textId="77777777" w:rsidR="008770D8" w:rsidRPr="009A4093" w:rsidRDefault="008770D8">
            <w:pPr>
              <w:widowControl w:val="0"/>
              <w:jc w:val="center"/>
              <w:rPr>
                <w:strike/>
                <w:sz w:val="22"/>
                <w:szCs w:val="22"/>
              </w:rPr>
            </w:pPr>
            <w:r w:rsidRPr="009A4093">
              <w:rPr>
                <w:sz w:val="22"/>
                <w:szCs w:val="22"/>
              </w:rPr>
              <w:t>политики</w:t>
            </w:r>
          </w:p>
        </w:tc>
        <w:tc>
          <w:tcPr>
            <w:tcW w:w="2239" w:type="dxa"/>
            <w:shd w:val="clear" w:color="auto" w:fill="FFFFFF" w:themeFill="background1"/>
          </w:tcPr>
          <w:p w14:paraId="060E8B65"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77064787" w14:textId="77777777" w:rsidR="008770D8" w:rsidRPr="009A4093" w:rsidRDefault="008770D8">
            <w:pPr>
              <w:jc w:val="center"/>
              <w:rPr>
                <w:strike/>
                <w:sz w:val="22"/>
                <w:szCs w:val="22"/>
              </w:rPr>
            </w:pPr>
          </w:p>
        </w:tc>
        <w:tc>
          <w:tcPr>
            <w:tcW w:w="4820" w:type="dxa"/>
            <w:shd w:val="clear" w:color="auto" w:fill="auto"/>
          </w:tcPr>
          <w:p w14:paraId="46F2FBD5" w14:textId="77777777" w:rsidR="008770D8" w:rsidRPr="009A4093" w:rsidRDefault="008770D8" w:rsidP="00A367D7">
            <w:pPr>
              <w:jc w:val="both"/>
              <w:rPr>
                <w:strike/>
                <w:sz w:val="22"/>
                <w:szCs w:val="22"/>
              </w:rPr>
            </w:pPr>
            <w:r w:rsidRPr="009A4093">
              <w:rPr>
                <w:sz w:val="22"/>
                <w:szCs w:val="22"/>
              </w:rPr>
              <w:t xml:space="preserve">Постановление Правительства Камчатского края от 04.05.2018 № 184-П </w:t>
            </w:r>
          </w:p>
        </w:tc>
      </w:tr>
      <w:tr w:rsidR="00BE184F" w:rsidRPr="009A4093" w14:paraId="2BF96DD3" w14:textId="77777777" w:rsidTr="00E717B6">
        <w:tc>
          <w:tcPr>
            <w:tcW w:w="851" w:type="dxa"/>
            <w:shd w:val="clear" w:color="auto" w:fill="FFFFFF" w:themeFill="background1"/>
          </w:tcPr>
          <w:p w14:paraId="7A067889" w14:textId="77777777" w:rsidR="008770D8" w:rsidRPr="009A4093" w:rsidRDefault="008770D8">
            <w:pPr>
              <w:widowControl w:val="0"/>
              <w:jc w:val="center"/>
              <w:rPr>
                <w:sz w:val="22"/>
                <w:szCs w:val="22"/>
              </w:rPr>
            </w:pPr>
            <w:r w:rsidRPr="009A4093">
              <w:rPr>
                <w:sz w:val="22"/>
                <w:szCs w:val="22"/>
              </w:rPr>
              <w:t>4.1</w:t>
            </w:r>
            <w:r w:rsidR="00212EE6">
              <w:rPr>
                <w:sz w:val="22"/>
                <w:szCs w:val="22"/>
              </w:rPr>
              <w:t>3</w:t>
            </w:r>
          </w:p>
        </w:tc>
        <w:tc>
          <w:tcPr>
            <w:tcW w:w="5103" w:type="dxa"/>
            <w:shd w:val="clear" w:color="auto" w:fill="FFFFFF" w:themeFill="background1"/>
          </w:tcPr>
          <w:p w14:paraId="654B06CB" w14:textId="77777777" w:rsidR="008770D8" w:rsidRPr="009A4093" w:rsidRDefault="008770D8">
            <w:pPr>
              <w:tabs>
                <w:tab w:val="left" w:pos="709"/>
              </w:tabs>
              <w:jc w:val="both"/>
              <w:rPr>
                <w:strike/>
                <w:sz w:val="22"/>
                <w:szCs w:val="22"/>
              </w:rPr>
            </w:pPr>
            <w:r w:rsidRPr="009A4093">
              <w:rPr>
                <w:sz w:val="22"/>
                <w:szCs w:val="22"/>
              </w:rPr>
              <w:t>О внесении изменений в постановление Правительства Камчатского края от 17.09.2013 № 406-П «Об утверждении положения о сопровождении инвестиционных проектов, реализуемых и (или) планируемых к реализации в Камчатском крае»</w:t>
            </w:r>
          </w:p>
        </w:tc>
        <w:tc>
          <w:tcPr>
            <w:tcW w:w="2155" w:type="dxa"/>
            <w:shd w:val="clear" w:color="auto" w:fill="FFFFFF" w:themeFill="background1"/>
          </w:tcPr>
          <w:p w14:paraId="0A5090A9" w14:textId="77777777" w:rsidR="00B141F7" w:rsidRDefault="008770D8">
            <w:pPr>
              <w:widowControl w:val="0"/>
              <w:jc w:val="center"/>
              <w:rPr>
                <w:sz w:val="22"/>
                <w:szCs w:val="22"/>
              </w:rPr>
            </w:pPr>
            <w:r w:rsidRPr="009A4093">
              <w:rPr>
                <w:sz w:val="22"/>
                <w:szCs w:val="22"/>
              </w:rPr>
              <w:t xml:space="preserve">Отдел </w:t>
            </w:r>
          </w:p>
          <w:p w14:paraId="4FCA60FC" w14:textId="77777777" w:rsidR="008770D8" w:rsidRPr="009A4093" w:rsidRDefault="008770D8">
            <w:pPr>
              <w:widowControl w:val="0"/>
              <w:jc w:val="center"/>
              <w:rPr>
                <w:sz w:val="22"/>
                <w:szCs w:val="22"/>
              </w:rPr>
            </w:pPr>
            <w:r w:rsidRPr="009A4093">
              <w:rPr>
                <w:sz w:val="22"/>
                <w:szCs w:val="22"/>
              </w:rPr>
              <w:t>инвестиционной</w:t>
            </w:r>
          </w:p>
          <w:p w14:paraId="21F7893A" w14:textId="77777777" w:rsidR="008770D8" w:rsidRPr="009A4093" w:rsidRDefault="008770D8">
            <w:pPr>
              <w:widowControl w:val="0"/>
              <w:jc w:val="center"/>
              <w:rPr>
                <w:strike/>
                <w:sz w:val="22"/>
                <w:szCs w:val="22"/>
              </w:rPr>
            </w:pPr>
            <w:r w:rsidRPr="009A4093">
              <w:rPr>
                <w:sz w:val="22"/>
                <w:szCs w:val="22"/>
              </w:rPr>
              <w:t>политики</w:t>
            </w:r>
          </w:p>
        </w:tc>
        <w:tc>
          <w:tcPr>
            <w:tcW w:w="2239" w:type="dxa"/>
            <w:shd w:val="clear" w:color="auto" w:fill="FFFFFF" w:themeFill="background1"/>
          </w:tcPr>
          <w:p w14:paraId="30583C34"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440A7154" w14:textId="77777777" w:rsidR="008770D8" w:rsidRPr="009A4093" w:rsidRDefault="008770D8">
            <w:pPr>
              <w:jc w:val="center"/>
              <w:rPr>
                <w:strike/>
                <w:sz w:val="22"/>
                <w:szCs w:val="22"/>
              </w:rPr>
            </w:pPr>
          </w:p>
        </w:tc>
        <w:tc>
          <w:tcPr>
            <w:tcW w:w="4820" w:type="dxa"/>
            <w:shd w:val="clear" w:color="auto" w:fill="auto"/>
          </w:tcPr>
          <w:p w14:paraId="5FAA8692" w14:textId="77777777" w:rsidR="008770D8" w:rsidRPr="009A4093" w:rsidRDefault="008770D8" w:rsidP="00A367D7">
            <w:pPr>
              <w:jc w:val="both"/>
              <w:rPr>
                <w:strike/>
                <w:sz w:val="22"/>
                <w:szCs w:val="22"/>
              </w:rPr>
            </w:pPr>
            <w:r w:rsidRPr="009A4093">
              <w:rPr>
                <w:sz w:val="22"/>
                <w:szCs w:val="22"/>
              </w:rPr>
              <w:t xml:space="preserve">Постановление Правительства Камчатского края от 02.07.2018 № 263-П </w:t>
            </w:r>
          </w:p>
        </w:tc>
      </w:tr>
      <w:tr w:rsidR="00BE184F" w:rsidRPr="009A4093" w14:paraId="5C51D487" w14:textId="77777777" w:rsidTr="00E717B6">
        <w:tc>
          <w:tcPr>
            <w:tcW w:w="851" w:type="dxa"/>
            <w:shd w:val="clear" w:color="auto" w:fill="FFFFFF" w:themeFill="background1"/>
          </w:tcPr>
          <w:p w14:paraId="1AF708E1" w14:textId="77777777" w:rsidR="008770D8" w:rsidRPr="009A4093" w:rsidRDefault="008770D8">
            <w:pPr>
              <w:widowControl w:val="0"/>
              <w:jc w:val="center"/>
              <w:rPr>
                <w:sz w:val="22"/>
                <w:szCs w:val="22"/>
              </w:rPr>
            </w:pPr>
            <w:r w:rsidRPr="009A4093">
              <w:rPr>
                <w:sz w:val="22"/>
                <w:szCs w:val="22"/>
              </w:rPr>
              <w:t>4.1</w:t>
            </w:r>
            <w:r w:rsidR="00212EE6">
              <w:rPr>
                <w:sz w:val="22"/>
                <w:szCs w:val="22"/>
              </w:rPr>
              <w:t>4</w:t>
            </w:r>
          </w:p>
        </w:tc>
        <w:tc>
          <w:tcPr>
            <w:tcW w:w="5103" w:type="dxa"/>
            <w:shd w:val="clear" w:color="auto" w:fill="FFFFFF" w:themeFill="background1"/>
          </w:tcPr>
          <w:p w14:paraId="121C4F52" w14:textId="77777777" w:rsidR="008770D8" w:rsidRPr="009A4093" w:rsidRDefault="008770D8">
            <w:pPr>
              <w:tabs>
                <w:tab w:val="left" w:pos="709"/>
              </w:tabs>
              <w:jc w:val="both"/>
              <w:rPr>
                <w:sz w:val="22"/>
                <w:szCs w:val="22"/>
              </w:rPr>
            </w:pPr>
            <w:r w:rsidRPr="009A4093">
              <w:rPr>
                <w:sz w:val="22"/>
                <w:szCs w:val="22"/>
              </w:rPr>
              <w:t>Внесение изменений в постановление Правительства Камчатского края от 08.08.2016 № 301-П «Об утверждении порядка предоставления инвесторам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tc>
        <w:tc>
          <w:tcPr>
            <w:tcW w:w="2155" w:type="dxa"/>
            <w:shd w:val="clear" w:color="auto" w:fill="FFFFFF" w:themeFill="background1"/>
          </w:tcPr>
          <w:p w14:paraId="631BBD60" w14:textId="77777777" w:rsidR="00A73C00" w:rsidRDefault="008770D8">
            <w:pPr>
              <w:widowControl w:val="0"/>
              <w:jc w:val="center"/>
              <w:rPr>
                <w:sz w:val="22"/>
                <w:szCs w:val="22"/>
              </w:rPr>
            </w:pPr>
            <w:r w:rsidRPr="009A4093">
              <w:rPr>
                <w:sz w:val="22"/>
                <w:szCs w:val="22"/>
              </w:rPr>
              <w:t>Отдел</w:t>
            </w:r>
          </w:p>
          <w:p w14:paraId="3A3CFBBE" w14:textId="77777777" w:rsidR="008770D8" w:rsidRPr="009A4093" w:rsidRDefault="008770D8">
            <w:pPr>
              <w:widowControl w:val="0"/>
              <w:jc w:val="center"/>
              <w:rPr>
                <w:sz w:val="22"/>
                <w:szCs w:val="22"/>
              </w:rPr>
            </w:pPr>
            <w:r w:rsidRPr="009A4093">
              <w:rPr>
                <w:sz w:val="22"/>
                <w:szCs w:val="22"/>
              </w:rPr>
              <w:t>инвестиционной</w:t>
            </w:r>
          </w:p>
          <w:p w14:paraId="50928921" w14:textId="77777777" w:rsidR="008770D8" w:rsidRPr="009A4093" w:rsidRDefault="008770D8">
            <w:pPr>
              <w:jc w:val="center"/>
              <w:rPr>
                <w:bCs/>
                <w:strike/>
                <w:sz w:val="22"/>
                <w:szCs w:val="22"/>
              </w:rPr>
            </w:pPr>
            <w:r w:rsidRPr="009A4093">
              <w:rPr>
                <w:sz w:val="22"/>
                <w:szCs w:val="22"/>
              </w:rPr>
              <w:t>политики</w:t>
            </w:r>
          </w:p>
        </w:tc>
        <w:tc>
          <w:tcPr>
            <w:tcW w:w="2239" w:type="dxa"/>
            <w:shd w:val="clear" w:color="auto" w:fill="FFFFFF" w:themeFill="background1"/>
          </w:tcPr>
          <w:p w14:paraId="20A3A06A"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404DCBCA" w14:textId="77777777" w:rsidR="008770D8" w:rsidRPr="009A4093" w:rsidRDefault="008770D8">
            <w:pPr>
              <w:widowControl w:val="0"/>
              <w:jc w:val="center"/>
              <w:rPr>
                <w:strike/>
                <w:sz w:val="22"/>
                <w:szCs w:val="22"/>
              </w:rPr>
            </w:pPr>
          </w:p>
        </w:tc>
        <w:tc>
          <w:tcPr>
            <w:tcW w:w="4820" w:type="dxa"/>
            <w:shd w:val="clear" w:color="auto" w:fill="auto"/>
          </w:tcPr>
          <w:p w14:paraId="038FD097" w14:textId="77777777" w:rsidR="008770D8" w:rsidRPr="00A367D7" w:rsidRDefault="008770D8" w:rsidP="00A367D7">
            <w:pPr>
              <w:autoSpaceDE w:val="0"/>
              <w:autoSpaceDN w:val="0"/>
              <w:adjustRightInd w:val="0"/>
              <w:jc w:val="both"/>
              <w:rPr>
                <w:sz w:val="22"/>
                <w:szCs w:val="22"/>
              </w:rPr>
            </w:pPr>
            <w:r w:rsidRPr="009A4093">
              <w:rPr>
                <w:sz w:val="22"/>
                <w:szCs w:val="22"/>
              </w:rPr>
              <w:t xml:space="preserve">Постановление Правительства Камчатского края </w:t>
            </w:r>
            <w:r w:rsidRPr="00A367D7">
              <w:rPr>
                <w:sz w:val="22"/>
                <w:szCs w:val="22"/>
              </w:rPr>
              <w:t xml:space="preserve">от 09.04.2018 </w:t>
            </w:r>
            <w:hyperlink r:id="rId13" w:history="1">
              <w:r w:rsidRPr="00A367D7">
                <w:rPr>
                  <w:sz w:val="22"/>
                  <w:szCs w:val="22"/>
                </w:rPr>
                <w:t>№ 143-П</w:t>
              </w:r>
            </w:hyperlink>
            <w:r w:rsidRPr="00A367D7">
              <w:rPr>
                <w:sz w:val="22"/>
                <w:szCs w:val="22"/>
              </w:rPr>
              <w:t xml:space="preserve">, </w:t>
            </w:r>
          </w:p>
          <w:p w14:paraId="3F41D9EB" w14:textId="77777777" w:rsidR="008770D8" w:rsidRPr="009A4093" w:rsidRDefault="008770D8" w:rsidP="00A367D7">
            <w:pPr>
              <w:jc w:val="both"/>
              <w:rPr>
                <w:strike/>
                <w:sz w:val="22"/>
                <w:szCs w:val="22"/>
              </w:rPr>
            </w:pPr>
            <w:r w:rsidRPr="009A4093">
              <w:rPr>
                <w:sz w:val="22"/>
                <w:szCs w:val="22"/>
              </w:rPr>
              <w:t xml:space="preserve">Постановление Правительства Камчатского края </w:t>
            </w:r>
            <w:r w:rsidRPr="00A367D7">
              <w:rPr>
                <w:sz w:val="22"/>
                <w:szCs w:val="22"/>
              </w:rPr>
              <w:t xml:space="preserve">от 28.09.2018 </w:t>
            </w:r>
            <w:hyperlink r:id="rId14" w:history="1">
              <w:r w:rsidRPr="00A367D7">
                <w:rPr>
                  <w:sz w:val="22"/>
                  <w:szCs w:val="22"/>
                </w:rPr>
                <w:t xml:space="preserve">№ 409-П </w:t>
              </w:r>
            </w:hyperlink>
          </w:p>
        </w:tc>
      </w:tr>
      <w:tr w:rsidR="00BE184F" w:rsidRPr="009A4093" w14:paraId="66FD4CD8" w14:textId="77777777" w:rsidTr="00E717B6">
        <w:tc>
          <w:tcPr>
            <w:tcW w:w="851" w:type="dxa"/>
          </w:tcPr>
          <w:p w14:paraId="4A5315CF" w14:textId="77777777" w:rsidR="008770D8" w:rsidRPr="009A4093" w:rsidRDefault="008770D8">
            <w:pPr>
              <w:widowControl w:val="0"/>
              <w:jc w:val="center"/>
              <w:rPr>
                <w:sz w:val="22"/>
                <w:szCs w:val="22"/>
              </w:rPr>
            </w:pPr>
            <w:r w:rsidRPr="009A4093">
              <w:rPr>
                <w:sz w:val="22"/>
                <w:szCs w:val="22"/>
                <w:lang w:val="en-US"/>
              </w:rPr>
              <w:t>4.</w:t>
            </w:r>
            <w:r w:rsidR="00212EE6" w:rsidRPr="009A4093">
              <w:rPr>
                <w:sz w:val="22"/>
                <w:szCs w:val="22"/>
                <w:lang w:val="en-US"/>
              </w:rPr>
              <w:t>1</w:t>
            </w:r>
            <w:r w:rsidR="00212EE6">
              <w:rPr>
                <w:sz w:val="22"/>
                <w:szCs w:val="22"/>
              </w:rPr>
              <w:t>5</w:t>
            </w:r>
          </w:p>
        </w:tc>
        <w:tc>
          <w:tcPr>
            <w:tcW w:w="5103" w:type="dxa"/>
          </w:tcPr>
          <w:p w14:paraId="70788D13" w14:textId="77777777" w:rsidR="008770D8" w:rsidRPr="009A4093" w:rsidRDefault="008770D8">
            <w:pPr>
              <w:autoSpaceDE w:val="0"/>
              <w:autoSpaceDN w:val="0"/>
              <w:adjustRightInd w:val="0"/>
              <w:jc w:val="both"/>
              <w:rPr>
                <w:sz w:val="22"/>
                <w:szCs w:val="22"/>
              </w:rPr>
            </w:pPr>
            <w:r w:rsidRPr="009A4093">
              <w:rPr>
                <w:sz w:val="22"/>
                <w:szCs w:val="22"/>
              </w:rPr>
              <w:t>Внесение изменений в приказ Агентства «Об утверждении Методических рекомендаций по организации и проведению оценки регулирующего воздействия проектов нормативных правовых актов Камчатского края»</w:t>
            </w:r>
          </w:p>
        </w:tc>
        <w:tc>
          <w:tcPr>
            <w:tcW w:w="2155" w:type="dxa"/>
          </w:tcPr>
          <w:p w14:paraId="5BC8FACD"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484A6FB3"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6AAC0F13"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65CB3F11" w14:textId="77777777" w:rsidR="003508FD" w:rsidRDefault="008770D8">
            <w:pPr>
              <w:widowControl w:val="0"/>
              <w:jc w:val="center"/>
              <w:rPr>
                <w:sz w:val="22"/>
                <w:szCs w:val="22"/>
              </w:rPr>
            </w:pPr>
            <w:r w:rsidRPr="009A4093">
              <w:rPr>
                <w:sz w:val="22"/>
                <w:szCs w:val="22"/>
              </w:rPr>
              <w:t xml:space="preserve">по мере </w:t>
            </w:r>
          </w:p>
          <w:p w14:paraId="413F4FFC"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Pr>
          <w:p w14:paraId="34EC4419" w14:textId="77777777" w:rsidR="008770D8" w:rsidRPr="00A367D7" w:rsidRDefault="008770D8" w:rsidP="00A367D7">
            <w:pPr>
              <w:widowControl w:val="0"/>
              <w:jc w:val="both"/>
              <w:rPr>
                <w:sz w:val="22"/>
                <w:szCs w:val="22"/>
              </w:rPr>
            </w:pPr>
            <w:r w:rsidRPr="00A367D7">
              <w:rPr>
                <w:sz w:val="22"/>
                <w:szCs w:val="22"/>
              </w:rPr>
              <w:t>Изменения не вносились из-за отсутствия необходимости</w:t>
            </w:r>
          </w:p>
        </w:tc>
      </w:tr>
      <w:tr w:rsidR="00BE184F" w:rsidRPr="009A4093" w14:paraId="437E425E" w14:textId="77777777" w:rsidTr="00E717B6">
        <w:tc>
          <w:tcPr>
            <w:tcW w:w="851" w:type="dxa"/>
          </w:tcPr>
          <w:p w14:paraId="1E79EB8A" w14:textId="77777777" w:rsidR="008770D8" w:rsidRPr="009A4093" w:rsidRDefault="008770D8">
            <w:pPr>
              <w:widowControl w:val="0"/>
              <w:jc w:val="center"/>
              <w:rPr>
                <w:sz w:val="22"/>
                <w:szCs w:val="22"/>
              </w:rPr>
            </w:pPr>
            <w:r w:rsidRPr="009A4093">
              <w:rPr>
                <w:sz w:val="22"/>
                <w:szCs w:val="22"/>
              </w:rPr>
              <w:t>4.</w:t>
            </w:r>
            <w:r w:rsidR="002E0313" w:rsidRPr="009A4093">
              <w:rPr>
                <w:sz w:val="22"/>
                <w:szCs w:val="22"/>
              </w:rPr>
              <w:t>1</w:t>
            </w:r>
            <w:r w:rsidR="002E0313">
              <w:rPr>
                <w:sz w:val="22"/>
                <w:szCs w:val="22"/>
              </w:rPr>
              <w:t>6</w:t>
            </w:r>
          </w:p>
        </w:tc>
        <w:tc>
          <w:tcPr>
            <w:tcW w:w="5103" w:type="dxa"/>
          </w:tcPr>
          <w:p w14:paraId="464DC448" w14:textId="77777777" w:rsidR="008770D8" w:rsidRPr="009A4093" w:rsidRDefault="008770D8">
            <w:pPr>
              <w:autoSpaceDE w:val="0"/>
              <w:autoSpaceDN w:val="0"/>
              <w:adjustRightInd w:val="0"/>
              <w:jc w:val="both"/>
              <w:rPr>
                <w:sz w:val="22"/>
                <w:szCs w:val="22"/>
              </w:rPr>
            </w:pPr>
            <w:r w:rsidRPr="009A4093">
              <w:rPr>
                <w:sz w:val="22"/>
                <w:szCs w:val="22"/>
              </w:rPr>
              <w:t>Внесение изменений в приказ Агентства «Об утверждении Методических рекомендаций по внедрению оценки регулирующего воздействия проектов муни</w:t>
            </w:r>
            <w:r w:rsidRPr="009A4093">
              <w:rPr>
                <w:sz w:val="22"/>
                <w:szCs w:val="22"/>
              </w:rPr>
              <w:lastRenderedPageBreak/>
              <w:t>ципальных нормативных правовых актов и экспертизы муниципальных нормативных правовых актов в Камчатском крае»</w:t>
            </w:r>
          </w:p>
        </w:tc>
        <w:tc>
          <w:tcPr>
            <w:tcW w:w="2155" w:type="dxa"/>
          </w:tcPr>
          <w:p w14:paraId="306FCC02" w14:textId="77777777" w:rsidR="008770D8" w:rsidRPr="009A4093" w:rsidRDefault="008770D8">
            <w:pPr>
              <w:widowControl w:val="0"/>
              <w:jc w:val="center"/>
              <w:rPr>
                <w:bCs/>
                <w:sz w:val="22"/>
                <w:szCs w:val="22"/>
              </w:rPr>
            </w:pPr>
            <w:r w:rsidRPr="009A4093">
              <w:rPr>
                <w:bCs/>
                <w:sz w:val="22"/>
                <w:szCs w:val="22"/>
              </w:rPr>
              <w:lastRenderedPageBreak/>
              <w:t xml:space="preserve">Отдел регуляторной </w:t>
            </w:r>
          </w:p>
          <w:p w14:paraId="4BF23800"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265B3896" w14:textId="77777777" w:rsidR="008770D8" w:rsidRPr="009A4093" w:rsidRDefault="008770D8">
            <w:pPr>
              <w:widowControl w:val="0"/>
              <w:jc w:val="center"/>
              <w:rPr>
                <w:sz w:val="22"/>
                <w:szCs w:val="22"/>
              </w:rPr>
            </w:pPr>
            <w:r w:rsidRPr="009A4093">
              <w:rPr>
                <w:bCs/>
                <w:sz w:val="22"/>
                <w:szCs w:val="22"/>
              </w:rPr>
              <w:lastRenderedPageBreak/>
              <w:t>предпринимательства</w:t>
            </w:r>
          </w:p>
          <w:p w14:paraId="14968B24" w14:textId="77777777" w:rsidR="008770D8" w:rsidRPr="009A4093" w:rsidRDefault="008770D8">
            <w:pPr>
              <w:jc w:val="center"/>
              <w:rPr>
                <w:sz w:val="22"/>
                <w:szCs w:val="22"/>
              </w:rPr>
            </w:pPr>
          </w:p>
        </w:tc>
        <w:tc>
          <w:tcPr>
            <w:tcW w:w="2239" w:type="dxa"/>
          </w:tcPr>
          <w:p w14:paraId="6E64A3D7" w14:textId="77777777" w:rsidR="003508FD" w:rsidRDefault="008770D8">
            <w:pPr>
              <w:widowControl w:val="0"/>
              <w:jc w:val="center"/>
              <w:rPr>
                <w:sz w:val="22"/>
                <w:szCs w:val="22"/>
              </w:rPr>
            </w:pPr>
            <w:r w:rsidRPr="009A4093">
              <w:rPr>
                <w:sz w:val="22"/>
                <w:szCs w:val="22"/>
              </w:rPr>
              <w:lastRenderedPageBreak/>
              <w:t xml:space="preserve">по мере </w:t>
            </w:r>
          </w:p>
          <w:p w14:paraId="25EE5F0D"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Pr>
          <w:p w14:paraId="44C13796" w14:textId="77777777" w:rsidR="008770D8" w:rsidRPr="00A367D7" w:rsidRDefault="008770D8" w:rsidP="00A367D7">
            <w:pPr>
              <w:widowControl w:val="0"/>
              <w:jc w:val="both"/>
              <w:rPr>
                <w:sz w:val="22"/>
                <w:szCs w:val="22"/>
              </w:rPr>
            </w:pPr>
            <w:r w:rsidRPr="00A367D7">
              <w:rPr>
                <w:sz w:val="22"/>
                <w:szCs w:val="22"/>
              </w:rPr>
              <w:t>Изменения не вносились из-за отсутствия необходимости</w:t>
            </w:r>
          </w:p>
        </w:tc>
      </w:tr>
      <w:tr w:rsidR="00BE184F" w:rsidRPr="009A4093" w14:paraId="490509AC" w14:textId="77777777" w:rsidTr="00E717B6">
        <w:tc>
          <w:tcPr>
            <w:tcW w:w="851" w:type="dxa"/>
          </w:tcPr>
          <w:p w14:paraId="5DC4F7EC" w14:textId="77777777" w:rsidR="008770D8" w:rsidRPr="009A4093" w:rsidRDefault="008770D8">
            <w:pPr>
              <w:widowControl w:val="0"/>
              <w:jc w:val="center"/>
              <w:rPr>
                <w:sz w:val="22"/>
                <w:szCs w:val="22"/>
              </w:rPr>
            </w:pPr>
            <w:r w:rsidRPr="009A4093">
              <w:rPr>
                <w:sz w:val="22"/>
                <w:szCs w:val="22"/>
              </w:rPr>
              <w:lastRenderedPageBreak/>
              <w:t>4.</w:t>
            </w:r>
            <w:r w:rsidR="002E0313" w:rsidRPr="009A4093">
              <w:rPr>
                <w:sz w:val="22"/>
                <w:szCs w:val="22"/>
              </w:rPr>
              <w:t>1</w:t>
            </w:r>
            <w:r w:rsidR="002E0313">
              <w:rPr>
                <w:sz w:val="22"/>
                <w:szCs w:val="22"/>
              </w:rPr>
              <w:t>7</w:t>
            </w:r>
          </w:p>
        </w:tc>
        <w:tc>
          <w:tcPr>
            <w:tcW w:w="5103" w:type="dxa"/>
          </w:tcPr>
          <w:p w14:paraId="68680886" w14:textId="77777777" w:rsidR="008770D8" w:rsidRPr="009A4093" w:rsidRDefault="008770D8">
            <w:pPr>
              <w:tabs>
                <w:tab w:val="left" w:pos="1710"/>
              </w:tabs>
              <w:autoSpaceDE w:val="0"/>
              <w:autoSpaceDN w:val="0"/>
              <w:adjustRightInd w:val="0"/>
              <w:jc w:val="both"/>
              <w:rPr>
                <w:sz w:val="22"/>
                <w:szCs w:val="22"/>
              </w:rPr>
            </w:pPr>
            <w:r w:rsidRPr="009A4093">
              <w:rPr>
                <w:sz w:val="22"/>
                <w:szCs w:val="22"/>
              </w:rPr>
              <w:t>Подготовка проекта нормативного правового акта об утверждении порядка заключения специальных инвестиционных контрактов</w:t>
            </w:r>
          </w:p>
        </w:tc>
        <w:tc>
          <w:tcPr>
            <w:tcW w:w="2155" w:type="dxa"/>
          </w:tcPr>
          <w:p w14:paraId="7A1BFD2E" w14:textId="77777777" w:rsidR="00A73C00" w:rsidRDefault="008770D8">
            <w:pPr>
              <w:widowControl w:val="0"/>
              <w:jc w:val="center"/>
              <w:rPr>
                <w:sz w:val="22"/>
                <w:szCs w:val="22"/>
              </w:rPr>
            </w:pPr>
            <w:r w:rsidRPr="009A4093">
              <w:rPr>
                <w:sz w:val="22"/>
                <w:szCs w:val="22"/>
              </w:rPr>
              <w:t xml:space="preserve">Отдел </w:t>
            </w:r>
          </w:p>
          <w:p w14:paraId="1ECCBB42" w14:textId="77777777" w:rsidR="008770D8" w:rsidRPr="009A4093" w:rsidRDefault="008770D8">
            <w:pPr>
              <w:widowControl w:val="0"/>
              <w:jc w:val="center"/>
              <w:rPr>
                <w:sz w:val="22"/>
                <w:szCs w:val="22"/>
              </w:rPr>
            </w:pPr>
            <w:r w:rsidRPr="009A4093">
              <w:rPr>
                <w:sz w:val="22"/>
                <w:szCs w:val="22"/>
              </w:rPr>
              <w:t>инвестиционной</w:t>
            </w:r>
          </w:p>
          <w:p w14:paraId="2F389C08" w14:textId="77777777" w:rsidR="008770D8" w:rsidRPr="009A4093" w:rsidRDefault="008770D8">
            <w:pPr>
              <w:widowControl w:val="0"/>
              <w:jc w:val="center"/>
              <w:rPr>
                <w:bCs/>
                <w:sz w:val="22"/>
                <w:szCs w:val="22"/>
              </w:rPr>
            </w:pPr>
            <w:r w:rsidRPr="009A4093">
              <w:rPr>
                <w:sz w:val="22"/>
                <w:szCs w:val="22"/>
              </w:rPr>
              <w:t>политики</w:t>
            </w:r>
          </w:p>
        </w:tc>
        <w:tc>
          <w:tcPr>
            <w:tcW w:w="2239" w:type="dxa"/>
          </w:tcPr>
          <w:p w14:paraId="29C6BC91"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483CE276" w14:textId="77777777" w:rsidR="008770D8" w:rsidRPr="009A4093" w:rsidRDefault="008770D8">
            <w:pPr>
              <w:widowControl w:val="0"/>
              <w:jc w:val="center"/>
              <w:rPr>
                <w:sz w:val="22"/>
                <w:szCs w:val="22"/>
              </w:rPr>
            </w:pPr>
          </w:p>
        </w:tc>
        <w:tc>
          <w:tcPr>
            <w:tcW w:w="4820" w:type="dxa"/>
          </w:tcPr>
          <w:p w14:paraId="62C8B643" w14:textId="77777777" w:rsidR="008770D8" w:rsidRPr="00A367D7" w:rsidRDefault="008770D8">
            <w:pPr>
              <w:widowControl w:val="0"/>
              <w:jc w:val="both"/>
              <w:rPr>
                <w:sz w:val="22"/>
                <w:szCs w:val="22"/>
              </w:rPr>
            </w:pPr>
            <w:r w:rsidRPr="009A4093">
              <w:rPr>
                <w:sz w:val="22"/>
                <w:szCs w:val="22"/>
              </w:rPr>
              <w:t>Постановление Правительства Камчатского края от 15.03.2018 № 112-П "Об утверждении Порядка заключения специального инвестиционного контракта без участия Российской Федерации, стороной которого является Камчатский край"</w:t>
            </w:r>
          </w:p>
        </w:tc>
      </w:tr>
      <w:tr w:rsidR="00BE184F" w:rsidRPr="009A4093" w14:paraId="493194AD" w14:textId="77777777" w:rsidTr="00E717B6">
        <w:trPr>
          <w:trHeight w:val="2339"/>
        </w:trPr>
        <w:tc>
          <w:tcPr>
            <w:tcW w:w="851" w:type="dxa"/>
            <w:shd w:val="clear" w:color="auto" w:fill="FFFFFF" w:themeFill="background1"/>
          </w:tcPr>
          <w:p w14:paraId="6150E373" w14:textId="77777777" w:rsidR="008770D8" w:rsidRPr="009A4093" w:rsidRDefault="008770D8">
            <w:pPr>
              <w:widowControl w:val="0"/>
              <w:jc w:val="center"/>
              <w:rPr>
                <w:sz w:val="22"/>
                <w:szCs w:val="22"/>
              </w:rPr>
            </w:pPr>
            <w:r w:rsidRPr="009A4093">
              <w:rPr>
                <w:sz w:val="22"/>
                <w:szCs w:val="22"/>
              </w:rPr>
              <w:t>4.</w:t>
            </w:r>
            <w:r w:rsidR="002E0313" w:rsidRPr="009A4093">
              <w:rPr>
                <w:sz w:val="22"/>
                <w:szCs w:val="22"/>
              </w:rPr>
              <w:t>1</w:t>
            </w:r>
            <w:r w:rsidR="002E0313">
              <w:rPr>
                <w:sz w:val="22"/>
                <w:szCs w:val="22"/>
              </w:rPr>
              <w:t>8</w:t>
            </w:r>
          </w:p>
        </w:tc>
        <w:tc>
          <w:tcPr>
            <w:tcW w:w="5103" w:type="dxa"/>
            <w:shd w:val="clear" w:color="auto" w:fill="FFFFFF" w:themeFill="background1"/>
          </w:tcPr>
          <w:p w14:paraId="7732960E" w14:textId="77777777" w:rsidR="008770D8" w:rsidRPr="009A4093" w:rsidRDefault="008770D8">
            <w:pPr>
              <w:tabs>
                <w:tab w:val="left" w:pos="709"/>
              </w:tabs>
              <w:jc w:val="both"/>
              <w:rPr>
                <w:strike/>
                <w:sz w:val="22"/>
                <w:szCs w:val="22"/>
              </w:rPr>
            </w:pPr>
            <w:r w:rsidRPr="009A4093">
              <w:rPr>
                <w:sz w:val="22"/>
                <w:szCs w:val="22"/>
              </w:rPr>
              <w:t>О внесении изменений в постановление Правительства Камчатского края от 16.07.2010 № 319-П «Об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tc>
        <w:tc>
          <w:tcPr>
            <w:tcW w:w="2155" w:type="dxa"/>
            <w:shd w:val="clear" w:color="auto" w:fill="FFFFFF" w:themeFill="background1"/>
          </w:tcPr>
          <w:p w14:paraId="6AB38AC6" w14:textId="77777777" w:rsidR="00A73C00" w:rsidRDefault="008770D8">
            <w:pPr>
              <w:widowControl w:val="0"/>
              <w:jc w:val="center"/>
              <w:rPr>
                <w:sz w:val="22"/>
                <w:szCs w:val="22"/>
              </w:rPr>
            </w:pPr>
            <w:r w:rsidRPr="009A4093">
              <w:rPr>
                <w:sz w:val="22"/>
                <w:szCs w:val="22"/>
              </w:rPr>
              <w:t xml:space="preserve">Отдел </w:t>
            </w:r>
          </w:p>
          <w:p w14:paraId="04DFB928" w14:textId="77777777" w:rsidR="008770D8" w:rsidRPr="009A4093" w:rsidRDefault="008770D8">
            <w:pPr>
              <w:widowControl w:val="0"/>
              <w:jc w:val="center"/>
              <w:rPr>
                <w:sz w:val="22"/>
                <w:szCs w:val="22"/>
              </w:rPr>
            </w:pPr>
            <w:r w:rsidRPr="009A4093">
              <w:rPr>
                <w:sz w:val="22"/>
                <w:szCs w:val="22"/>
              </w:rPr>
              <w:t>инвестиционной</w:t>
            </w:r>
          </w:p>
          <w:p w14:paraId="15CEE43D" w14:textId="77777777" w:rsidR="008770D8" w:rsidRPr="009A4093" w:rsidRDefault="008770D8">
            <w:pPr>
              <w:widowControl w:val="0"/>
              <w:jc w:val="center"/>
              <w:rPr>
                <w:strike/>
                <w:sz w:val="22"/>
                <w:szCs w:val="22"/>
              </w:rPr>
            </w:pPr>
            <w:r w:rsidRPr="009A4093">
              <w:rPr>
                <w:sz w:val="22"/>
                <w:szCs w:val="22"/>
              </w:rPr>
              <w:t>политики</w:t>
            </w:r>
          </w:p>
        </w:tc>
        <w:tc>
          <w:tcPr>
            <w:tcW w:w="2239" w:type="dxa"/>
            <w:shd w:val="clear" w:color="auto" w:fill="FFFFFF" w:themeFill="background1"/>
          </w:tcPr>
          <w:p w14:paraId="3D16AE2F"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2A25197E" w14:textId="77777777" w:rsidR="008770D8" w:rsidRPr="009A4093" w:rsidRDefault="008770D8">
            <w:pPr>
              <w:jc w:val="center"/>
              <w:rPr>
                <w:strike/>
                <w:sz w:val="22"/>
                <w:szCs w:val="22"/>
              </w:rPr>
            </w:pPr>
          </w:p>
        </w:tc>
        <w:tc>
          <w:tcPr>
            <w:tcW w:w="4820" w:type="dxa"/>
            <w:shd w:val="clear" w:color="auto" w:fill="auto"/>
          </w:tcPr>
          <w:p w14:paraId="6C4FB722" w14:textId="77777777" w:rsidR="008770D8" w:rsidRPr="009A4093" w:rsidRDefault="008770D8" w:rsidP="00A367D7">
            <w:pPr>
              <w:jc w:val="both"/>
              <w:rPr>
                <w:strike/>
                <w:sz w:val="22"/>
                <w:szCs w:val="22"/>
              </w:rPr>
            </w:pPr>
            <w:r w:rsidRPr="009A4093">
              <w:rPr>
                <w:sz w:val="22"/>
                <w:szCs w:val="22"/>
              </w:rPr>
              <w:t xml:space="preserve">Постановление Правительства Камчатского края от 04.05.2018 № 184-П </w:t>
            </w:r>
          </w:p>
        </w:tc>
      </w:tr>
      <w:tr w:rsidR="00BE184F" w:rsidRPr="009A4093" w14:paraId="23126A20" w14:textId="77777777" w:rsidTr="00E717B6">
        <w:tc>
          <w:tcPr>
            <w:tcW w:w="851" w:type="dxa"/>
          </w:tcPr>
          <w:p w14:paraId="0E219E79" w14:textId="77777777" w:rsidR="008770D8" w:rsidRPr="009A4093" w:rsidRDefault="008770D8">
            <w:pPr>
              <w:widowControl w:val="0"/>
              <w:jc w:val="center"/>
              <w:rPr>
                <w:sz w:val="22"/>
                <w:szCs w:val="22"/>
              </w:rPr>
            </w:pPr>
            <w:r w:rsidRPr="009A4093">
              <w:rPr>
                <w:sz w:val="22"/>
                <w:szCs w:val="22"/>
              </w:rPr>
              <w:t>4.</w:t>
            </w:r>
            <w:r w:rsidR="005252E7" w:rsidRPr="009A4093">
              <w:rPr>
                <w:sz w:val="22"/>
                <w:szCs w:val="22"/>
              </w:rPr>
              <w:t>1</w:t>
            </w:r>
            <w:r w:rsidR="005252E7">
              <w:rPr>
                <w:sz w:val="22"/>
                <w:szCs w:val="22"/>
              </w:rPr>
              <w:t>9</w:t>
            </w:r>
          </w:p>
        </w:tc>
        <w:tc>
          <w:tcPr>
            <w:tcW w:w="5103" w:type="dxa"/>
          </w:tcPr>
          <w:p w14:paraId="3AC93178" w14:textId="77777777" w:rsidR="008770D8" w:rsidRPr="009A4093" w:rsidRDefault="008770D8">
            <w:pPr>
              <w:tabs>
                <w:tab w:val="left" w:pos="1710"/>
              </w:tabs>
              <w:autoSpaceDE w:val="0"/>
              <w:autoSpaceDN w:val="0"/>
              <w:adjustRightInd w:val="0"/>
              <w:jc w:val="both"/>
              <w:rPr>
                <w:sz w:val="22"/>
                <w:szCs w:val="22"/>
              </w:rPr>
            </w:pPr>
            <w:r w:rsidRPr="009A4093">
              <w:rPr>
                <w:sz w:val="22"/>
                <w:szCs w:val="22"/>
              </w:rPr>
              <w:t>Подготовка проекта нормативного правового акта об утверждении порядка рассмотрения предложений о заключении концессионных соглашений в Камчатском крае</w:t>
            </w:r>
          </w:p>
        </w:tc>
        <w:tc>
          <w:tcPr>
            <w:tcW w:w="2155" w:type="dxa"/>
          </w:tcPr>
          <w:p w14:paraId="537B9432" w14:textId="77777777" w:rsidR="00A73C00" w:rsidRDefault="008770D8">
            <w:pPr>
              <w:widowControl w:val="0"/>
              <w:jc w:val="center"/>
              <w:rPr>
                <w:sz w:val="22"/>
                <w:szCs w:val="22"/>
              </w:rPr>
            </w:pPr>
            <w:r w:rsidRPr="009A4093">
              <w:rPr>
                <w:sz w:val="22"/>
                <w:szCs w:val="22"/>
              </w:rPr>
              <w:t xml:space="preserve">Отдел </w:t>
            </w:r>
          </w:p>
          <w:p w14:paraId="46F12691" w14:textId="77777777" w:rsidR="008770D8" w:rsidRPr="009A4093" w:rsidRDefault="008770D8">
            <w:pPr>
              <w:widowControl w:val="0"/>
              <w:jc w:val="center"/>
              <w:rPr>
                <w:sz w:val="22"/>
                <w:szCs w:val="22"/>
              </w:rPr>
            </w:pPr>
            <w:r w:rsidRPr="009A4093">
              <w:rPr>
                <w:sz w:val="22"/>
                <w:szCs w:val="22"/>
              </w:rPr>
              <w:t>инвестиционной</w:t>
            </w:r>
          </w:p>
          <w:p w14:paraId="2C6171CD"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3157993E"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089EBC37" w14:textId="77777777" w:rsidR="008770D8" w:rsidRPr="009A4093" w:rsidRDefault="008770D8">
            <w:pPr>
              <w:jc w:val="center"/>
              <w:rPr>
                <w:sz w:val="22"/>
                <w:szCs w:val="22"/>
              </w:rPr>
            </w:pPr>
          </w:p>
        </w:tc>
        <w:tc>
          <w:tcPr>
            <w:tcW w:w="4820" w:type="dxa"/>
          </w:tcPr>
          <w:p w14:paraId="4CA7318B" w14:textId="77777777" w:rsidR="008770D8" w:rsidRPr="009A4093" w:rsidRDefault="008770D8">
            <w:pPr>
              <w:widowControl w:val="0"/>
              <w:jc w:val="both"/>
              <w:rPr>
                <w:sz w:val="22"/>
                <w:szCs w:val="22"/>
              </w:rPr>
            </w:pPr>
            <w:r w:rsidRPr="009A4093">
              <w:rPr>
                <w:sz w:val="22"/>
                <w:szCs w:val="22"/>
              </w:rPr>
              <w:t>Постановление Правительства Камчатского края от 16.02.2018 N 74-П "Об утверждении Порядка принятия решения о возможности заключения концессионного соглашения в Камчатском крае"</w:t>
            </w:r>
            <w:r w:rsidR="00686E22">
              <w:rPr>
                <w:sz w:val="22"/>
                <w:szCs w:val="22"/>
              </w:rPr>
              <w:t>,</w:t>
            </w:r>
          </w:p>
          <w:p w14:paraId="452477BD" w14:textId="77777777" w:rsidR="008770D8" w:rsidRPr="009A4093" w:rsidRDefault="00686E22">
            <w:pPr>
              <w:widowControl w:val="0"/>
              <w:jc w:val="both"/>
              <w:rPr>
                <w:sz w:val="22"/>
                <w:szCs w:val="22"/>
              </w:rPr>
            </w:pPr>
            <w:r>
              <w:rPr>
                <w:sz w:val="22"/>
                <w:szCs w:val="22"/>
              </w:rPr>
              <w:t>п</w:t>
            </w:r>
            <w:r w:rsidR="008770D8" w:rsidRPr="009A4093">
              <w:rPr>
                <w:sz w:val="22"/>
                <w:szCs w:val="22"/>
              </w:rPr>
              <w:t>остановление Правительства Камчатского края от 14.11.2018 N 475-П "О признании утратившим силу Постановления Правительства Камчатского края от 16.02.2018 N 74-П "Об утверждении Порядка принятия решения о возможности заключения концессионного соглашения в Камчатском крае"</w:t>
            </w:r>
          </w:p>
        </w:tc>
      </w:tr>
      <w:tr w:rsidR="00BE184F" w:rsidRPr="009A4093" w14:paraId="351BD2F7" w14:textId="77777777" w:rsidTr="00E717B6">
        <w:tc>
          <w:tcPr>
            <w:tcW w:w="851" w:type="dxa"/>
          </w:tcPr>
          <w:p w14:paraId="147E06A6" w14:textId="77777777" w:rsidR="008770D8" w:rsidRPr="009A4093" w:rsidRDefault="008770D8">
            <w:pPr>
              <w:widowControl w:val="0"/>
              <w:jc w:val="center"/>
              <w:rPr>
                <w:sz w:val="22"/>
                <w:szCs w:val="22"/>
              </w:rPr>
            </w:pPr>
            <w:r w:rsidRPr="009A4093">
              <w:rPr>
                <w:sz w:val="22"/>
                <w:szCs w:val="22"/>
              </w:rPr>
              <w:t>4.</w:t>
            </w:r>
            <w:r w:rsidR="00587842">
              <w:rPr>
                <w:sz w:val="22"/>
                <w:szCs w:val="22"/>
              </w:rPr>
              <w:t>20</w:t>
            </w:r>
          </w:p>
        </w:tc>
        <w:tc>
          <w:tcPr>
            <w:tcW w:w="5103" w:type="dxa"/>
          </w:tcPr>
          <w:p w14:paraId="41D1CA8C" w14:textId="77777777" w:rsidR="008770D8" w:rsidRPr="009A4093" w:rsidRDefault="008770D8">
            <w:pPr>
              <w:tabs>
                <w:tab w:val="left" w:pos="1710"/>
              </w:tabs>
              <w:autoSpaceDE w:val="0"/>
              <w:autoSpaceDN w:val="0"/>
              <w:adjustRightInd w:val="0"/>
              <w:jc w:val="both"/>
              <w:rPr>
                <w:sz w:val="22"/>
                <w:szCs w:val="22"/>
              </w:rPr>
            </w:pPr>
            <w:r w:rsidRPr="009A4093">
              <w:rPr>
                <w:sz w:val="22"/>
                <w:szCs w:val="22"/>
              </w:rPr>
              <w:t>Подготовка проекта правового акта об исполнительных органах государственной власти, уполномоченных рассматривать предложения о заключении концессионных соглашений в Камчатском крае</w:t>
            </w:r>
          </w:p>
        </w:tc>
        <w:tc>
          <w:tcPr>
            <w:tcW w:w="2155" w:type="dxa"/>
          </w:tcPr>
          <w:p w14:paraId="28543833" w14:textId="77777777" w:rsidR="00594351" w:rsidRDefault="008770D8">
            <w:pPr>
              <w:widowControl w:val="0"/>
              <w:jc w:val="center"/>
              <w:rPr>
                <w:sz w:val="22"/>
                <w:szCs w:val="22"/>
              </w:rPr>
            </w:pPr>
            <w:r w:rsidRPr="009A4093">
              <w:rPr>
                <w:sz w:val="22"/>
                <w:szCs w:val="22"/>
              </w:rPr>
              <w:t xml:space="preserve">Отдел </w:t>
            </w:r>
          </w:p>
          <w:p w14:paraId="41FCC01D" w14:textId="77777777" w:rsidR="008770D8" w:rsidRPr="009A4093" w:rsidRDefault="008770D8">
            <w:pPr>
              <w:widowControl w:val="0"/>
              <w:jc w:val="center"/>
              <w:rPr>
                <w:sz w:val="22"/>
                <w:szCs w:val="22"/>
              </w:rPr>
            </w:pPr>
            <w:r w:rsidRPr="009A4093">
              <w:rPr>
                <w:sz w:val="22"/>
                <w:szCs w:val="22"/>
              </w:rPr>
              <w:t>инвестиционной</w:t>
            </w:r>
          </w:p>
          <w:p w14:paraId="1862EC3C"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260D6927" w14:textId="77777777" w:rsidR="008770D8" w:rsidRPr="009A4093" w:rsidRDefault="008770D8">
            <w:pPr>
              <w:jc w:val="center"/>
              <w:rPr>
                <w:sz w:val="22"/>
                <w:szCs w:val="22"/>
              </w:rPr>
            </w:pPr>
            <w:r w:rsidRPr="009A4093">
              <w:rPr>
                <w:sz w:val="22"/>
                <w:szCs w:val="22"/>
                <w:lang w:val="en-US"/>
              </w:rPr>
              <w:t>I</w:t>
            </w:r>
            <w:r w:rsidRPr="009A4093">
              <w:rPr>
                <w:sz w:val="22"/>
                <w:szCs w:val="22"/>
              </w:rPr>
              <w:t xml:space="preserve"> квартал </w:t>
            </w:r>
          </w:p>
          <w:p w14:paraId="6B87CF36" w14:textId="77777777" w:rsidR="008770D8" w:rsidRPr="009A4093" w:rsidRDefault="008770D8">
            <w:pPr>
              <w:jc w:val="center"/>
              <w:rPr>
                <w:sz w:val="22"/>
                <w:szCs w:val="22"/>
              </w:rPr>
            </w:pPr>
          </w:p>
        </w:tc>
        <w:tc>
          <w:tcPr>
            <w:tcW w:w="4820" w:type="dxa"/>
          </w:tcPr>
          <w:p w14:paraId="542546D9" w14:textId="77777777" w:rsidR="008770D8" w:rsidRPr="009A4093" w:rsidRDefault="008770D8">
            <w:pPr>
              <w:widowControl w:val="0"/>
              <w:jc w:val="both"/>
              <w:rPr>
                <w:sz w:val="22"/>
                <w:szCs w:val="22"/>
              </w:rPr>
            </w:pPr>
            <w:r w:rsidRPr="009A4093">
              <w:rPr>
                <w:sz w:val="22"/>
                <w:szCs w:val="22"/>
              </w:rPr>
              <w:t>Распоряжение Правительства Камчатского края от 24.01.2018 № 35-РП</w:t>
            </w:r>
          </w:p>
        </w:tc>
      </w:tr>
      <w:tr w:rsidR="00BE184F" w:rsidRPr="009A4093" w14:paraId="6E6CEBFD" w14:textId="77777777" w:rsidTr="00C10422">
        <w:tc>
          <w:tcPr>
            <w:tcW w:w="15168" w:type="dxa"/>
            <w:gridSpan w:val="5"/>
          </w:tcPr>
          <w:p w14:paraId="0779294C" w14:textId="77777777" w:rsidR="008770D8" w:rsidRPr="00A367D7" w:rsidRDefault="008770D8">
            <w:pPr>
              <w:widowControl w:val="0"/>
              <w:jc w:val="center"/>
              <w:rPr>
                <w:b/>
                <w:sz w:val="22"/>
                <w:szCs w:val="22"/>
              </w:rPr>
            </w:pPr>
            <w:r w:rsidRPr="00A367D7">
              <w:rPr>
                <w:b/>
                <w:sz w:val="22"/>
                <w:szCs w:val="22"/>
              </w:rPr>
              <w:t>5. Подготовка и реализация государственных программ Камчатского края, участие в федеральных программах и проектах</w:t>
            </w:r>
          </w:p>
          <w:p w14:paraId="4E31FABC" w14:textId="77777777" w:rsidR="008770D8" w:rsidRPr="00A367D7" w:rsidRDefault="008770D8">
            <w:pPr>
              <w:widowControl w:val="0"/>
              <w:jc w:val="center"/>
              <w:rPr>
                <w:b/>
                <w:sz w:val="22"/>
                <w:szCs w:val="22"/>
              </w:rPr>
            </w:pPr>
          </w:p>
        </w:tc>
      </w:tr>
      <w:tr w:rsidR="00BE184F" w:rsidRPr="009A4093" w14:paraId="2E499936" w14:textId="77777777" w:rsidTr="00E717B6">
        <w:tc>
          <w:tcPr>
            <w:tcW w:w="851" w:type="dxa"/>
          </w:tcPr>
          <w:p w14:paraId="63A6461D" w14:textId="77777777" w:rsidR="008770D8" w:rsidRPr="009A4093" w:rsidRDefault="008770D8">
            <w:pPr>
              <w:widowControl w:val="0"/>
              <w:jc w:val="center"/>
              <w:rPr>
                <w:sz w:val="22"/>
                <w:szCs w:val="22"/>
              </w:rPr>
            </w:pPr>
            <w:r w:rsidRPr="009A4093">
              <w:rPr>
                <w:sz w:val="22"/>
                <w:szCs w:val="22"/>
                <w:lang w:val="en-US"/>
              </w:rPr>
              <w:lastRenderedPageBreak/>
              <w:t>5</w:t>
            </w:r>
            <w:r w:rsidRPr="009A4093">
              <w:rPr>
                <w:sz w:val="22"/>
                <w:szCs w:val="22"/>
              </w:rPr>
              <w:t>.</w:t>
            </w:r>
            <w:r w:rsidRPr="009A4093">
              <w:rPr>
                <w:sz w:val="22"/>
                <w:szCs w:val="22"/>
                <w:lang w:val="en-US"/>
              </w:rPr>
              <w:t>1</w:t>
            </w:r>
          </w:p>
        </w:tc>
        <w:tc>
          <w:tcPr>
            <w:tcW w:w="5103" w:type="dxa"/>
          </w:tcPr>
          <w:p w14:paraId="7CDCB474" w14:textId="77777777" w:rsidR="008770D8" w:rsidRPr="009A4093" w:rsidRDefault="008770D8">
            <w:pPr>
              <w:widowControl w:val="0"/>
              <w:jc w:val="both"/>
              <w:rPr>
                <w:sz w:val="22"/>
                <w:szCs w:val="22"/>
              </w:rPr>
            </w:pPr>
            <w:r w:rsidRPr="009A4093">
              <w:rPr>
                <w:sz w:val="22"/>
                <w:szCs w:val="22"/>
              </w:rPr>
              <w:t>Реализация подпрограмм государственной программы Камчатского края «Развитие экономики и внешнеэкономической деятельности Камчатского края на 2014-2018 годы», входящих в компетенцию Агентства</w:t>
            </w:r>
          </w:p>
        </w:tc>
        <w:tc>
          <w:tcPr>
            <w:tcW w:w="2155" w:type="dxa"/>
          </w:tcPr>
          <w:p w14:paraId="3A03B1E3" w14:textId="77777777" w:rsidR="008770D8" w:rsidRPr="009A4093" w:rsidRDefault="008770D8">
            <w:pPr>
              <w:widowControl w:val="0"/>
              <w:jc w:val="center"/>
              <w:rPr>
                <w:sz w:val="22"/>
                <w:szCs w:val="22"/>
              </w:rPr>
            </w:pPr>
            <w:r w:rsidRPr="009A4093">
              <w:rPr>
                <w:sz w:val="22"/>
                <w:szCs w:val="22"/>
              </w:rPr>
              <w:t>Все отделы Агентства</w:t>
            </w:r>
          </w:p>
          <w:p w14:paraId="3ACC3319" w14:textId="77777777" w:rsidR="008770D8" w:rsidRPr="009A4093" w:rsidRDefault="008770D8">
            <w:pPr>
              <w:widowControl w:val="0"/>
              <w:jc w:val="center"/>
              <w:rPr>
                <w:sz w:val="22"/>
                <w:szCs w:val="22"/>
              </w:rPr>
            </w:pPr>
          </w:p>
        </w:tc>
        <w:tc>
          <w:tcPr>
            <w:tcW w:w="2239" w:type="dxa"/>
          </w:tcPr>
          <w:p w14:paraId="46D1138F" w14:textId="77777777" w:rsidR="008770D8" w:rsidRPr="009A4093" w:rsidRDefault="008770D8">
            <w:pPr>
              <w:widowControl w:val="0"/>
              <w:jc w:val="center"/>
              <w:rPr>
                <w:sz w:val="22"/>
                <w:szCs w:val="22"/>
              </w:rPr>
            </w:pPr>
            <w:r w:rsidRPr="009A4093">
              <w:rPr>
                <w:sz w:val="22"/>
                <w:szCs w:val="22"/>
              </w:rPr>
              <w:t>в течение всего периода</w:t>
            </w:r>
          </w:p>
        </w:tc>
        <w:tc>
          <w:tcPr>
            <w:tcW w:w="4820" w:type="dxa"/>
          </w:tcPr>
          <w:p w14:paraId="5DE827BE" w14:textId="77777777" w:rsidR="008770D8" w:rsidRPr="009A4093" w:rsidRDefault="008770D8" w:rsidP="00A367D7">
            <w:pPr>
              <w:widowControl w:val="0"/>
              <w:jc w:val="both"/>
              <w:rPr>
                <w:sz w:val="22"/>
                <w:szCs w:val="22"/>
              </w:rPr>
            </w:pPr>
            <w:r w:rsidRPr="009A4093">
              <w:rPr>
                <w:sz w:val="22"/>
                <w:szCs w:val="22"/>
              </w:rPr>
              <w:t>Мероприятия реализованы в полном объеме</w:t>
            </w:r>
          </w:p>
        </w:tc>
      </w:tr>
      <w:tr w:rsidR="00BE184F" w:rsidRPr="009A4093" w14:paraId="0E5D8B1D" w14:textId="77777777" w:rsidTr="00E717B6">
        <w:tc>
          <w:tcPr>
            <w:tcW w:w="851" w:type="dxa"/>
          </w:tcPr>
          <w:p w14:paraId="588789C0" w14:textId="77777777" w:rsidR="008770D8" w:rsidRPr="009A4093" w:rsidRDefault="008770D8">
            <w:pPr>
              <w:widowControl w:val="0"/>
              <w:jc w:val="center"/>
              <w:rPr>
                <w:sz w:val="22"/>
                <w:szCs w:val="22"/>
              </w:rPr>
            </w:pPr>
            <w:r w:rsidRPr="009A4093">
              <w:rPr>
                <w:sz w:val="22"/>
                <w:szCs w:val="22"/>
              </w:rPr>
              <w:t>5.2</w:t>
            </w:r>
          </w:p>
        </w:tc>
        <w:tc>
          <w:tcPr>
            <w:tcW w:w="5103" w:type="dxa"/>
          </w:tcPr>
          <w:p w14:paraId="62BC827C" w14:textId="77777777" w:rsidR="008770D8" w:rsidRPr="009A4093" w:rsidRDefault="008770D8">
            <w:pPr>
              <w:widowControl w:val="0"/>
              <w:jc w:val="both"/>
              <w:rPr>
                <w:sz w:val="22"/>
                <w:szCs w:val="22"/>
              </w:rPr>
            </w:pPr>
            <w:r w:rsidRPr="009A4093">
              <w:rPr>
                <w:sz w:val="22"/>
                <w:szCs w:val="22"/>
              </w:rPr>
              <w:t>Проведение работы по привлечению субсидий из федерального бюджета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развитии инновационная экономика», утвержденной постановлением Правительства Российской Федерации от 15.04.2014 № 316</w:t>
            </w:r>
          </w:p>
        </w:tc>
        <w:tc>
          <w:tcPr>
            <w:tcW w:w="2155" w:type="dxa"/>
          </w:tcPr>
          <w:p w14:paraId="74E6B2EC" w14:textId="77777777" w:rsidR="008770D8" w:rsidRPr="009A4093" w:rsidRDefault="008770D8">
            <w:pPr>
              <w:widowControl w:val="0"/>
              <w:jc w:val="center"/>
              <w:rPr>
                <w:bCs/>
                <w:sz w:val="22"/>
                <w:szCs w:val="22"/>
              </w:rPr>
            </w:pPr>
            <w:r w:rsidRPr="009A4093">
              <w:rPr>
                <w:bCs/>
                <w:sz w:val="22"/>
                <w:szCs w:val="22"/>
              </w:rPr>
              <w:t>Отдел регуляторной</w:t>
            </w:r>
          </w:p>
          <w:p w14:paraId="516B0CCE" w14:textId="77777777" w:rsidR="008770D8" w:rsidRPr="009A4093" w:rsidRDefault="008770D8">
            <w:pPr>
              <w:widowControl w:val="0"/>
              <w:jc w:val="center"/>
              <w:rPr>
                <w:bCs/>
                <w:sz w:val="22"/>
                <w:szCs w:val="22"/>
              </w:rPr>
            </w:pPr>
            <w:r w:rsidRPr="009A4093">
              <w:rPr>
                <w:bCs/>
                <w:sz w:val="22"/>
                <w:szCs w:val="22"/>
              </w:rPr>
              <w:t>политики и развития</w:t>
            </w:r>
          </w:p>
          <w:p w14:paraId="12D72B75"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63AADB34" w14:textId="77777777" w:rsidR="00594351" w:rsidRDefault="008770D8">
            <w:pPr>
              <w:jc w:val="center"/>
              <w:rPr>
                <w:sz w:val="22"/>
                <w:szCs w:val="22"/>
              </w:rPr>
            </w:pPr>
            <w:r w:rsidRPr="009A4093">
              <w:rPr>
                <w:sz w:val="22"/>
                <w:szCs w:val="22"/>
              </w:rPr>
              <w:t xml:space="preserve">в течение всего </w:t>
            </w:r>
          </w:p>
          <w:p w14:paraId="2CA84078" w14:textId="77777777" w:rsidR="008770D8" w:rsidRPr="009A4093" w:rsidRDefault="008770D8">
            <w:pPr>
              <w:jc w:val="center"/>
              <w:rPr>
                <w:sz w:val="22"/>
                <w:szCs w:val="22"/>
              </w:rPr>
            </w:pPr>
            <w:r w:rsidRPr="009A4093">
              <w:rPr>
                <w:sz w:val="22"/>
                <w:szCs w:val="22"/>
              </w:rPr>
              <w:t>периода</w:t>
            </w:r>
          </w:p>
        </w:tc>
        <w:tc>
          <w:tcPr>
            <w:tcW w:w="4820" w:type="dxa"/>
          </w:tcPr>
          <w:p w14:paraId="4DBE089F" w14:textId="6A593DAE" w:rsidR="008770D8" w:rsidRPr="009A4093" w:rsidRDefault="00C10422" w:rsidP="00C10422">
            <w:pPr>
              <w:jc w:val="both"/>
              <w:rPr>
                <w:sz w:val="22"/>
                <w:szCs w:val="22"/>
              </w:rPr>
            </w:pPr>
            <w:r>
              <w:rPr>
                <w:sz w:val="22"/>
                <w:szCs w:val="22"/>
              </w:rPr>
              <w:t xml:space="preserve">Соглашение </w:t>
            </w:r>
            <w:r w:rsidRPr="00C10422">
              <w:rPr>
                <w:sz w:val="22"/>
                <w:szCs w:val="22"/>
              </w:rPr>
              <w:t>о предоставлении субсидии на государственную поддержку малого и</w:t>
            </w:r>
            <w:r>
              <w:rPr>
                <w:sz w:val="22"/>
                <w:szCs w:val="22"/>
              </w:rPr>
              <w:t xml:space="preserve"> </w:t>
            </w:r>
            <w:r w:rsidRPr="00C10422">
              <w:rPr>
                <w:sz w:val="22"/>
                <w:szCs w:val="22"/>
              </w:rPr>
              <w:t>среднего предпринимательства, включая крестьянские (фермерские) хозяйства, а также на</w:t>
            </w:r>
            <w:r>
              <w:rPr>
                <w:sz w:val="22"/>
                <w:szCs w:val="22"/>
              </w:rPr>
              <w:t xml:space="preserve"> </w:t>
            </w:r>
            <w:r w:rsidRPr="00C10422">
              <w:rPr>
                <w:sz w:val="22"/>
                <w:szCs w:val="22"/>
              </w:rPr>
              <w:t>реализацию мероприятий по поддержке молодежного предпринимательства в рамках</w:t>
            </w:r>
            <w:r>
              <w:rPr>
                <w:sz w:val="22"/>
                <w:szCs w:val="22"/>
              </w:rPr>
              <w:t xml:space="preserve"> </w:t>
            </w:r>
            <w:r w:rsidRPr="00C10422">
              <w:rPr>
                <w:sz w:val="22"/>
                <w:szCs w:val="22"/>
              </w:rPr>
              <w:t>подпрограммы 2 «Развитие малого и среднего предпринимательства» государственной</w:t>
            </w:r>
            <w:r>
              <w:rPr>
                <w:sz w:val="22"/>
                <w:szCs w:val="22"/>
              </w:rPr>
              <w:t xml:space="preserve"> </w:t>
            </w:r>
            <w:r w:rsidRPr="00C10422">
              <w:rPr>
                <w:sz w:val="22"/>
                <w:szCs w:val="22"/>
              </w:rPr>
              <w:t>программы Российской Федерации «Экономическое развитие и инновационная</w:t>
            </w:r>
            <w:r>
              <w:rPr>
                <w:sz w:val="22"/>
                <w:szCs w:val="22"/>
              </w:rPr>
              <w:t xml:space="preserve"> </w:t>
            </w:r>
            <w:r w:rsidRPr="00C10422">
              <w:rPr>
                <w:sz w:val="22"/>
                <w:szCs w:val="22"/>
              </w:rPr>
              <w:t>экономик</w:t>
            </w:r>
            <w:r>
              <w:rPr>
                <w:sz w:val="22"/>
                <w:szCs w:val="22"/>
              </w:rPr>
              <w:t>а» от 09.02.2018 № 139-09-2018-019.</w:t>
            </w:r>
          </w:p>
        </w:tc>
      </w:tr>
      <w:tr w:rsidR="002944E3" w:rsidRPr="009A4093" w14:paraId="182ED5AF" w14:textId="77777777" w:rsidTr="00E717B6">
        <w:tc>
          <w:tcPr>
            <w:tcW w:w="851" w:type="dxa"/>
            <w:shd w:val="clear" w:color="auto" w:fill="FFFFFF" w:themeFill="background1"/>
          </w:tcPr>
          <w:p w14:paraId="35AE98B9" w14:textId="77777777" w:rsidR="008770D8" w:rsidRPr="009A4093" w:rsidRDefault="008770D8">
            <w:pPr>
              <w:widowControl w:val="0"/>
              <w:jc w:val="center"/>
              <w:rPr>
                <w:sz w:val="22"/>
                <w:szCs w:val="22"/>
              </w:rPr>
            </w:pPr>
            <w:r w:rsidRPr="009A4093">
              <w:rPr>
                <w:sz w:val="22"/>
                <w:szCs w:val="22"/>
              </w:rPr>
              <w:t>5.3</w:t>
            </w:r>
          </w:p>
        </w:tc>
        <w:tc>
          <w:tcPr>
            <w:tcW w:w="5103" w:type="dxa"/>
            <w:shd w:val="clear" w:color="auto" w:fill="FFFFFF" w:themeFill="background1"/>
          </w:tcPr>
          <w:p w14:paraId="0625CC19" w14:textId="77777777" w:rsidR="008770D8" w:rsidRPr="00A367D7" w:rsidRDefault="008770D8">
            <w:pPr>
              <w:widowControl w:val="0"/>
              <w:jc w:val="both"/>
              <w:rPr>
                <w:sz w:val="22"/>
                <w:szCs w:val="22"/>
              </w:rPr>
            </w:pPr>
            <w:r w:rsidRPr="00A367D7">
              <w:rPr>
                <w:sz w:val="22"/>
                <w:szCs w:val="22"/>
              </w:rPr>
              <w:t>Проведение работы по привлечению субсидий из федерального бюджета в рамках участия в отборе инвестиционных проектов, планируемых к реализации на территории Дальнего Востока, проводимом Минвостокразвития России, в соответствии с Методикой отбора инвестиционных проектов, планируемых к реализации на территориях Дальнего Востока и Байкальского региона, утвержденной постановлением Правительства Российской Федерации 16.10.2014 №</w:t>
            </w:r>
            <w:r w:rsidR="00B900AA" w:rsidRPr="009A4093">
              <w:rPr>
                <w:sz w:val="22"/>
                <w:szCs w:val="22"/>
              </w:rPr>
              <w:t xml:space="preserve"> </w:t>
            </w:r>
            <w:r w:rsidRPr="00A367D7">
              <w:rPr>
                <w:sz w:val="22"/>
                <w:szCs w:val="22"/>
              </w:rPr>
              <w:t>1055.</w:t>
            </w:r>
          </w:p>
        </w:tc>
        <w:tc>
          <w:tcPr>
            <w:tcW w:w="2155" w:type="dxa"/>
            <w:shd w:val="clear" w:color="auto" w:fill="FFFFFF" w:themeFill="background1"/>
          </w:tcPr>
          <w:p w14:paraId="73139B38" w14:textId="77777777" w:rsidR="00594351" w:rsidRDefault="008770D8">
            <w:pPr>
              <w:widowControl w:val="0"/>
              <w:jc w:val="center"/>
              <w:rPr>
                <w:sz w:val="22"/>
                <w:szCs w:val="22"/>
              </w:rPr>
            </w:pPr>
            <w:r w:rsidRPr="00A367D7">
              <w:rPr>
                <w:sz w:val="22"/>
                <w:szCs w:val="22"/>
              </w:rPr>
              <w:t xml:space="preserve">Отдел </w:t>
            </w:r>
          </w:p>
          <w:p w14:paraId="52369FC4" w14:textId="77777777" w:rsidR="008770D8" w:rsidRPr="00A367D7" w:rsidRDefault="008770D8">
            <w:pPr>
              <w:widowControl w:val="0"/>
              <w:jc w:val="center"/>
              <w:rPr>
                <w:sz w:val="22"/>
                <w:szCs w:val="22"/>
              </w:rPr>
            </w:pPr>
            <w:r w:rsidRPr="00A367D7">
              <w:rPr>
                <w:sz w:val="22"/>
                <w:szCs w:val="22"/>
              </w:rPr>
              <w:t>инвестиционной</w:t>
            </w:r>
          </w:p>
          <w:p w14:paraId="149BF5C0" w14:textId="77777777" w:rsidR="008770D8" w:rsidRPr="00A367D7" w:rsidRDefault="008770D8">
            <w:pPr>
              <w:widowControl w:val="0"/>
              <w:jc w:val="center"/>
              <w:rPr>
                <w:strike/>
                <w:sz w:val="22"/>
                <w:szCs w:val="22"/>
              </w:rPr>
            </w:pPr>
            <w:r w:rsidRPr="00A367D7">
              <w:rPr>
                <w:sz w:val="22"/>
                <w:szCs w:val="22"/>
              </w:rPr>
              <w:t>политики</w:t>
            </w:r>
          </w:p>
        </w:tc>
        <w:tc>
          <w:tcPr>
            <w:tcW w:w="2239" w:type="dxa"/>
            <w:shd w:val="clear" w:color="auto" w:fill="FFFFFF" w:themeFill="background1"/>
          </w:tcPr>
          <w:p w14:paraId="3E2F8E88" w14:textId="77777777" w:rsidR="008770D8" w:rsidRPr="00A367D7" w:rsidRDefault="008770D8">
            <w:pPr>
              <w:jc w:val="center"/>
              <w:rPr>
                <w:sz w:val="22"/>
                <w:szCs w:val="22"/>
              </w:rPr>
            </w:pPr>
            <w:r w:rsidRPr="00A367D7">
              <w:rPr>
                <w:sz w:val="22"/>
                <w:szCs w:val="22"/>
                <w:lang w:val="en-US"/>
              </w:rPr>
              <w:t>I</w:t>
            </w:r>
            <w:r w:rsidRPr="00A367D7">
              <w:rPr>
                <w:sz w:val="22"/>
                <w:szCs w:val="22"/>
              </w:rPr>
              <w:t>-</w:t>
            </w:r>
            <w:r w:rsidRPr="00A367D7">
              <w:rPr>
                <w:sz w:val="22"/>
                <w:szCs w:val="22"/>
                <w:lang w:val="en-US"/>
              </w:rPr>
              <w:t xml:space="preserve"> II</w:t>
            </w:r>
            <w:r w:rsidRPr="00A367D7">
              <w:rPr>
                <w:sz w:val="22"/>
                <w:szCs w:val="22"/>
              </w:rPr>
              <w:t xml:space="preserve"> квартал </w:t>
            </w:r>
          </w:p>
          <w:p w14:paraId="417BD1B2" w14:textId="77777777" w:rsidR="008770D8" w:rsidRPr="00A367D7" w:rsidRDefault="008770D8">
            <w:pPr>
              <w:jc w:val="center"/>
              <w:rPr>
                <w:strike/>
                <w:sz w:val="22"/>
                <w:szCs w:val="22"/>
              </w:rPr>
            </w:pPr>
          </w:p>
        </w:tc>
        <w:tc>
          <w:tcPr>
            <w:tcW w:w="4820" w:type="dxa"/>
            <w:shd w:val="clear" w:color="auto" w:fill="auto"/>
          </w:tcPr>
          <w:p w14:paraId="46286EC8" w14:textId="77777777" w:rsidR="008770D8" w:rsidRPr="009A4093" w:rsidRDefault="008770D8" w:rsidP="00A367D7">
            <w:pPr>
              <w:jc w:val="both"/>
              <w:rPr>
                <w:sz w:val="22"/>
                <w:szCs w:val="22"/>
              </w:rPr>
            </w:pPr>
            <w:r w:rsidRPr="00A367D7">
              <w:rPr>
                <w:sz w:val="22"/>
                <w:szCs w:val="22"/>
              </w:rPr>
              <w:t>Заявки направлены в установленные сроки. Отбор перенесен на 2019 г</w:t>
            </w:r>
            <w:r w:rsidR="00F16719" w:rsidRPr="009A4093">
              <w:rPr>
                <w:sz w:val="22"/>
                <w:szCs w:val="22"/>
              </w:rPr>
              <w:t>од</w:t>
            </w:r>
          </w:p>
        </w:tc>
      </w:tr>
      <w:tr w:rsidR="002944E3" w:rsidRPr="009A4093" w14:paraId="356BD6D7" w14:textId="77777777" w:rsidTr="00E717B6">
        <w:tc>
          <w:tcPr>
            <w:tcW w:w="851" w:type="dxa"/>
          </w:tcPr>
          <w:p w14:paraId="57C86B0C" w14:textId="77777777" w:rsidR="008770D8" w:rsidRPr="009A4093" w:rsidRDefault="008770D8">
            <w:pPr>
              <w:widowControl w:val="0"/>
              <w:jc w:val="center"/>
              <w:rPr>
                <w:sz w:val="22"/>
                <w:szCs w:val="22"/>
              </w:rPr>
            </w:pPr>
            <w:r w:rsidRPr="009A4093">
              <w:rPr>
                <w:sz w:val="22"/>
                <w:szCs w:val="22"/>
              </w:rPr>
              <w:t>5.4</w:t>
            </w:r>
          </w:p>
        </w:tc>
        <w:tc>
          <w:tcPr>
            <w:tcW w:w="5103" w:type="dxa"/>
          </w:tcPr>
          <w:p w14:paraId="3EBF8859" w14:textId="77777777" w:rsidR="008770D8" w:rsidRPr="009A4093" w:rsidRDefault="008770D8">
            <w:pPr>
              <w:jc w:val="both"/>
              <w:rPr>
                <w:sz w:val="22"/>
                <w:szCs w:val="22"/>
              </w:rPr>
            </w:pPr>
            <w:r w:rsidRPr="009A4093">
              <w:rPr>
                <w:sz w:val="22"/>
                <w:szCs w:val="22"/>
              </w:rPr>
              <w:t>Подготовка документов (заявок, изменений в заявки) по мероприятиям государственной поддержки малого и среднего предпринимательства для участия в конкурсе Минэкономразвития России с целью привлечения федеральных средств в 2018-2019 годах</w:t>
            </w:r>
          </w:p>
        </w:tc>
        <w:tc>
          <w:tcPr>
            <w:tcW w:w="2155" w:type="dxa"/>
          </w:tcPr>
          <w:p w14:paraId="54DE81C4" w14:textId="77777777" w:rsidR="008770D8" w:rsidRPr="009A4093" w:rsidRDefault="008770D8">
            <w:pPr>
              <w:widowControl w:val="0"/>
              <w:jc w:val="center"/>
              <w:rPr>
                <w:bCs/>
                <w:sz w:val="22"/>
                <w:szCs w:val="22"/>
              </w:rPr>
            </w:pPr>
            <w:r w:rsidRPr="009A4093">
              <w:rPr>
                <w:bCs/>
                <w:sz w:val="22"/>
                <w:szCs w:val="22"/>
              </w:rPr>
              <w:t>Отдел регуляторной</w:t>
            </w:r>
          </w:p>
          <w:p w14:paraId="77252852" w14:textId="77777777" w:rsidR="008770D8" w:rsidRPr="009A4093" w:rsidRDefault="008770D8">
            <w:pPr>
              <w:widowControl w:val="0"/>
              <w:jc w:val="center"/>
              <w:rPr>
                <w:bCs/>
                <w:sz w:val="22"/>
                <w:szCs w:val="22"/>
              </w:rPr>
            </w:pPr>
            <w:r w:rsidRPr="009A4093">
              <w:rPr>
                <w:bCs/>
                <w:sz w:val="22"/>
                <w:szCs w:val="22"/>
              </w:rPr>
              <w:t>политики и развития</w:t>
            </w:r>
          </w:p>
          <w:p w14:paraId="6788D61C"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078AE7FC" w14:textId="77777777" w:rsidR="008770D8" w:rsidRPr="009A4093" w:rsidRDefault="008770D8">
            <w:pPr>
              <w:jc w:val="center"/>
              <w:rPr>
                <w:sz w:val="22"/>
                <w:szCs w:val="22"/>
              </w:rPr>
            </w:pPr>
            <w:r w:rsidRPr="009A4093">
              <w:rPr>
                <w:sz w:val="22"/>
                <w:szCs w:val="22"/>
              </w:rPr>
              <w:t>в соответствии со сроками проведения конкурсного</w:t>
            </w:r>
          </w:p>
          <w:p w14:paraId="76F27307" w14:textId="77777777" w:rsidR="008770D8" w:rsidRPr="009A4093" w:rsidRDefault="008770D8">
            <w:pPr>
              <w:jc w:val="center"/>
              <w:rPr>
                <w:sz w:val="22"/>
                <w:szCs w:val="22"/>
              </w:rPr>
            </w:pPr>
            <w:r w:rsidRPr="009A4093">
              <w:rPr>
                <w:sz w:val="22"/>
                <w:szCs w:val="22"/>
              </w:rPr>
              <w:t>отбора</w:t>
            </w:r>
          </w:p>
        </w:tc>
        <w:tc>
          <w:tcPr>
            <w:tcW w:w="4820" w:type="dxa"/>
            <w:shd w:val="clear" w:color="auto" w:fill="auto"/>
          </w:tcPr>
          <w:p w14:paraId="272C018E" w14:textId="53276A67" w:rsidR="00D70A81" w:rsidRPr="009A4093" w:rsidRDefault="0060612A" w:rsidP="00D70A81">
            <w:pPr>
              <w:jc w:val="both"/>
              <w:rPr>
                <w:sz w:val="22"/>
                <w:szCs w:val="22"/>
              </w:rPr>
            </w:pPr>
            <w:r w:rsidRPr="009A4093">
              <w:rPr>
                <w:sz w:val="22"/>
                <w:szCs w:val="22"/>
              </w:rPr>
              <w:t>Документы подготовлены и направлены</w:t>
            </w:r>
            <w:r w:rsidR="00D70A81">
              <w:rPr>
                <w:sz w:val="22"/>
                <w:szCs w:val="22"/>
              </w:rPr>
              <w:t xml:space="preserve">. Заявка на получение </w:t>
            </w:r>
            <w:r w:rsidR="00D70A81" w:rsidRPr="00C10422">
              <w:rPr>
                <w:sz w:val="22"/>
                <w:szCs w:val="22"/>
              </w:rPr>
              <w:t>субсидии на государственную поддержку малого и</w:t>
            </w:r>
            <w:r w:rsidR="00D70A81">
              <w:rPr>
                <w:sz w:val="22"/>
                <w:szCs w:val="22"/>
              </w:rPr>
              <w:t xml:space="preserve"> </w:t>
            </w:r>
            <w:r w:rsidR="00D70A81" w:rsidRPr="00C10422">
              <w:rPr>
                <w:sz w:val="22"/>
                <w:szCs w:val="22"/>
              </w:rPr>
              <w:t>среднего предпринимательства, включая крестьянские (фермерские) хозяйства, а также на</w:t>
            </w:r>
            <w:r w:rsidR="00D70A81">
              <w:rPr>
                <w:sz w:val="22"/>
                <w:szCs w:val="22"/>
              </w:rPr>
              <w:t xml:space="preserve"> </w:t>
            </w:r>
            <w:r w:rsidR="00D70A81" w:rsidRPr="00C10422">
              <w:rPr>
                <w:sz w:val="22"/>
                <w:szCs w:val="22"/>
              </w:rPr>
              <w:t>реализацию мероприятий по поддержке молодежного предпринимательства в рамках</w:t>
            </w:r>
            <w:r w:rsidR="00D70A81">
              <w:rPr>
                <w:sz w:val="22"/>
                <w:szCs w:val="22"/>
              </w:rPr>
              <w:t xml:space="preserve"> </w:t>
            </w:r>
            <w:r w:rsidR="00D70A81" w:rsidRPr="00C10422">
              <w:rPr>
                <w:sz w:val="22"/>
                <w:szCs w:val="22"/>
              </w:rPr>
              <w:t>подпрограммы 2 «Развитие малого и среднего предпринимательства» государственной</w:t>
            </w:r>
            <w:r w:rsidR="00D70A81">
              <w:rPr>
                <w:sz w:val="22"/>
                <w:szCs w:val="22"/>
              </w:rPr>
              <w:t xml:space="preserve"> </w:t>
            </w:r>
            <w:r w:rsidR="00D70A81" w:rsidRPr="00C10422">
              <w:rPr>
                <w:sz w:val="22"/>
                <w:szCs w:val="22"/>
              </w:rPr>
              <w:t>программы Российской Федерации «Экономическое развитие и инновационная</w:t>
            </w:r>
            <w:r w:rsidR="00D70A81">
              <w:rPr>
                <w:sz w:val="22"/>
                <w:szCs w:val="22"/>
              </w:rPr>
              <w:t xml:space="preserve"> </w:t>
            </w:r>
            <w:r w:rsidR="00D70A81" w:rsidRPr="00C10422">
              <w:rPr>
                <w:sz w:val="22"/>
                <w:szCs w:val="22"/>
              </w:rPr>
              <w:t>экономик</w:t>
            </w:r>
            <w:r w:rsidR="00D70A81">
              <w:rPr>
                <w:sz w:val="22"/>
                <w:szCs w:val="22"/>
              </w:rPr>
              <w:t>а» от 14.12.2017 № 05-51-75.</w:t>
            </w:r>
          </w:p>
          <w:p w14:paraId="4E33D47E" w14:textId="6286F95A" w:rsidR="008770D8" w:rsidRPr="009A4093" w:rsidRDefault="008770D8" w:rsidP="00D70A81">
            <w:pPr>
              <w:jc w:val="both"/>
              <w:rPr>
                <w:sz w:val="22"/>
                <w:szCs w:val="22"/>
              </w:rPr>
            </w:pPr>
          </w:p>
        </w:tc>
      </w:tr>
      <w:tr w:rsidR="00BE184F" w:rsidRPr="009A4093" w14:paraId="051CB124" w14:textId="77777777" w:rsidTr="00E717B6">
        <w:tc>
          <w:tcPr>
            <w:tcW w:w="851" w:type="dxa"/>
          </w:tcPr>
          <w:p w14:paraId="051DD39F" w14:textId="77777777" w:rsidR="008770D8" w:rsidRPr="009A4093" w:rsidRDefault="008770D8">
            <w:pPr>
              <w:widowControl w:val="0"/>
              <w:jc w:val="center"/>
              <w:rPr>
                <w:sz w:val="22"/>
                <w:szCs w:val="22"/>
              </w:rPr>
            </w:pPr>
            <w:r w:rsidRPr="009A4093">
              <w:rPr>
                <w:sz w:val="22"/>
                <w:szCs w:val="22"/>
              </w:rPr>
              <w:lastRenderedPageBreak/>
              <w:t>5.5</w:t>
            </w:r>
          </w:p>
        </w:tc>
        <w:tc>
          <w:tcPr>
            <w:tcW w:w="5103" w:type="dxa"/>
          </w:tcPr>
          <w:p w14:paraId="644C223F" w14:textId="77777777" w:rsidR="008770D8" w:rsidRPr="009A4093" w:rsidRDefault="008770D8">
            <w:pPr>
              <w:jc w:val="both"/>
              <w:rPr>
                <w:sz w:val="22"/>
                <w:szCs w:val="22"/>
              </w:rPr>
            </w:pPr>
            <w:r w:rsidRPr="009A4093">
              <w:rPr>
                <w:sz w:val="22"/>
                <w:szCs w:val="22"/>
              </w:rPr>
              <w:t>Работа по реализации Соглашений с Минэкономразвития России по мероприятиям государственной поддержки малого и среднего предпринимательства, заключенных в 2017-2018 годах</w:t>
            </w:r>
          </w:p>
        </w:tc>
        <w:tc>
          <w:tcPr>
            <w:tcW w:w="2155" w:type="dxa"/>
          </w:tcPr>
          <w:p w14:paraId="57CAC086" w14:textId="77777777" w:rsidR="008770D8" w:rsidRPr="009A4093" w:rsidRDefault="008770D8">
            <w:pPr>
              <w:widowControl w:val="0"/>
              <w:jc w:val="center"/>
              <w:rPr>
                <w:bCs/>
                <w:sz w:val="22"/>
                <w:szCs w:val="22"/>
              </w:rPr>
            </w:pPr>
            <w:r w:rsidRPr="009A4093">
              <w:rPr>
                <w:bCs/>
                <w:sz w:val="22"/>
                <w:szCs w:val="22"/>
              </w:rPr>
              <w:t>Отдел регуляторной</w:t>
            </w:r>
          </w:p>
          <w:p w14:paraId="1848B544" w14:textId="77777777" w:rsidR="008770D8" w:rsidRPr="009A4093" w:rsidRDefault="008770D8">
            <w:pPr>
              <w:widowControl w:val="0"/>
              <w:jc w:val="center"/>
              <w:rPr>
                <w:bCs/>
                <w:sz w:val="22"/>
                <w:szCs w:val="22"/>
              </w:rPr>
            </w:pPr>
            <w:r w:rsidRPr="009A4093">
              <w:rPr>
                <w:bCs/>
                <w:sz w:val="22"/>
                <w:szCs w:val="22"/>
              </w:rPr>
              <w:t>политики и развития</w:t>
            </w:r>
          </w:p>
          <w:p w14:paraId="385EAA5A" w14:textId="77777777" w:rsidR="008770D8" w:rsidRPr="009A4093" w:rsidRDefault="008770D8">
            <w:pPr>
              <w:widowControl w:val="0"/>
              <w:jc w:val="center"/>
              <w:rPr>
                <w:sz w:val="22"/>
                <w:szCs w:val="22"/>
              </w:rPr>
            </w:pPr>
            <w:r w:rsidRPr="009A4093">
              <w:rPr>
                <w:bCs/>
                <w:sz w:val="22"/>
                <w:szCs w:val="22"/>
              </w:rPr>
              <w:t>предпринимательства</w:t>
            </w:r>
          </w:p>
          <w:p w14:paraId="22B9FE76" w14:textId="77777777" w:rsidR="008770D8" w:rsidRPr="009A4093" w:rsidRDefault="008770D8">
            <w:pPr>
              <w:widowControl w:val="0"/>
              <w:jc w:val="center"/>
              <w:rPr>
                <w:sz w:val="22"/>
                <w:szCs w:val="22"/>
              </w:rPr>
            </w:pPr>
          </w:p>
        </w:tc>
        <w:tc>
          <w:tcPr>
            <w:tcW w:w="2239" w:type="dxa"/>
          </w:tcPr>
          <w:p w14:paraId="5463BE72" w14:textId="77777777" w:rsidR="00594351" w:rsidRDefault="008770D8">
            <w:pPr>
              <w:widowControl w:val="0"/>
              <w:jc w:val="center"/>
              <w:rPr>
                <w:sz w:val="22"/>
                <w:szCs w:val="22"/>
              </w:rPr>
            </w:pPr>
            <w:r w:rsidRPr="009A4093">
              <w:rPr>
                <w:sz w:val="22"/>
                <w:szCs w:val="22"/>
              </w:rPr>
              <w:t xml:space="preserve">в течение всего </w:t>
            </w:r>
          </w:p>
          <w:p w14:paraId="118E037E" w14:textId="77777777" w:rsidR="008770D8" w:rsidRPr="009A4093" w:rsidRDefault="008770D8">
            <w:pPr>
              <w:widowControl w:val="0"/>
              <w:jc w:val="center"/>
              <w:rPr>
                <w:sz w:val="22"/>
                <w:szCs w:val="22"/>
              </w:rPr>
            </w:pPr>
            <w:r w:rsidRPr="009A4093">
              <w:rPr>
                <w:sz w:val="22"/>
                <w:szCs w:val="22"/>
              </w:rPr>
              <w:t>периода</w:t>
            </w:r>
          </w:p>
        </w:tc>
        <w:tc>
          <w:tcPr>
            <w:tcW w:w="4820" w:type="dxa"/>
          </w:tcPr>
          <w:p w14:paraId="1028B7B7" w14:textId="1C2CD7D8" w:rsidR="008770D8" w:rsidRPr="009A4093" w:rsidRDefault="00200F69" w:rsidP="00200F69">
            <w:pPr>
              <w:widowControl w:val="0"/>
              <w:jc w:val="both"/>
              <w:rPr>
                <w:sz w:val="22"/>
                <w:szCs w:val="22"/>
              </w:rPr>
            </w:pPr>
            <w:r>
              <w:rPr>
                <w:sz w:val="22"/>
                <w:szCs w:val="22"/>
              </w:rPr>
              <w:t xml:space="preserve">Реализованы мероприятия по предоставлению мер поддержки субъектам МСП в рамках подпрограммы 2 «Развитие малого и среднего предпринимательства в Камчатском крае»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w:t>
            </w:r>
            <w:r w:rsidRPr="00336747">
              <w:rPr>
                <w:sz w:val="22"/>
                <w:szCs w:val="22"/>
              </w:rPr>
              <w:t>от</w:t>
            </w:r>
            <w:r>
              <w:rPr>
                <w:sz w:val="22"/>
                <w:szCs w:val="22"/>
              </w:rPr>
              <w:t xml:space="preserve"> </w:t>
            </w:r>
            <w:r w:rsidR="00336747">
              <w:rPr>
                <w:sz w:val="22"/>
                <w:szCs w:val="22"/>
              </w:rPr>
              <w:t xml:space="preserve">29.11.2013 </w:t>
            </w:r>
            <w:r>
              <w:rPr>
                <w:sz w:val="22"/>
                <w:szCs w:val="22"/>
              </w:rPr>
              <w:t>№</w:t>
            </w:r>
            <w:r w:rsidR="001770DA">
              <w:rPr>
                <w:sz w:val="22"/>
                <w:szCs w:val="22"/>
              </w:rPr>
              <w:t xml:space="preserve"> </w:t>
            </w:r>
            <w:r>
              <w:rPr>
                <w:sz w:val="22"/>
                <w:szCs w:val="22"/>
              </w:rPr>
              <w:t>521-П, посредством перечисления субсидий организациям инфраструктуры поддержки предпринимательства: АНО «Камчатский центр поддержки предпринимательства», АНО «Центр инноваций социальной сферы», Центр кластерного развития (подразделение АО «Корпорация развития Камчатки»), Центр поддержки экспорта (подразделение АНО «КВЦ-ИНВЕСТ».</w:t>
            </w:r>
          </w:p>
        </w:tc>
      </w:tr>
      <w:tr w:rsidR="00BE184F" w:rsidRPr="009A4093" w14:paraId="24827719" w14:textId="77777777" w:rsidTr="00E717B6">
        <w:tc>
          <w:tcPr>
            <w:tcW w:w="851" w:type="dxa"/>
          </w:tcPr>
          <w:p w14:paraId="38C45465" w14:textId="77777777" w:rsidR="008770D8" w:rsidRPr="009A4093" w:rsidRDefault="008770D8">
            <w:pPr>
              <w:widowControl w:val="0"/>
              <w:jc w:val="center"/>
              <w:rPr>
                <w:sz w:val="22"/>
                <w:szCs w:val="22"/>
              </w:rPr>
            </w:pPr>
            <w:r w:rsidRPr="009A4093">
              <w:rPr>
                <w:sz w:val="22"/>
                <w:szCs w:val="22"/>
              </w:rPr>
              <w:t>5.6</w:t>
            </w:r>
          </w:p>
        </w:tc>
        <w:tc>
          <w:tcPr>
            <w:tcW w:w="5103" w:type="dxa"/>
          </w:tcPr>
          <w:p w14:paraId="5EE687DF" w14:textId="77777777" w:rsidR="008770D8" w:rsidRPr="009A4093" w:rsidRDefault="008770D8">
            <w:pPr>
              <w:jc w:val="both"/>
              <w:rPr>
                <w:sz w:val="22"/>
                <w:szCs w:val="22"/>
              </w:rPr>
            </w:pPr>
            <w:r w:rsidRPr="009A4093">
              <w:rPr>
                <w:sz w:val="22"/>
                <w:szCs w:val="22"/>
              </w:rPr>
              <w:t xml:space="preserve">Подготовка и предоставление в Минэкономразвития России отчетов о реализации Соглашений по мероприятиям государственной поддержки малого и среднего предпринимательства, заключенных в 2017-2018 годах </w:t>
            </w:r>
          </w:p>
          <w:p w14:paraId="4CF76667" w14:textId="77777777" w:rsidR="008770D8" w:rsidRPr="009A4093" w:rsidRDefault="008770D8">
            <w:pPr>
              <w:jc w:val="both"/>
              <w:rPr>
                <w:sz w:val="22"/>
                <w:szCs w:val="22"/>
              </w:rPr>
            </w:pPr>
          </w:p>
        </w:tc>
        <w:tc>
          <w:tcPr>
            <w:tcW w:w="2155" w:type="dxa"/>
          </w:tcPr>
          <w:p w14:paraId="4A2068F1" w14:textId="77777777" w:rsidR="008770D8" w:rsidRPr="009A4093" w:rsidRDefault="008770D8">
            <w:pPr>
              <w:widowControl w:val="0"/>
              <w:jc w:val="center"/>
              <w:rPr>
                <w:bCs/>
                <w:sz w:val="22"/>
                <w:szCs w:val="22"/>
              </w:rPr>
            </w:pPr>
            <w:r w:rsidRPr="009A4093">
              <w:rPr>
                <w:bCs/>
                <w:sz w:val="22"/>
                <w:szCs w:val="22"/>
              </w:rPr>
              <w:t>Отдел регуляторной</w:t>
            </w:r>
          </w:p>
          <w:p w14:paraId="5866B220" w14:textId="77777777" w:rsidR="008770D8" w:rsidRPr="009A4093" w:rsidRDefault="008770D8">
            <w:pPr>
              <w:widowControl w:val="0"/>
              <w:jc w:val="center"/>
              <w:rPr>
                <w:bCs/>
                <w:sz w:val="22"/>
                <w:szCs w:val="22"/>
              </w:rPr>
            </w:pPr>
            <w:r w:rsidRPr="009A4093">
              <w:rPr>
                <w:bCs/>
                <w:sz w:val="22"/>
                <w:szCs w:val="22"/>
              </w:rPr>
              <w:t>политики и развития</w:t>
            </w:r>
          </w:p>
          <w:p w14:paraId="76CC67E3" w14:textId="77777777" w:rsidR="008770D8" w:rsidRPr="009A4093" w:rsidRDefault="008770D8">
            <w:pPr>
              <w:widowControl w:val="0"/>
              <w:jc w:val="center"/>
              <w:rPr>
                <w:sz w:val="22"/>
                <w:szCs w:val="22"/>
              </w:rPr>
            </w:pPr>
            <w:r w:rsidRPr="009A4093">
              <w:rPr>
                <w:bCs/>
                <w:sz w:val="22"/>
                <w:szCs w:val="22"/>
              </w:rPr>
              <w:t>предпринимательства</w:t>
            </w:r>
          </w:p>
          <w:p w14:paraId="1ABA6FBF" w14:textId="77777777" w:rsidR="008770D8" w:rsidRPr="009A4093" w:rsidRDefault="008770D8">
            <w:pPr>
              <w:widowControl w:val="0"/>
              <w:jc w:val="center"/>
              <w:rPr>
                <w:sz w:val="22"/>
                <w:szCs w:val="22"/>
              </w:rPr>
            </w:pPr>
          </w:p>
        </w:tc>
        <w:tc>
          <w:tcPr>
            <w:tcW w:w="2239" w:type="dxa"/>
          </w:tcPr>
          <w:p w14:paraId="7D5DA4A9" w14:textId="77777777" w:rsidR="008770D8" w:rsidRPr="009A4093" w:rsidRDefault="00594351">
            <w:pPr>
              <w:jc w:val="center"/>
              <w:rPr>
                <w:sz w:val="22"/>
                <w:szCs w:val="22"/>
              </w:rPr>
            </w:pPr>
            <w:r>
              <w:rPr>
                <w:sz w:val="22"/>
                <w:szCs w:val="22"/>
              </w:rPr>
              <w:t>д</w:t>
            </w:r>
            <w:r w:rsidR="008770D8" w:rsidRPr="009A4093">
              <w:rPr>
                <w:sz w:val="22"/>
                <w:szCs w:val="22"/>
              </w:rPr>
              <w:t>о 20 января</w:t>
            </w:r>
          </w:p>
          <w:p w14:paraId="0C82E308" w14:textId="77777777" w:rsidR="008770D8" w:rsidRPr="009A4093" w:rsidRDefault="00594351">
            <w:pPr>
              <w:jc w:val="center"/>
              <w:rPr>
                <w:sz w:val="22"/>
                <w:szCs w:val="22"/>
              </w:rPr>
            </w:pPr>
            <w:r>
              <w:rPr>
                <w:sz w:val="22"/>
                <w:szCs w:val="22"/>
              </w:rPr>
              <w:t>д</w:t>
            </w:r>
            <w:r w:rsidR="008770D8" w:rsidRPr="009A4093">
              <w:rPr>
                <w:sz w:val="22"/>
                <w:szCs w:val="22"/>
              </w:rPr>
              <w:t xml:space="preserve">о 10 апреля </w:t>
            </w:r>
          </w:p>
          <w:p w14:paraId="144C524C" w14:textId="77777777" w:rsidR="008770D8" w:rsidRPr="009A4093" w:rsidRDefault="008770D8">
            <w:pPr>
              <w:jc w:val="center"/>
              <w:rPr>
                <w:sz w:val="22"/>
                <w:szCs w:val="22"/>
              </w:rPr>
            </w:pPr>
            <w:r w:rsidRPr="009A4093">
              <w:rPr>
                <w:sz w:val="22"/>
                <w:szCs w:val="22"/>
              </w:rPr>
              <w:t>до 10 июля</w:t>
            </w:r>
          </w:p>
          <w:p w14:paraId="4EFDDD6A" w14:textId="77777777" w:rsidR="008770D8" w:rsidRPr="009A4093" w:rsidRDefault="008770D8">
            <w:pPr>
              <w:widowControl w:val="0"/>
              <w:jc w:val="center"/>
              <w:rPr>
                <w:sz w:val="22"/>
                <w:szCs w:val="22"/>
              </w:rPr>
            </w:pPr>
            <w:r w:rsidRPr="009A4093">
              <w:rPr>
                <w:sz w:val="22"/>
                <w:szCs w:val="22"/>
              </w:rPr>
              <w:t>до 10 октября</w:t>
            </w:r>
          </w:p>
          <w:p w14:paraId="7C2400FF" w14:textId="77777777" w:rsidR="008770D8" w:rsidRPr="009A4093" w:rsidRDefault="008770D8">
            <w:pPr>
              <w:jc w:val="center"/>
              <w:rPr>
                <w:sz w:val="22"/>
                <w:szCs w:val="22"/>
              </w:rPr>
            </w:pPr>
          </w:p>
        </w:tc>
        <w:tc>
          <w:tcPr>
            <w:tcW w:w="4820" w:type="dxa"/>
          </w:tcPr>
          <w:p w14:paraId="07BF2E58" w14:textId="4360DBDF" w:rsidR="0052117C" w:rsidRDefault="0060612A" w:rsidP="00A367D7">
            <w:pPr>
              <w:jc w:val="both"/>
              <w:rPr>
                <w:sz w:val="22"/>
                <w:szCs w:val="22"/>
              </w:rPr>
            </w:pPr>
            <w:r w:rsidRPr="009A4093">
              <w:rPr>
                <w:sz w:val="22"/>
                <w:szCs w:val="22"/>
              </w:rPr>
              <w:t>Отчеты предоставлены в полном объеме</w:t>
            </w:r>
            <w:r w:rsidR="0052117C">
              <w:rPr>
                <w:sz w:val="22"/>
                <w:szCs w:val="22"/>
              </w:rPr>
              <w:t xml:space="preserve">: </w:t>
            </w:r>
          </w:p>
          <w:p w14:paraId="6AB875EC" w14:textId="27507E0D" w:rsidR="0052117C" w:rsidRDefault="00BF2669" w:rsidP="00A367D7">
            <w:pPr>
              <w:jc w:val="both"/>
              <w:rPr>
                <w:sz w:val="22"/>
                <w:szCs w:val="22"/>
              </w:rPr>
            </w:pPr>
            <w:r>
              <w:rPr>
                <w:sz w:val="22"/>
                <w:szCs w:val="22"/>
              </w:rPr>
              <w:t>о</w:t>
            </w:r>
            <w:r w:rsidR="0052117C">
              <w:rPr>
                <w:sz w:val="22"/>
                <w:szCs w:val="22"/>
              </w:rPr>
              <w:t>т 10.07.2018 № 38.03-2164</w:t>
            </w:r>
            <w:r w:rsidR="0052117C" w:rsidRPr="0052117C">
              <w:rPr>
                <w:sz w:val="22"/>
                <w:szCs w:val="22"/>
              </w:rPr>
              <w:t>;</w:t>
            </w:r>
            <w:r w:rsidR="0052117C">
              <w:rPr>
                <w:sz w:val="22"/>
                <w:szCs w:val="22"/>
              </w:rPr>
              <w:t xml:space="preserve"> </w:t>
            </w:r>
          </w:p>
          <w:p w14:paraId="7EBD1E03" w14:textId="6A29A7DA" w:rsidR="0052117C" w:rsidRDefault="00BF2669" w:rsidP="00A367D7">
            <w:pPr>
              <w:jc w:val="both"/>
              <w:rPr>
                <w:sz w:val="22"/>
                <w:szCs w:val="22"/>
              </w:rPr>
            </w:pPr>
            <w:r>
              <w:rPr>
                <w:sz w:val="22"/>
                <w:szCs w:val="22"/>
              </w:rPr>
              <w:t>о</w:t>
            </w:r>
            <w:r w:rsidR="0052117C">
              <w:rPr>
                <w:sz w:val="22"/>
                <w:szCs w:val="22"/>
              </w:rPr>
              <w:t>т 11.10.2018 № 38.03-3238</w:t>
            </w:r>
            <w:r w:rsidR="0052117C" w:rsidRPr="0052117C">
              <w:rPr>
                <w:sz w:val="22"/>
                <w:szCs w:val="22"/>
              </w:rPr>
              <w:t>;</w:t>
            </w:r>
            <w:r w:rsidR="0052117C">
              <w:rPr>
                <w:sz w:val="22"/>
                <w:szCs w:val="22"/>
              </w:rPr>
              <w:t xml:space="preserve"> </w:t>
            </w:r>
          </w:p>
          <w:p w14:paraId="0C474082" w14:textId="729940D1" w:rsidR="0052117C" w:rsidRPr="0052117C" w:rsidRDefault="00BF2669" w:rsidP="00A367D7">
            <w:pPr>
              <w:jc w:val="both"/>
              <w:rPr>
                <w:sz w:val="22"/>
                <w:szCs w:val="22"/>
              </w:rPr>
            </w:pPr>
            <w:r>
              <w:rPr>
                <w:sz w:val="22"/>
                <w:szCs w:val="22"/>
              </w:rPr>
              <w:t>о</w:t>
            </w:r>
            <w:r w:rsidR="0052117C">
              <w:rPr>
                <w:sz w:val="22"/>
                <w:szCs w:val="22"/>
              </w:rPr>
              <w:t>т 18.01.2019 № 38.03-153.</w:t>
            </w:r>
          </w:p>
        </w:tc>
      </w:tr>
      <w:tr w:rsidR="00BE184F" w:rsidRPr="009A4093" w14:paraId="3600F7A7" w14:textId="77777777" w:rsidTr="00E717B6">
        <w:tc>
          <w:tcPr>
            <w:tcW w:w="851" w:type="dxa"/>
          </w:tcPr>
          <w:p w14:paraId="3C1FB294" w14:textId="38356761" w:rsidR="008770D8" w:rsidRPr="009A4093" w:rsidRDefault="008770D8">
            <w:pPr>
              <w:widowControl w:val="0"/>
              <w:jc w:val="center"/>
              <w:rPr>
                <w:sz w:val="22"/>
                <w:szCs w:val="22"/>
              </w:rPr>
            </w:pPr>
            <w:r w:rsidRPr="009A4093">
              <w:rPr>
                <w:sz w:val="22"/>
                <w:szCs w:val="22"/>
              </w:rPr>
              <w:t>5.7</w:t>
            </w:r>
          </w:p>
        </w:tc>
        <w:tc>
          <w:tcPr>
            <w:tcW w:w="5103" w:type="dxa"/>
          </w:tcPr>
          <w:p w14:paraId="2712AFF5" w14:textId="77777777" w:rsidR="008770D8" w:rsidRPr="009A4093" w:rsidRDefault="008770D8">
            <w:pPr>
              <w:jc w:val="both"/>
              <w:rPr>
                <w:sz w:val="22"/>
                <w:szCs w:val="22"/>
              </w:rPr>
            </w:pPr>
            <w:r w:rsidRPr="009A4093">
              <w:rPr>
                <w:sz w:val="22"/>
                <w:szCs w:val="22"/>
              </w:rPr>
              <w:t>Подготовка и предоставление в Минэкономразвития России информации о достижении показателей эффективности использования субсидии из федерального бюджета по мероприятиям, осуществляемых в рамках оказания государственной поддержки малого и среднего предпринимательства в 201</w:t>
            </w:r>
            <w:r w:rsidR="0060612A" w:rsidRPr="009A4093">
              <w:rPr>
                <w:sz w:val="22"/>
                <w:szCs w:val="22"/>
              </w:rPr>
              <w:t>8</w:t>
            </w:r>
            <w:r w:rsidRPr="009A4093">
              <w:rPr>
                <w:sz w:val="22"/>
                <w:szCs w:val="22"/>
              </w:rPr>
              <w:t xml:space="preserve"> году</w:t>
            </w:r>
          </w:p>
        </w:tc>
        <w:tc>
          <w:tcPr>
            <w:tcW w:w="2155" w:type="dxa"/>
          </w:tcPr>
          <w:p w14:paraId="12F51BD4" w14:textId="77777777" w:rsidR="008770D8" w:rsidRPr="009A4093" w:rsidRDefault="008770D8">
            <w:pPr>
              <w:widowControl w:val="0"/>
              <w:jc w:val="center"/>
              <w:rPr>
                <w:bCs/>
                <w:sz w:val="22"/>
                <w:szCs w:val="22"/>
              </w:rPr>
            </w:pPr>
            <w:r w:rsidRPr="009A4093">
              <w:rPr>
                <w:bCs/>
                <w:sz w:val="22"/>
                <w:szCs w:val="22"/>
              </w:rPr>
              <w:t>Отдел регуляторной</w:t>
            </w:r>
          </w:p>
          <w:p w14:paraId="603954FA" w14:textId="77777777" w:rsidR="008770D8" w:rsidRPr="009A4093" w:rsidRDefault="008770D8">
            <w:pPr>
              <w:widowControl w:val="0"/>
              <w:jc w:val="center"/>
              <w:rPr>
                <w:bCs/>
                <w:sz w:val="22"/>
                <w:szCs w:val="22"/>
              </w:rPr>
            </w:pPr>
            <w:r w:rsidRPr="009A4093">
              <w:rPr>
                <w:bCs/>
                <w:sz w:val="22"/>
                <w:szCs w:val="22"/>
              </w:rPr>
              <w:t>политики и развития</w:t>
            </w:r>
          </w:p>
          <w:p w14:paraId="127DE72B" w14:textId="77777777" w:rsidR="008770D8" w:rsidRPr="009A4093" w:rsidRDefault="008770D8">
            <w:pPr>
              <w:widowControl w:val="0"/>
              <w:jc w:val="center"/>
              <w:rPr>
                <w:sz w:val="22"/>
                <w:szCs w:val="22"/>
              </w:rPr>
            </w:pPr>
            <w:r w:rsidRPr="009A4093">
              <w:rPr>
                <w:bCs/>
                <w:sz w:val="22"/>
                <w:szCs w:val="22"/>
              </w:rPr>
              <w:t>предпринимательства</w:t>
            </w:r>
          </w:p>
          <w:p w14:paraId="031A2920" w14:textId="77777777" w:rsidR="008770D8" w:rsidRPr="009A4093" w:rsidRDefault="008770D8">
            <w:pPr>
              <w:widowControl w:val="0"/>
              <w:jc w:val="center"/>
              <w:rPr>
                <w:sz w:val="22"/>
                <w:szCs w:val="22"/>
              </w:rPr>
            </w:pPr>
          </w:p>
        </w:tc>
        <w:tc>
          <w:tcPr>
            <w:tcW w:w="2239" w:type="dxa"/>
          </w:tcPr>
          <w:p w14:paraId="1DA87590" w14:textId="77777777" w:rsidR="008770D8" w:rsidRPr="009A4093" w:rsidRDefault="008770D8">
            <w:pPr>
              <w:widowControl w:val="0"/>
              <w:jc w:val="center"/>
              <w:rPr>
                <w:sz w:val="22"/>
                <w:szCs w:val="22"/>
              </w:rPr>
            </w:pPr>
            <w:r w:rsidRPr="009A4093">
              <w:rPr>
                <w:sz w:val="22"/>
                <w:szCs w:val="22"/>
              </w:rPr>
              <w:t xml:space="preserve">в соответствии </w:t>
            </w:r>
          </w:p>
          <w:p w14:paraId="62B2CCFC" w14:textId="77777777" w:rsidR="008770D8" w:rsidRPr="009A4093" w:rsidRDefault="008770D8">
            <w:pPr>
              <w:widowControl w:val="0"/>
              <w:jc w:val="center"/>
              <w:rPr>
                <w:sz w:val="22"/>
                <w:szCs w:val="22"/>
              </w:rPr>
            </w:pPr>
            <w:r w:rsidRPr="009A4093">
              <w:rPr>
                <w:sz w:val="22"/>
                <w:szCs w:val="22"/>
              </w:rPr>
              <w:t>с установленными сроками</w:t>
            </w:r>
          </w:p>
        </w:tc>
        <w:tc>
          <w:tcPr>
            <w:tcW w:w="4820" w:type="dxa"/>
          </w:tcPr>
          <w:p w14:paraId="006ECED2" w14:textId="1BF25A98" w:rsidR="008770D8" w:rsidRPr="009A4093" w:rsidRDefault="0060612A" w:rsidP="00A367D7">
            <w:pPr>
              <w:widowControl w:val="0"/>
              <w:jc w:val="both"/>
              <w:rPr>
                <w:sz w:val="22"/>
                <w:szCs w:val="22"/>
              </w:rPr>
            </w:pPr>
            <w:r w:rsidRPr="009A4093">
              <w:rPr>
                <w:sz w:val="22"/>
                <w:szCs w:val="22"/>
              </w:rPr>
              <w:t>Информация будет предоставлена 20 апреля</w:t>
            </w:r>
            <w:r w:rsidR="00955428" w:rsidRPr="009A4093">
              <w:rPr>
                <w:sz w:val="22"/>
                <w:szCs w:val="22"/>
              </w:rPr>
              <w:t xml:space="preserve"> 2019 года</w:t>
            </w:r>
            <w:r w:rsidR="00E97CE4">
              <w:rPr>
                <w:sz w:val="22"/>
                <w:szCs w:val="22"/>
              </w:rPr>
              <w:t>.</w:t>
            </w:r>
          </w:p>
        </w:tc>
      </w:tr>
      <w:tr w:rsidR="00BE184F" w:rsidRPr="009A4093" w14:paraId="6E392606" w14:textId="77777777" w:rsidTr="00E717B6">
        <w:tc>
          <w:tcPr>
            <w:tcW w:w="851" w:type="dxa"/>
          </w:tcPr>
          <w:p w14:paraId="5E297F55" w14:textId="77777777" w:rsidR="008770D8" w:rsidRPr="009A4093" w:rsidRDefault="008770D8">
            <w:pPr>
              <w:jc w:val="center"/>
              <w:rPr>
                <w:sz w:val="22"/>
                <w:szCs w:val="22"/>
              </w:rPr>
            </w:pPr>
            <w:r w:rsidRPr="009A4093">
              <w:rPr>
                <w:sz w:val="22"/>
                <w:szCs w:val="22"/>
              </w:rPr>
              <w:t>5.8</w:t>
            </w:r>
          </w:p>
        </w:tc>
        <w:tc>
          <w:tcPr>
            <w:tcW w:w="5103" w:type="dxa"/>
          </w:tcPr>
          <w:p w14:paraId="7906D7FC" w14:textId="77777777" w:rsidR="008770D8" w:rsidRPr="009A4093" w:rsidRDefault="008770D8">
            <w:pPr>
              <w:jc w:val="both"/>
              <w:rPr>
                <w:sz w:val="22"/>
                <w:szCs w:val="22"/>
              </w:rPr>
            </w:pPr>
            <w:r w:rsidRPr="009A4093">
              <w:rPr>
                <w:sz w:val="22"/>
                <w:szCs w:val="22"/>
              </w:rPr>
              <w:t>Подготовка и предоставление в Минэкономразвития России Соглашения о предоставлении субсидии из федерального бюджета бюджету Камчатского края на софинансирование расходов, связанных с оплатой оказанных специалистам российскими об</w:t>
            </w:r>
            <w:r w:rsidRPr="009A4093">
              <w:rPr>
                <w:sz w:val="22"/>
                <w:szCs w:val="22"/>
              </w:rPr>
              <w:lastRenderedPageBreak/>
              <w:t>разовательными учреждениями услуг в соответствии с Государственным планом подготовки управленческих кадров для организаций народного хозяйства Российской Федерации в 2007/08-2017/18 учебных годах</w:t>
            </w:r>
          </w:p>
        </w:tc>
        <w:tc>
          <w:tcPr>
            <w:tcW w:w="2155" w:type="dxa"/>
          </w:tcPr>
          <w:p w14:paraId="1698E545" w14:textId="77777777" w:rsidR="008770D8" w:rsidRPr="009A4093" w:rsidRDefault="008770D8">
            <w:pPr>
              <w:widowControl w:val="0"/>
              <w:jc w:val="center"/>
              <w:rPr>
                <w:bCs/>
                <w:sz w:val="22"/>
                <w:szCs w:val="22"/>
              </w:rPr>
            </w:pPr>
            <w:r w:rsidRPr="009A4093">
              <w:rPr>
                <w:bCs/>
                <w:sz w:val="22"/>
                <w:szCs w:val="22"/>
              </w:rPr>
              <w:lastRenderedPageBreak/>
              <w:t>Отдел регуляторной</w:t>
            </w:r>
          </w:p>
          <w:p w14:paraId="02A05253" w14:textId="77777777" w:rsidR="008770D8" w:rsidRPr="009A4093" w:rsidRDefault="008770D8">
            <w:pPr>
              <w:widowControl w:val="0"/>
              <w:jc w:val="center"/>
              <w:rPr>
                <w:bCs/>
                <w:sz w:val="22"/>
                <w:szCs w:val="22"/>
              </w:rPr>
            </w:pPr>
            <w:r w:rsidRPr="009A4093">
              <w:rPr>
                <w:bCs/>
                <w:sz w:val="22"/>
                <w:szCs w:val="22"/>
              </w:rPr>
              <w:t>политики и развития</w:t>
            </w:r>
          </w:p>
          <w:p w14:paraId="5B82EDDA" w14:textId="77777777" w:rsidR="008770D8" w:rsidRPr="009A4093" w:rsidRDefault="008770D8">
            <w:pPr>
              <w:widowControl w:val="0"/>
              <w:jc w:val="center"/>
              <w:rPr>
                <w:sz w:val="22"/>
                <w:szCs w:val="22"/>
              </w:rPr>
            </w:pPr>
            <w:r w:rsidRPr="009A4093">
              <w:rPr>
                <w:bCs/>
                <w:sz w:val="22"/>
                <w:szCs w:val="22"/>
              </w:rPr>
              <w:t>предпринимательства</w:t>
            </w:r>
          </w:p>
          <w:p w14:paraId="48EBAAC6" w14:textId="77777777" w:rsidR="008770D8" w:rsidRPr="009A4093" w:rsidRDefault="008770D8">
            <w:pPr>
              <w:jc w:val="center"/>
              <w:rPr>
                <w:sz w:val="22"/>
                <w:szCs w:val="22"/>
              </w:rPr>
            </w:pPr>
          </w:p>
        </w:tc>
        <w:tc>
          <w:tcPr>
            <w:tcW w:w="2239" w:type="dxa"/>
          </w:tcPr>
          <w:p w14:paraId="140351F6" w14:textId="77777777" w:rsidR="008770D8" w:rsidRPr="009A4093" w:rsidRDefault="008770D8">
            <w:pPr>
              <w:jc w:val="center"/>
              <w:rPr>
                <w:sz w:val="22"/>
                <w:szCs w:val="22"/>
              </w:rPr>
            </w:pPr>
            <w:r w:rsidRPr="009A4093">
              <w:rPr>
                <w:sz w:val="22"/>
                <w:szCs w:val="22"/>
              </w:rPr>
              <w:t xml:space="preserve">в соответствии </w:t>
            </w:r>
          </w:p>
          <w:p w14:paraId="5E6C10A6" w14:textId="77777777" w:rsidR="008770D8" w:rsidRPr="009A4093" w:rsidRDefault="008770D8">
            <w:pPr>
              <w:jc w:val="center"/>
              <w:rPr>
                <w:sz w:val="22"/>
                <w:szCs w:val="22"/>
              </w:rPr>
            </w:pPr>
            <w:r w:rsidRPr="009A4093">
              <w:rPr>
                <w:sz w:val="22"/>
                <w:szCs w:val="22"/>
              </w:rPr>
              <w:t>с установленными сроками</w:t>
            </w:r>
          </w:p>
        </w:tc>
        <w:tc>
          <w:tcPr>
            <w:tcW w:w="4820" w:type="dxa"/>
          </w:tcPr>
          <w:p w14:paraId="72C798AD" w14:textId="77777777" w:rsidR="008770D8" w:rsidRPr="009A4093" w:rsidRDefault="00180206" w:rsidP="00A367D7">
            <w:pPr>
              <w:jc w:val="both"/>
              <w:rPr>
                <w:sz w:val="22"/>
                <w:szCs w:val="22"/>
              </w:rPr>
            </w:pPr>
            <w:r w:rsidRPr="009A4093">
              <w:rPr>
                <w:sz w:val="22"/>
                <w:szCs w:val="22"/>
              </w:rPr>
              <w:t>Подготовлено Соглашение о предоставлении субсидии бюджету субъекта Российской Федерации из федерального бюджета от 14.02.2018 № 139-08-2018-016</w:t>
            </w:r>
          </w:p>
        </w:tc>
      </w:tr>
      <w:tr w:rsidR="00BE184F" w:rsidRPr="009A4093" w14:paraId="582E0A7F" w14:textId="77777777" w:rsidTr="00E717B6">
        <w:tc>
          <w:tcPr>
            <w:tcW w:w="851" w:type="dxa"/>
          </w:tcPr>
          <w:p w14:paraId="217493B7" w14:textId="77777777" w:rsidR="008770D8" w:rsidRPr="009A4093" w:rsidRDefault="008770D8">
            <w:pPr>
              <w:jc w:val="center"/>
              <w:rPr>
                <w:sz w:val="22"/>
                <w:szCs w:val="22"/>
              </w:rPr>
            </w:pPr>
            <w:r w:rsidRPr="009A4093">
              <w:rPr>
                <w:sz w:val="22"/>
                <w:szCs w:val="22"/>
              </w:rPr>
              <w:lastRenderedPageBreak/>
              <w:t>5.9</w:t>
            </w:r>
          </w:p>
        </w:tc>
        <w:tc>
          <w:tcPr>
            <w:tcW w:w="5103" w:type="dxa"/>
          </w:tcPr>
          <w:p w14:paraId="10539DBD" w14:textId="77777777" w:rsidR="008770D8" w:rsidRPr="009A4093" w:rsidRDefault="008770D8">
            <w:pPr>
              <w:jc w:val="both"/>
              <w:rPr>
                <w:sz w:val="22"/>
                <w:szCs w:val="22"/>
              </w:rPr>
            </w:pPr>
            <w:r w:rsidRPr="009A4093">
              <w:rPr>
                <w:sz w:val="22"/>
                <w:szCs w:val="22"/>
              </w:rPr>
              <w:t>Подготовка и заключение трехсторонних договоров между Агентством, специалистом и организациями, участвующими в реализации Государственного плана подготовки управленческих кадров</w:t>
            </w:r>
          </w:p>
        </w:tc>
        <w:tc>
          <w:tcPr>
            <w:tcW w:w="2155" w:type="dxa"/>
          </w:tcPr>
          <w:p w14:paraId="72D70F5C" w14:textId="77777777" w:rsidR="008770D8" w:rsidRPr="009A4093" w:rsidRDefault="008770D8">
            <w:pPr>
              <w:widowControl w:val="0"/>
              <w:jc w:val="center"/>
              <w:rPr>
                <w:bCs/>
                <w:sz w:val="22"/>
                <w:szCs w:val="22"/>
              </w:rPr>
            </w:pPr>
            <w:r w:rsidRPr="009A4093">
              <w:rPr>
                <w:bCs/>
                <w:sz w:val="22"/>
                <w:szCs w:val="22"/>
              </w:rPr>
              <w:t>Отдел регуляторной</w:t>
            </w:r>
          </w:p>
          <w:p w14:paraId="3F752300" w14:textId="77777777" w:rsidR="008770D8" w:rsidRPr="009A4093" w:rsidRDefault="008770D8">
            <w:pPr>
              <w:widowControl w:val="0"/>
              <w:jc w:val="center"/>
              <w:rPr>
                <w:bCs/>
                <w:sz w:val="22"/>
                <w:szCs w:val="22"/>
              </w:rPr>
            </w:pPr>
            <w:r w:rsidRPr="009A4093">
              <w:rPr>
                <w:bCs/>
                <w:sz w:val="22"/>
                <w:szCs w:val="22"/>
              </w:rPr>
              <w:t>политики и развития</w:t>
            </w:r>
          </w:p>
          <w:p w14:paraId="0BCC841B"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3FF4AFC3" w14:textId="77777777" w:rsidR="008770D8" w:rsidRPr="009A4093" w:rsidRDefault="008770D8">
            <w:pPr>
              <w:jc w:val="center"/>
              <w:rPr>
                <w:sz w:val="22"/>
                <w:szCs w:val="22"/>
              </w:rPr>
            </w:pPr>
            <w:r w:rsidRPr="009A4093">
              <w:rPr>
                <w:sz w:val="22"/>
                <w:szCs w:val="22"/>
              </w:rPr>
              <w:t xml:space="preserve">в соответствии </w:t>
            </w:r>
          </w:p>
          <w:p w14:paraId="2907AF45" w14:textId="77777777" w:rsidR="008770D8" w:rsidRPr="009A4093" w:rsidRDefault="008770D8">
            <w:pPr>
              <w:jc w:val="center"/>
              <w:rPr>
                <w:sz w:val="22"/>
                <w:szCs w:val="22"/>
              </w:rPr>
            </w:pPr>
            <w:r w:rsidRPr="009A4093">
              <w:rPr>
                <w:sz w:val="22"/>
                <w:szCs w:val="22"/>
              </w:rPr>
              <w:t>с установленными сроками</w:t>
            </w:r>
          </w:p>
        </w:tc>
        <w:tc>
          <w:tcPr>
            <w:tcW w:w="4820" w:type="dxa"/>
          </w:tcPr>
          <w:p w14:paraId="26DBC555" w14:textId="77777777" w:rsidR="008770D8" w:rsidRPr="009A4093" w:rsidRDefault="001B1170" w:rsidP="00A367D7">
            <w:pPr>
              <w:rPr>
                <w:sz w:val="22"/>
                <w:szCs w:val="22"/>
              </w:rPr>
            </w:pPr>
            <w:r w:rsidRPr="009A4093">
              <w:rPr>
                <w:sz w:val="22"/>
                <w:szCs w:val="22"/>
              </w:rPr>
              <w:t>Трехсторонние договоры между Агентством, специалистом и организациями, участвующими в реализации Государственного плана подготовки управленческих кадров</w:t>
            </w:r>
            <w:r w:rsidRPr="009A4093" w:rsidDel="006B5C86">
              <w:rPr>
                <w:sz w:val="22"/>
                <w:szCs w:val="22"/>
              </w:rPr>
              <w:t xml:space="preserve"> </w:t>
            </w:r>
            <w:r w:rsidRPr="009A4093">
              <w:rPr>
                <w:sz w:val="22"/>
                <w:szCs w:val="22"/>
              </w:rPr>
              <w:t>заключены в установленные сроки 25.09.2018</w:t>
            </w:r>
          </w:p>
        </w:tc>
      </w:tr>
      <w:tr w:rsidR="00BE184F" w:rsidRPr="009A4093" w14:paraId="1827D7A6" w14:textId="77777777" w:rsidTr="00E717B6">
        <w:tc>
          <w:tcPr>
            <w:tcW w:w="851" w:type="dxa"/>
          </w:tcPr>
          <w:p w14:paraId="795581F3" w14:textId="77777777" w:rsidR="008770D8" w:rsidRPr="009A4093" w:rsidRDefault="008770D8">
            <w:pPr>
              <w:jc w:val="center"/>
              <w:rPr>
                <w:sz w:val="22"/>
                <w:szCs w:val="22"/>
              </w:rPr>
            </w:pPr>
            <w:r w:rsidRPr="009A4093">
              <w:rPr>
                <w:sz w:val="22"/>
                <w:szCs w:val="22"/>
              </w:rPr>
              <w:t>5.10</w:t>
            </w:r>
          </w:p>
        </w:tc>
        <w:tc>
          <w:tcPr>
            <w:tcW w:w="5103" w:type="dxa"/>
          </w:tcPr>
          <w:p w14:paraId="606742FB" w14:textId="77777777" w:rsidR="008770D8" w:rsidRPr="009A4093" w:rsidRDefault="008770D8">
            <w:pPr>
              <w:jc w:val="both"/>
              <w:rPr>
                <w:bCs/>
                <w:sz w:val="22"/>
                <w:szCs w:val="22"/>
              </w:rPr>
            </w:pPr>
            <w:r w:rsidRPr="009A4093">
              <w:rPr>
                <w:sz w:val="22"/>
                <w:szCs w:val="22"/>
              </w:rPr>
              <w:t>Подготовка отчетов о расходах бюджета Камчатского края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2007/08-2017/18 учебных годах</w:t>
            </w:r>
          </w:p>
        </w:tc>
        <w:tc>
          <w:tcPr>
            <w:tcW w:w="2155" w:type="dxa"/>
          </w:tcPr>
          <w:p w14:paraId="74819330"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29F889E1"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3ECE56E1" w14:textId="77777777" w:rsidR="008770D8" w:rsidRPr="009A4093" w:rsidRDefault="008770D8">
            <w:pPr>
              <w:widowControl w:val="0"/>
              <w:jc w:val="center"/>
              <w:rPr>
                <w:sz w:val="22"/>
                <w:szCs w:val="22"/>
              </w:rPr>
            </w:pPr>
            <w:r w:rsidRPr="009A4093">
              <w:rPr>
                <w:bCs/>
                <w:sz w:val="22"/>
                <w:szCs w:val="22"/>
              </w:rPr>
              <w:t>предпринимательства</w:t>
            </w:r>
          </w:p>
          <w:p w14:paraId="0CE7BCEC" w14:textId="77777777" w:rsidR="008770D8" w:rsidRPr="009A4093" w:rsidRDefault="008770D8">
            <w:pPr>
              <w:jc w:val="center"/>
              <w:rPr>
                <w:sz w:val="22"/>
                <w:szCs w:val="22"/>
              </w:rPr>
            </w:pPr>
          </w:p>
        </w:tc>
        <w:tc>
          <w:tcPr>
            <w:tcW w:w="2239" w:type="dxa"/>
          </w:tcPr>
          <w:p w14:paraId="314772A4" w14:textId="77777777" w:rsidR="008770D8" w:rsidRPr="009A4093" w:rsidRDefault="008770D8">
            <w:pPr>
              <w:jc w:val="center"/>
              <w:rPr>
                <w:sz w:val="22"/>
                <w:szCs w:val="22"/>
              </w:rPr>
            </w:pPr>
            <w:r w:rsidRPr="009A4093">
              <w:rPr>
                <w:sz w:val="22"/>
                <w:szCs w:val="22"/>
              </w:rPr>
              <w:t xml:space="preserve">в соответствии </w:t>
            </w:r>
          </w:p>
          <w:p w14:paraId="1D05CD4E" w14:textId="77777777" w:rsidR="008770D8" w:rsidRPr="009A4093" w:rsidRDefault="008770D8">
            <w:pPr>
              <w:jc w:val="center"/>
              <w:rPr>
                <w:sz w:val="22"/>
                <w:szCs w:val="22"/>
              </w:rPr>
            </w:pPr>
            <w:r w:rsidRPr="009A4093">
              <w:rPr>
                <w:sz w:val="22"/>
                <w:szCs w:val="22"/>
              </w:rPr>
              <w:t xml:space="preserve">с установленными сроками </w:t>
            </w:r>
          </w:p>
        </w:tc>
        <w:tc>
          <w:tcPr>
            <w:tcW w:w="4820" w:type="dxa"/>
          </w:tcPr>
          <w:p w14:paraId="7C5876DA" w14:textId="77777777" w:rsidR="00BF2669" w:rsidRDefault="00A073C2" w:rsidP="00A367D7">
            <w:pPr>
              <w:jc w:val="both"/>
              <w:rPr>
                <w:sz w:val="22"/>
                <w:szCs w:val="22"/>
              </w:rPr>
            </w:pPr>
            <w:r w:rsidRPr="009A4093">
              <w:rPr>
                <w:sz w:val="22"/>
                <w:szCs w:val="22"/>
              </w:rPr>
              <w:t xml:space="preserve">Отчеты </w:t>
            </w:r>
            <w:r w:rsidR="001F0E65" w:rsidRPr="009A4093">
              <w:rPr>
                <w:sz w:val="22"/>
                <w:szCs w:val="22"/>
              </w:rPr>
              <w:t>направлены в Минэкономразвития России</w:t>
            </w:r>
            <w:r w:rsidR="00BF2669">
              <w:rPr>
                <w:sz w:val="22"/>
                <w:szCs w:val="22"/>
              </w:rPr>
              <w:t>:</w:t>
            </w:r>
          </w:p>
          <w:p w14:paraId="310C1E33" w14:textId="77777777" w:rsidR="00BF2669" w:rsidRDefault="001F0E65" w:rsidP="00BF2669">
            <w:pPr>
              <w:jc w:val="both"/>
              <w:rPr>
                <w:sz w:val="22"/>
                <w:szCs w:val="22"/>
              </w:rPr>
            </w:pPr>
            <w:r w:rsidRPr="009A4093">
              <w:rPr>
                <w:sz w:val="22"/>
                <w:szCs w:val="22"/>
              </w:rPr>
              <w:t xml:space="preserve"> от 06.02.2018 № 38.03-400</w:t>
            </w:r>
            <w:r w:rsidR="00BF2669">
              <w:rPr>
                <w:sz w:val="22"/>
                <w:szCs w:val="22"/>
              </w:rPr>
              <w:t>;</w:t>
            </w:r>
          </w:p>
          <w:p w14:paraId="4BDEFF85" w14:textId="77777777" w:rsidR="00BF2669" w:rsidRDefault="00BF2669" w:rsidP="00BF2669">
            <w:pPr>
              <w:jc w:val="both"/>
              <w:rPr>
                <w:sz w:val="22"/>
                <w:szCs w:val="22"/>
              </w:rPr>
            </w:pPr>
            <w:r>
              <w:rPr>
                <w:sz w:val="22"/>
                <w:szCs w:val="22"/>
              </w:rPr>
              <w:t>от 10.07.2018 № 38.03-2148;</w:t>
            </w:r>
          </w:p>
          <w:p w14:paraId="1C321C77" w14:textId="77777777" w:rsidR="00BF2669" w:rsidRDefault="00BF2669" w:rsidP="00BF2669">
            <w:pPr>
              <w:jc w:val="both"/>
              <w:rPr>
                <w:sz w:val="22"/>
                <w:szCs w:val="22"/>
              </w:rPr>
            </w:pPr>
            <w:r>
              <w:rPr>
                <w:sz w:val="22"/>
                <w:szCs w:val="22"/>
              </w:rPr>
              <w:t xml:space="preserve"> от 10.10.2018 № 38.03-3230;</w:t>
            </w:r>
          </w:p>
          <w:p w14:paraId="02A1E702" w14:textId="02F4DB1F" w:rsidR="008770D8" w:rsidRPr="009A4093" w:rsidRDefault="009F2F70" w:rsidP="00BF2669">
            <w:pPr>
              <w:jc w:val="both"/>
              <w:rPr>
                <w:sz w:val="22"/>
                <w:szCs w:val="22"/>
              </w:rPr>
            </w:pPr>
            <w:r w:rsidRPr="009A4093">
              <w:rPr>
                <w:sz w:val="22"/>
                <w:szCs w:val="22"/>
              </w:rPr>
              <w:t xml:space="preserve"> от 17.01.2019 № 38.03-141</w:t>
            </w:r>
            <w:r w:rsidR="00BF2669">
              <w:rPr>
                <w:sz w:val="22"/>
                <w:szCs w:val="22"/>
              </w:rPr>
              <w:t>.</w:t>
            </w:r>
          </w:p>
        </w:tc>
      </w:tr>
      <w:tr w:rsidR="00BE184F" w:rsidRPr="009A4093" w14:paraId="04993768" w14:textId="77777777" w:rsidTr="00E717B6">
        <w:tc>
          <w:tcPr>
            <w:tcW w:w="851" w:type="dxa"/>
          </w:tcPr>
          <w:p w14:paraId="4B88BD52" w14:textId="497AB169" w:rsidR="008770D8" w:rsidRPr="009A4093" w:rsidRDefault="008770D8">
            <w:pPr>
              <w:jc w:val="center"/>
              <w:rPr>
                <w:sz w:val="22"/>
                <w:szCs w:val="22"/>
                <w:lang w:val="en-US"/>
              </w:rPr>
            </w:pPr>
            <w:r w:rsidRPr="009A4093">
              <w:rPr>
                <w:sz w:val="22"/>
                <w:szCs w:val="22"/>
              </w:rPr>
              <w:t>5.11</w:t>
            </w:r>
          </w:p>
        </w:tc>
        <w:tc>
          <w:tcPr>
            <w:tcW w:w="5103" w:type="dxa"/>
          </w:tcPr>
          <w:p w14:paraId="57D3BE3E" w14:textId="77777777" w:rsidR="008770D8" w:rsidRPr="009A4093" w:rsidRDefault="008770D8">
            <w:pPr>
              <w:jc w:val="both"/>
              <w:rPr>
                <w:bCs/>
                <w:sz w:val="22"/>
                <w:szCs w:val="22"/>
              </w:rPr>
            </w:pPr>
            <w:r w:rsidRPr="009A4093">
              <w:rPr>
                <w:sz w:val="22"/>
                <w:szCs w:val="22"/>
              </w:rPr>
              <w:t>Подготовка отчетов для оценки эффективности использования субсидии из федерального бюджета бюджету Камчатского края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2007/2017/18 учебных годах</w:t>
            </w:r>
          </w:p>
        </w:tc>
        <w:tc>
          <w:tcPr>
            <w:tcW w:w="2155" w:type="dxa"/>
          </w:tcPr>
          <w:p w14:paraId="713626FD"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4582A947"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40A4DBE4" w14:textId="77777777" w:rsidR="008770D8" w:rsidRPr="009A4093" w:rsidRDefault="008770D8">
            <w:pPr>
              <w:widowControl w:val="0"/>
              <w:jc w:val="center"/>
              <w:rPr>
                <w:sz w:val="22"/>
                <w:szCs w:val="22"/>
              </w:rPr>
            </w:pPr>
            <w:r w:rsidRPr="009A4093">
              <w:rPr>
                <w:bCs/>
                <w:sz w:val="22"/>
                <w:szCs w:val="22"/>
              </w:rPr>
              <w:t>предпринимательства</w:t>
            </w:r>
          </w:p>
          <w:p w14:paraId="0F947E2A" w14:textId="77777777" w:rsidR="008770D8" w:rsidRPr="009A4093" w:rsidRDefault="008770D8">
            <w:pPr>
              <w:jc w:val="center"/>
              <w:rPr>
                <w:sz w:val="22"/>
                <w:szCs w:val="22"/>
              </w:rPr>
            </w:pPr>
          </w:p>
        </w:tc>
        <w:tc>
          <w:tcPr>
            <w:tcW w:w="2239" w:type="dxa"/>
          </w:tcPr>
          <w:p w14:paraId="4EB8DDE9" w14:textId="77777777" w:rsidR="008770D8" w:rsidRPr="009A4093" w:rsidRDefault="008770D8">
            <w:pPr>
              <w:jc w:val="center"/>
              <w:rPr>
                <w:sz w:val="22"/>
                <w:szCs w:val="22"/>
              </w:rPr>
            </w:pPr>
            <w:r w:rsidRPr="009A4093">
              <w:rPr>
                <w:sz w:val="22"/>
                <w:szCs w:val="22"/>
              </w:rPr>
              <w:t xml:space="preserve">в соответствии </w:t>
            </w:r>
          </w:p>
          <w:p w14:paraId="25260684" w14:textId="77777777" w:rsidR="008770D8" w:rsidRPr="009A4093" w:rsidRDefault="008770D8">
            <w:pPr>
              <w:jc w:val="center"/>
              <w:rPr>
                <w:sz w:val="22"/>
                <w:szCs w:val="22"/>
              </w:rPr>
            </w:pPr>
            <w:r w:rsidRPr="009A4093">
              <w:rPr>
                <w:sz w:val="22"/>
                <w:szCs w:val="22"/>
              </w:rPr>
              <w:t xml:space="preserve">с установленными сроками </w:t>
            </w:r>
          </w:p>
        </w:tc>
        <w:tc>
          <w:tcPr>
            <w:tcW w:w="4820" w:type="dxa"/>
          </w:tcPr>
          <w:p w14:paraId="3ED4CBBF" w14:textId="77777777" w:rsidR="008770D8" w:rsidRPr="009A4093" w:rsidRDefault="003A4EB5" w:rsidP="00A367D7">
            <w:pPr>
              <w:jc w:val="both"/>
              <w:rPr>
                <w:sz w:val="22"/>
                <w:szCs w:val="22"/>
              </w:rPr>
            </w:pPr>
            <w:r w:rsidRPr="009A4093">
              <w:rPr>
                <w:sz w:val="22"/>
                <w:szCs w:val="22"/>
              </w:rPr>
              <w:t>Отчет сформирован в «Электронном бюджете» 17.01.2019, Минэкономразвития России</w:t>
            </w:r>
            <w:r w:rsidRPr="009A4093" w:rsidDel="00435609">
              <w:rPr>
                <w:sz w:val="22"/>
                <w:szCs w:val="22"/>
              </w:rPr>
              <w:t xml:space="preserve"> </w:t>
            </w:r>
            <w:r w:rsidRPr="009A4093">
              <w:rPr>
                <w:sz w:val="22"/>
                <w:szCs w:val="22"/>
              </w:rPr>
              <w:t xml:space="preserve">согласован в «Электронном бюджете» </w:t>
            </w:r>
          </w:p>
        </w:tc>
      </w:tr>
      <w:tr w:rsidR="00BE184F" w:rsidRPr="009A4093" w14:paraId="2913AE70" w14:textId="77777777" w:rsidTr="00E717B6">
        <w:tc>
          <w:tcPr>
            <w:tcW w:w="851" w:type="dxa"/>
          </w:tcPr>
          <w:p w14:paraId="04EF3C2B" w14:textId="77777777" w:rsidR="008770D8" w:rsidRPr="009A4093" w:rsidRDefault="008770D8">
            <w:pPr>
              <w:jc w:val="center"/>
              <w:rPr>
                <w:sz w:val="22"/>
                <w:szCs w:val="22"/>
                <w:lang w:val="en-US"/>
              </w:rPr>
            </w:pPr>
            <w:r w:rsidRPr="009A4093">
              <w:rPr>
                <w:sz w:val="22"/>
                <w:szCs w:val="22"/>
              </w:rPr>
              <w:t>5.12</w:t>
            </w:r>
          </w:p>
        </w:tc>
        <w:tc>
          <w:tcPr>
            <w:tcW w:w="5103" w:type="dxa"/>
          </w:tcPr>
          <w:p w14:paraId="68E3F79D" w14:textId="77777777" w:rsidR="008770D8" w:rsidRPr="009A4093" w:rsidRDefault="008770D8">
            <w:pPr>
              <w:jc w:val="both"/>
              <w:rPr>
                <w:sz w:val="22"/>
                <w:szCs w:val="22"/>
              </w:rPr>
            </w:pPr>
            <w:r w:rsidRPr="009A4093">
              <w:rPr>
                <w:sz w:val="22"/>
                <w:szCs w:val="22"/>
              </w:rPr>
              <w:t>Подготовка и предоставление в ФБУ «Федеральный ресурсный центр по организации подготовки управленческих кадров» отчетов по конкурсному отбору специалистов для подготовки в рамках Государственного плана в 2016/2017 учебном году в информационной системе «</w:t>
            </w:r>
            <w:proofErr w:type="spellStart"/>
            <w:r w:rsidRPr="009A4093">
              <w:rPr>
                <w:sz w:val="22"/>
                <w:szCs w:val="22"/>
              </w:rPr>
              <w:t>Модеус</w:t>
            </w:r>
            <w:proofErr w:type="spellEnd"/>
            <w:r w:rsidRPr="009A4093">
              <w:rPr>
                <w:sz w:val="22"/>
                <w:szCs w:val="22"/>
              </w:rPr>
              <w:t>»</w:t>
            </w:r>
          </w:p>
        </w:tc>
        <w:tc>
          <w:tcPr>
            <w:tcW w:w="2155" w:type="dxa"/>
          </w:tcPr>
          <w:p w14:paraId="0C9F3282"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52614AFD"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7986BABA" w14:textId="77777777" w:rsidR="008770D8" w:rsidRPr="009A4093" w:rsidRDefault="008770D8">
            <w:pPr>
              <w:widowControl w:val="0"/>
              <w:jc w:val="center"/>
              <w:rPr>
                <w:sz w:val="22"/>
                <w:szCs w:val="22"/>
              </w:rPr>
            </w:pPr>
            <w:r w:rsidRPr="009A4093">
              <w:rPr>
                <w:bCs/>
                <w:sz w:val="22"/>
                <w:szCs w:val="22"/>
              </w:rPr>
              <w:t>предпринимательства</w:t>
            </w:r>
          </w:p>
          <w:p w14:paraId="40B66436" w14:textId="77777777" w:rsidR="008770D8" w:rsidRPr="009A4093" w:rsidRDefault="008770D8">
            <w:pPr>
              <w:jc w:val="center"/>
              <w:rPr>
                <w:sz w:val="22"/>
                <w:szCs w:val="22"/>
              </w:rPr>
            </w:pPr>
          </w:p>
        </w:tc>
        <w:tc>
          <w:tcPr>
            <w:tcW w:w="2239" w:type="dxa"/>
          </w:tcPr>
          <w:p w14:paraId="302F4229" w14:textId="77777777" w:rsidR="002C013F" w:rsidRDefault="008770D8">
            <w:pPr>
              <w:jc w:val="center"/>
              <w:rPr>
                <w:sz w:val="22"/>
                <w:szCs w:val="22"/>
              </w:rPr>
            </w:pPr>
            <w:r w:rsidRPr="009A4093">
              <w:rPr>
                <w:sz w:val="22"/>
                <w:szCs w:val="22"/>
              </w:rPr>
              <w:t xml:space="preserve">в сроки, </w:t>
            </w:r>
          </w:p>
          <w:p w14:paraId="2009F0DE" w14:textId="77777777" w:rsidR="008770D8" w:rsidRPr="009A4093" w:rsidRDefault="008770D8">
            <w:pPr>
              <w:jc w:val="center"/>
              <w:rPr>
                <w:sz w:val="22"/>
                <w:szCs w:val="22"/>
              </w:rPr>
            </w:pPr>
            <w:r w:rsidRPr="009A4093">
              <w:rPr>
                <w:sz w:val="22"/>
                <w:szCs w:val="22"/>
              </w:rPr>
              <w:t xml:space="preserve">установленные </w:t>
            </w:r>
          </w:p>
          <w:p w14:paraId="386A438C" w14:textId="77777777" w:rsidR="008770D8" w:rsidRPr="009A4093" w:rsidRDefault="008770D8">
            <w:pPr>
              <w:jc w:val="center"/>
              <w:rPr>
                <w:sz w:val="22"/>
                <w:szCs w:val="22"/>
              </w:rPr>
            </w:pPr>
            <w:r w:rsidRPr="009A4093">
              <w:rPr>
                <w:sz w:val="22"/>
                <w:szCs w:val="22"/>
              </w:rPr>
              <w:t>ФБУ «ФРЦ»</w:t>
            </w:r>
          </w:p>
          <w:p w14:paraId="5FAE35F6" w14:textId="77777777" w:rsidR="008770D8" w:rsidRPr="009A4093" w:rsidRDefault="008770D8">
            <w:pPr>
              <w:jc w:val="center"/>
              <w:rPr>
                <w:sz w:val="22"/>
                <w:szCs w:val="22"/>
              </w:rPr>
            </w:pPr>
          </w:p>
        </w:tc>
        <w:tc>
          <w:tcPr>
            <w:tcW w:w="4820" w:type="dxa"/>
          </w:tcPr>
          <w:p w14:paraId="395911FB" w14:textId="77777777" w:rsidR="008770D8" w:rsidRPr="009A4093" w:rsidRDefault="006D4913" w:rsidP="00A367D7">
            <w:pPr>
              <w:jc w:val="both"/>
              <w:rPr>
                <w:sz w:val="22"/>
                <w:szCs w:val="22"/>
              </w:rPr>
            </w:pPr>
            <w:r w:rsidRPr="009A4093">
              <w:rPr>
                <w:sz w:val="22"/>
                <w:szCs w:val="22"/>
              </w:rPr>
              <w:t>Отчеты направлены в ФБУ «Федеральный ресурсный центр по организации подготовки управленческих кадров» в установленные сроки 28.09.2018 № 38.03-3098</w:t>
            </w:r>
          </w:p>
        </w:tc>
      </w:tr>
      <w:tr w:rsidR="00BE184F" w:rsidRPr="009A4093" w14:paraId="65ABAC31" w14:textId="77777777" w:rsidTr="00E717B6">
        <w:tc>
          <w:tcPr>
            <w:tcW w:w="851" w:type="dxa"/>
          </w:tcPr>
          <w:p w14:paraId="7317D9DF" w14:textId="77777777" w:rsidR="008770D8" w:rsidRPr="009C5903" w:rsidRDefault="008770D8">
            <w:pPr>
              <w:jc w:val="center"/>
              <w:rPr>
                <w:sz w:val="22"/>
                <w:szCs w:val="22"/>
              </w:rPr>
            </w:pPr>
            <w:r w:rsidRPr="009C5903">
              <w:rPr>
                <w:sz w:val="22"/>
                <w:szCs w:val="22"/>
              </w:rPr>
              <w:lastRenderedPageBreak/>
              <w:t>5.13</w:t>
            </w:r>
          </w:p>
        </w:tc>
        <w:tc>
          <w:tcPr>
            <w:tcW w:w="5103" w:type="dxa"/>
          </w:tcPr>
          <w:p w14:paraId="750E4262" w14:textId="77777777" w:rsidR="008770D8" w:rsidRPr="009C5903" w:rsidRDefault="008770D8">
            <w:pPr>
              <w:jc w:val="both"/>
              <w:rPr>
                <w:sz w:val="22"/>
                <w:szCs w:val="22"/>
              </w:rPr>
            </w:pPr>
            <w:r w:rsidRPr="009C5903">
              <w:rPr>
                <w:sz w:val="22"/>
                <w:szCs w:val="22"/>
              </w:rPr>
              <w:t>Подготовка проектов изменении в государственную программу Камчатского края «Развитие экономики и внешнеэкономической деятельности Камчатского края», проекта плана реализации государственной программы Камчатского края, проектов изменений в план реализации государственной программы Камчатского края, проекта детального плана-графика реализации государственной программы Камчатского края, проектов изменений в детальный план- график реализации государственной программы Камчатского края</w:t>
            </w:r>
          </w:p>
        </w:tc>
        <w:tc>
          <w:tcPr>
            <w:tcW w:w="2155" w:type="dxa"/>
          </w:tcPr>
          <w:p w14:paraId="3F15ABE7" w14:textId="77777777" w:rsidR="008770D8" w:rsidRPr="009C5903" w:rsidRDefault="008770D8">
            <w:pPr>
              <w:widowControl w:val="0"/>
              <w:jc w:val="center"/>
              <w:rPr>
                <w:bCs/>
                <w:sz w:val="22"/>
                <w:szCs w:val="22"/>
              </w:rPr>
            </w:pPr>
            <w:r w:rsidRPr="009C5903">
              <w:rPr>
                <w:sz w:val="22"/>
                <w:szCs w:val="22"/>
              </w:rPr>
              <w:t>Все отделы Агентства</w:t>
            </w:r>
          </w:p>
        </w:tc>
        <w:tc>
          <w:tcPr>
            <w:tcW w:w="2239" w:type="dxa"/>
          </w:tcPr>
          <w:p w14:paraId="3D7091F6" w14:textId="77777777" w:rsidR="008770D8" w:rsidRPr="009C5903" w:rsidRDefault="008770D8">
            <w:pPr>
              <w:jc w:val="center"/>
              <w:rPr>
                <w:sz w:val="22"/>
                <w:szCs w:val="22"/>
              </w:rPr>
            </w:pPr>
            <w:r w:rsidRPr="009C5903">
              <w:rPr>
                <w:sz w:val="22"/>
                <w:szCs w:val="22"/>
              </w:rPr>
              <w:t>в установленные сроки</w:t>
            </w:r>
          </w:p>
        </w:tc>
        <w:tc>
          <w:tcPr>
            <w:tcW w:w="4820" w:type="dxa"/>
          </w:tcPr>
          <w:p w14:paraId="28671B18" w14:textId="26B184BA" w:rsidR="008770D8" w:rsidRPr="0036340C" w:rsidRDefault="00CD3C12" w:rsidP="00A367D7">
            <w:pPr>
              <w:jc w:val="both"/>
              <w:rPr>
                <w:sz w:val="22"/>
                <w:szCs w:val="22"/>
              </w:rPr>
            </w:pPr>
            <w:r w:rsidRPr="0036340C">
              <w:rPr>
                <w:sz w:val="22"/>
                <w:szCs w:val="22"/>
              </w:rPr>
              <w:t>от 04.12.2018 № 38.02-3941</w:t>
            </w:r>
            <w:r w:rsidR="0036340C" w:rsidRPr="0036340C">
              <w:rPr>
                <w:sz w:val="22"/>
                <w:szCs w:val="22"/>
              </w:rPr>
              <w:t>;</w:t>
            </w:r>
          </w:p>
          <w:p w14:paraId="229C6A6D" w14:textId="033DA326" w:rsidR="00CD3C12" w:rsidRPr="0036340C" w:rsidRDefault="00CD3C12" w:rsidP="00A367D7">
            <w:pPr>
              <w:jc w:val="both"/>
              <w:rPr>
                <w:sz w:val="22"/>
                <w:szCs w:val="22"/>
              </w:rPr>
            </w:pPr>
            <w:r w:rsidRPr="0036340C">
              <w:rPr>
                <w:sz w:val="22"/>
                <w:szCs w:val="22"/>
              </w:rPr>
              <w:t>от 20.12.2018 № 38.02-4175</w:t>
            </w:r>
            <w:r w:rsidR="0036340C" w:rsidRPr="0036340C">
              <w:rPr>
                <w:sz w:val="22"/>
                <w:szCs w:val="22"/>
              </w:rPr>
              <w:t>.</w:t>
            </w:r>
          </w:p>
        </w:tc>
      </w:tr>
      <w:tr w:rsidR="00BE184F" w:rsidRPr="009A4093" w14:paraId="6145D15F" w14:textId="77777777" w:rsidTr="00E717B6">
        <w:tc>
          <w:tcPr>
            <w:tcW w:w="851" w:type="dxa"/>
          </w:tcPr>
          <w:p w14:paraId="05F9B06B" w14:textId="77777777" w:rsidR="008770D8" w:rsidRPr="009A4093" w:rsidRDefault="008770D8">
            <w:pPr>
              <w:jc w:val="center"/>
              <w:rPr>
                <w:sz w:val="22"/>
                <w:szCs w:val="22"/>
              </w:rPr>
            </w:pPr>
            <w:r w:rsidRPr="009A4093">
              <w:rPr>
                <w:sz w:val="22"/>
                <w:szCs w:val="22"/>
              </w:rPr>
              <w:t>5.14</w:t>
            </w:r>
          </w:p>
        </w:tc>
        <w:tc>
          <w:tcPr>
            <w:tcW w:w="5103" w:type="dxa"/>
          </w:tcPr>
          <w:p w14:paraId="56F19977" w14:textId="77777777" w:rsidR="008770D8" w:rsidRPr="009A4093" w:rsidRDefault="008770D8">
            <w:pPr>
              <w:jc w:val="both"/>
              <w:rPr>
                <w:sz w:val="22"/>
                <w:szCs w:val="22"/>
              </w:rPr>
            </w:pPr>
            <w:r w:rsidRPr="00A367D7">
              <w:rPr>
                <w:rStyle w:val="25"/>
                <w:color w:val="auto"/>
              </w:rPr>
              <w:t>Представление в адрес Минэкономразвития Камчатского края отчетов о ходе реализации мероприятий государственной программы Камчатского края «Развитие экономики и внешнеэкономической деятельности Камчатского края», входящих в компетенцию Агентства</w:t>
            </w:r>
          </w:p>
        </w:tc>
        <w:tc>
          <w:tcPr>
            <w:tcW w:w="2155" w:type="dxa"/>
          </w:tcPr>
          <w:p w14:paraId="0D994499" w14:textId="77777777" w:rsidR="008770D8" w:rsidRPr="009A4093" w:rsidRDefault="008770D8">
            <w:pPr>
              <w:widowControl w:val="0"/>
              <w:jc w:val="center"/>
              <w:rPr>
                <w:bCs/>
                <w:sz w:val="22"/>
                <w:szCs w:val="22"/>
              </w:rPr>
            </w:pPr>
            <w:r w:rsidRPr="009A4093">
              <w:rPr>
                <w:sz w:val="22"/>
                <w:szCs w:val="22"/>
              </w:rPr>
              <w:t>Все отделы Агентства</w:t>
            </w:r>
          </w:p>
        </w:tc>
        <w:tc>
          <w:tcPr>
            <w:tcW w:w="2239" w:type="dxa"/>
          </w:tcPr>
          <w:p w14:paraId="4BE9574E" w14:textId="77777777" w:rsidR="008770D8" w:rsidRPr="009A4093" w:rsidRDefault="008770D8">
            <w:pPr>
              <w:jc w:val="center"/>
              <w:rPr>
                <w:sz w:val="22"/>
                <w:szCs w:val="22"/>
              </w:rPr>
            </w:pPr>
            <w:r w:rsidRPr="009A4093">
              <w:rPr>
                <w:sz w:val="22"/>
                <w:szCs w:val="22"/>
              </w:rPr>
              <w:t>ежемесячно до 10 числа месяца, следующего за отчетным</w:t>
            </w:r>
          </w:p>
        </w:tc>
        <w:tc>
          <w:tcPr>
            <w:tcW w:w="4820" w:type="dxa"/>
          </w:tcPr>
          <w:p w14:paraId="0903BDE3" w14:textId="6EA89888" w:rsidR="007622AC" w:rsidRPr="0036340C" w:rsidRDefault="00D37045" w:rsidP="00A367D7">
            <w:pPr>
              <w:jc w:val="both"/>
              <w:rPr>
                <w:sz w:val="22"/>
                <w:szCs w:val="22"/>
              </w:rPr>
            </w:pPr>
            <w:r w:rsidRPr="0036340C">
              <w:rPr>
                <w:sz w:val="22"/>
                <w:szCs w:val="22"/>
              </w:rPr>
              <w:t>от 09.02.2018 № 38.02-463</w:t>
            </w:r>
            <w:r w:rsidR="0036340C">
              <w:rPr>
                <w:sz w:val="22"/>
                <w:szCs w:val="22"/>
              </w:rPr>
              <w:t>;</w:t>
            </w:r>
          </w:p>
          <w:p w14:paraId="7EDB7D9A" w14:textId="2B8FD1F4" w:rsidR="0043082A" w:rsidRPr="0036340C" w:rsidRDefault="0043082A" w:rsidP="00A367D7">
            <w:pPr>
              <w:jc w:val="both"/>
              <w:rPr>
                <w:sz w:val="22"/>
                <w:szCs w:val="22"/>
              </w:rPr>
            </w:pPr>
            <w:r w:rsidRPr="0036340C">
              <w:rPr>
                <w:sz w:val="22"/>
                <w:szCs w:val="22"/>
              </w:rPr>
              <w:t>от 10.04.2018 № 38.02-1134</w:t>
            </w:r>
            <w:r w:rsidR="0036340C">
              <w:rPr>
                <w:sz w:val="22"/>
                <w:szCs w:val="22"/>
              </w:rPr>
              <w:t>;</w:t>
            </w:r>
          </w:p>
          <w:p w14:paraId="52A55D87" w14:textId="1D2A335B" w:rsidR="007622AC" w:rsidRPr="0036340C" w:rsidRDefault="0043082A" w:rsidP="00A367D7">
            <w:pPr>
              <w:jc w:val="both"/>
              <w:rPr>
                <w:sz w:val="22"/>
                <w:szCs w:val="22"/>
              </w:rPr>
            </w:pPr>
            <w:r w:rsidRPr="0036340C">
              <w:rPr>
                <w:sz w:val="22"/>
                <w:szCs w:val="22"/>
              </w:rPr>
              <w:t>от 10.05.2018 № 38.02-1542</w:t>
            </w:r>
            <w:r w:rsidR="0036340C">
              <w:rPr>
                <w:sz w:val="22"/>
                <w:szCs w:val="22"/>
              </w:rPr>
              <w:t>;</w:t>
            </w:r>
          </w:p>
          <w:p w14:paraId="3B3175AA" w14:textId="7A226134" w:rsidR="0043082A" w:rsidRPr="0036340C" w:rsidRDefault="0043082A" w:rsidP="00A367D7">
            <w:pPr>
              <w:jc w:val="both"/>
              <w:rPr>
                <w:sz w:val="22"/>
                <w:szCs w:val="22"/>
              </w:rPr>
            </w:pPr>
            <w:r w:rsidRPr="0036340C">
              <w:rPr>
                <w:sz w:val="22"/>
                <w:szCs w:val="22"/>
              </w:rPr>
              <w:t>от 10.07.2018 № 38.02-2161</w:t>
            </w:r>
            <w:r w:rsidR="0036340C">
              <w:rPr>
                <w:sz w:val="22"/>
                <w:szCs w:val="22"/>
              </w:rPr>
              <w:t>;</w:t>
            </w:r>
          </w:p>
          <w:p w14:paraId="53220B83" w14:textId="29CEFB56" w:rsidR="00E970BA" w:rsidRPr="0036340C" w:rsidRDefault="00E970BA" w:rsidP="00A367D7">
            <w:pPr>
              <w:jc w:val="both"/>
              <w:rPr>
                <w:sz w:val="22"/>
                <w:szCs w:val="22"/>
              </w:rPr>
            </w:pPr>
            <w:r w:rsidRPr="0036340C">
              <w:rPr>
                <w:sz w:val="22"/>
                <w:szCs w:val="22"/>
              </w:rPr>
              <w:t>от 15.08.2018 № 38.02-2603</w:t>
            </w:r>
            <w:r w:rsidR="0036340C">
              <w:rPr>
                <w:sz w:val="22"/>
                <w:szCs w:val="22"/>
              </w:rPr>
              <w:t>;</w:t>
            </w:r>
          </w:p>
          <w:p w14:paraId="2A2A6DB1" w14:textId="28338DE3" w:rsidR="00E970BA" w:rsidRPr="0036340C" w:rsidRDefault="0036340C" w:rsidP="00A367D7">
            <w:pPr>
              <w:jc w:val="both"/>
              <w:rPr>
                <w:sz w:val="22"/>
                <w:szCs w:val="22"/>
              </w:rPr>
            </w:pPr>
            <w:r>
              <w:rPr>
                <w:sz w:val="22"/>
                <w:szCs w:val="22"/>
              </w:rPr>
              <w:t>от 10.09.2018 № 38.02-2908;</w:t>
            </w:r>
          </w:p>
          <w:p w14:paraId="36FA2C83" w14:textId="40A35428" w:rsidR="00E970BA" w:rsidRPr="0036340C" w:rsidRDefault="00E970BA" w:rsidP="00A367D7">
            <w:pPr>
              <w:jc w:val="both"/>
              <w:rPr>
                <w:sz w:val="22"/>
                <w:szCs w:val="22"/>
              </w:rPr>
            </w:pPr>
            <w:r w:rsidRPr="0036340C">
              <w:rPr>
                <w:sz w:val="22"/>
                <w:szCs w:val="22"/>
              </w:rPr>
              <w:t>от 15.10.2018 № 38.02-3267</w:t>
            </w:r>
            <w:r w:rsidR="0036340C">
              <w:rPr>
                <w:sz w:val="22"/>
                <w:szCs w:val="22"/>
              </w:rPr>
              <w:t>;</w:t>
            </w:r>
          </w:p>
          <w:p w14:paraId="1B9FE417" w14:textId="3F838BD4" w:rsidR="0043082A" w:rsidRPr="0036340C" w:rsidRDefault="00E970BA" w:rsidP="00A367D7">
            <w:pPr>
              <w:jc w:val="both"/>
              <w:rPr>
                <w:sz w:val="22"/>
                <w:szCs w:val="22"/>
              </w:rPr>
            </w:pPr>
            <w:r w:rsidRPr="0036340C">
              <w:rPr>
                <w:sz w:val="22"/>
                <w:szCs w:val="22"/>
              </w:rPr>
              <w:t>от 13.11.2018 № 38.02-3654</w:t>
            </w:r>
            <w:r w:rsidR="0036340C">
              <w:rPr>
                <w:sz w:val="22"/>
                <w:szCs w:val="22"/>
              </w:rPr>
              <w:t>;</w:t>
            </w:r>
          </w:p>
          <w:p w14:paraId="51C72E3E" w14:textId="48105238" w:rsidR="00E970BA" w:rsidRPr="0036340C" w:rsidRDefault="00E970BA" w:rsidP="00A367D7">
            <w:pPr>
              <w:jc w:val="both"/>
              <w:rPr>
                <w:sz w:val="22"/>
                <w:szCs w:val="22"/>
              </w:rPr>
            </w:pPr>
            <w:r w:rsidRPr="0036340C">
              <w:rPr>
                <w:sz w:val="22"/>
                <w:szCs w:val="22"/>
              </w:rPr>
              <w:t>от 10.12.2018 № 38.02-4017.</w:t>
            </w:r>
          </w:p>
        </w:tc>
      </w:tr>
      <w:tr w:rsidR="00BE184F" w:rsidRPr="009A4093" w14:paraId="1A048F16" w14:textId="77777777" w:rsidTr="00C10422">
        <w:tc>
          <w:tcPr>
            <w:tcW w:w="15168" w:type="dxa"/>
            <w:gridSpan w:val="5"/>
          </w:tcPr>
          <w:p w14:paraId="4E7E02FA" w14:textId="77777777" w:rsidR="008770D8" w:rsidRPr="00A367D7" w:rsidRDefault="008770D8">
            <w:pPr>
              <w:widowControl w:val="0"/>
              <w:jc w:val="center"/>
              <w:rPr>
                <w:b/>
                <w:sz w:val="22"/>
                <w:szCs w:val="22"/>
              </w:rPr>
            </w:pPr>
            <w:r w:rsidRPr="00A367D7">
              <w:rPr>
                <w:b/>
                <w:sz w:val="22"/>
                <w:szCs w:val="22"/>
              </w:rPr>
              <w:t>6. Работа комиссий, комитетов, советов, рабочих групп при Правительстве Камчатского края</w:t>
            </w:r>
          </w:p>
          <w:p w14:paraId="53450603" w14:textId="77777777" w:rsidR="008770D8" w:rsidRPr="00A367D7" w:rsidRDefault="008770D8">
            <w:pPr>
              <w:widowControl w:val="0"/>
              <w:jc w:val="center"/>
              <w:rPr>
                <w:b/>
                <w:sz w:val="22"/>
                <w:szCs w:val="22"/>
              </w:rPr>
            </w:pPr>
          </w:p>
        </w:tc>
      </w:tr>
      <w:tr w:rsidR="00BE184F" w:rsidRPr="009A4093" w14:paraId="3AF05BB8" w14:textId="77777777" w:rsidTr="00E717B6">
        <w:tc>
          <w:tcPr>
            <w:tcW w:w="851" w:type="dxa"/>
          </w:tcPr>
          <w:p w14:paraId="3BF20B58" w14:textId="77777777" w:rsidR="008770D8" w:rsidRPr="00CD3C12" w:rsidRDefault="008770D8">
            <w:pPr>
              <w:widowControl w:val="0"/>
              <w:jc w:val="center"/>
              <w:rPr>
                <w:sz w:val="22"/>
                <w:szCs w:val="22"/>
              </w:rPr>
            </w:pPr>
            <w:r w:rsidRPr="00CD3C12">
              <w:rPr>
                <w:sz w:val="22"/>
                <w:szCs w:val="22"/>
                <w:lang w:val="en-US"/>
              </w:rPr>
              <w:t>6</w:t>
            </w:r>
            <w:r w:rsidRPr="00CD3C12">
              <w:rPr>
                <w:sz w:val="22"/>
                <w:szCs w:val="22"/>
              </w:rPr>
              <w:t>.1</w:t>
            </w:r>
          </w:p>
        </w:tc>
        <w:tc>
          <w:tcPr>
            <w:tcW w:w="5103" w:type="dxa"/>
          </w:tcPr>
          <w:p w14:paraId="4FAA0C54" w14:textId="77777777" w:rsidR="008770D8" w:rsidRPr="00CD3C12" w:rsidRDefault="008770D8">
            <w:pPr>
              <w:widowControl w:val="0"/>
              <w:jc w:val="both"/>
              <w:rPr>
                <w:sz w:val="22"/>
                <w:szCs w:val="22"/>
              </w:rPr>
            </w:pPr>
            <w:r w:rsidRPr="00CD3C12">
              <w:rPr>
                <w:sz w:val="22"/>
                <w:szCs w:val="22"/>
              </w:rPr>
              <w:t>Организация работы и участие в комиссиях, комитетах, советах и рабочих группах (в соответствии с распоряжениями, постановлениями Правительства Камчатского края)</w:t>
            </w:r>
          </w:p>
        </w:tc>
        <w:tc>
          <w:tcPr>
            <w:tcW w:w="2155" w:type="dxa"/>
          </w:tcPr>
          <w:p w14:paraId="49A7D8CB" w14:textId="77777777" w:rsidR="008770D8" w:rsidRPr="00CD3C12" w:rsidRDefault="008770D8">
            <w:pPr>
              <w:widowControl w:val="0"/>
              <w:jc w:val="center"/>
              <w:rPr>
                <w:sz w:val="22"/>
                <w:szCs w:val="22"/>
              </w:rPr>
            </w:pPr>
            <w:r w:rsidRPr="00CD3C12">
              <w:rPr>
                <w:sz w:val="22"/>
                <w:szCs w:val="22"/>
              </w:rPr>
              <w:t xml:space="preserve">Все отделы Агентства </w:t>
            </w:r>
          </w:p>
          <w:p w14:paraId="4734BB43" w14:textId="77777777" w:rsidR="008770D8" w:rsidRPr="00CD3C12" w:rsidRDefault="008770D8">
            <w:pPr>
              <w:widowControl w:val="0"/>
              <w:jc w:val="center"/>
              <w:rPr>
                <w:sz w:val="22"/>
                <w:szCs w:val="22"/>
              </w:rPr>
            </w:pPr>
            <w:r w:rsidRPr="00CD3C12">
              <w:rPr>
                <w:sz w:val="22"/>
                <w:szCs w:val="22"/>
              </w:rPr>
              <w:t xml:space="preserve"> </w:t>
            </w:r>
          </w:p>
        </w:tc>
        <w:tc>
          <w:tcPr>
            <w:tcW w:w="2239" w:type="dxa"/>
          </w:tcPr>
          <w:p w14:paraId="4D00D92C" w14:textId="77777777" w:rsidR="00702D28" w:rsidRPr="00CD3C12" w:rsidRDefault="008770D8">
            <w:pPr>
              <w:widowControl w:val="0"/>
              <w:jc w:val="center"/>
              <w:rPr>
                <w:sz w:val="22"/>
                <w:szCs w:val="22"/>
              </w:rPr>
            </w:pPr>
            <w:r w:rsidRPr="00CD3C12">
              <w:rPr>
                <w:sz w:val="22"/>
                <w:szCs w:val="22"/>
              </w:rPr>
              <w:t xml:space="preserve">в планируемый </w:t>
            </w:r>
          </w:p>
          <w:p w14:paraId="3498530A" w14:textId="77777777" w:rsidR="008770D8" w:rsidRPr="00CD3C12" w:rsidRDefault="008770D8">
            <w:pPr>
              <w:widowControl w:val="0"/>
              <w:jc w:val="center"/>
              <w:rPr>
                <w:sz w:val="22"/>
                <w:szCs w:val="22"/>
              </w:rPr>
            </w:pPr>
            <w:r w:rsidRPr="00CD3C12">
              <w:rPr>
                <w:sz w:val="22"/>
                <w:szCs w:val="22"/>
              </w:rPr>
              <w:t>период</w:t>
            </w:r>
          </w:p>
        </w:tc>
        <w:tc>
          <w:tcPr>
            <w:tcW w:w="4820" w:type="dxa"/>
          </w:tcPr>
          <w:p w14:paraId="52B6693E" w14:textId="77777777" w:rsidR="008770D8" w:rsidRPr="00CD3C12" w:rsidRDefault="008770D8" w:rsidP="00A367D7">
            <w:pPr>
              <w:widowControl w:val="0"/>
              <w:jc w:val="both"/>
              <w:rPr>
                <w:sz w:val="22"/>
                <w:szCs w:val="22"/>
              </w:rPr>
            </w:pPr>
            <w:r w:rsidRPr="00CD3C12">
              <w:rPr>
                <w:sz w:val="22"/>
                <w:szCs w:val="22"/>
              </w:rPr>
              <w:t>Согласно планируемому периоду</w:t>
            </w:r>
            <w:r w:rsidR="00FE58E5" w:rsidRPr="00CD3C12">
              <w:rPr>
                <w:sz w:val="22"/>
                <w:szCs w:val="22"/>
              </w:rPr>
              <w:t xml:space="preserve"> организована работа и участие в комиссиях</w:t>
            </w:r>
          </w:p>
        </w:tc>
      </w:tr>
      <w:tr w:rsidR="00BE184F" w:rsidRPr="009A4093" w14:paraId="541B0F90" w14:textId="77777777" w:rsidTr="00E717B6">
        <w:tc>
          <w:tcPr>
            <w:tcW w:w="851" w:type="dxa"/>
          </w:tcPr>
          <w:p w14:paraId="31FB86C6" w14:textId="77777777" w:rsidR="008770D8" w:rsidRPr="009A4093" w:rsidRDefault="008770D8">
            <w:pPr>
              <w:widowControl w:val="0"/>
              <w:jc w:val="center"/>
              <w:rPr>
                <w:sz w:val="22"/>
                <w:szCs w:val="22"/>
              </w:rPr>
            </w:pPr>
            <w:r w:rsidRPr="009A4093">
              <w:rPr>
                <w:sz w:val="22"/>
                <w:szCs w:val="22"/>
              </w:rPr>
              <w:t>6.2</w:t>
            </w:r>
          </w:p>
        </w:tc>
        <w:tc>
          <w:tcPr>
            <w:tcW w:w="5103" w:type="dxa"/>
          </w:tcPr>
          <w:p w14:paraId="196E271C" w14:textId="77777777" w:rsidR="008770D8" w:rsidRPr="009A4093" w:rsidRDefault="008770D8">
            <w:pPr>
              <w:jc w:val="both"/>
              <w:rPr>
                <w:sz w:val="22"/>
                <w:szCs w:val="22"/>
              </w:rPr>
            </w:pPr>
            <w:r w:rsidRPr="009A4093">
              <w:rPr>
                <w:sz w:val="22"/>
                <w:szCs w:val="22"/>
              </w:rPr>
              <w:t>Участие в работе Совета по вопросам экономического развития муниципальных образований в Камчатском крае</w:t>
            </w:r>
          </w:p>
        </w:tc>
        <w:tc>
          <w:tcPr>
            <w:tcW w:w="2155" w:type="dxa"/>
          </w:tcPr>
          <w:p w14:paraId="31DF1418" w14:textId="77777777" w:rsidR="008770D8" w:rsidRPr="009A4093" w:rsidRDefault="008770D8">
            <w:pPr>
              <w:widowControl w:val="0"/>
              <w:jc w:val="center"/>
              <w:rPr>
                <w:sz w:val="22"/>
                <w:szCs w:val="22"/>
              </w:rPr>
            </w:pPr>
            <w:r w:rsidRPr="009A4093">
              <w:rPr>
                <w:sz w:val="22"/>
                <w:szCs w:val="22"/>
              </w:rPr>
              <w:t>Все отделы Агентства</w:t>
            </w:r>
          </w:p>
        </w:tc>
        <w:tc>
          <w:tcPr>
            <w:tcW w:w="2239" w:type="dxa"/>
          </w:tcPr>
          <w:p w14:paraId="5612BC07" w14:textId="77777777" w:rsidR="00702D28" w:rsidRDefault="008770D8">
            <w:pPr>
              <w:widowControl w:val="0"/>
              <w:jc w:val="center"/>
              <w:rPr>
                <w:sz w:val="22"/>
                <w:szCs w:val="22"/>
              </w:rPr>
            </w:pPr>
            <w:r w:rsidRPr="009A4093">
              <w:rPr>
                <w:sz w:val="22"/>
                <w:szCs w:val="22"/>
              </w:rPr>
              <w:t xml:space="preserve">по плану работы </w:t>
            </w:r>
          </w:p>
          <w:p w14:paraId="27C4342F" w14:textId="77777777" w:rsidR="008770D8" w:rsidRPr="009A4093" w:rsidRDefault="008770D8">
            <w:pPr>
              <w:widowControl w:val="0"/>
              <w:jc w:val="center"/>
              <w:rPr>
                <w:sz w:val="22"/>
                <w:szCs w:val="22"/>
              </w:rPr>
            </w:pPr>
            <w:r w:rsidRPr="009A4093">
              <w:rPr>
                <w:sz w:val="22"/>
                <w:szCs w:val="22"/>
              </w:rPr>
              <w:t>Совета</w:t>
            </w:r>
          </w:p>
        </w:tc>
        <w:tc>
          <w:tcPr>
            <w:tcW w:w="4820" w:type="dxa"/>
          </w:tcPr>
          <w:p w14:paraId="2D12A82C" w14:textId="77777777" w:rsidR="008770D8" w:rsidRPr="009A4093" w:rsidRDefault="008770D8">
            <w:pPr>
              <w:widowControl w:val="0"/>
              <w:jc w:val="both"/>
              <w:rPr>
                <w:sz w:val="22"/>
                <w:szCs w:val="22"/>
              </w:rPr>
            </w:pPr>
            <w:r w:rsidRPr="009A4093">
              <w:rPr>
                <w:sz w:val="22"/>
                <w:szCs w:val="22"/>
              </w:rPr>
              <w:t>В 2018 году по инициативе и с участием Агентства на Совете рассмотрены вопросы:</w:t>
            </w:r>
          </w:p>
          <w:p w14:paraId="3FCA6332" w14:textId="77777777" w:rsidR="008770D8" w:rsidRPr="009A4093" w:rsidRDefault="006B159A">
            <w:pPr>
              <w:widowControl w:val="0"/>
              <w:jc w:val="both"/>
              <w:rPr>
                <w:sz w:val="22"/>
                <w:szCs w:val="22"/>
              </w:rPr>
            </w:pPr>
            <w:r w:rsidRPr="009A4093">
              <w:rPr>
                <w:sz w:val="22"/>
                <w:szCs w:val="22"/>
              </w:rPr>
              <w:t>-</w:t>
            </w:r>
            <w:r w:rsidR="00AD5041" w:rsidRPr="009A4093">
              <w:rPr>
                <w:sz w:val="22"/>
                <w:szCs w:val="22"/>
              </w:rPr>
              <w:t xml:space="preserve"> </w:t>
            </w:r>
            <w:r w:rsidR="008770D8" w:rsidRPr="009A4093">
              <w:rPr>
                <w:sz w:val="22"/>
                <w:szCs w:val="22"/>
              </w:rPr>
              <w:t>О внедрении муниципальных практик в Камчатском крае (июнь 2018);</w:t>
            </w:r>
          </w:p>
          <w:p w14:paraId="524C4C61" w14:textId="77777777" w:rsidR="008770D8" w:rsidRPr="009A4093" w:rsidRDefault="006B159A">
            <w:pPr>
              <w:widowControl w:val="0"/>
              <w:jc w:val="both"/>
              <w:rPr>
                <w:sz w:val="22"/>
                <w:szCs w:val="22"/>
              </w:rPr>
            </w:pPr>
            <w:r w:rsidRPr="009A4093">
              <w:rPr>
                <w:sz w:val="22"/>
                <w:szCs w:val="22"/>
              </w:rPr>
              <w:t xml:space="preserve">- </w:t>
            </w:r>
            <w:r w:rsidR="008770D8" w:rsidRPr="009A4093">
              <w:rPr>
                <w:sz w:val="22"/>
                <w:szCs w:val="22"/>
              </w:rPr>
              <w:t xml:space="preserve"> Об исполнении перечня поручений ПП-111 (декабрь 2018)</w:t>
            </w:r>
          </w:p>
        </w:tc>
      </w:tr>
      <w:tr w:rsidR="00DF37CE" w:rsidRPr="009A4093" w14:paraId="50807A08" w14:textId="77777777" w:rsidTr="00E717B6">
        <w:tc>
          <w:tcPr>
            <w:tcW w:w="851" w:type="dxa"/>
            <w:shd w:val="clear" w:color="auto" w:fill="FFFFFF" w:themeFill="background1"/>
          </w:tcPr>
          <w:p w14:paraId="2D30D77D" w14:textId="77777777" w:rsidR="008770D8" w:rsidRPr="009A4093" w:rsidRDefault="008770D8">
            <w:pPr>
              <w:widowControl w:val="0"/>
              <w:jc w:val="center"/>
              <w:rPr>
                <w:sz w:val="22"/>
                <w:szCs w:val="22"/>
              </w:rPr>
            </w:pPr>
            <w:r w:rsidRPr="009A4093">
              <w:rPr>
                <w:sz w:val="22"/>
                <w:szCs w:val="22"/>
              </w:rPr>
              <w:t>6.3</w:t>
            </w:r>
          </w:p>
        </w:tc>
        <w:tc>
          <w:tcPr>
            <w:tcW w:w="5103" w:type="dxa"/>
            <w:shd w:val="clear" w:color="auto" w:fill="FFFFFF" w:themeFill="background1"/>
          </w:tcPr>
          <w:p w14:paraId="45C79786" w14:textId="77777777" w:rsidR="008770D8" w:rsidRPr="009A4093" w:rsidRDefault="008770D8">
            <w:pPr>
              <w:widowControl w:val="0"/>
              <w:jc w:val="both"/>
              <w:rPr>
                <w:sz w:val="22"/>
                <w:szCs w:val="22"/>
              </w:rPr>
            </w:pPr>
            <w:r w:rsidRPr="009A4093">
              <w:rPr>
                <w:sz w:val="22"/>
                <w:szCs w:val="22"/>
              </w:rPr>
              <w:t xml:space="preserve">Организация работы Инвестиционного совета в Камчатском крае </w:t>
            </w:r>
          </w:p>
        </w:tc>
        <w:tc>
          <w:tcPr>
            <w:tcW w:w="2155" w:type="dxa"/>
            <w:shd w:val="clear" w:color="auto" w:fill="FFFFFF" w:themeFill="background1"/>
            <w:vAlign w:val="center"/>
          </w:tcPr>
          <w:p w14:paraId="150CC39A" w14:textId="77777777" w:rsidR="008770D8" w:rsidRPr="009A4093" w:rsidRDefault="008770D8">
            <w:pPr>
              <w:widowControl w:val="0"/>
              <w:jc w:val="center"/>
              <w:rPr>
                <w:sz w:val="22"/>
                <w:szCs w:val="22"/>
              </w:rPr>
            </w:pPr>
            <w:r w:rsidRPr="009A4093">
              <w:rPr>
                <w:sz w:val="22"/>
                <w:szCs w:val="22"/>
              </w:rPr>
              <w:t>Отдел инвестиционной</w:t>
            </w:r>
          </w:p>
          <w:p w14:paraId="25B8AF35"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vAlign w:val="center"/>
          </w:tcPr>
          <w:p w14:paraId="392649F0" w14:textId="77777777" w:rsidR="00425B0B" w:rsidRDefault="008770D8">
            <w:pPr>
              <w:widowControl w:val="0"/>
              <w:jc w:val="center"/>
              <w:rPr>
                <w:sz w:val="22"/>
                <w:szCs w:val="22"/>
              </w:rPr>
            </w:pPr>
            <w:r w:rsidRPr="009A4093">
              <w:rPr>
                <w:sz w:val="22"/>
                <w:szCs w:val="22"/>
              </w:rPr>
              <w:t xml:space="preserve">по плану работы </w:t>
            </w:r>
          </w:p>
          <w:p w14:paraId="0CEF532F" w14:textId="77777777" w:rsidR="008770D8" w:rsidRPr="009A4093" w:rsidRDefault="008770D8">
            <w:pPr>
              <w:widowControl w:val="0"/>
              <w:jc w:val="center"/>
              <w:rPr>
                <w:sz w:val="22"/>
                <w:szCs w:val="22"/>
              </w:rPr>
            </w:pPr>
            <w:r w:rsidRPr="009A4093">
              <w:rPr>
                <w:sz w:val="22"/>
                <w:szCs w:val="22"/>
              </w:rPr>
              <w:t>Совета</w:t>
            </w:r>
          </w:p>
        </w:tc>
        <w:tc>
          <w:tcPr>
            <w:tcW w:w="4820" w:type="dxa"/>
            <w:shd w:val="clear" w:color="auto" w:fill="auto"/>
          </w:tcPr>
          <w:p w14:paraId="5456E121" w14:textId="77777777" w:rsidR="008770D8" w:rsidRPr="009A4093" w:rsidRDefault="008770D8">
            <w:pPr>
              <w:widowControl w:val="0"/>
              <w:rPr>
                <w:sz w:val="22"/>
                <w:szCs w:val="22"/>
              </w:rPr>
            </w:pPr>
            <w:r w:rsidRPr="009A4093">
              <w:rPr>
                <w:sz w:val="22"/>
                <w:szCs w:val="22"/>
              </w:rPr>
              <w:t xml:space="preserve">Исполнено. </w:t>
            </w:r>
          </w:p>
          <w:p w14:paraId="24078B87" w14:textId="77777777" w:rsidR="008770D8" w:rsidRPr="009A4093" w:rsidRDefault="008770D8" w:rsidP="00A367D7">
            <w:pPr>
              <w:widowControl w:val="0"/>
              <w:rPr>
                <w:sz w:val="22"/>
                <w:szCs w:val="22"/>
              </w:rPr>
            </w:pPr>
            <w:r w:rsidRPr="009A4093">
              <w:rPr>
                <w:sz w:val="22"/>
                <w:szCs w:val="22"/>
              </w:rPr>
              <w:t>В 2018 году состоялось 9 заседаний Инвестиционного совета</w:t>
            </w:r>
            <w:r w:rsidR="00DE300A">
              <w:rPr>
                <w:sz w:val="22"/>
                <w:szCs w:val="22"/>
              </w:rPr>
              <w:t xml:space="preserve"> в Камчатском крае</w:t>
            </w:r>
          </w:p>
        </w:tc>
      </w:tr>
      <w:tr w:rsidR="00DF37CE" w:rsidRPr="009A4093" w14:paraId="7E0EC54E" w14:textId="77777777" w:rsidTr="00E717B6">
        <w:tc>
          <w:tcPr>
            <w:tcW w:w="851" w:type="dxa"/>
            <w:shd w:val="clear" w:color="auto" w:fill="FFFFFF" w:themeFill="background1"/>
          </w:tcPr>
          <w:p w14:paraId="6BD66363" w14:textId="77777777" w:rsidR="008770D8" w:rsidRPr="009A4093" w:rsidRDefault="008770D8">
            <w:pPr>
              <w:widowControl w:val="0"/>
              <w:jc w:val="center"/>
              <w:rPr>
                <w:sz w:val="22"/>
                <w:szCs w:val="22"/>
              </w:rPr>
            </w:pPr>
            <w:r w:rsidRPr="009A4093">
              <w:rPr>
                <w:sz w:val="22"/>
                <w:szCs w:val="22"/>
              </w:rPr>
              <w:lastRenderedPageBreak/>
              <w:t>6.4</w:t>
            </w:r>
          </w:p>
        </w:tc>
        <w:tc>
          <w:tcPr>
            <w:tcW w:w="5103" w:type="dxa"/>
            <w:shd w:val="clear" w:color="auto" w:fill="FFFFFF" w:themeFill="background1"/>
          </w:tcPr>
          <w:p w14:paraId="1AAFCF0B" w14:textId="77777777" w:rsidR="008770D8" w:rsidRPr="009A4093" w:rsidRDefault="008770D8" w:rsidP="00597AE8">
            <w:pPr>
              <w:widowControl w:val="0"/>
              <w:jc w:val="both"/>
              <w:rPr>
                <w:sz w:val="22"/>
                <w:szCs w:val="22"/>
              </w:rPr>
            </w:pPr>
            <w:r w:rsidRPr="009A4093">
              <w:rPr>
                <w:sz w:val="22"/>
                <w:szCs w:val="22"/>
              </w:rPr>
              <w:t>Координация деятельности отраслевых групп Инвестиционного совета в Камчатском крае, рабочей группы по координации деятельности исполнительных органов государственной власти Камчатского края, инвесторов по реализации Инвестиционной стратегии Камчатского края до 2020 год, рабочей группы по совершенствованию законодательства в сфере инвестиционной деятельности и промышленной политики</w:t>
            </w:r>
            <w:r w:rsidR="00597AE8">
              <w:rPr>
                <w:sz w:val="22"/>
                <w:szCs w:val="22"/>
              </w:rPr>
              <w:t>,</w:t>
            </w:r>
            <w:r w:rsidRPr="009A4093">
              <w:rPr>
                <w:sz w:val="22"/>
                <w:szCs w:val="22"/>
              </w:rPr>
              <w:t xml:space="preserve"> рабочей группы по реализации проектов на основе ГЧП</w:t>
            </w:r>
          </w:p>
        </w:tc>
        <w:tc>
          <w:tcPr>
            <w:tcW w:w="2155" w:type="dxa"/>
            <w:shd w:val="clear" w:color="auto" w:fill="FFFFFF" w:themeFill="background1"/>
          </w:tcPr>
          <w:p w14:paraId="65A6990F" w14:textId="77777777" w:rsidR="008770D8" w:rsidRPr="009A4093" w:rsidRDefault="008770D8">
            <w:pPr>
              <w:widowControl w:val="0"/>
              <w:jc w:val="center"/>
              <w:rPr>
                <w:sz w:val="22"/>
                <w:szCs w:val="22"/>
              </w:rPr>
            </w:pPr>
            <w:r w:rsidRPr="009A4093">
              <w:rPr>
                <w:sz w:val="22"/>
                <w:szCs w:val="22"/>
              </w:rPr>
              <w:t>Отдел инвестиционной</w:t>
            </w:r>
          </w:p>
          <w:p w14:paraId="434AB9E7"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24CAAA83" w14:textId="77777777" w:rsidR="00425B0B" w:rsidRDefault="008770D8">
            <w:pPr>
              <w:widowControl w:val="0"/>
              <w:jc w:val="center"/>
              <w:rPr>
                <w:sz w:val="22"/>
                <w:szCs w:val="22"/>
              </w:rPr>
            </w:pPr>
            <w:r w:rsidRPr="009A4093">
              <w:rPr>
                <w:sz w:val="22"/>
                <w:szCs w:val="22"/>
              </w:rPr>
              <w:t xml:space="preserve">в течение всего </w:t>
            </w:r>
          </w:p>
          <w:p w14:paraId="0DFC2408" w14:textId="77777777" w:rsidR="008770D8" w:rsidRPr="009A4093" w:rsidRDefault="008770D8">
            <w:pPr>
              <w:widowControl w:val="0"/>
              <w:jc w:val="center"/>
              <w:rPr>
                <w:sz w:val="22"/>
                <w:szCs w:val="22"/>
              </w:rPr>
            </w:pPr>
            <w:r w:rsidRPr="009A4093">
              <w:rPr>
                <w:sz w:val="22"/>
                <w:szCs w:val="22"/>
              </w:rPr>
              <w:t>периода</w:t>
            </w:r>
          </w:p>
        </w:tc>
        <w:tc>
          <w:tcPr>
            <w:tcW w:w="4820" w:type="dxa"/>
            <w:shd w:val="clear" w:color="auto" w:fill="auto"/>
          </w:tcPr>
          <w:p w14:paraId="1CFF027A" w14:textId="77777777" w:rsidR="008770D8" w:rsidRPr="009A4093" w:rsidRDefault="008770D8">
            <w:pPr>
              <w:widowControl w:val="0"/>
              <w:rPr>
                <w:sz w:val="22"/>
                <w:szCs w:val="22"/>
              </w:rPr>
            </w:pPr>
            <w:r w:rsidRPr="009A4093">
              <w:rPr>
                <w:sz w:val="22"/>
                <w:szCs w:val="22"/>
              </w:rPr>
              <w:t>Координация деятельности отраслевых групп Инвестиционного совета в Камчатском крае осуществляется на постоянной основе. Сотрудники отдела инвестиционной  политики участвуют в заседаниях отраслевых групп Инвестиционного совета в Камчатском крае</w:t>
            </w:r>
          </w:p>
        </w:tc>
      </w:tr>
      <w:tr w:rsidR="00DF37CE" w:rsidRPr="009A4093" w14:paraId="010CE01A" w14:textId="77777777" w:rsidTr="00E717B6">
        <w:tc>
          <w:tcPr>
            <w:tcW w:w="851" w:type="dxa"/>
          </w:tcPr>
          <w:p w14:paraId="17B42A03" w14:textId="77777777" w:rsidR="008770D8" w:rsidRPr="009A4093" w:rsidRDefault="008770D8">
            <w:pPr>
              <w:widowControl w:val="0"/>
              <w:jc w:val="center"/>
              <w:rPr>
                <w:sz w:val="22"/>
                <w:szCs w:val="22"/>
              </w:rPr>
            </w:pPr>
            <w:r w:rsidRPr="009A4093">
              <w:rPr>
                <w:sz w:val="22"/>
                <w:szCs w:val="22"/>
                <w:lang w:val="en-US"/>
              </w:rPr>
              <w:t>6</w:t>
            </w:r>
            <w:r w:rsidRPr="009A4093">
              <w:rPr>
                <w:sz w:val="22"/>
                <w:szCs w:val="22"/>
              </w:rPr>
              <w:t>.5</w:t>
            </w:r>
          </w:p>
        </w:tc>
        <w:tc>
          <w:tcPr>
            <w:tcW w:w="5103" w:type="dxa"/>
          </w:tcPr>
          <w:p w14:paraId="75BC857C" w14:textId="77777777" w:rsidR="008770D8" w:rsidRPr="009A4093" w:rsidRDefault="008770D8">
            <w:pPr>
              <w:jc w:val="both"/>
              <w:rPr>
                <w:b/>
                <w:sz w:val="22"/>
                <w:szCs w:val="22"/>
              </w:rPr>
            </w:pPr>
            <w:r w:rsidRPr="009A4093">
              <w:rPr>
                <w:sz w:val="22"/>
                <w:szCs w:val="22"/>
              </w:rPr>
              <w:t xml:space="preserve">Организация работы Совета в сфере развития малого и среднего предпринимательства при Правительстве Камчатского края </w:t>
            </w:r>
          </w:p>
        </w:tc>
        <w:tc>
          <w:tcPr>
            <w:tcW w:w="2155" w:type="dxa"/>
          </w:tcPr>
          <w:p w14:paraId="5C59E26D"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7F505D84"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49207CB3" w14:textId="77777777" w:rsidR="008770D8" w:rsidRPr="009A4093" w:rsidRDefault="008770D8">
            <w:pPr>
              <w:widowControl w:val="0"/>
              <w:jc w:val="center"/>
              <w:rPr>
                <w:sz w:val="22"/>
                <w:szCs w:val="22"/>
              </w:rPr>
            </w:pPr>
            <w:r w:rsidRPr="009A4093">
              <w:rPr>
                <w:bCs/>
                <w:sz w:val="22"/>
                <w:szCs w:val="22"/>
              </w:rPr>
              <w:t>предпринимательства</w:t>
            </w:r>
          </w:p>
          <w:p w14:paraId="7E5CC0A8" w14:textId="77777777" w:rsidR="008770D8" w:rsidRPr="009A4093" w:rsidRDefault="008770D8">
            <w:pPr>
              <w:jc w:val="center"/>
              <w:rPr>
                <w:sz w:val="22"/>
                <w:szCs w:val="22"/>
              </w:rPr>
            </w:pPr>
          </w:p>
        </w:tc>
        <w:tc>
          <w:tcPr>
            <w:tcW w:w="2239" w:type="dxa"/>
          </w:tcPr>
          <w:p w14:paraId="4757E0DF" w14:textId="77777777" w:rsidR="00425B0B" w:rsidRDefault="008770D8">
            <w:pPr>
              <w:jc w:val="center"/>
              <w:rPr>
                <w:sz w:val="22"/>
                <w:szCs w:val="22"/>
              </w:rPr>
            </w:pPr>
            <w:r w:rsidRPr="009A4093">
              <w:rPr>
                <w:sz w:val="22"/>
                <w:szCs w:val="22"/>
              </w:rPr>
              <w:t xml:space="preserve">по плану работы </w:t>
            </w:r>
          </w:p>
          <w:p w14:paraId="115A9DF6" w14:textId="77777777" w:rsidR="008770D8" w:rsidRPr="009A4093" w:rsidRDefault="008770D8">
            <w:pPr>
              <w:jc w:val="center"/>
              <w:rPr>
                <w:b/>
                <w:sz w:val="22"/>
                <w:szCs w:val="22"/>
              </w:rPr>
            </w:pPr>
            <w:r w:rsidRPr="009A4093">
              <w:rPr>
                <w:sz w:val="22"/>
                <w:szCs w:val="22"/>
              </w:rPr>
              <w:t>Совета</w:t>
            </w:r>
          </w:p>
        </w:tc>
        <w:tc>
          <w:tcPr>
            <w:tcW w:w="4820" w:type="dxa"/>
            <w:shd w:val="clear" w:color="auto" w:fill="auto"/>
          </w:tcPr>
          <w:p w14:paraId="22AE7C86" w14:textId="77777777" w:rsidR="00127751" w:rsidRDefault="003F5E04" w:rsidP="00926F34">
            <w:pPr>
              <w:jc w:val="both"/>
              <w:rPr>
                <w:sz w:val="22"/>
                <w:szCs w:val="22"/>
              </w:rPr>
            </w:pPr>
            <w:r w:rsidRPr="009A4093">
              <w:rPr>
                <w:sz w:val="22"/>
                <w:szCs w:val="22"/>
              </w:rPr>
              <w:t xml:space="preserve">Проведено 3 заседания Совета </w:t>
            </w:r>
            <w:r w:rsidR="00F01869" w:rsidRPr="009A4093">
              <w:rPr>
                <w:sz w:val="22"/>
                <w:szCs w:val="22"/>
              </w:rPr>
              <w:t>в сфере развития малого и среднего предпринимательства при Правительстве Камчатского края</w:t>
            </w:r>
            <w:r w:rsidR="006A0F15">
              <w:rPr>
                <w:sz w:val="22"/>
                <w:szCs w:val="22"/>
              </w:rPr>
              <w:t xml:space="preserve"> (30.03.2018, 18.06.2018, 30.11.2018) рассматривались вопросы: </w:t>
            </w:r>
            <w:r w:rsidR="00926F34">
              <w:rPr>
                <w:sz w:val="22"/>
                <w:szCs w:val="22"/>
              </w:rPr>
              <w:t xml:space="preserve"> </w:t>
            </w:r>
          </w:p>
          <w:p w14:paraId="6658FBA1" w14:textId="77777777" w:rsidR="00127751" w:rsidRDefault="00926F34" w:rsidP="00926F34">
            <w:pPr>
              <w:jc w:val="both"/>
              <w:rPr>
                <w:sz w:val="22"/>
                <w:szCs w:val="22"/>
              </w:rPr>
            </w:pPr>
            <w:r>
              <w:rPr>
                <w:sz w:val="22"/>
                <w:szCs w:val="22"/>
              </w:rPr>
              <w:t>изменения</w:t>
            </w:r>
            <w:r w:rsidR="006A0F15">
              <w:rPr>
                <w:sz w:val="22"/>
                <w:szCs w:val="22"/>
              </w:rPr>
              <w:t xml:space="preserve"> в законодательстве по вопросам выплаты пособий работникам в связи с переходом Камчатского края с 1.01.2019 на «Прямые выплаты</w:t>
            </w:r>
            <w:r>
              <w:rPr>
                <w:sz w:val="22"/>
                <w:szCs w:val="22"/>
              </w:rPr>
              <w:t>»</w:t>
            </w:r>
            <w:r w:rsidRPr="00926F34">
              <w:rPr>
                <w:sz w:val="22"/>
                <w:szCs w:val="22"/>
              </w:rPr>
              <w:t>;</w:t>
            </w:r>
            <w:r w:rsidR="006A0F15">
              <w:rPr>
                <w:sz w:val="22"/>
                <w:szCs w:val="22"/>
              </w:rPr>
              <w:t xml:space="preserve"> </w:t>
            </w:r>
          </w:p>
          <w:p w14:paraId="4A2326E8" w14:textId="77777777" w:rsidR="00127751" w:rsidRDefault="006A0F15" w:rsidP="00926F34">
            <w:pPr>
              <w:jc w:val="both"/>
              <w:rPr>
                <w:sz w:val="22"/>
                <w:szCs w:val="22"/>
              </w:rPr>
            </w:pPr>
            <w:r>
              <w:rPr>
                <w:sz w:val="22"/>
                <w:szCs w:val="22"/>
              </w:rPr>
              <w:t>о финансовой модели и механизмах реализации проекта по обеспечению доступным жильем работников коммерческих предприятий</w:t>
            </w:r>
            <w:r w:rsidR="00926F34" w:rsidRPr="00926F34">
              <w:rPr>
                <w:sz w:val="22"/>
                <w:szCs w:val="22"/>
              </w:rPr>
              <w:t>;</w:t>
            </w:r>
            <w:r>
              <w:rPr>
                <w:sz w:val="22"/>
                <w:szCs w:val="22"/>
              </w:rPr>
              <w:t xml:space="preserve"> </w:t>
            </w:r>
          </w:p>
          <w:p w14:paraId="10982601" w14:textId="0DFBE47C" w:rsidR="00127751" w:rsidRDefault="006A0F15" w:rsidP="00926F34">
            <w:pPr>
              <w:jc w:val="both"/>
              <w:rPr>
                <w:sz w:val="22"/>
                <w:szCs w:val="22"/>
              </w:rPr>
            </w:pPr>
            <w:r>
              <w:rPr>
                <w:sz w:val="22"/>
                <w:szCs w:val="22"/>
              </w:rPr>
              <w:t>о приобретении и признании права собственности на нестационарные торговые объекты</w:t>
            </w:r>
            <w:r w:rsidR="00926F34" w:rsidRPr="00926F34">
              <w:rPr>
                <w:sz w:val="22"/>
                <w:szCs w:val="22"/>
              </w:rPr>
              <w:t>;</w:t>
            </w:r>
          </w:p>
          <w:p w14:paraId="13792DE9" w14:textId="77777777" w:rsidR="00127751" w:rsidRDefault="006A0F15" w:rsidP="00926F34">
            <w:pPr>
              <w:jc w:val="both"/>
              <w:rPr>
                <w:sz w:val="22"/>
                <w:szCs w:val="22"/>
              </w:rPr>
            </w:pPr>
            <w:r>
              <w:rPr>
                <w:sz w:val="22"/>
                <w:szCs w:val="22"/>
              </w:rPr>
              <w:t xml:space="preserve"> о сокращении административного </w:t>
            </w:r>
            <w:r w:rsidR="00926F34">
              <w:rPr>
                <w:sz w:val="22"/>
                <w:szCs w:val="22"/>
              </w:rPr>
              <w:t>давления на предпринимательство</w:t>
            </w:r>
            <w:r w:rsidR="00926F34" w:rsidRPr="00926F34">
              <w:rPr>
                <w:sz w:val="22"/>
                <w:szCs w:val="22"/>
              </w:rPr>
              <w:t>;</w:t>
            </w:r>
            <w:r>
              <w:rPr>
                <w:sz w:val="22"/>
                <w:szCs w:val="22"/>
              </w:rPr>
              <w:t xml:space="preserve"> </w:t>
            </w:r>
          </w:p>
          <w:p w14:paraId="5FC4D6B8" w14:textId="77777777" w:rsidR="00127751" w:rsidRDefault="006A0F15" w:rsidP="00926F34">
            <w:pPr>
              <w:jc w:val="both"/>
              <w:rPr>
                <w:sz w:val="22"/>
                <w:szCs w:val="22"/>
              </w:rPr>
            </w:pPr>
            <w:r>
              <w:rPr>
                <w:sz w:val="22"/>
                <w:szCs w:val="22"/>
              </w:rPr>
              <w:t>о создании в Камчатском крае бизнес-инкубаторов производственного и смешанного типов</w:t>
            </w:r>
            <w:r w:rsidR="00926F34" w:rsidRPr="00926F34">
              <w:rPr>
                <w:sz w:val="22"/>
                <w:szCs w:val="22"/>
              </w:rPr>
              <w:t>;</w:t>
            </w:r>
          </w:p>
          <w:p w14:paraId="2631AFB5" w14:textId="77777777" w:rsidR="00127751" w:rsidRDefault="00926F34" w:rsidP="00926F34">
            <w:pPr>
              <w:jc w:val="both"/>
              <w:rPr>
                <w:sz w:val="22"/>
                <w:szCs w:val="22"/>
              </w:rPr>
            </w:pPr>
            <w:r>
              <w:rPr>
                <w:sz w:val="22"/>
                <w:szCs w:val="22"/>
              </w:rPr>
              <w:t xml:space="preserve"> о плане работы Уполномоченного при Губернаторе Камчатского края на 2018 год</w:t>
            </w:r>
            <w:r w:rsidRPr="00926F34">
              <w:rPr>
                <w:sz w:val="22"/>
                <w:szCs w:val="22"/>
              </w:rPr>
              <w:t>;</w:t>
            </w:r>
          </w:p>
          <w:p w14:paraId="1E3FD52B" w14:textId="77777777" w:rsidR="00127751" w:rsidRDefault="00926F34" w:rsidP="00926F34">
            <w:pPr>
              <w:jc w:val="both"/>
              <w:rPr>
                <w:sz w:val="22"/>
                <w:szCs w:val="22"/>
              </w:rPr>
            </w:pPr>
            <w:r>
              <w:rPr>
                <w:sz w:val="22"/>
                <w:szCs w:val="22"/>
              </w:rPr>
              <w:t xml:space="preserve"> об имущественной поддержке СМСП</w:t>
            </w:r>
            <w:r w:rsidRPr="00926F34">
              <w:rPr>
                <w:sz w:val="22"/>
                <w:szCs w:val="22"/>
              </w:rPr>
              <w:t>;</w:t>
            </w:r>
          </w:p>
          <w:p w14:paraId="5C6A9CC4" w14:textId="11E19490" w:rsidR="008770D8" w:rsidRPr="00926F34" w:rsidRDefault="00926F34" w:rsidP="00926F34">
            <w:pPr>
              <w:jc w:val="both"/>
              <w:rPr>
                <w:sz w:val="22"/>
                <w:szCs w:val="22"/>
              </w:rPr>
            </w:pPr>
            <w:r>
              <w:rPr>
                <w:sz w:val="22"/>
                <w:szCs w:val="22"/>
              </w:rPr>
              <w:t xml:space="preserve"> о господдержке СМСП в Камчатском крае на 2017 – 2018 годы. </w:t>
            </w:r>
          </w:p>
        </w:tc>
      </w:tr>
      <w:tr w:rsidR="00137E9D" w:rsidRPr="009A4093" w14:paraId="3CDDD34D" w14:textId="77777777" w:rsidTr="00E717B6">
        <w:tc>
          <w:tcPr>
            <w:tcW w:w="851" w:type="dxa"/>
          </w:tcPr>
          <w:p w14:paraId="65FDF134" w14:textId="77777777" w:rsidR="008770D8" w:rsidRPr="009A4093" w:rsidRDefault="008770D8">
            <w:pPr>
              <w:widowControl w:val="0"/>
              <w:jc w:val="center"/>
              <w:rPr>
                <w:sz w:val="22"/>
                <w:szCs w:val="22"/>
              </w:rPr>
            </w:pPr>
            <w:r w:rsidRPr="006A0F15">
              <w:rPr>
                <w:sz w:val="22"/>
                <w:szCs w:val="22"/>
              </w:rPr>
              <w:t>6</w:t>
            </w:r>
            <w:r w:rsidRPr="009A4093">
              <w:rPr>
                <w:sz w:val="22"/>
                <w:szCs w:val="22"/>
              </w:rPr>
              <w:t>.6</w:t>
            </w:r>
          </w:p>
        </w:tc>
        <w:tc>
          <w:tcPr>
            <w:tcW w:w="5103" w:type="dxa"/>
          </w:tcPr>
          <w:p w14:paraId="5A1B34BA" w14:textId="77777777" w:rsidR="008770D8" w:rsidRPr="009A4093" w:rsidRDefault="008770D8">
            <w:pPr>
              <w:jc w:val="both"/>
              <w:rPr>
                <w:sz w:val="22"/>
                <w:szCs w:val="22"/>
              </w:rPr>
            </w:pPr>
            <w:r w:rsidRPr="009A4093">
              <w:rPr>
                <w:sz w:val="22"/>
                <w:szCs w:val="22"/>
              </w:rPr>
              <w:t>Организация работы Совета при Губернаторе по развитию конкуренции в Камчатском крае</w:t>
            </w:r>
          </w:p>
        </w:tc>
        <w:tc>
          <w:tcPr>
            <w:tcW w:w="2155" w:type="dxa"/>
          </w:tcPr>
          <w:p w14:paraId="60C2AAE5"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2722FF8A"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04B21DA3" w14:textId="77777777" w:rsidR="008770D8" w:rsidRPr="009A4093" w:rsidRDefault="008770D8">
            <w:pPr>
              <w:widowControl w:val="0"/>
              <w:jc w:val="center"/>
              <w:rPr>
                <w:sz w:val="22"/>
                <w:szCs w:val="22"/>
              </w:rPr>
            </w:pPr>
            <w:r w:rsidRPr="009A4093">
              <w:rPr>
                <w:bCs/>
                <w:sz w:val="22"/>
                <w:szCs w:val="22"/>
              </w:rPr>
              <w:lastRenderedPageBreak/>
              <w:t>предпринимательства</w:t>
            </w:r>
          </w:p>
        </w:tc>
        <w:tc>
          <w:tcPr>
            <w:tcW w:w="2239" w:type="dxa"/>
          </w:tcPr>
          <w:p w14:paraId="4027BB26" w14:textId="77777777" w:rsidR="008770D8" w:rsidRPr="009A4093" w:rsidRDefault="008770D8">
            <w:pPr>
              <w:jc w:val="center"/>
              <w:rPr>
                <w:sz w:val="22"/>
                <w:szCs w:val="22"/>
              </w:rPr>
            </w:pPr>
            <w:r w:rsidRPr="009A4093">
              <w:rPr>
                <w:sz w:val="22"/>
                <w:szCs w:val="22"/>
              </w:rPr>
              <w:lastRenderedPageBreak/>
              <w:t xml:space="preserve">не реже одного раза </w:t>
            </w:r>
          </w:p>
          <w:p w14:paraId="4F437ED7" w14:textId="77777777" w:rsidR="008770D8" w:rsidRPr="009A4093" w:rsidRDefault="008770D8">
            <w:pPr>
              <w:jc w:val="center"/>
              <w:rPr>
                <w:sz w:val="22"/>
                <w:szCs w:val="22"/>
              </w:rPr>
            </w:pPr>
            <w:r w:rsidRPr="009A4093">
              <w:rPr>
                <w:sz w:val="22"/>
                <w:szCs w:val="22"/>
              </w:rPr>
              <w:t>в два месяца</w:t>
            </w:r>
          </w:p>
        </w:tc>
        <w:tc>
          <w:tcPr>
            <w:tcW w:w="4820" w:type="dxa"/>
          </w:tcPr>
          <w:p w14:paraId="6B65D65E" w14:textId="77777777" w:rsidR="008770D8" w:rsidRPr="009A4093" w:rsidRDefault="006650B2" w:rsidP="00A367D7">
            <w:pPr>
              <w:jc w:val="both"/>
              <w:rPr>
                <w:sz w:val="22"/>
                <w:szCs w:val="22"/>
              </w:rPr>
            </w:pPr>
            <w:r w:rsidRPr="00A367D7">
              <w:rPr>
                <w:sz w:val="22"/>
                <w:szCs w:val="22"/>
              </w:rPr>
              <w:t>В 2018 году проведено 5 заседаний Совета: 05.03.18, 20.06.18, 10.07.18, 23.11.18, 25.12.18. Все материалы заседаний Совета размещ</w:t>
            </w:r>
            <w:r w:rsidR="00137E9D">
              <w:rPr>
                <w:sz w:val="22"/>
                <w:szCs w:val="22"/>
              </w:rPr>
              <w:t>ены</w:t>
            </w:r>
            <w:r w:rsidRPr="00A367D7">
              <w:rPr>
                <w:sz w:val="22"/>
                <w:szCs w:val="22"/>
              </w:rPr>
              <w:t xml:space="preserve"> на </w:t>
            </w:r>
            <w:r w:rsidRPr="00A367D7">
              <w:rPr>
                <w:sz w:val="22"/>
                <w:szCs w:val="22"/>
              </w:rPr>
              <w:lastRenderedPageBreak/>
              <w:t xml:space="preserve">официальном сайте Правительства Камчатского края в сети </w:t>
            </w:r>
            <w:r w:rsidR="00A875D4">
              <w:rPr>
                <w:sz w:val="22"/>
                <w:szCs w:val="22"/>
              </w:rPr>
              <w:t>«</w:t>
            </w:r>
            <w:r w:rsidRPr="00A367D7">
              <w:rPr>
                <w:sz w:val="22"/>
                <w:szCs w:val="22"/>
              </w:rPr>
              <w:t>Интернет</w:t>
            </w:r>
            <w:r w:rsidR="00A875D4">
              <w:rPr>
                <w:sz w:val="22"/>
                <w:szCs w:val="22"/>
              </w:rPr>
              <w:t>»</w:t>
            </w:r>
            <w:r w:rsidRPr="00A367D7">
              <w:rPr>
                <w:sz w:val="22"/>
                <w:szCs w:val="22"/>
              </w:rPr>
              <w:t xml:space="preserve"> в разделе </w:t>
            </w:r>
            <w:r w:rsidR="00A875D4">
              <w:rPr>
                <w:sz w:val="22"/>
                <w:szCs w:val="22"/>
              </w:rPr>
              <w:t>«</w:t>
            </w:r>
            <w:r w:rsidRPr="00A367D7">
              <w:rPr>
                <w:sz w:val="22"/>
                <w:szCs w:val="22"/>
              </w:rPr>
              <w:t>Развитие конкурентной среды</w:t>
            </w:r>
            <w:r w:rsidR="00A875D4">
              <w:rPr>
                <w:sz w:val="22"/>
                <w:szCs w:val="22"/>
              </w:rPr>
              <w:t>»</w:t>
            </w:r>
            <w:r w:rsidRPr="00A367D7">
              <w:rPr>
                <w:sz w:val="22"/>
                <w:szCs w:val="22"/>
              </w:rPr>
              <w:t xml:space="preserve"> (</w:t>
            </w:r>
            <w:hyperlink r:id="rId15" w:history="1">
              <w:r w:rsidRPr="00A367D7">
                <w:rPr>
                  <w:rStyle w:val="ae"/>
                  <w:color w:val="auto"/>
                  <w:sz w:val="22"/>
                  <w:szCs w:val="22"/>
                </w:rPr>
                <w:t>https://aginvest.kamgov.ru/razvitie_konkurentnoj_sredy/kollegialnyj-organ-kamcatskogo-kraa-po-voprosam-sodejstvia-razvitiu-konkurencii</w:t>
              </w:r>
            </w:hyperlink>
          </w:p>
        </w:tc>
      </w:tr>
      <w:tr w:rsidR="00A875D4" w:rsidRPr="009A4093" w14:paraId="3CF42A08" w14:textId="77777777" w:rsidTr="00E717B6">
        <w:tc>
          <w:tcPr>
            <w:tcW w:w="851" w:type="dxa"/>
          </w:tcPr>
          <w:p w14:paraId="25001441" w14:textId="77777777" w:rsidR="008770D8" w:rsidRPr="009A4093" w:rsidRDefault="008770D8">
            <w:pPr>
              <w:widowControl w:val="0"/>
              <w:jc w:val="center"/>
              <w:rPr>
                <w:sz w:val="22"/>
                <w:szCs w:val="22"/>
              </w:rPr>
            </w:pPr>
            <w:r w:rsidRPr="009A4093">
              <w:rPr>
                <w:sz w:val="22"/>
                <w:szCs w:val="22"/>
              </w:rPr>
              <w:lastRenderedPageBreak/>
              <w:t>6.7</w:t>
            </w:r>
          </w:p>
        </w:tc>
        <w:tc>
          <w:tcPr>
            <w:tcW w:w="5103" w:type="dxa"/>
          </w:tcPr>
          <w:p w14:paraId="0F15CEF1" w14:textId="77777777" w:rsidR="008770D8" w:rsidRPr="009A4093" w:rsidRDefault="008770D8">
            <w:pPr>
              <w:jc w:val="both"/>
              <w:rPr>
                <w:sz w:val="22"/>
                <w:szCs w:val="22"/>
              </w:rPr>
            </w:pPr>
            <w:r w:rsidRPr="009A4093">
              <w:rPr>
                <w:sz w:val="22"/>
                <w:szCs w:val="22"/>
              </w:rPr>
              <w:t>Организация работы конкурсной комиссии по проведению ежегодного краевого конкурса «Лидер качества Камчатского края»</w:t>
            </w:r>
          </w:p>
        </w:tc>
        <w:tc>
          <w:tcPr>
            <w:tcW w:w="2155" w:type="dxa"/>
          </w:tcPr>
          <w:p w14:paraId="52B0B869"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609F6B36"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5EE0D301"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720BA5C7" w14:textId="77777777" w:rsidR="008770D8" w:rsidRPr="009A4093" w:rsidRDefault="008770D8">
            <w:pPr>
              <w:jc w:val="center"/>
              <w:rPr>
                <w:sz w:val="22"/>
                <w:szCs w:val="22"/>
              </w:rPr>
            </w:pPr>
            <w:r w:rsidRPr="009A4093">
              <w:rPr>
                <w:sz w:val="22"/>
                <w:szCs w:val="22"/>
              </w:rPr>
              <w:t xml:space="preserve">по плану работы </w:t>
            </w:r>
          </w:p>
          <w:p w14:paraId="43E3AA05" w14:textId="77777777" w:rsidR="00425B0B" w:rsidRDefault="008770D8">
            <w:pPr>
              <w:jc w:val="center"/>
              <w:rPr>
                <w:sz w:val="22"/>
                <w:szCs w:val="22"/>
              </w:rPr>
            </w:pPr>
            <w:r w:rsidRPr="009A4093">
              <w:rPr>
                <w:sz w:val="22"/>
                <w:szCs w:val="22"/>
              </w:rPr>
              <w:t xml:space="preserve">конкурсной </w:t>
            </w:r>
          </w:p>
          <w:p w14:paraId="0FFE5CDC" w14:textId="77777777" w:rsidR="008770D8" w:rsidRPr="009A4093" w:rsidRDefault="008770D8">
            <w:pPr>
              <w:jc w:val="center"/>
              <w:rPr>
                <w:sz w:val="22"/>
                <w:szCs w:val="22"/>
              </w:rPr>
            </w:pPr>
            <w:r w:rsidRPr="009A4093">
              <w:rPr>
                <w:sz w:val="22"/>
                <w:szCs w:val="22"/>
              </w:rPr>
              <w:t>комиссии</w:t>
            </w:r>
          </w:p>
        </w:tc>
        <w:tc>
          <w:tcPr>
            <w:tcW w:w="4820" w:type="dxa"/>
          </w:tcPr>
          <w:p w14:paraId="2C3D0BA3" w14:textId="77777777" w:rsidR="008770D8" w:rsidRPr="009A4093" w:rsidRDefault="00A875D4" w:rsidP="00A367D7">
            <w:pPr>
              <w:jc w:val="both"/>
              <w:rPr>
                <w:sz w:val="22"/>
                <w:szCs w:val="22"/>
              </w:rPr>
            </w:pPr>
            <w:r>
              <w:rPr>
                <w:sz w:val="22"/>
                <w:szCs w:val="22"/>
              </w:rPr>
              <w:t xml:space="preserve">Проведен </w:t>
            </w:r>
            <w:r w:rsidRPr="00B326E5">
              <w:rPr>
                <w:sz w:val="22"/>
                <w:szCs w:val="22"/>
              </w:rPr>
              <w:t>ежегодн</w:t>
            </w:r>
            <w:r>
              <w:rPr>
                <w:sz w:val="22"/>
                <w:szCs w:val="22"/>
              </w:rPr>
              <w:t>ый</w:t>
            </w:r>
            <w:r w:rsidRPr="00B326E5">
              <w:rPr>
                <w:sz w:val="22"/>
                <w:szCs w:val="22"/>
              </w:rPr>
              <w:t xml:space="preserve"> краево</w:t>
            </w:r>
            <w:r>
              <w:rPr>
                <w:sz w:val="22"/>
                <w:szCs w:val="22"/>
              </w:rPr>
              <w:t>й</w:t>
            </w:r>
            <w:r w:rsidRPr="00B326E5">
              <w:rPr>
                <w:sz w:val="22"/>
                <w:szCs w:val="22"/>
              </w:rPr>
              <w:t xml:space="preserve"> конкурс «Лидер качества Камчатского края»</w:t>
            </w:r>
            <w:r>
              <w:rPr>
                <w:sz w:val="22"/>
                <w:szCs w:val="22"/>
              </w:rPr>
              <w:t xml:space="preserve"> 20.11.2018. Участие в конкурсе приняли 14 предприятий Камчатского края, по итогам конкурса победили 12 предприятий.</w:t>
            </w:r>
          </w:p>
        </w:tc>
      </w:tr>
      <w:tr w:rsidR="00BE184F" w:rsidRPr="009A4093" w14:paraId="26405552" w14:textId="77777777" w:rsidTr="00E717B6">
        <w:trPr>
          <w:trHeight w:val="1205"/>
        </w:trPr>
        <w:tc>
          <w:tcPr>
            <w:tcW w:w="851" w:type="dxa"/>
          </w:tcPr>
          <w:p w14:paraId="7DFD491F" w14:textId="77777777" w:rsidR="008770D8" w:rsidRPr="009A4093" w:rsidRDefault="008770D8">
            <w:pPr>
              <w:widowControl w:val="0"/>
              <w:jc w:val="center"/>
              <w:rPr>
                <w:sz w:val="22"/>
                <w:szCs w:val="22"/>
              </w:rPr>
            </w:pPr>
            <w:r w:rsidRPr="009A4093">
              <w:rPr>
                <w:sz w:val="22"/>
                <w:szCs w:val="22"/>
              </w:rPr>
              <w:t>6.8</w:t>
            </w:r>
          </w:p>
        </w:tc>
        <w:tc>
          <w:tcPr>
            <w:tcW w:w="5103" w:type="dxa"/>
          </w:tcPr>
          <w:p w14:paraId="78EB30C1" w14:textId="77777777" w:rsidR="008770D8" w:rsidRPr="009A4093" w:rsidRDefault="008770D8">
            <w:pPr>
              <w:pStyle w:val="a3"/>
              <w:suppressAutoHyphens/>
              <w:jc w:val="both"/>
              <w:outlineLvl w:val="0"/>
              <w:rPr>
                <w:b w:val="0"/>
                <w:sz w:val="22"/>
                <w:szCs w:val="22"/>
              </w:rPr>
            </w:pPr>
            <w:r w:rsidRPr="009A4093">
              <w:rPr>
                <w:b w:val="0"/>
                <w:sz w:val="22"/>
                <w:szCs w:val="22"/>
              </w:rPr>
              <w:t>Организация работы Совета по внешнеэкономической деятельности при Губернаторе Камчатского края</w:t>
            </w:r>
          </w:p>
        </w:tc>
        <w:tc>
          <w:tcPr>
            <w:tcW w:w="2155" w:type="dxa"/>
          </w:tcPr>
          <w:p w14:paraId="71BA5E1C" w14:textId="77777777" w:rsidR="00425B0B" w:rsidRDefault="008770D8">
            <w:pPr>
              <w:jc w:val="center"/>
              <w:rPr>
                <w:sz w:val="22"/>
                <w:szCs w:val="22"/>
              </w:rPr>
            </w:pPr>
            <w:r w:rsidRPr="009A4093">
              <w:rPr>
                <w:sz w:val="22"/>
                <w:szCs w:val="22"/>
              </w:rPr>
              <w:t xml:space="preserve">Отдел внешнеэкономической </w:t>
            </w:r>
          </w:p>
          <w:p w14:paraId="15B95E12" w14:textId="77777777" w:rsidR="008770D8" w:rsidRPr="009A4093" w:rsidRDefault="008770D8">
            <w:pPr>
              <w:jc w:val="center"/>
              <w:rPr>
                <w:sz w:val="22"/>
                <w:szCs w:val="22"/>
              </w:rPr>
            </w:pPr>
            <w:r w:rsidRPr="009A4093">
              <w:rPr>
                <w:sz w:val="22"/>
                <w:szCs w:val="22"/>
              </w:rPr>
              <w:t>деятельности</w:t>
            </w:r>
          </w:p>
        </w:tc>
        <w:tc>
          <w:tcPr>
            <w:tcW w:w="2239" w:type="dxa"/>
            <w:vAlign w:val="center"/>
          </w:tcPr>
          <w:p w14:paraId="035AA2CC" w14:textId="77777777" w:rsidR="00425B0B" w:rsidRDefault="008770D8">
            <w:pPr>
              <w:widowControl w:val="0"/>
              <w:jc w:val="center"/>
              <w:rPr>
                <w:sz w:val="22"/>
                <w:szCs w:val="22"/>
              </w:rPr>
            </w:pPr>
            <w:r w:rsidRPr="009A4093">
              <w:rPr>
                <w:sz w:val="22"/>
                <w:szCs w:val="22"/>
              </w:rPr>
              <w:t xml:space="preserve">по Плану работы </w:t>
            </w:r>
          </w:p>
          <w:p w14:paraId="47241FCF" w14:textId="77777777" w:rsidR="008770D8" w:rsidRPr="009A4093" w:rsidRDefault="008770D8">
            <w:pPr>
              <w:widowControl w:val="0"/>
              <w:jc w:val="center"/>
              <w:rPr>
                <w:sz w:val="22"/>
                <w:szCs w:val="22"/>
              </w:rPr>
            </w:pPr>
            <w:r w:rsidRPr="009A4093">
              <w:rPr>
                <w:sz w:val="22"/>
                <w:szCs w:val="22"/>
              </w:rPr>
              <w:t>Совета</w:t>
            </w:r>
          </w:p>
        </w:tc>
        <w:tc>
          <w:tcPr>
            <w:tcW w:w="4820" w:type="dxa"/>
          </w:tcPr>
          <w:p w14:paraId="4FE52EC7" w14:textId="77777777" w:rsidR="008770D8" w:rsidRPr="009A4093" w:rsidRDefault="008770D8" w:rsidP="0084471F">
            <w:pPr>
              <w:jc w:val="both"/>
              <w:rPr>
                <w:sz w:val="22"/>
                <w:szCs w:val="22"/>
              </w:rPr>
            </w:pPr>
            <w:r w:rsidRPr="00A367D7">
              <w:rPr>
                <w:sz w:val="22"/>
                <w:szCs w:val="22"/>
              </w:rPr>
              <w:t xml:space="preserve">Исполнено, заседания </w:t>
            </w:r>
            <w:r w:rsidR="0084471F">
              <w:rPr>
                <w:sz w:val="22"/>
                <w:szCs w:val="22"/>
              </w:rPr>
              <w:t xml:space="preserve">от </w:t>
            </w:r>
            <w:r w:rsidRPr="00A367D7">
              <w:rPr>
                <w:sz w:val="22"/>
                <w:szCs w:val="22"/>
              </w:rPr>
              <w:t>28</w:t>
            </w:r>
            <w:r w:rsidR="0084471F">
              <w:rPr>
                <w:sz w:val="22"/>
                <w:szCs w:val="22"/>
              </w:rPr>
              <w:t>.02.2018,</w:t>
            </w:r>
            <w:r w:rsidRPr="00A367D7">
              <w:rPr>
                <w:sz w:val="22"/>
                <w:szCs w:val="22"/>
              </w:rPr>
              <w:t xml:space="preserve"> 01</w:t>
            </w:r>
            <w:r w:rsidR="0084471F">
              <w:rPr>
                <w:sz w:val="22"/>
                <w:szCs w:val="22"/>
              </w:rPr>
              <w:t>.06.2018, 10.10.2018</w:t>
            </w:r>
            <w:r w:rsidRPr="00A367D7">
              <w:rPr>
                <w:sz w:val="22"/>
                <w:szCs w:val="22"/>
              </w:rPr>
              <w:t>, 04</w:t>
            </w:r>
            <w:r w:rsidR="0084471F">
              <w:rPr>
                <w:sz w:val="22"/>
                <w:szCs w:val="22"/>
              </w:rPr>
              <w:t>.12.2018.</w:t>
            </w:r>
            <w:r w:rsidRPr="00A367D7">
              <w:rPr>
                <w:sz w:val="22"/>
                <w:szCs w:val="22"/>
              </w:rPr>
              <w:t xml:space="preserve"> </w:t>
            </w:r>
          </w:p>
        </w:tc>
      </w:tr>
      <w:tr w:rsidR="00BE184F" w:rsidRPr="009A4093" w14:paraId="04F6D9FC" w14:textId="77777777" w:rsidTr="00E717B6">
        <w:tc>
          <w:tcPr>
            <w:tcW w:w="851" w:type="dxa"/>
          </w:tcPr>
          <w:p w14:paraId="0D15FA24" w14:textId="77777777" w:rsidR="008770D8" w:rsidRPr="00A367D7" w:rsidRDefault="008770D8">
            <w:pPr>
              <w:widowControl w:val="0"/>
              <w:jc w:val="center"/>
              <w:rPr>
                <w:sz w:val="22"/>
                <w:szCs w:val="22"/>
              </w:rPr>
            </w:pPr>
            <w:r w:rsidRPr="00A367D7">
              <w:rPr>
                <w:sz w:val="22"/>
                <w:szCs w:val="22"/>
              </w:rPr>
              <w:t>6.9</w:t>
            </w:r>
          </w:p>
        </w:tc>
        <w:tc>
          <w:tcPr>
            <w:tcW w:w="5103" w:type="dxa"/>
          </w:tcPr>
          <w:p w14:paraId="1F29F845" w14:textId="77777777" w:rsidR="008770D8" w:rsidRPr="00A367D7" w:rsidRDefault="008770D8">
            <w:pPr>
              <w:pStyle w:val="a3"/>
              <w:suppressAutoHyphens/>
              <w:jc w:val="both"/>
              <w:outlineLvl w:val="0"/>
              <w:rPr>
                <w:b w:val="0"/>
                <w:sz w:val="22"/>
                <w:szCs w:val="22"/>
              </w:rPr>
            </w:pPr>
            <w:r w:rsidRPr="00A367D7">
              <w:rPr>
                <w:b w:val="0"/>
                <w:sz w:val="22"/>
                <w:szCs w:val="22"/>
              </w:rPr>
              <w:t>Организация работы Комиссии по противодействию незаконному обороту промышленной продукции в Камчатском крае</w:t>
            </w:r>
          </w:p>
        </w:tc>
        <w:tc>
          <w:tcPr>
            <w:tcW w:w="2155" w:type="dxa"/>
          </w:tcPr>
          <w:p w14:paraId="28262398" w14:textId="77777777" w:rsidR="00425B0B" w:rsidRDefault="008770D8">
            <w:pPr>
              <w:jc w:val="center"/>
              <w:rPr>
                <w:sz w:val="22"/>
                <w:szCs w:val="22"/>
              </w:rPr>
            </w:pPr>
            <w:r w:rsidRPr="00A367D7">
              <w:rPr>
                <w:sz w:val="22"/>
                <w:szCs w:val="22"/>
              </w:rPr>
              <w:t xml:space="preserve">Отдел </w:t>
            </w:r>
          </w:p>
          <w:p w14:paraId="5A303E5B" w14:textId="77777777" w:rsidR="008770D8" w:rsidRPr="00A367D7" w:rsidRDefault="008770D8">
            <w:pPr>
              <w:jc w:val="center"/>
              <w:rPr>
                <w:sz w:val="22"/>
                <w:szCs w:val="22"/>
              </w:rPr>
            </w:pPr>
            <w:r w:rsidRPr="00A367D7">
              <w:rPr>
                <w:sz w:val="22"/>
                <w:szCs w:val="22"/>
              </w:rPr>
              <w:t xml:space="preserve">промышленной </w:t>
            </w:r>
          </w:p>
          <w:p w14:paraId="07D5157C" w14:textId="77777777" w:rsidR="008770D8" w:rsidRPr="00A367D7" w:rsidRDefault="008770D8">
            <w:pPr>
              <w:jc w:val="center"/>
              <w:rPr>
                <w:sz w:val="22"/>
                <w:szCs w:val="22"/>
              </w:rPr>
            </w:pPr>
            <w:r w:rsidRPr="00A367D7">
              <w:rPr>
                <w:sz w:val="22"/>
                <w:szCs w:val="22"/>
              </w:rPr>
              <w:t>политики</w:t>
            </w:r>
          </w:p>
        </w:tc>
        <w:tc>
          <w:tcPr>
            <w:tcW w:w="2239" w:type="dxa"/>
          </w:tcPr>
          <w:p w14:paraId="14A5E328" w14:textId="77777777" w:rsidR="008770D8" w:rsidRPr="00A367D7" w:rsidRDefault="008770D8">
            <w:pPr>
              <w:jc w:val="center"/>
              <w:rPr>
                <w:sz w:val="22"/>
                <w:szCs w:val="22"/>
              </w:rPr>
            </w:pPr>
            <w:r w:rsidRPr="00A367D7">
              <w:rPr>
                <w:sz w:val="22"/>
                <w:szCs w:val="22"/>
              </w:rPr>
              <w:t>не реже одного раза</w:t>
            </w:r>
          </w:p>
          <w:p w14:paraId="3B083658" w14:textId="77777777" w:rsidR="008770D8" w:rsidRPr="00A367D7" w:rsidRDefault="008770D8">
            <w:pPr>
              <w:jc w:val="center"/>
              <w:rPr>
                <w:sz w:val="22"/>
                <w:szCs w:val="22"/>
              </w:rPr>
            </w:pPr>
            <w:r w:rsidRPr="00A367D7">
              <w:rPr>
                <w:sz w:val="22"/>
                <w:szCs w:val="22"/>
              </w:rPr>
              <w:t xml:space="preserve"> в квартал</w:t>
            </w:r>
          </w:p>
        </w:tc>
        <w:tc>
          <w:tcPr>
            <w:tcW w:w="4820" w:type="dxa"/>
          </w:tcPr>
          <w:p w14:paraId="4519AC61" w14:textId="77777777" w:rsidR="008770D8" w:rsidRPr="00A367D7" w:rsidRDefault="008770D8">
            <w:pPr>
              <w:jc w:val="both"/>
              <w:rPr>
                <w:sz w:val="22"/>
                <w:szCs w:val="22"/>
              </w:rPr>
            </w:pPr>
            <w:r w:rsidRPr="00A367D7">
              <w:rPr>
                <w:sz w:val="22"/>
                <w:szCs w:val="22"/>
              </w:rPr>
              <w:t>Исполнено, заседания от 27.03.2018, 26.06.2018, 09.10.2018</w:t>
            </w:r>
          </w:p>
        </w:tc>
      </w:tr>
      <w:tr w:rsidR="00BE184F" w:rsidRPr="009A4093" w14:paraId="0196D11E" w14:textId="77777777" w:rsidTr="00E717B6">
        <w:tc>
          <w:tcPr>
            <w:tcW w:w="851" w:type="dxa"/>
          </w:tcPr>
          <w:p w14:paraId="0D155CBC" w14:textId="77777777" w:rsidR="008770D8" w:rsidRPr="00A367D7" w:rsidRDefault="008770D8">
            <w:pPr>
              <w:jc w:val="center"/>
              <w:rPr>
                <w:sz w:val="22"/>
                <w:szCs w:val="22"/>
              </w:rPr>
            </w:pPr>
            <w:r w:rsidRPr="00A367D7">
              <w:rPr>
                <w:sz w:val="22"/>
                <w:szCs w:val="22"/>
              </w:rPr>
              <w:t>6.10</w:t>
            </w:r>
          </w:p>
        </w:tc>
        <w:tc>
          <w:tcPr>
            <w:tcW w:w="5103" w:type="dxa"/>
          </w:tcPr>
          <w:p w14:paraId="07935704" w14:textId="77777777" w:rsidR="008770D8" w:rsidRPr="00A367D7" w:rsidRDefault="008770D8">
            <w:pPr>
              <w:pStyle w:val="a3"/>
              <w:suppressAutoHyphens/>
              <w:jc w:val="both"/>
              <w:outlineLvl w:val="0"/>
              <w:rPr>
                <w:b w:val="0"/>
                <w:sz w:val="22"/>
                <w:szCs w:val="22"/>
              </w:rPr>
            </w:pPr>
            <w:r w:rsidRPr="00A367D7">
              <w:rPr>
                <w:b w:val="0"/>
                <w:sz w:val="22"/>
                <w:szCs w:val="22"/>
              </w:rPr>
              <w:t>Организация деятельности Рабочей группы по созданию и развитию промышленных парков Камчатского края</w:t>
            </w:r>
          </w:p>
        </w:tc>
        <w:tc>
          <w:tcPr>
            <w:tcW w:w="2155" w:type="dxa"/>
          </w:tcPr>
          <w:p w14:paraId="3A7DE934" w14:textId="77777777" w:rsidR="00425B0B" w:rsidRDefault="008770D8">
            <w:pPr>
              <w:jc w:val="center"/>
              <w:rPr>
                <w:sz w:val="22"/>
                <w:szCs w:val="22"/>
              </w:rPr>
            </w:pPr>
            <w:r w:rsidRPr="00A367D7">
              <w:rPr>
                <w:sz w:val="22"/>
                <w:szCs w:val="22"/>
              </w:rPr>
              <w:t xml:space="preserve">Отдел </w:t>
            </w:r>
          </w:p>
          <w:p w14:paraId="0B6844F0" w14:textId="77777777" w:rsidR="008770D8" w:rsidRPr="00A367D7" w:rsidRDefault="008770D8">
            <w:pPr>
              <w:jc w:val="center"/>
              <w:rPr>
                <w:sz w:val="22"/>
                <w:szCs w:val="22"/>
              </w:rPr>
            </w:pPr>
            <w:r w:rsidRPr="00A367D7">
              <w:rPr>
                <w:sz w:val="22"/>
                <w:szCs w:val="22"/>
              </w:rPr>
              <w:t xml:space="preserve">промышленной </w:t>
            </w:r>
          </w:p>
          <w:p w14:paraId="3A2964E2" w14:textId="77777777" w:rsidR="008770D8" w:rsidRPr="00A367D7" w:rsidRDefault="008770D8">
            <w:pPr>
              <w:jc w:val="center"/>
              <w:rPr>
                <w:sz w:val="22"/>
                <w:szCs w:val="22"/>
              </w:rPr>
            </w:pPr>
            <w:r w:rsidRPr="00A367D7">
              <w:rPr>
                <w:sz w:val="22"/>
                <w:szCs w:val="22"/>
              </w:rPr>
              <w:t>политики</w:t>
            </w:r>
          </w:p>
        </w:tc>
        <w:tc>
          <w:tcPr>
            <w:tcW w:w="2239" w:type="dxa"/>
          </w:tcPr>
          <w:p w14:paraId="611006B2" w14:textId="77777777" w:rsidR="002E2648" w:rsidRDefault="008770D8">
            <w:pPr>
              <w:jc w:val="center"/>
              <w:rPr>
                <w:sz w:val="22"/>
                <w:szCs w:val="22"/>
              </w:rPr>
            </w:pPr>
            <w:r w:rsidRPr="00A367D7">
              <w:rPr>
                <w:sz w:val="22"/>
                <w:szCs w:val="22"/>
              </w:rPr>
              <w:t xml:space="preserve">в течение всего </w:t>
            </w:r>
          </w:p>
          <w:p w14:paraId="3EDDB747" w14:textId="77777777" w:rsidR="008770D8" w:rsidRPr="00A367D7" w:rsidRDefault="008770D8">
            <w:pPr>
              <w:jc w:val="center"/>
              <w:rPr>
                <w:sz w:val="22"/>
                <w:szCs w:val="22"/>
              </w:rPr>
            </w:pPr>
            <w:r w:rsidRPr="00A367D7">
              <w:rPr>
                <w:sz w:val="22"/>
                <w:szCs w:val="22"/>
              </w:rPr>
              <w:t>периода</w:t>
            </w:r>
          </w:p>
        </w:tc>
        <w:tc>
          <w:tcPr>
            <w:tcW w:w="4820" w:type="dxa"/>
          </w:tcPr>
          <w:p w14:paraId="5ACCE5C0" w14:textId="77777777" w:rsidR="008770D8" w:rsidRPr="00A367D7" w:rsidRDefault="008770D8" w:rsidP="00A367D7">
            <w:pPr>
              <w:jc w:val="both"/>
              <w:rPr>
                <w:sz w:val="22"/>
                <w:szCs w:val="22"/>
              </w:rPr>
            </w:pPr>
            <w:r w:rsidRPr="00A367D7">
              <w:rPr>
                <w:sz w:val="22"/>
                <w:szCs w:val="22"/>
              </w:rPr>
              <w:t>Проведено в 2018 году 13 совещаний</w:t>
            </w:r>
          </w:p>
        </w:tc>
      </w:tr>
      <w:tr w:rsidR="00BE184F" w:rsidRPr="009A4093" w14:paraId="19EF214A" w14:textId="77777777" w:rsidTr="00E717B6">
        <w:tc>
          <w:tcPr>
            <w:tcW w:w="851" w:type="dxa"/>
          </w:tcPr>
          <w:p w14:paraId="11E121A0" w14:textId="77777777" w:rsidR="008770D8" w:rsidRPr="009A4093" w:rsidRDefault="008770D8">
            <w:pPr>
              <w:jc w:val="center"/>
              <w:rPr>
                <w:sz w:val="22"/>
                <w:szCs w:val="22"/>
              </w:rPr>
            </w:pPr>
            <w:r w:rsidRPr="009A4093">
              <w:rPr>
                <w:sz w:val="22"/>
                <w:szCs w:val="22"/>
              </w:rPr>
              <w:t>6.11</w:t>
            </w:r>
          </w:p>
        </w:tc>
        <w:tc>
          <w:tcPr>
            <w:tcW w:w="5103" w:type="dxa"/>
          </w:tcPr>
          <w:p w14:paraId="04D3B3AC" w14:textId="77777777" w:rsidR="008770D8" w:rsidRPr="009A4093" w:rsidRDefault="008770D8">
            <w:pPr>
              <w:jc w:val="both"/>
              <w:rPr>
                <w:sz w:val="22"/>
                <w:szCs w:val="22"/>
              </w:rPr>
            </w:pPr>
            <w:r w:rsidRPr="009A4093">
              <w:rPr>
                <w:sz w:val="22"/>
                <w:szCs w:val="22"/>
              </w:rPr>
              <w:t>Организация деятельности Рабочей группы по организации участия представителей Камчатского края в ежегодных заседаниях Российско-американского тихоокеанского партнерства (РАТОП), Российско-Китайском ЭКСПО</w:t>
            </w:r>
          </w:p>
        </w:tc>
        <w:tc>
          <w:tcPr>
            <w:tcW w:w="2155" w:type="dxa"/>
          </w:tcPr>
          <w:p w14:paraId="48A08378" w14:textId="77777777" w:rsidR="002E2648" w:rsidRDefault="008770D8">
            <w:pPr>
              <w:jc w:val="center"/>
              <w:rPr>
                <w:sz w:val="22"/>
                <w:szCs w:val="22"/>
              </w:rPr>
            </w:pPr>
            <w:r w:rsidRPr="009A4093">
              <w:rPr>
                <w:sz w:val="22"/>
                <w:szCs w:val="22"/>
              </w:rPr>
              <w:t xml:space="preserve">Отдел </w:t>
            </w:r>
          </w:p>
          <w:p w14:paraId="50E07AB5" w14:textId="77777777" w:rsidR="008770D8" w:rsidRPr="009A4093" w:rsidRDefault="008770D8">
            <w:pPr>
              <w:jc w:val="center"/>
              <w:rPr>
                <w:sz w:val="22"/>
                <w:szCs w:val="22"/>
              </w:rPr>
            </w:pPr>
            <w:r w:rsidRPr="009A4093">
              <w:rPr>
                <w:sz w:val="22"/>
                <w:szCs w:val="22"/>
              </w:rPr>
              <w:t xml:space="preserve">промышленной </w:t>
            </w:r>
          </w:p>
          <w:p w14:paraId="4ED04752" w14:textId="77777777" w:rsidR="008770D8" w:rsidRPr="009A4093" w:rsidRDefault="008770D8">
            <w:pPr>
              <w:jc w:val="center"/>
              <w:rPr>
                <w:sz w:val="22"/>
                <w:szCs w:val="22"/>
              </w:rPr>
            </w:pPr>
            <w:r w:rsidRPr="009A4093">
              <w:rPr>
                <w:sz w:val="22"/>
                <w:szCs w:val="22"/>
              </w:rPr>
              <w:t>политики</w:t>
            </w:r>
          </w:p>
        </w:tc>
        <w:tc>
          <w:tcPr>
            <w:tcW w:w="2239" w:type="dxa"/>
          </w:tcPr>
          <w:p w14:paraId="274CFF44" w14:textId="77777777" w:rsidR="002E2648" w:rsidRDefault="008770D8">
            <w:pPr>
              <w:jc w:val="center"/>
              <w:rPr>
                <w:sz w:val="22"/>
                <w:szCs w:val="22"/>
              </w:rPr>
            </w:pPr>
            <w:r w:rsidRPr="009A4093">
              <w:rPr>
                <w:sz w:val="22"/>
                <w:szCs w:val="22"/>
              </w:rPr>
              <w:t xml:space="preserve">в течение всего </w:t>
            </w:r>
          </w:p>
          <w:p w14:paraId="4FE98B73" w14:textId="77777777" w:rsidR="008770D8" w:rsidRPr="009A4093" w:rsidRDefault="008770D8">
            <w:pPr>
              <w:jc w:val="center"/>
              <w:rPr>
                <w:sz w:val="22"/>
                <w:szCs w:val="22"/>
              </w:rPr>
            </w:pPr>
            <w:r w:rsidRPr="009A4093">
              <w:rPr>
                <w:sz w:val="22"/>
                <w:szCs w:val="22"/>
              </w:rPr>
              <w:t>периода</w:t>
            </w:r>
          </w:p>
        </w:tc>
        <w:tc>
          <w:tcPr>
            <w:tcW w:w="4820" w:type="dxa"/>
          </w:tcPr>
          <w:p w14:paraId="4D979A03" w14:textId="77777777" w:rsidR="0084471F" w:rsidRDefault="0084471F" w:rsidP="00A367D7">
            <w:pPr>
              <w:jc w:val="both"/>
              <w:rPr>
                <w:sz w:val="22"/>
                <w:szCs w:val="22"/>
              </w:rPr>
            </w:pPr>
            <w:r>
              <w:rPr>
                <w:sz w:val="22"/>
                <w:szCs w:val="22"/>
              </w:rPr>
              <w:t>Рабочие группы по организации представителей</w:t>
            </w:r>
          </w:p>
          <w:p w14:paraId="4BFC39C2" w14:textId="77777777" w:rsidR="008770D8" w:rsidRDefault="0084471F" w:rsidP="00A367D7">
            <w:pPr>
              <w:jc w:val="both"/>
              <w:rPr>
                <w:sz w:val="22"/>
                <w:szCs w:val="22"/>
              </w:rPr>
            </w:pPr>
            <w:r w:rsidRPr="0084471F">
              <w:rPr>
                <w:sz w:val="22"/>
                <w:szCs w:val="22"/>
              </w:rPr>
              <w:t>Камчатского края в ежегодных заседаниях Российско-американского тихоокеанского партнерства (РАТОП), Российско-Китайском ЭКСПО</w:t>
            </w:r>
            <w:r>
              <w:rPr>
                <w:sz w:val="22"/>
                <w:szCs w:val="22"/>
              </w:rPr>
              <w:t xml:space="preserve"> </w:t>
            </w:r>
          </w:p>
          <w:p w14:paraId="2640AB0F" w14:textId="77777777" w:rsidR="0084471F" w:rsidRPr="008F1B93" w:rsidRDefault="006B0BBF" w:rsidP="00A367D7">
            <w:pPr>
              <w:jc w:val="both"/>
              <w:rPr>
                <w:sz w:val="22"/>
                <w:szCs w:val="22"/>
              </w:rPr>
            </w:pPr>
            <w:r>
              <w:rPr>
                <w:sz w:val="22"/>
                <w:szCs w:val="22"/>
              </w:rPr>
              <w:t xml:space="preserve">в 2018 году </w:t>
            </w:r>
            <w:r w:rsidR="0084471F">
              <w:rPr>
                <w:sz w:val="22"/>
                <w:szCs w:val="22"/>
              </w:rPr>
              <w:t>не проводились</w:t>
            </w:r>
          </w:p>
        </w:tc>
      </w:tr>
      <w:tr w:rsidR="00BE184F" w:rsidRPr="009A4093" w14:paraId="59D23547" w14:textId="77777777" w:rsidTr="00E717B6">
        <w:tc>
          <w:tcPr>
            <w:tcW w:w="851" w:type="dxa"/>
          </w:tcPr>
          <w:p w14:paraId="05DCC843" w14:textId="77777777" w:rsidR="008770D8" w:rsidRPr="009A4093" w:rsidRDefault="008770D8">
            <w:pPr>
              <w:jc w:val="center"/>
              <w:rPr>
                <w:sz w:val="22"/>
                <w:szCs w:val="22"/>
              </w:rPr>
            </w:pPr>
            <w:r w:rsidRPr="009A4093">
              <w:rPr>
                <w:sz w:val="22"/>
                <w:szCs w:val="22"/>
              </w:rPr>
              <w:t>6.12</w:t>
            </w:r>
          </w:p>
        </w:tc>
        <w:tc>
          <w:tcPr>
            <w:tcW w:w="5103" w:type="dxa"/>
          </w:tcPr>
          <w:p w14:paraId="01FB648C" w14:textId="77777777" w:rsidR="008770D8" w:rsidRPr="009A4093" w:rsidRDefault="008770D8">
            <w:pPr>
              <w:jc w:val="both"/>
              <w:rPr>
                <w:sz w:val="22"/>
                <w:szCs w:val="22"/>
              </w:rPr>
            </w:pPr>
            <w:r w:rsidRPr="009A4093">
              <w:rPr>
                <w:sz w:val="22"/>
                <w:szCs w:val="22"/>
              </w:rPr>
              <w:t xml:space="preserve">Участие в работе рабочей группы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w:t>
            </w:r>
          </w:p>
        </w:tc>
        <w:tc>
          <w:tcPr>
            <w:tcW w:w="2155" w:type="dxa"/>
          </w:tcPr>
          <w:p w14:paraId="244CF6CC"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37A4C2D5"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46D3443D"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31EDB05A" w14:textId="77777777" w:rsidR="008770D8" w:rsidRPr="009A4093" w:rsidRDefault="008770D8">
            <w:pPr>
              <w:jc w:val="center"/>
              <w:rPr>
                <w:sz w:val="22"/>
                <w:szCs w:val="22"/>
              </w:rPr>
            </w:pPr>
            <w:r w:rsidRPr="009A4093">
              <w:rPr>
                <w:sz w:val="22"/>
                <w:szCs w:val="22"/>
              </w:rPr>
              <w:t>в течение года</w:t>
            </w:r>
          </w:p>
        </w:tc>
        <w:tc>
          <w:tcPr>
            <w:tcW w:w="4820" w:type="dxa"/>
          </w:tcPr>
          <w:p w14:paraId="06933E85" w14:textId="77777777" w:rsidR="008770D8" w:rsidRPr="009A4093" w:rsidRDefault="0041307C" w:rsidP="00A367D7">
            <w:pPr>
              <w:jc w:val="both"/>
              <w:rPr>
                <w:sz w:val="22"/>
                <w:szCs w:val="22"/>
              </w:rPr>
            </w:pPr>
            <w:r w:rsidRPr="009A4093">
              <w:rPr>
                <w:sz w:val="22"/>
                <w:szCs w:val="22"/>
              </w:rPr>
              <w:t>Участие принято согласно плану заседаний</w:t>
            </w:r>
          </w:p>
        </w:tc>
      </w:tr>
      <w:tr w:rsidR="00BE184F" w:rsidRPr="009A4093" w14:paraId="6857FF23" w14:textId="77777777" w:rsidTr="00C10422">
        <w:trPr>
          <w:trHeight w:val="391"/>
        </w:trPr>
        <w:tc>
          <w:tcPr>
            <w:tcW w:w="15168" w:type="dxa"/>
            <w:gridSpan w:val="5"/>
            <w:vAlign w:val="center"/>
          </w:tcPr>
          <w:p w14:paraId="7052D123" w14:textId="77777777" w:rsidR="008770D8" w:rsidRPr="009A4093" w:rsidRDefault="008770D8">
            <w:pPr>
              <w:widowControl w:val="0"/>
              <w:jc w:val="center"/>
              <w:rPr>
                <w:b/>
                <w:sz w:val="22"/>
                <w:szCs w:val="22"/>
              </w:rPr>
            </w:pPr>
            <w:r w:rsidRPr="009A4093">
              <w:rPr>
                <w:b/>
                <w:sz w:val="22"/>
                <w:szCs w:val="22"/>
              </w:rPr>
              <w:t xml:space="preserve">7. Анализ краевого </w:t>
            </w:r>
            <w:r w:rsidRPr="009A4093">
              <w:rPr>
                <w:b/>
                <w:sz w:val="22"/>
              </w:rPr>
              <w:t xml:space="preserve">бюджета </w:t>
            </w:r>
            <w:r w:rsidR="00FE3D80" w:rsidRPr="009A4093">
              <w:rPr>
                <w:b/>
                <w:sz w:val="22"/>
              </w:rPr>
              <w:t>201</w:t>
            </w:r>
            <w:r w:rsidR="00FE3D80" w:rsidRPr="00A367D7">
              <w:rPr>
                <w:b/>
                <w:sz w:val="22"/>
              </w:rPr>
              <w:t>8</w:t>
            </w:r>
            <w:r w:rsidR="00FE3D80" w:rsidRPr="009A4093">
              <w:rPr>
                <w:b/>
                <w:sz w:val="22"/>
              </w:rPr>
              <w:t xml:space="preserve"> </w:t>
            </w:r>
            <w:r w:rsidRPr="009A4093">
              <w:rPr>
                <w:b/>
                <w:sz w:val="22"/>
              </w:rPr>
              <w:t>года</w:t>
            </w:r>
            <w:r w:rsidRPr="009A4093">
              <w:rPr>
                <w:b/>
                <w:sz w:val="22"/>
                <w:szCs w:val="22"/>
              </w:rPr>
              <w:t xml:space="preserve">, подготовка проекта краевого бюджета на </w:t>
            </w:r>
            <w:r w:rsidR="00FE3D80" w:rsidRPr="009A4093">
              <w:rPr>
                <w:b/>
                <w:sz w:val="22"/>
                <w:szCs w:val="22"/>
              </w:rPr>
              <w:t xml:space="preserve">2019 </w:t>
            </w:r>
            <w:r w:rsidRPr="009A4093">
              <w:rPr>
                <w:b/>
                <w:sz w:val="22"/>
                <w:szCs w:val="22"/>
              </w:rPr>
              <w:t xml:space="preserve">год и плановый период </w:t>
            </w:r>
            <w:r w:rsidR="00FE3D80" w:rsidRPr="009A4093">
              <w:rPr>
                <w:b/>
                <w:sz w:val="22"/>
                <w:szCs w:val="22"/>
              </w:rPr>
              <w:t xml:space="preserve">2020-2021 </w:t>
            </w:r>
            <w:r w:rsidRPr="009A4093">
              <w:rPr>
                <w:b/>
                <w:sz w:val="22"/>
                <w:szCs w:val="22"/>
              </w:rPr>
              <w:t>годов</w:t>
            </w:r>
          </w:p>
          <w:p w14:paraId="342E1E95" w14:textId="77777777" w:rsidR="008770D8" w:rsidRPr="009A4093" w:rsidRDefault="008770D8">
            <w:pPr>
              <w:widowControl w:val="0"/>
              <w:jc w:val="center"/>
              <w:rPr>
                <w:b/>
                <w:sz w:val="22"/>
                <w:szCs w:val="22"/>
              </w:rPr>
            </w:pPr>
          </w:p>
        </w:tc>
      </w:tr>
      <w:tr w:rsidR="00BE184F" w:rsidRPr="009A4093" w14:paraId="484D9020" w14:textId="77777777" w:rsidTr="00E717B6">
        <w:tc>
          <w:tcPr>
            <w:tcW w:w="851" w:type="dxa"/>
          </w:tcPr>
          <w:p w14:paraId="12E3C6B9" w14:textId="77777777" w:rsidR="008770D8" w:rsidRPr="00A367D7" w:rsidRDefault="008770D8">
            <w:pPr>
              <w:widowControl w:val="0"/>
              <w:jc w:val="center"/>
              <w:rPr>
                <w:sz w:val="22"/>
                <w:szCs w:val="22"/>
              </w:rPr>
            </w:pPr>
            <w:r w:rsidRPr="00A367D7">
              <w:rPr>
                <w:sz w:val="22"/>
                <w:szCs w:val="22"/>
              </w:rPr>
              <w:t>7.1</w:t>
            </w:r>
          </w:p>
        </w:tc>
        <w:tc>
          <w:tcPr>
            <w:tcW w:w="5103" w:type="dxa"/>
          </w:tcPr>
          <w:p w14:paraId="474B54FD" w14:textId="77777777" w:rsidR="008770D8" w:rsidRPr="00A367D7" w:rsidRDefault="008770D8">
            <w:pPr>
              <w:pStyle w:val="ConsPlusNormal"/>
              <w:jc w:val="both"/>
              <w:rPr>
                <w:sz w:val="22"/>
                <w:szCs w:val="22"/>
              </w:rPr>
            </w:pPr>
            <w:r w:rsidRPr="00A367D7">
              <w:rPr>
                <w:rFonts w:ascii="Times New Roman" w:hAnsi="Times New Roman" w:cs="Times New Roman"/>
                <w:sz w:val="22"/>
                <w:szCs w:val="22"/>
              </w:rPr>
              <w:t xml:space="preserve">Проведение работы по планированию соответствующих расходов Агентства из краевого бюджета на </w:t>
            </w:r>
            <w:r w:rsidRPr="00A367D7">
              <w:rPr>
                <w:rFonts w:ascii="Times New Roman" w:hAnsi="Times New Roman" w:cs="Times New Roman"/>
                <w:sz w:val="22"/>
                <w:szCs w:val="22"/>
              </w:rPr>
              <w:lastRenderedPageBreak/>
              <w:t>2019 финансовый год и плановый период 2020-2021 годов в соответствии с постановлением Правительства Камчатского края от 22.04.2008 № 116-П «О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w:t>
            </w:r>
          </w:p>
        </w:tc>
        <w:tc>
          <w:tcPr>
            <w:tcW w:w="2155" w:type="dxa"/>
          </w:tcPr>
          <w:p w14:paraId="30084713" w14:textId="77777777" w:rsidR="008770D8" w:rsidRPr="00A367D7" w:rsidRDefault="008770D8">
            <w:pPr>
              <w:widowControl w:val="0"/>
              <w:jc w:val="center"/>
              <w:rPr>
                <w:sz w:val="22"/>
                <w:szCs w:val="22"/>
              </w:rPr>
            </w:pPr>
            <w:r w:rsidRPr="00A367D7">
              <w:rPr>
                <w:sz w:val="22"/>
                <w:szCs w:val="22"/>
              </w:rPr>
              <w:lastRenderedPageBreak/>
              <w:t>Все отделы Агентства</w:t>
            </w:r>
          </w:p>
        </w:tc>
        <w:tc>
          <w:tcPr>
            <w:tcW w:w="2239" w:type="dxa"/>
          </w:tcPr>
          <w:p w14:paraId="489B8396" w14:textId="77777777" w:rsidR="008770D8" w:rsidRPr="00A367D7" w:rsidRDefault="008770D8">
            <w:pPr>
              <w:widowControl w:val="0"/>
              <w:jc w:val="center"/>
              <w:rPr>
                <w:sz w:val="22"/>
                <w:szCs w:val="22"/>
              </w:rPr>
            </w:pPr>
            <w:r w:rsidRPr="00A367D7">
              <w:rPr>
                <w:sz w:val="22"/>
                <w:szCs w:val="22"/>
              </w:rPr>
              <w:t>в соответствии</w:t>
            </w:r>
          </w:p>
          <w:p w14:paraId="1113E99C" w14:textId="77777777" w:rsidR="008770D8" w:rsidRPr="00A367D7" w:rsidRDefault="008770D8">
            <w:pPr>
              <w:widowControl w:val="0"/>
              <w:jc w:val="center"/>
              <w:rPr>
                <w:sz w:val="22"/>
                <w:szCs w:val="22"/>
              </w:rPr>
            </w:pPr>
            <w:r w:rsidRPr="00A367D7">
              <w:rPr>
                <w:sz w:val="22"/>
                <w:szCs w:val="22"/>
              </w:rPr>
              <w:t xml:space="preserve">с установленными </w:t>
            </w:r>
            <w:r w:rsidRPr="00A367D7">
              <w:rPr>
                <w:sz w:val="22"/>
                <w:szCs w:val="22"/>
              </w:rPr>
              <w:lastRenderedPageBreak/>
              <w:t>сроками</w:t>
            </w:r>
          </w:p>
        </w:tc>
        <w:tc>
          <w:tcPr>
            <w:tcW w:w="4820" w:type="dxa"/>
          </w:tcPr>
          <w:p w14:paraId="43F5D086" w14:textId="77777777" w:rsidR="008770D8" w:rsidRPr="00A367D7" w:rsidRDefault="008770D8">
            <w:pPr>
              <w:widowControl w:val="0"/>
              <w:jc w:val="both"/>
              <w:rPr>
                <w:sz w:val="22"/>
                <w:szCs w:val="22"/>
              </w:rPr>
            </w:pPr>
            <w:r w:rsidRPr="00A367D7">
              <w:rPr>
                <w:sz w:val="22"/>
                <w:szCs w:val="22"/>
              </w:rPr>
              <w:lastRenderedPageBreak/>
              <w:t xml:space="preserve">Работа по планированию соответствующих расходов Агентства из краевого бюджета на 2019 </w:t>
            </w:r>
            <w:r w:rsidRPr="00A367D7">
              <w:rPr>
                <w:sz w:val="22"/>
                <w:szCs w:val="22"/>
              </w:rPr>
              <w:lastRenderedPageBreak/>
              <w:t>финансовый год и плановый период 2020-2021 годов выполнена в установленные сроки.</w:t>
            </w:r>
          </w:p>
        </w:tc>
      </w:tr>
      <w:tr w:rsidR="00BE184F" w:rsidRPr="009A4093" w14:paraId="09F3489C" w14:textId="77777777" w:rsidTr="00C10422">
        <w:trPr>
          <w:trHeight w:val="561"/>
        </w:trPr>
        <w:tc>
          <w:tcPr>
            <w:tcW w:w="15168" w:type="dxa"/>
            <w:gridSpan w:val="5"/>
            <w:vAlign w:val="center"/>
          </w:tcPr>
          <w:p w14:paraId="629F0798" w14:textId="77777777" w:rsidR="008770D8" w:rsidRPr="009A4093" w:rsidRDefault="008770D8">
            <w:pPr>
              <w:widowControl w:val="0"/>
              <w:jc w:val="center"/>
              <w:rPr>
                <w:b/>
                <w:sz w:val="22"/>
                <w:szCs w:val="22"/>
              </w:rPr>
            </w:pPr>
            <w:r w:rsidRPr="009A4093">
              <w:rPr>
                <w:b/>
                <w:sz w:val="22"/>
                <w:szCs w:val="22"/>
              </w:rPr>
              <w:lastRenderedPageBreak/>
              <w:t>8. Анализ эффективности деятельности органов исполнительной власти Камчатского края и органов местного самоуправления</w:t>
            </w:r>
          </w:p>
        </w:tc>
      </w:tr>
      <w:tr w:rsidR="00BE184F" w:rsidRPr="009A4093" w14:paraId="4B8C4A67" w14:textId="77777777" w:rsidTr="00E717B6">
        <w:tc>
          <w:tcPr>
            <w:tcW w:w="851" w:type="dxa"/>
          </w:tcPr>
          <w:p w14:paraId="55353BD9" w14:textId="77777777" w:rsidR="008770D8" w:rsidRPr="009A4093" w:rsidRDefault="008770D8">
            <w:pPr>
              <w:widowControl w:val="0"/>
              <w:jc w:val="center"/>
              <w:rPr>
                <w:sz w:val="22"/>
                <w:szCs w:val="22"/>
              </w:rPr>
            </w:pPr>
            <w:r w:rsidRPr="009A4093">
              <w:rPr>
                <w:sz w:val="22"/>
                <w:szCs w:val="22"/>
              </w:rPr>
              <w:t>8.1</w:t>
            </w:r>
          </w:p>
        </w:tc>
        <w:tc>
          <w:tcPr>
            <w:tcW w:w="5103" w:type="dxa"/>
          </w:tcPr>
          <w:p w14:paraId="7645CFFE" w14:textId="77777777" w:rsidR="008770D8" w:rsidRPr="009A4093" w:rsidRDefault="008770D8">
            <w:pPr>
              <w:widowControl w:val="0"/>
              <w:jc w:val="both"/>
              <w:rPr>
                <w:sz w:val="22"/>
                <w:szCs w:val="22"/>
              </w:rPr>
            </w:pPr>
            <w:r w:rsidRPr="009A4093">
              <w:rPr>
                <w:sz w:val="22"/>
                <w:szCs w:val="22"/>
              </w:rPr>
              <w:t>Оценка эффективности деятельности органов местного самоуправления в Камчатском крае за 2017 год</w:t>
            </w:r>
          </w:p>
        </w:tc>
        <w:tc>
          <w:tcPr>
            <w:tcW w:w="2155" w:type="dxa"/>
          </w:tcPr>
          <w:p w14:paraId="6F492D25" w14:textId="77777777" w:rsidR="00A7519B" w:rsidRDefault="008770D8">
            <w:pPr>
              <w:widowControl w:val="0"/>
              <w:jc w:val="center"/>
              <w:rPr>
                <w:sz w:val="22"/>
                <w:szCs w:val="22"/>
              </w:rPr>
            </w:pPr>
            <w:r w:rsidRPr="009A4093">
              <w:rPr>
                <w:sz w:val="22"/>
                <w:szCs w:val="22"/>
              </w:rPr>
              <w:t xml:space="preserve">Отдел </w:t>
            </w:r>
          </w:p>
          <w:p w14:paraId="6555D79B" w14:textId="77777777" w:rsidR="008770D8" w:rsidRPr="009A4093" w:rsidRDefault="008770D8">
            <w:pPr>
              <w:widowControl w:val="0"/>
              <w:jc w:val="center"/>
              <w:rPr>
                <w:sz w:val="22"/>
                <w:szCs w:val="22"/>
              </w:rPr>
            </w:pPr>
            <w:r w:rsidRPr="009A4093">
              <w:rPr>
                <w:sz w:val="22"/>
                <w:szCs w:val="22"/>
              </w:rPr>
              <w:t xml:space="preserve">инвестиционной </w:t>
            </w:r>
          </w:p>
          <w:p w14:paraId="293D3631"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2C54CA52" w14:textId="77777777" w:rsidR="008770D8" w:rsidRPr="009A4093" w:rsidRDefault="008770D8">
            <w:pPr>
              <w:widowControl w:val="0"/>
              <w:jc w:val="center"/>
              <w:rPr>
                <w:sz w:val="22"/>
                <w:szCs w:val="22"/>
              </w:rPr>
            </w:pPr>
            <w:r w:rsidRPr="009A4093">
              <w:rPr>
                <w:sz w:val="22"/>
                <w:szCs w:val="22"/>
              </w:rPr>
              <w:t>до 15 июля</w:t>
            </w:r>
          </w:p>
        </w:tc>
        <w:tc>
          <w:tcPr>
            <w:tcW w:w="4820" w:type="dxa"/>
          </w:tcPr>
          <w:p w14:paraId="4BE2816F" w14:textId="77777777" w:rsidR="008770D8" w:rsidRPr="009A4093" w:rsidRDefault="008770D8">
            <w:pPr>
              <w:widowControl w:val="0"/>
              <w:jc w:val="both"/>
              <w:rPr>
                <w:sz w:val="22"/>
                <w:szCs w:val="22"/>
              </w:rPr>
            </w:pPr>
            <w:r w:rsidRPr="009A4093">
              <w:rPr>
                <w:sz w:val="22"/>
                <w:szCs w:val="22"/>
              </w:rPr>
              <w:t xml:space="preserve">Экспертная оценка эффективности деятельности органов местного самоуправления городских округов и муниципальных районов  Камчатского края проводится </w:t>
            </w:r>
            <w:r w:rsidRPr="009A4093">
              <w:rPr>
                <w:b/>
                <w:sz w:val="22"/>
                <w:szCs w:val="22"/>
                <w:u w:val="single"/>
              </w:rPr>
              <w:t>Министерством экономического развития и торговли Камчатского края</w:t>
            </w:r>
            <w:r w:rsidRPr="009A4093">
              <w:rPr>
                <w:sz w:val="22"/>
                <w:szCs w:val="22"/>
              </w:rPr>
              <w:t xml:space="preserve"> и </w:t>
            </w:r>
            <w:r w:rsidRPr="009A4093">
              <w:rPr>
                <w:b/>
                <w:sz w:val="22"/>
                <w:szCs w:val="22"/>
                <w:u w:val="single"/>
              </w:rPr>
              <w:t xml:space="preserve">Министерством территориального развития Камчатского края </w:t>
            </w:r>
            <w:r w:rsidRPr="009A4093">
              <w:rPr>
                <w:sz w:val="22"/>
                <w:szCs w:val="22"/>
              </w:rPr>
              <w:t>ежегодно, в рамках исполнения Указа Президента Российской Федерации от 28.04.2008 № 607</w:t>
            </w:r>
          </w:p>
        </w:tc>
      </w:tr>
      <w:tr w:rsidR="00BE184F" w:rsidRPr="009A4093" w14:paraId="5E433CDA" w14:textId="77777777" w:rsidTr="00E717B6">
        <w:tc>
          <w:tcPr>
            <w:tcW w:w="851" w:type="dxa"/>
          </w:tcPr>
          <w:p w14:paraId="600F2B68" w14:textId="77777777" w:rsidR="008770D8" w:rsidRPr="009A4093" w:rsidRDefault="008770D8">
            <w:pPr>
              <w:widowControl w:val="0"/>
              <w:jc w:val="center"/>
              <w:rPr>
                <w:sz w:val="22"/>
                <w:szCs w:val="22"/>
                <w:lang w:val="en-US"/>
              </w:rPr>
            </w:pPr>
            <w:r w:rsidRPr="009A4093">
              <w:rPr>
                <w:sz w:val="22"/>
                <w:szCs w:val="22"/>
                <w:lang w:val="en-US"/>
              </w:rPr>
              <w:t>8</w:t>
            </w:r>
            <w:r w:rsidRPr="009A4093">
              <w:rPr>
                <w:sz w:val="22"/>
                <w:szCs w:val="22"/>
              </w:rPr>
              <w:t>.2</w:t>
            </w:r>
          </w:p>
        </w:tc>
        <w:tc>
          <w:tcPr>
            <w:tcW w:w="5103" w:type="dxa"/>
          </w:tcPr>
          <w:p w14:paraId="41011464" w14:textId="77777777" w:rsidR="008770D8" w:rsidRPr="009A4093" w:rsidRDefault="008770D8">
            <w:pPr>
              <w:widowControl w:val="0"/>
              <w:jc w:val="both"/>
              <w:rPr>
                <w:sz w:val="22"/>
                <w:szCs w:val="22"/>
              </w:rPr>
            </w:pPr>
            <w:r w:rsidRPr="009A4093">
              <w:rPr>
                <w:sz w:val="22"/>
                <w:szCs w:val="22"/>
              </w:rPr>
              <w:t>Подготовка материалов для рассмотрения Экспертной группой по оценке эффективности деятельности органов местного самоуправления городских округов и муниципальных районов в Камчатском крае итогов оценки эффективности деятельности органов местного самоуправления за 2017 год</w:t>
            </w:r>
          </w:p>
        </w:tc>
        <w:tc>
          <w:tcPr>
            <w:tcW w:w="2155" w:type="dxa"/>
          </w:tcPr>
          <w:p w14:paraId="61781179" w14:textId="77777777" w:rsidR="00A7519B" w:rsidRDefault="008770D8">
            <w:pPr>
              <w:widowControl w:val="0"/>
              <w:jc w:val="center"/>
              <w:rPr>
                <w:sz w:val="22"/>
                <w:szCs w:val="22"/>
              </w:rPr>
            </w:pPr>
            <w:r w:rsidRPr="009A4093">
              <w:rPr>
                <w:sz w:val="22"/>
                <w:szCs w:val="22"/>
              </w:rPr>
              <w:t xml:space="preserve">Отдел </w:t>
            </w:r>
          </w:p>
          <w:p w14:paraId="5643444B" w14:textId="77777777" w:rsidR="008770D8" w:rsidRPr="009A4093" w:rsidRDefault="008770D8">
            <w:pPr>
              <w:widowControl w:val="0"/>
              <w:jc w:val="center"/>
              <w:rPr>
                <w:sz w:val="22"/>
                <w:szCs w:val="22"/>
              </w:rPr>
            </w:pPr>
            <w:r w:rsidRPr="009A4093">
              <w:rPr>
                <w:sz w:val="22"/>
                <w:szCs w:val="22"/>
              </w:rPr>
              <w:t xml:space="preserve">инвестиционной </w:t>
            </w:r>
          </w:p>
          <w:p w14:paraId="6D9FDC51"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28D3FEEC" w14:textId="77777777" w:rsidR="008770D8" w:rsidRPr="009A4093" w:rsidRDefault="008770D8">
            <w:pPr>
              <w:widowControl w:val="0"/>
              <w:jc w:val="center"/>
              <w:rPr>
                <w:sz w:val="22"/>
                <w:szCs w:val="22"/>
              </w:rPr>
            </w:pPr>
            <w:r w:rsidRPr="009A4093">
              <w:rPr>
                <w:sz w:val="22"/>
                <w:szCs w:val="22"/>
              </w:rPr>
              <w:t>до 30 июля</w:t>
            </w:r>
          </w:p>
        </w:tc>
        <w:tc>
          <w:tcPr>
            <w:tcW w:w="4820" w:type="dxa"/>
          </w:tcPr>
          <w:p w14:paraId="67E761FF" w14:textId="77777777" w:rsidR="008770D8" w:rsidRPr="009A4093" w:rsidRDefault="008770D8">
            <w:pPr>
              <w:widowControl w:val="0"/>
              <w:jc w:val="both"/>
              <w:rPr>
                <w:sz w:val="22"/>
                <w:szCs w:val="22"/>
              </w:rPr>
            </w:pPr>
            <w:r w:rsidRPr="009A4093">
              <w:rPr>
                <w:sz w:val="22"/>
                <w:szCs w:val="22"/>
              </w:rPr>
              <w:t xml:space="preserve">Заседание экспертной группы по оценке эффективности деятельности органов местного самоуправления городских округов и муниципальных районов в Камчатском крае за 2017 год организовано 13.09.2018 </w:t>
            </w:r>
            <w:r w:rsidRPr="009A4093">
              <w:rPr>
                <w:b/>
                <w:sz w:val="22"/>
                <w:szCs w:val="22"/>
                <w:u w:val="single"/>
              </w:rPr>
              <w:t>Министерством экономического развития и торговли Камчатского края.</w:t>
            </w:r>
          </w:p>
          <w:p w14:paraId="32A771AB" w14:textId="77777777" w:rsidR="008770D8" w:rsidRPr="009A4093" w:rsidRDefault="008770D8">
            <w:pPr>
              <w:widowControl w:val="0"/>
              <w:jc w:val="both"/>
              <w:rPr>
                <w:sz w:val="22"/>
                <w:szCs w:val="22"/>
              </w:rPr>
            </w:pPr>
            <w:r w:rsidRPr="009A4093">
              <w:rPr>
                <w:sz w:val="22"/>
                <w:szCs w:val="22"/>
              </w:rPr>
              <w:t>Материалы от Агентства не запрашивались.</w:t>
            </w:r>
          </w:p>
          <w:p w14:paraId="5CC07487" w14:textId="77777777" w:rsidR="008770D8" w:rsidRPr="009A4093" w:rsidRDefault="008770D8">
            <w:pPr>
              <w:widowControl w:val="0"/>
              <w:jc w:val="both"/>
              <w:rPr>
                <w:sz w:val="22"/>
                <w:szCs w:val="22"/>
              </w:rPr>
            </w:pPr>
          </w:p>
        </w:tc>
      </w:tr>
      <w:tr w:rsidR="00BE184F" w:rsidRPr="009A4093" w14:paraId="1E1DCDD8" w14:textId="77777777" w:rsidTr="00E717B6">
        <w:tc>
          <w:tcPr>
            <w:tcW w:w="851" w:type="dxa"/>
          </w:tcPr>
          <w:p w14:paraId="548260EB" w14:textId="77777777" w:rsidR="008770D8" w:rsidRPr="009A4093" w:rsidRDefault="008770D8">
            <w:pPr>
              <w:widowControl w:val="0"/>
              <w:jc w:val="center"/>
              <w:rPr>
                <w:sz w:val="22"/>
                <w:szCs w:val="22"/>
              </w:rPr>
            </w:pPr>
            <w:r w:rsidRPr="009A4093">
              <w:rPr>
                <w:sz w:val="22"/>
                <w:szCs w:val="22"/>
                <w:lang w:val="en-US"/>
              </w:rPr>
              <w:t>8</w:t>
            </w:r>
            <w:r w:rsidRPr="009A4093">
              <w:rPr>
                <w:sz w:val="22"/>
                <w:szCs w:val="22"/>
              </w:rPr>
              <w:t>.3</w:t>
            </w:r>
          </w:p>
        </w:tc>
        <w:tc>
          <w:tcPr>
            <w:tcW w:w="5103" w:type="dxa"/>
          </w:tcPr>
          <w:p w14:paraId="28CCFC87" w14:textId="77777777" w:rsidR="008770D8" w:rsidRPr="009A4093" w:rsidRDefault="008770D8">
            <w:pPr>
              <w:widowControl w:val="0"/>
              <w:jc w:val="both"/>
              <w:rPr>
                <w:sz w:val="22"/>
                <w:szCs w:val="22"/>
              </w:rPr>
            </w:pPr>
            <w:r w:rsidRPr="009A4093">
              <w:rPr>
                <w:sz w:val="22"/>
                <w:szCs w:val="22"/>
              </w:rPr>
              <w:t>Подготовка сводного доклада о результатах мониторинга эффективности деятельности органов местного самоуправления городских округов и муниципальных районов в Камчатском крае за 2017 год</w:t>
            </w:r>
          </w:p>
        </w:tc>
        <w:tc>
          <w:tcPr>
            <w:tcW w:w="2155" w:type="dxa"/>
          </w:tcPr>
          <w:p w14:paraId="5B0082C2" w14:textId="77777777" w:rsidR="00AC0CCE" w:rsidRDefault="008770D8">
            <w:pPr>
              <w:widowControl w:val="0"/>
              <w:jc w:val="center"/>
              <w:rPr>
                <w:sz w:val="22"/>
                <w:szCs w:val="22"/>
              </w:rPr>
            </w:pPr>
            <w:r w:rsidRPr="009A4093">
              <w:rPr>
                <w:sz w:val="22"/>
                <w:szCs w:val="22"/>
              </w:rPr>
              <w:t xml:space="preserve">Отдел </w:t>
            </w:r>
          </w:p>
          <w:p w14:paraId="3DA543C3" w14:textId="77777777" w:rsidR="008770D8" w:rsidRPr="009A4093" w:rsidRDefault="008770D8">
            <w:pPr>
              <w:widowControl w:val="0"/>
              <w:jc w:val="center"/>
              <w:rPr>
                <w:sz w:val="22"/>
                <w:szCs w:val="22"/>
              </w:rPr>
            </w:pPr>
            <w:r w:rsidRPr="009A4093">
              <w:rPr>
                <w:sz w:val="22"/>
                <w:szCs w:val="22"/>
              </w:rPr>
              <w:t xml:space="preserve">инвестиционной </w:t>
            </w:r>
          </w:p>
          <w:p w14:paraId="08257047"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1F50FE81" w14:textId="77777777" w:rsidR="008770D8" w:rsidRPr="009A4093" w:rsidRDefault="008770D8">
            <w:pPr>
              <w:widowControl w:val="0"/>
              <w:jc w:val="center"/>
              <w:rPr>
                <w:sz w:val="22"/>
                <w:szCs w:val="22"/>
              </w:rPr>
            </w:pPr>
            <w:r w:rsidRPr="009A4093">
              <w:rPr>
                <w:sz w:val="22"/>
                <w:szCs w:val="22"/>
              </w:rPr>
              <w:t>до 1 октября</w:t>
            </w:r>
          </w:p>
        </w:tc>
        <w:tc>
          <w:tcPr>
            <w:tcW w:w="4820" w:type="dxa"/>
          </w:tcPr>
          <w:p w14:paraId="014062E0" w14:textId="77777777" w:rsidR="008770D8" w:rsidRPr="009A4093" w:rsidRDefault="008770D8">
            <w:pPr>
              <w:widowControl w:val="0"/>
              <w:jc w:val="both"/>
              <w:rPr>
                <w:sz w:val="22"/>
                <w:szCs w:val="22"/>
              </w:rPr>
            </w:pPr>
            <w:r w:rsidRPr="009A4093">
              <w:rPr>
                <w:sz w:val="22"/>
                <w:szCs w:val="22"/>
              </w:rPr>
              <w:t>Мониторинг проводится</w:t>
            </w:r>
            <w:r w:rsidRPr="009A4093">
              <w:rPr>
                <w:b/>
                <w:sz w:val="22"/>
                <w:szCs w:val="22"/>
                <w:u w:val="single"/>
              </w:rPr>
              <w:t xml:space="preserve"> Министерством экономического развития и торговли Камчатского края.</w:t>
            </w:r>
          </w:p>
        </w:tc>
      </w:tr>
      <w:tr w:rsidR="00BE184F" w:rsidRPr="009A4093" w14:paraId="1370B4DA" w14:textId="77777777" w:rsidTr="00E717B6">
        <w:tc>
          <w:tcPr>
            <w:tcW w:w="851" w:type="dxa"/>
          </w:tcPr>
          <w:p w14:paraId="786EA039" w14:textId="77777777" w:rsidR="008770D8" w:rsidRPr="009A4093" w:rsidRDefault="008770D8">
            <w:pPr>
              <w:widowControl w:val="0"/>
              <w:jc w:val="center"/>
              <w:rPr>
                <w:sz w:val="22"/>
                <w:szCs w:val="22"/>
              </w:rPr>
            </w:pPr>
            <w:r w:rsidRPr="009A4093">
              <w:rPr>
                <w:sz w:val="22"/>
                <w:szCs w:val="22"/>
              </w:rPr>
              <w:t>8.4.</w:t>
            </w:r>
          </w:p>
        </w:tc>
        <w:tc>
          <w:tcPr>
            <w:tcW w:w="5103" w:type="dxa"/>
          </w:tcPr>
          <w:p w14:paraId="47059E5C" w14:textId="77777777" w:rsidR="008770D8" w:rsidRPr="009A4093" w:rsidRDefault="008770D8">
            <w:pPr>
              <w:widowControl w:val="0"/>
              <w:jc w:val="both"/>
              <w:rPr>
                <w:sz w:val="22"/>
                <w:szCs w:val="22"/>
              </w:rPr>
            </w:pPr>
            <w:r w:rsidRPr="009A4093">
              <w:rPr>
                <w:sz w:val="22"/>
                <w:szCs w:val="22"/>
              </w:rPr>
              <w:t xml:space="preserve">Координация деятельности органов местного самоуправления в Камчатском крае по реализации мероприятий, направленных на внедрение лучших муниципальных практик </w:t>
            </w:r>
          </w:p>
        </w:tc>
        <w:tc>
          <w:tcPr>
            <w:tcW w:w="2155" w:type="dxa"/>
          </w:tcPr>
          <w:p w14:paraId="3D990404" w14:textId="77777777" w:rsidR="00AC0CCE" w:rsidRDefault="008770D8">
            <w:pPr>
              <w:widowControl w:val="0"/>
              <w:jc w:val="center"/>
              <w:rPr>
                <w:sz w:val="22"/>
                <w:szCs w:val="22"/>
              </w:rPr>
            </w:pPr>
            <w:r w:rsidRPr="009A4093">
              <w:rPr>
                <w:sz w:val="22"/>
                <w:szCs w:val="22"/>
              </w:rPr>
              <w:t xml:space="preserve">Отдел </w:t>
            </w:r>
          </w:p>
          <w:p w14:paraId="323BEA11" w14:textId="77777777" w:rsidR="008770D8" w:rsidRPr="009A4093" w:rsidRDefault="008770D8">
            <w:pPr>
              <w:widowControl w:val="0"/>
              <w:jc w:val="center"/>
              <w:rPr>
                <w:sz w:val="22"/>
                <w:szCs w:val="22"/>
              </w:rPr>
            </w:pPr>
            <w:r w:rsidRPr="009A4093">
              <w:rPr>
                <w:sz w:val="22"/>
                <w:szCs w:val="22"/>
              </w:rPr>
              <w:t xml:space="preserve">инвестиционной </w:t>
            </w:r>
          </w:p>
          <w:p w14:paraId="3F8F5522"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78C1D3B6" w14:textId="77777777" w:rsidR="00AC0CCE" w:rsidRDefault="008770D8">
            <w:pPr>
              <w:widowControl w:val="0"/>
              <w:jc w:val="center"/>
              <w:rPr>
                <w:sz w:val="22"/>
                <w:szCs w:val="22"/>
              </w:rPr>
            </w:pPr>
            <w:r w:rsidRPr="009A4093">
              <w:rPr>
                <w:sz w:val="22"/>
                <w:szCs w:val="22"/>
              </w:rPr>
              <w:t xml:space="preserve">в течение всего </w:t>
            </w:r>
          </w:p>
          <w:p w14:paraId="3EE3EF91" w14:textId="77777777" w:rsidR="008770D8" w:rsidRPr="009A4093" w:rsidRDefault="008770D8">
            <w:pPr>
              <w:widowControl w:val="0"/>
              <w:jc w:val="center"/>
              <w:rPr>
                <w:sz w:val="22"/>
                <w:szCs w:val="22"/>
              </w:rPr>
            </w:pPr>
            <w:r w:rsidRPr="009A4093">
              <w:rPr>
                <w:sz w:val="22"/>
                <w:szCs w:val="22"/>
              </w:rPr>
              <w:t>периода</w:t>
            </w:r>
          </w:p>
        </w:tc>
        <w:tc>
          <w:tcPr>
            <w:tcW w:w="4820" w:type="dxa"/>
          </w:tcPr>
          <w:p w14:paraId="496A70A8" w14:textId="77777777" w:rsidR="008770D8" w:rsidRPr="009A4093" w:rsidRDefault="008770D8" w:rsidP="00A367D7">
            <w:pPr>
              <w:widowControl w:val="0"/>
              <w:jc w:val="both"/>
              <w:rPr>
                <w:sz w:val="22"/>
                <w:szCs w:val="22"/>
              </w:rPr>
            </w:pPr>
            <w:r w:rsidRPr="009A4093">
              <w:rPr>
                <w:sz w:val="22"/>
                <w:szCs w:val="22"/>
              </w:rPr>
              <w:t>В 2018 году состоялось 5 заседаний Проектного офиса по внедрению муниципальных практик. За 2018 год по результатам рассмотрения признано внедренными 45 муниципальных практик. По состоянию на 31.12.2018 года в 8 городских окру</w:t>
            </w:r>
            <w:r w:rsidRPr="009A4093">
              <w:rPr>
                <w:sz w:val="22"/>
                <w:szCs w:val="22"/>
              </w:rPr>
              <w:lastRenderedPageBreak/>
              <w:t>гах и муниципальных районах процесс внедрения практик завершен.</w:t>
            </w:r>
          </w:p>
        </w:tc>
      </w:tr>
      <w:tr w:rsidR="00BE184F" w:rsidRPr="009A4093" w14:paraId="1AFF907C" w14:textId="77777777" w:rsidTr="00C10422">
        <w:tc>
          <w:tcPr>
            <w:tcW w:w="15168" w:type="dxa"/>
            <w:gridSpan w:val="5"/>
          </w:tcPr>
          <w:p w14:paraId="65D6BE2C" w14:textId="77777777" w:rsidR="008770D8" w:rsidRPr="009A4093" w:rsidRDefault="008770D8">
            <w:pPr>
              <w:widowControl w:val="0"/>
              <w:jc w:val="center"/>
              <w:rPr>
                <w:b/>
                <w:sz w:val="22"/>
                <w:szCs w:val="22"/>
              </w:rPr>
            </w:pPr>
            <w:r w:rsidRPr="009A4093">
              <w:rPr>
                <w:b/>
                <w:sz w:val="22"/>
                <w:szCs w:val="22"/>
              </w:rPr>
              <w:lastRenderedPageBreak/>
              <w:t>9. Организация работы в рамках инвестиционной политики</w:t>
            </w:r>
          </w:p>
          <w:p w14:paraId="7A4A99EA" w14:textId="77777777" w:rsidR="008770D8" w:rsidRPr="009A4093" w:rsidRDefault="008770D8">
            <w:pPr>
              <w:widowControl w:val="0"/>
              <w:jc w:val="center"/>
              <w:rPr>
                <w:b/>
                <w:sz w:val="22"/>
                <w:szCs w:val="22"/>
              </w:rPr>
            </w:pPr>
          </w:p>
        </w:tc>
      </w:tr>
      <w:tr w:rsidR="00BE184F" w:rsidRPr="009A4093" w14:paraId="42D2B449" w14:textId="77777777" w:rsidTr="00E717B6">
        <w:tc>
          <w:tcPr>
            <w:tcW w:w="851" w:type="dxa"/>
          </w:tcPr>
          <w:p w14:paraId="59569CDE" w14:textId="77777777" w:rsidR="008770D8" w:rsidRPr="009A4093" w:rsidRDefault="008770D8">
            <w:pPr>
              <w:jc w:val="center"/>
              <w:rPr>
                <w:sz w:val="22"/>
                <w:szCs w:val="22"/>
              </w:rPr>
            </w:pPr>
            <w:r w:rsidRPr="009A4093">
              <w:rPr>
                <w:sz w:val="22"/>
                <w:szCs w:val="22"/>
              </w:rPr>
              <w:t>9</w:t>
            </w:r>
            <w:r w:rsidRPr="00A367D7">
              <w:rPr>
                <w:sz w:val="22"/>
                <w:szCs w:val="22"/>
              </w:rPr>
              <w:t>.</w:t>
            </w:r>
            <w:r w:rsidRPr="009A4093">
              <w:rPr>
                <w:sz w:val="22"/>
                <w:szCs w:val="22"/>
              </w:rPr>
              <w:t>1</w:t>
            </w:r>
          </w:p>
        </w:tc>
        <w:tc>
          <w:tcPr>
            <w:tcW w:w="5103" w:type="dxa"/>
          </w:tcPr>
          <w:p w14:paraId="6ACCD6D9" w14:textId="77777777" w:rsidR="008770D8" w:rsidRPr="009A4093" w:rsidRDefault="008770D8">
            <w:pPr>
              <w:widowControl w:val="0"/>
              <w:jc w:val="both"/>
              <w:rPr>
                <w:sz w:val="22"/>
                <w:szCs w:val="22"/>
              </w:rPr>
            </w:pPr>
            <w:r w:rsidRPr="009A4093">
              <w:rPr>
                <w:sz w:val="22"/>
                <w:szCs w:val="22"/>
              </w:rPr>
              <w:t xml:space="preserve">Организация работы в рамках мониторинга Стандарта деятельности органов исполнительной власти субъекта Российской Федерации по обеспечению благоприятного инвестиционного климата в Камчатском крае </w:t>
            </w:r>
          </w:p>
        </w:tc>
        <w:tc>
          <w:tcPr>
            <w:tcW w:w="2155" w:type="dxa"/>
          </w:tcPr>
          <w:p w14:paraId="4F5B39BE" w14:textId="77777777" w:rsidR="00F30635" w:rsidRDefault="008770D8">
            <w:pPr>
              <w:widowControl w:val="0"/>
              <w:jc w:val="center"/>
              <w:rPr>
                <w:sz w:val="22"/>
                <w:szCs w:val="22"/>
              </w:rPr>
            </w:pPr>
            <w:r w:rsidRPr="009A4093">
              <w:rPr>
                <w:sz w:val="22"/>
                <w:szCs w:val="22"/>
              </w:rPr>
              <w:t xml:space="preserve">Отдел </w:t>
            </w:r>
          </w:p>
          <w:p w14:paraId="79C3120D" w14:textId="77777777" w:rsidR="008770D8" w:rsidRPr="009A4093" w:rsidRDefault="008770D8">
            <w:pPr>
              <w:widowControl w:val="0"/>
              <w:jc w:val="center"/>
              <w:rPr>
                <w:sz w:val="22"/>
                <w:szCs w:val="22"/>
              </w:rPr>
            </w:pPr>
            <w:r w:rsidRPr="009A4093">
              <w:rPr>
                <w:sz w:val="22"/>
                <w:szCs w:val="22"/>
              </w:rPr>
              <w:t>инвестиционной</w:t>
            </w:r>
          </w:p>
          <w:p w14:paraId="4B98695E"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310F23AD" w14:textId="77777777" w:rsidR="00F30635" w:rsidRDefault="008770D8">
            <w:pPr>
              <w:widowControl w:val="0"/>
              <w:jc w:val="center"/>
              <w:rPr>
                <w:sz w:val="22"/>
                <w:szCs w:val="22"/>
              </w:rPr>
            </w:pPr>
            <w:r w:rsidRPr="009A4093">
              <w:rPr>
                <w:sz w:val="22"/>
                <w:szCs w:val="22"/>
              </w:rPr>
              <w:t xml:space="preserve">в течение всего </w:t>
            </w:r>
          </w:p>
          <w:p w14:paraId="2CD8663C" w14:textId="77777777" w:rsidR="008770D8" w:rsidRPr="009A4093" w:rsidRDefault="008770D8">
            <w:pPr>
              <w:widowControl w:val="0"/>
              <w:jc w:val="center"/>
              <w:rPr>
                <w:sz w:val="22"/>
                <w:szCs w:val="22"/>
              </w:rPr>
            </w:pPr>
            <w:r w:rsidRPr="009A4093">
              <w:rPr>
                <w:sz w:val="22"/>
                <w:szCs w:val="22"/>
              </w:rPr>
              <w:t>периода</w:t>
            </w:r>
          </w:p>
        </w:tc>
        <w:tc>
          <w:tcPr>
            <w:tcW w:w="4820" w:type="dxa"/>
          </w:tcPr>
          <w:p w14:paraId="04D6E318" w14:textId="77777777" w:rsidR="008770D8" w:rsidRPr="009A4093" w:rsidRDefault="008770D8" w:rsidP="00A367D7">
            <w:pPr>
              <w:widowControl w:val="0"/>
              <w:jc w:val="both"/>
              <w:rPr>
                <w:sz w:val="22"/>
                <w:szCs w:val="22"/>
              </w:rPr>
            </w:pPr>
            <w:r w:rsidRPr="009A4093">
              <w:rPr>
                <w:sz w:val="22"/>
                <w:szCs w:val="22"/>
              </w:rPr>
              <w:t>Мониторинг Стандарта деятельности органов исполнительной власти субъекта Российской Федерации по обеспечению благоприятного инвестиционного климата в Камчатском крае экспертной группой завершен.</w:t>
            </w:r>
          </w:p>
        </w:tc>
      </w:tr>
      <w:tr w:rsidR="00BE184F" w:rsidRPr="009A4093" w14:paraId="73A7CE5E" w14:textId="77777777" w:rsidTr="00E717B6">
        <w:tc>
          <w:tcPr>
            <w:tcW w:w="851" w:type="dxa"/>
          </w:tcPr>
          <w:p w14:paraId="285B2093" w14:textId="77777777" w:rsidR="008770D8" w:rsidRPr="009A4093" w:rsidRDefault="008770D8">
            <w:pPr>
              <w:jc w:val="center"/>
              <w:rPr>
                <w:sz w:val="22"/>
                <w:szCs w:val="22"/>
              </w:rPr>
            </w:pPr>
            <w:r w:rsidRPr="009A4093">
              <w:rPr>
                <w:sz w:val="22"/>
                <w:szCs w:val="22"/>
              </w:rPr>
              <w:t>9.</w:t>
            </w:r>
            <w:r w:rsidRPr="009A4093">
              <w:rPr>
                <w:sz w:val="22"/>
                <w:szCs w:val="22"/>
                <w:lang w:val="en-US"/>
              </w:rPr>
              <w:t>2</w:t>
            </w:r>
          </w:p>
        </w:tc>
        <w:tc>
          <w:tcPr>
            <w:tcW w:w="5103" w:type="dxa"/>
          </w:tcPr>
          <w:p w14:paraId="4AFD68E4" w14:textId="77777777" w:rsidR="008770D8" w:rsidRPr="009A4093" w:rsidRDefault="008770D8">
            <w:pPr>
              <w:widowControl w:val="0"/>
              <w:jc w:val="both"/>
              <w:rPr>
                <w:sz w:val="22"/>
                <w:szCs w:val="22"/>
              </w:rPr>
            </w:pPr>
            <w:r w:rsidRPr="009A4093">
              <w:rPr>
                <w:sz w:val="22"/>
                <w:szCs w:val="22"/>
              </w:rPr>
              <w:t>Организация работы в рамках внедрения Национального рейтинга состояния инвестиционного климата в Камчатском крае</w:t>
            </w:r>
          </w:p>
        </w:tc>
        <w:tc>
          <w:tcPr>
            <w:tcW w:w="2155" w:type="dxa"/>
          </w:tcPr>
          <w:p w14:paraId="76ADC339" w14:textId="77777777" w:rsidR="00F30635" w:rsidRDefault="008770D8">
            <w:pPr>
              <w:widowControl w:val="0"/>
              <w:jc w:val="center"/>
              <w:rPr>
                <w:sz w:val="22"/>
                <w:szCs w:val="22"/>
              </w:rPr>
            </w:pPr>
            <w:r w:rsidRPr="009A4093">
              <w:rPr>
                <w:sz w:val="22"/>
                <w:szCs w:val="22"/>
              </w:rPr>
              <w:t xml:space="preserve">Отдел </w:t>
            </w:r>
          </w:p>
          <w:p w14:paraId="03275E18" w14:textId="77777777" w:rsidR="008770D8" w:rsidRPr="009A4093" w:rsidRDefault="008770D8">
            <w:pPr>
              <w:widowControl w:val="0"/>
              <w:jc w:val="center"/>
              <w:rPr>
                <w:sz w:val="22"/>
                <w:szCs w:val="22"/>
              </w:rPr>
            </w:pPr>
            <w:r w:rsidRPr="009A4093">
              <w:rPr>
                <w:sz w:val="22"/>
                <w:szCs w:val="22"/>
              </w:rPr>
              <w:t>инвестиционной</w:t>
            </w:r>
          </w:p>
          <w:p w14:paraId="18515FEA"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04D95966" w14:textId="77777777" w:rsidR="00F30635" w:rsidRDefault="008770D8">
            <w:pPr>
              <w:widowControl w:val="0"/>
              <w:jc w:val="center"/>
              <w:rPr>
                <w:sz w:val="22"/>
                <w:szCs w:val="22"/>
              </w:rPr>
            </w:pPr>
            <w:r w:rsidRPr="009A4093">
              <w:rPr>
                <w:sz w:val="22"/>
                <w:szCs w:val="22"/>
              </w:rPr>
              <w:t xml:space="preserve">в течение всего </w:t>
            </w:r>
          </w:p>
          <w:p w14:paraId="214749D1" w14:textId="77777777" w:rsidR="008770D8" w:rsidRPr="009A4093" w:rsidRDefault="008770D8">
            <w:pPr>
              <w:widowControl w:val="0"/>
              <w:jc w:val="center"/>
              <w:rPr>
                <w:sz w:val="22"/>
                <w:szCs w:val="22"/>
              </w:rPr>
            </w:pPr>
            <w:r w:rsidRPr="009A4093">
              <w:rPr>
                <w:sz w:val="22"/>
                <w:szCs w:val="22"/>
              </w:rPr>
              <w:t>периода</w:t>
            </w:r>
          </w:p>
        </w:tc>
        <w:tc>
          <w:tcPr>
            <w:tcW w:w="4820" w:type="dxa"/>
          </w:tcPr>
          <w:p w14:paraId="46E78D66" w14:textId="77777777" w:rsidR="008770D8" w:rsidRPr="009A4093" w:rsidRDefault="008770D8" w:rsidP="00A367D7">
            <w:pPr>
              <w:widowControl w:val="0"/>
              <w:jc w:val="both"/>
              <w:rPr>
                <w:sz w:val="22"/>
                <w:szCs w:val="22"/>
              </w:rPr>
            </w:pPr>
            <w:r w:rsidRPr="009A4093">
              <w:rPr>
                <w:sz w:val="22"/>
                <w:szCs w:val="22"/>
              </w:rPr>
              <w:t>В течение 2018 года была организована работа по улучшению показателей Национального рейтинга, с участием исполнительных органов государственной власти Камчатского края, органов местного самоуправления муниципальных образований в Камчатском крае, территориальных органов федеральных органов исполнительной власти Российской Федерации, а также общественных объединений предпринимателей.</w:t>
            </w:r>
          </w:p>
          <w:p w14:paraId="3C285DEB" w14:textId="77777777" w:rsidR="008770D8" w:rsidRPr="009A4093" w:rsidRDefault="008770D8" w:rsidP="00A367D7">
            <w:pPr>
              <w:widowControl w:val="0"/>
              <w:jc w:val="both"/>
              <w:rPr>
                <w:sz w:val="22"/>
                <w:szCs w:val="22"/>
              </w:rPr>
            </w:pPr>
            <w:r w:rsidRPr="009A4093">
              <w:rPr>
                <w:sz w:val="22"/>
                <w:szCs w:val="22"/>
              </w:rPr>
              <w:t xml:space="preserve">В целях улучшения показателей рейтинга в Камчатском крае разработан План быстрых побед, осуществляется внедрение Целевых моделей регулирования и </w:t>
            </w:r>
            <w:proofErr w:type="spellStart"/>
            <w:r w:rsidRPr="009A4093">
              <w:rPr>
                <w:sz w:val="22"/>
                <w:szCs w:val="22"/>
              </w:rPr>
              <w:t>правоприменения</w:t>
            </w:r>
            <w:proofErr w:type="spellEnd"/>
            <w:r w:rsidRPr="009A4093">
              <w:rPr>
                <w:sz w:val="22"/>
                <w:szCs w:val="22"/>
              </w:rPr>
              <w:t>, Лучших муниципальных практик</w:t>
            </w:r>
          </w:p>
        </w:tc>
      </w:tr>
      <w:tr w:rsidR="00BE184F" w:rsidRPr="009A4093" w14:paraId="18FC1E04" w14:textId="77777777" w:rsidTr="00E717B6">
        <w:tc>
          <w:tcPr>
            <w:tcW w:w="851" w:type="dxa"/>
          </w:tcPr>
          <w:p w14:paraId="07A4EFBA" w14:textId="77777777" w:rsidR="008770D8" w:rsidRPr="009A4093" w:rsidRDefault="008770D8">
            <w:pPr>
              <w:jc w:val="center"/>
              <w:rPr>
                <w:sz w:val="22"/>
                <w:szCs w:val="22"/>
              </w:rPr>
            </w:pPr>
            <w:r w:rsidRPr="009A4093">
              <w:rPr>
                <w:sz w:val="22"/>
                <w:szCs w:val="22"/>
              </w:rPr>
              <w:t>9.3</w:t>
            </w:r>
          </w:p>
        </w:tc>
        <w:tc>
          <w:tcPr>
            <w:tcW w:w="5103" w:type="dxa"/>
          </w:tcPr>
          <w:p w14:paraId="5D8D648C" w14:textId="77777777" w:rsidR="008770D8" w:rsidRPr="009A4093" w:rsidRDefault="008770D8">
            <w:pPr>
              <w:widowControl w:val="0"/>
              <w:jc w:val="both"/>
              <w:rPr>
                <w:sz w:val="22"/>
                <w:szCs w:val="22"/>
              </w:rPr>
            </w:pPr>
            <w:r w:rsidRPr="009A4093">
              <w:rPr>
                <w:sz w:val="22"/>
                <w:szCs w:val="22"/>
              </w:rPr>
              <w:t>Внедрение проектного управления при реализации проектов, направленных на улучшение инвестиционного климата в Камчатском крае</w:t>
            </w:r>
          </w:p>
        </w:tc>
        <w:tc>
          <w:tcPr>
            <w:tcW w:w="2155" w:type="dxa"/>
          </w:tcPr>
          <w:p w14:paraId="14572E9F" w14:textId="77777777" w:rsidR="00F30635" w:rsidRDefault="008770D8">
            <w:pPr>
              <w:widowControl w:val="0"/>
              <w:jc w:val="center"/>
              <w:rPr>
                <w:sz w:val="22"/>
                <w:szCs w:val="22"/>
              </w:rPr>
            </w:pPr>
            <w:r w:rsidRPr="009A4093">
              <w:rPr>
                <w:sz w:val="22"/>
                <w:szCs w:val="22"/>
              </w:rPr>
              <w:t xml:space="preserve">Отдел </w:t>
            </w:r>
          </w:p>
          <w:p w14:paraId="6FA4427B" w14:textId="77777777" w:rsidR="008770D8" w:rsidRPr="009A4093" w:rsidRDefault="008770D8">
            <w:pPr>
              <w:widowControl w:val="0"/>
              <w:jc w:val="center"/>
              <w:rPr>
                <w:sz w:val="22"/>
                <w:szCs w:val="22"/>
              </w:rPr>
            </w:pPr>
            <w:r w:rsidRPr="009A4093">
              <w:rPr>
                <w:sz w:val="22"/>
                <w:szCs w:val="22"/>
              </w:rPr>
              <w:t>инвестиционной</w:t>
            </w:r>
          </w:p>
          <w:p w14:paraId="0B9755C8"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47C29F1D" w14:textId="77777777" w:rsidR="00F30635" w:rsidRDefault="008770D8">
            <w:pPr>
              <w:widowControl w:val="0"/>
              <w:jc w:val="center"/>
              <w:rPr>
                <w:sz w:val="22"/>
                <w:szCs w:val="22"/>
              </w:rPr>
            </w:pPr>
            <w:r w:rsidRPr="009A4093">
              <w:rPr>
                <w:sz w:val="22"/>
                <w:szCs w:val="22"/>
              </w:rPr>
              <w:t xml:space="preserve">в течение всего </w:t>
            </w:r>
          </w:p>
          <w:p w14:paraId="105F03FD" w14:textId="77777777" w:rsidR="008770D8" w:rsidRPr="009A4093" w:rsidRDefault="008770D8">
            <w:pPr>
              <w:widowControl w:val="0"/>
              <w:jc w:val="center"/>
              <w:rPr>
                <w:sz w:val="22"/>
                <w:szCs w:val="22"/>
              </w:rPr>
            </w:pPr>
            <w:r w:rsidRPr="009A4093">
              <w:rPr>
                <w:sz w:val="22"/>
                <w:szCs w:val="22"/>
              </w:rPr>
              <w:t>периода</w:t>
            </w:r>
          </w:p>
        </w:tc>
        <w:tc>
          <w:tcPr>
            <w:tcW w:w="4820" w:type="dxa"/>
          </w:tcPr>
          <w:p w14:paraId="2828BC54" w14:textId="77777777" w:rsidR="008770D8" w:rsidRPr="009A4093" w:rsidRDefault="008770D8" w:rsidP="00A367D7">
            <w:pPr>
              <w:widowControl w:val="0"/>
              <w:jc w:val="both"/>
              <w:rPr>
                <w:sz w:val="22"/>
                <w:szCs w:val="22"/>
              </w:rPr>
            </w:pPr>
            <w:r w:rsidRPr="009A4093">
              <w:rPr>
                <w:sz w:val="22"/>
                <w:szCs w:val="22"/>
              </w:rPr>
              <w:t xml:space="preserve">В рамках проектного управления при реализации проектов, направленных на улучшение инвестиционного климата в Камчатском крае проведено 2 заседания Организационного штаба по улучшению инвестиционного климата в Камчатском крае под председательством Губернатора Камчатского края В.И. Илюхина и при участии представителей АНО «Агентство стратегических инициатив по продвижению новых проектов», а также 9 заседаний Проектного офиса по улучшению показателей Национального рейтинга и внедрению Целевых моделей регулирования и </w:t>
            </w:r>
            <w:proofErr w:type="spellStart"/>
            <w:r w:rsidRPr="009A4093">
              <w:rPr>
                <w:sz w:val="22"/>
                <w:szCs w:val="22"/>
              </w:rPr>
              <w:lastRenderedPageBreak/>
              <w:t>правоприменения</w:t>
            </w:r>
            <w:proofErr w:type="spellEnd"/>
            <w:r w:rsidRPr="009A4093">
              <w:rPr>
                <w:sz w:val="22"/>
                <w:szCs w:val="22"/>
              </w:rPr>
              <w:t xml:space="preserve"> в Камчатском крае под руководством заместителя Председателя Правительства Камчатского края М.А. Суббота.</w:t>
            </w:r>
          </w:p>
          <w:p w14:paraId="3DCDBDEE" w14:textId="77777777" w:rsidR="008770D8" w:rsidRPr="009A4093" w:rsidRDefault="008770D8" w:rsidP="00A367D7">
            <w:pPr>
              <w:widowControl w:val="0"/>
              <w:jc w:val="both"/>
              <w:rPr>
                <w:sz w:val="22"/>
                <w:szCs w:val="22"/>
              </w:rPr>
            </w:pPr>
            <w:r w:rsidRPr="009A4093">
              <w:rPr>
                <w:sz w:val="22"/>
                <w:szCs w:val="22"/>
              </w:rPr>
              <w:t>В рамках совещаний рассмотрены результаты работы органов государственной власти всех уровней по созданию благоприятного инвестиционного климата, а также реш</w:t>
            </w:r>
            <w:r w:rsidR="006D6DCF">
              <w:rPr>
                <w:sz w:val="22"/>
                <w:szCs w:val="22"/>
              </w:rPr>
              <w:t>ены</w:t>
            </w:r>
            <w:r w:rsidRPr="009A4093">
              <w:rPr>
                <w:sz w:val="22"/>
                <w:szCs w:val="22"/>
              </w:rPr>
              <w:t xml:space="preserve"> проблемные вопросы бизнеса. Протоколы заседаний размещ</w:t>
            </w:r>
            <w:r w:rsidR="006D6DCF">
              <w:rPr>
                <w:sz w:val="22"/>
                <w:szCs w:val="22"/>
              </w:rPr>
              <w:t>ены</w:t>
            </w:r>
            <w:r w:rsidRPr="009A4093">
              <w:rPr>
                <w:sz w:val="22"/>
                <w:szCs w:val="22"/>
              </w:rPr>
              <w:t xml:space="preserve"> на инвестиционном портале Камчатского края в разделе</w:t>
            </w:r>
            <w:r w:rsidR="006D6DCF">
              <w:rPr>
                <w:sz w:val="22"/>
                <w:szCs w:val="22"/>
              </w:rPr>
              <w:t xml:space="preserve"> «</w:t>
            </w:r>
            <w:proofErr w:type="spellStart"/>
            <w:r w:rsidR="006D6DCF">
              <w:rPr>
                <w:sz w:val="22"/>
                <w:szCs w:val="22"/>
              </w:rPr>
              <w:t>Инвестполитика</w:t>
            </w:r>
            <w:proofErr w:type="spellEnd"/>
            <w:r w:rsidR="006D6DCF">
              <w:rPr>
                <w:sz w:val="22"/>
                <w:szCs w:val="22"/>
              </w:rPr>
              <w:t>»</w:t>
            </w:r>
          </w:p>
        </w:tc>
      </w:tr>
      <w:tr w:rsidR="00BE184F" w:rsidRPr="009A4093" w14:paraId="00C6C2A8" w14:textId="77777777" w:rsidTr="00E717B6">
        <w:tc>
          <w:tcPr>
            <w:tcW w:w="851" w:type="dxa"/>
          </w:tcPr>
          <w:p w14:paraId="1B184F08" w14:textId="77777777" w:rsidR="008770D8" w:rsidRPr="009A4093" w:rsidRDefault="008770D8">
            <w:pPr>
              <w:jc w:val="center"/>
              <w:rPr>
                <w:sz w:val="22"/>
                <w:szCs w:val="22"/>
              </w:rPr>
            </w:pPr>
            <w:r w:rsidRPr="009A4093">
              <w:rPr>
                <w:sz w:val="22"/>
                <w:szCs w:val="22"/>
              </w:rPr>
              <w:lastRenderedPageBreak/>
              <w:t xml:space="preserve">9.4 </w:t>
            </w:r>
          </w:p>
        </w:tc>
        <w:tc>
          <w:tcPr>
            <w:tcW w:w="5103" w:type="dxa"/>
          </w:tcPr>
          <w:p w14:paraId="0E9C95A4" w14:textId="77777777" w:rsidR="008770D8" w:rsidRPr="00A367D7" w:rsidRDefault="008770D8">
            <w:pPr>
              <w:widowControl w:val="0"/>
              <w:jc w:val="both"/>
              <w:rPr>
                <w:sz w:val="22"/>
                <w:szCs w:val="22"/>
              </w:rPr>
            </w:pPr>
            <w:r w:rsidRPr="00A367D7">
              <w:rPr>
                <w:rStyle w:val="25"/>
                <w:color w:val="auto"/>
              </w:rPr>
              <w:t xml:space="preserve">Организация работы по внедрению в Камчатском крае Целевых моделей регулирования и </w:t>
            </w:r>
            <w:proofErr w:type="spellStart"/>
            <w:r w:rsidRPr="00A367D7">
              <w:rPr>
                <w:rStyle w:val="25"/>
                <w:color w:val="auto"/>
              </w:rPr>
              <w:t>правоприменения</w:t>
            </w:r>
            <w:proofErr w:type="spellEnd"/>
            <w:r w:rsidRPr="00A367D7">
              <w:rPr>
                <w:rStyle w:val="25"/>
                <w:color w:val="auto"/>
              </w:rPr>
              <w:t xml:space="preserve"> по соответствующим направлениям</w:t>
            </w:r>
          </w:p>
        </w:tc>
        <w:tc>
          <w:tcPr>
            <w:tcW w:w="2155" w:type="dxa"/>
          </w:tcPr>
          <w:p w14:paraId="28255CBE" w14:textId="77777777" w:rsidR="008770D8" w:rsidRPr="009A4093" w:rsidRDefault="008770D8">
            <w:pPr>
              <w:spacing w:line="250" w:lineRule="exact"/>
              <w:jc w:val="center"/>
            </w:pPr>
            <w:r w:rsidRPr="00A367D7">
              <w:rPr>
                <w:rStyle w:val="25"/>
                <w:color w:val="auto"/>
              </w:rPr>
              <w:t>Отдел инвестиционной политики</w:t>
            </w:r>
          </w:p>
          <w:p w14:paraId="3C63A649" w14:textId="77777777" w:rsidR="008770D8" w:rsidRPr="009A4093" w:rsidRDefault="008770D8">
            <w:pPr>
              <w:widowControl w:val="0"/>
              <w:jc w:val="center"/>
              <w:rPr>
                <w:sz w:val="22"/>
                <w:szCs w:val="22"/>
              </w:rPr>
            </w:pPr>
            <w:r w:rsidRPr="00A367D7">
              <w:rPr>
                <w:rStyle w:val="25"/>
                <w:color w:val="auto"/>
              </w:rPr>
              <w:t>Отдел регуляторной по</w:t>
            </w:r>
            <w:r w:rsidRPr="00A367D7">
              <w:rPr>
                <w:rStyle w:val="25"/>
                <w:color w:val="auto"/>
              </w:rPr>
              <w:softHyphen/>
              <w:t>литики и развития пред</w:t>
            </w:r>
            <w:r w:rsidRPr="00A367D7">
              <w:rPr>
                <w:rStyle w:val="25"/>
                <w:color w:val="auto"/>
              </w:rPr>
              <w:softHyphen/>
              <w:t>принимательства</w:t>
            </w:r>
          </w:p>
        </w:tc>
        <w:tc>
          <w:tcPr>
            <w:tcW w:w="2239" w:type="dxa"/>
          </w:tcPr>
          <w:p w14:paraId="55EF2060" w14:textId="77777777" w:rsidR="00F30635" w:rsidRDefault="008770D8">
            <w:pPr>
              <w:widowControl w:val="0"/>
              <w:jc w:val="center"/>
              <w:rPr>
                <w:sz w:val="22"/>
                <w:szCs w:val="22"/>
              </w:rPr>
            </w:pPr>
            <w:r w:rsidRPr="009A4093">
              <w:rPr>
                <w:sz w:val="22"/>
                <w:szCs w:val="22"/>
              </w:rPr>
              <w:t xml:space="preserve">в течение всего </w:t>
            </w:r>
          </w:p>
          <w:p w14:paraId="51B9E541" w14:textId="77777777" w:rsidR="008770D8" w:rsidRPr="009A4093" w:rsidRDefault="008770D8">
            <w:pPr>
              <w:widowControl w:val="0"/>
              <w:jc w:val="center"/>
              <w:rPr>
                <w:sz w:val="22"/>
                <w:szCs w:val="22"/>
              </w:rPr>
            </w:pPr>
            <w:r w:rsidRPr="009A4093">
              <w:rPr>
                <w:sz w:val="22"/>
                <w:szCs w:val="22"/>
              </w:rPr>
              <w:t>периода</w:t>
            </w:r>
          </w:p>
        </w:tc>
        <w:tc>
          <w:tcPr>
            <w:tcW w:w="4820" w:type="dxa"/>
            <w:tcBorders>
              <w:bottom w:val="single" w:sz="4" w:space="0" w:color="auto"/>
            </w:tcBorders>
          </w:tcPr>
          <w:p w14:paraId="639CDB68" w14:textId="77777777" w:rsidR="008770D8" w:rsidRPr="009A4093" w:rsidRDefault="008770D8">
            <w:pPr>
              <w:widowControl w:val="0"/>
              <w:rPr>
                <w:sz w:val="22"/>
                <w:szCs w:val="22"/>
              </w:rPr>
            </w:pPr>
            <w:r w:rsidRPr="009A4093">
              <w:rPr>
                <w:sz w:val="22"/>
                <w:szCs w:val="22"/>
              </w:rPr>
              <w:t>В 2018 году отделом инвестиционной политики в полном объеме завершено внедрение 3</w:t>
            </w:r>
            <w:r w:rsidR="00C23955">
              <w:rPr>
                <w:sz w:val="22"/>
                <w:szCs w:val="22"/>
              </w:rPr>
              <w:t>-</w:t>
            </w:r>
            <w:r w:rsidRPr="009A4093">
              <w:rPr>
                <w:sz w:val="22"/>
                <w:szCs w:val="22"/>
              </w:rPr>
              <w:t>х целевых моделей раздела «Региональное инвестиционное законодательство»:</w:t>
            </w:r>
          </w:p>
          <w:p w14:paraId="139A1B19" w14:textId="77777777" w:rsidR="008770D8" w:rsidRPr="009A4093" w:rsidRDefault="008770D8">
            <w:pPr>
              <w:widowControl w:val="0"/>
              <w:rPr>
                <w:sz w:val="22"/>
                <w:szCs w:val="22"/>
              </w:rPr>
            </w:pPr>
            <w:r w:rsidRPr="009A4093">
              <w:rPr>
                <w:sz w:val="22"/>
                <w:szCs w:val="22"/>
              </w:rPr>
              <w:t>– «Качество инвестиционного портала субъекта Российской Федерации»;</w:t>
            </w:r>
          </w:p>
          <w:p w14:paraId="1A0E3A4B" w14:textId="77777777" w:rsidR="008770D8" w:rsidRPr="009A4093" w:rsidRDefault="008770D8">
            <w:pPr>
              <w:widowControl w:val="0"/>
              <w:rPr>
                <w:sz w:val="22"/>
                <w:szCs w:val="22"/>
              </w:rPr>
            </w:pPr>
            <w:r w:rsidRPr="009A4093">
              <w:rPr>
                <w:sz w:val="22"/>
                <w:szCs w:val="22"/>
              </w:rPr>
              <w:t>– «Наличие и качество регионального законодательства о механизмах защиты инвесторов и поддержки инвестиционной деятельности»;</w:t>
            </w:r>
          </w:p>
          <w:p w14:paraId="2EDF092B" w14:textId="77777777" w:rsidR="008770D8" w:rsidRPr="009A4093" w:rsidRDefault="008770D8">
            <w:pPr>
              <w:widowControl w:val="0"/>
              <w:rPr>
                <w:sz w:val="22"/>
                <w:szCs w:val="22"/>
              </w:rPr>
            </w:pPr>
            <w:r w:rsidRPr="009A4093">
              <w:rPr>
                <w:sz w:val="22"/>
                <w:szCs w:val="22"/>
              </w:rPr>
              <w:t>– «Эффективность обратной связи и работы каналов прямой связи инвесторов и руководства субъекта Российской Федерации».</w:t>
            </w:r>
          </w:p>
          <w:p w14:paraId="3D6F79C2" w14:textId="77777777" w:rsidR="008770D8" w:rsidRPr="009A4093" w:rsidRDefault="008770D8">
            <w:pPr>
              <w:widowControl w:val="0"/>
              <w:rPr>
                <w:sz w:val="22"/>
                <w:szCs w:val="22"/>
              </w:rPr>
            </w:pPr>
            <w:r w:rsidRPr="009A4093">
              <w:rPr>
                <w:sz w:val="22"/>
                <w:szCs w:val="22"/>
              </w:rPr>
              <w:t>Соответствующая информация о достижении целевых показателей внесена в систему REGION-ID в установленные сроки.</w:t>
            </w:r>
          </w:p>
          <w:p w14:paraId="789ED7B9" w14:textId="77777777" w:rsidR="008770D8" w:rsidRPr="009A4093" w:rsidRDefault="008770D8">
            <w:pPr>
              <w:widowControl w:val="0"/>
              <w:rPr>
                <w:sz w:val="22"/>
                <w:szCs w:val="22"/>
              </w:rPr>
            </w:pPr>
            <w:r w:rsidRPr="009A4093">
              <w:rPr>
                <w:sz w:val="22"/>
                <w:szCs w:val="22"/>
              </w:rPr>
              <w:t>Отделом регуляторной политики и развития предпринимательства продолжается реализация целевой модели «Поддержка малого и среднего предпринимательства». По состоянию на 23.01.2019 общий объем внедрения составляет 85%</w:t>
            </w:r>
          </w:p>
        </w:tc>
      </w:tr>
      <w:tr w:rsidR="0059294B" w:rsidRPr="009A4093" w14:paraId="391AE38A" w14:textId="77777777" w:rsidTr="00E717B6">
        <w:tc>
          <w:tcPr>
            <w:tcW w:w="851" w:type="dxa"/>
          </w:tcPr>
          <w:p w14:paraId="6426509D" w14:textId="77777777" w:rsidR="008770D8" w:rsidRPr="009A4093" w:rsidRDefault="008770D8">
            <w:pPr>
              <w:jc w:val="center"/>
              <w:rPr>
                <w:sz w:val="22"/>
                <w:szCs w:val="22"/>
              </w:rPr>
            </w:pPr>
            <w:r w:rsidRPr="009A4093">
              <w:rPr>
                <w:sz w:val="22"/>
                <w:szCs w:val="22"/>
              </w:rPr>
              <w:t>9.5</w:t>
            </w:r>
          </w:p>
        </w:tc>
        <w:tc>
          <w:tcPr>
            <w:tcW w:w="5103" w:type="dxa"/>
          </w:tcPr>
          <w:p w14:paraId="2CEF8FF9" w14:textId="77777777" w:rsidR="008770D8" w:rsidRPr="00A367D7" w:rsidRDefault="008770D8">
            <w:pPr>
              <w:widowControl w:val="0"/>
              <w:jc w:val="both"/>
              <w:rPr>
                <w:sz w:val="22"/>
                <w:szCs w:val="22"/>
              </w:rPr>
            </w:pPr>
            <w:r w:rsidRPr="00A367D7">
              <w:rPr>
                <w:sz w:val="22"/>
                <w:szCs w:val="22"/>
              </w:rPr>
              <w:t>Координация процедуры сопровождения инвестиционных проектов, реализуемых и (или) планируемых к реализации в Камчатском крае (постановление Правительства Камчатского края от 17.09.2013 № 406-П)</w:t>
            </w:r>
          </w:p>
        </w:tc>
        <w:tc>
          <w:tcPr>
            <w:tcW w:w="2155" w:type="dxa"/>
          </w:tcPr>
          <w:p w14:paraId="7D7308D6" w14:textId="77777777" w:rsidR="00F30635" w:rsidRDefault="008770D8">
            <w:pPr>
              <w:widowControl w:val="0"/>
              <w:jc w:val="center"/>
              <w:rPr>
                <w:sz w:val="22"/>
                <w:szCs w:val="22"/>
              </w:rPr>
            </w:pPr>
            <w:r w:rsidRPr="009A4093">
              <w:rPr>
                <w:sz w:val="22"/>
                <w:szCs w:val="22"/>
              </w:rPr>
              <w:t xml:space="preserve">Отдел </w:t>
            </w:r>
          </w:p>
          <w:p w14:paraId="41270196" w14:textId="77777777" w:rsidR="008770D8" w:rsidRPr="009A4093" w:rsidRDefault="008770D8">
            <w:pPr>
              <w:widowControl w:val="0"/>
              <w:jc w:val="center"/>
              <w:rPr>
                <w:sz w:val="22"/>
                <w:szCs w:val="22"/>
              </w:rPr>
            </w:pPr>
            <w:r w:rsidRPr="009A4093">
              <w:rPr>
                <w:sz w:val="22"/>
                <w:szCs w:val="22"/>
              </w:rPr>
              <w:t>инвестиционной</w:t>
            </w:r>
          </w:p>
          <w:p w14:paraId="1074BD79"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69958699" w14:textId="77777777" w:rsidR="00F30635" w:rsidRDefault="008770D8">
            <w:pPr>
              <w:widowControl w:val="0"/>
              <w:jc w:val="center"/>
              <w:rPr>
                <w:sz w:val="22"/>
                <w:szCs w:val="22"/>
              </w:rPr>
            </w:pPr>
            <w:r w:rsidRPr="009A4093">
              <w:rPr>
                <w:sz w:val="22"/>
                <w:szCs w:val="22"/>
              </w:rPr>
              <w:t xml:space="preserve">в течение всего </w:t>
            </w:r>
          </w:p>
          <w:p w14:paraId="28598BE7" w14:textId="77777777" w:rsidR="008770D8" w:rsidRPr="009A4093" w:rsidRDefault="008770D8">
            <w:pPr>
              <w:widowControl w:val="0"/>
              <w:jc w:val="center"/>
              <w:rPr>
                <w:sz w:val="22"/>
                <w:szCs w:val="22"/>
              </w:rPr>
            </w:pPr>
            <w:r w:rsidRPr="009A4093">
              <w:rPr>
                <w:sz w:val="22"/>
                <w:szCs w:val="22"/>
              </w:rPr>
              <w:t>периода</w:t>
            </w:r>
          </w:p>
        </w:tc>
        <w:tc>
          <w:tcPr>
            <w:tcW w:w="4820" w:type="dxa"/>
            <w:shd w:val="clear" w:color="auto" w:fill="auto"/>
          </w:tcPr>
          <w:p w14:paraId="0E58DB1D" w14:textId="35829200" w:rsidR="008770D8" w:rsidRPr="00175B1B" w:rsidRDefault="006130CE" w:rsidP="00A367D7">
            <w:pPr>
              <w:widowControl w:val="0"/>
              <w:jc w:val="both"/>
              <w:rPr>
                <w:sz w:val="22"/>
                <w:szCs w:val="22"/>
                <w:highlight w:val="cyan"/>
              </w:rPr>
            </w:pPr>
            <w:r w:rsidRPr="005A589D">
              <w:rPr>
                <w:sz w:val="22"/>
                <w:szCs w:val="22"/>
              </w:rPr>
              <w:t xml:space="preserve">В 2018 году принято </w:t>
            </w:r>
            <w:r w:rsidR="005779CA" w:rsidRPr="005A589D">
              <w:rPr>
                <w:sz w:val="22"/>
                <w:szCs w:val="22"/>
              </w:rPr>
              <w:t>2</w:t>
            </w:r>
            <w:r w:rsidRPr="005A589D">
              <w:rPr>
                <w:sz w:val="22"/>
                <w:szCs w:val="22"/>
              </w:rPr>
              <w:t xml:space="preserve"> проекта инициаторов (ООО «Феникс», ОАО «Елизовское многоотраслевое коммунальное хозяйство») на сопровождение</w:t>
            </w:r>
            <w:r w:rsidR="001E18A0" w:rsidRPr="005A589D">
              <w:rPr>
                <w:sz w:val="22"/>
                <w:szCs w:val="22"/>
              </w:rPr>
              <w:t>. Всего на сопровождении 13 проектов</w:t>
            </w:r>
          </w:p>
          <w:p w14:paraId="01DA91E0" w14:textId="77777777" w:rsidR="006130CE" w:rsidRPr="009E11D2" w:rsidRDefault="006130CE">
            <w:pPr>
              <w:widowControl w:val="0"/>
              <w:jc w:val="center"/>
              <w:rPr>
                <w:sz w:val="22"/>
                <w:szCs w:val="22"/>
                <w:highlight w:val="darkGray"/>
              </w:rPr>
            </w:pPr>
          </w:p>
        </w:tc>
      </w:tr>
      <w:tr w:rsidR="00BE184F" w:rsidRPr="009A4093" w14:paraId="104B1133" w14:textId="77777777" w:rsidTr="00E717B6">
        <w:tc>
          <w:tcPr>
            <w:tcW w:w="851" w:type="dxa"/>
            <w:shd w:val="clear" w:color="auto" w:fill="FFFFFF" w:themeFill="background1"/>
          </w:tcPr>
          <w:p w14:paraId="57980292" w14:textId="77777777" w:rsidR="008770D8" w:rsidRPr="009A4093" w:rsidRDefault="008770D8">
            <w:pPr>
              <w:jc w:val="center"/>
              <w:rPr>
                <w:sz w:val="22"/>
                <w:szCs w:val="22"/>
              </w:rPr>
            </w:pPr>
            <w:r w:rsidRPr="009A4093">
              <w:rPr>
                <w:sz w:val="22"/>
                <w:szCs w:val="22"/>
              </w:rPr>
              <w:lastRenderedPageBreak/>
              <w:t>9.6</w:t>
            </w:r>
          </w:p>
        </w:tc>
        <w:tc>
          <w:tcPr>
            <w:tcW w:w="5103" w:type="dxa"/>
            <w:shd w:val="clear" w:color="auto" w:fill="FFFFFF" w:themeFill="background1"/>
          </w:tcPr>
          <w:p w14:paraId="7DA778EC" w14:textId="77777777" w:rsidR="008770D8" w:rsidRPr="009A4093" w:rsidRDefault="008770D8">
            <w:pPr>
              <w:widowControl w:val="0"/>
              <w:jc w:val="both"/>
              <w:rPr>
                <w:sz w:val="22"/>
                <w:szCs w:val="22"/>
              </w:rPr>
            </w:pPr>
            <w:r w:rsidRPr="009A4093">
              <w:rPr>
                <w:sz w:val="22"/>
                <w:szCs w:val="22"/>
              </w:rPr>
              <w:t xml:space="preserve">Организация работы по присвоению инвестиционным проектам статуса особо значимых инвестиционных проектов Камчатского края (постановление Правительства Камчатского края </w:t>
            </w:r>
            <w:r w:rsidRPr="009A4093">
              <w:rPr>
                <w:bCs/>
                <w:sz w:val="22"/>
                <w:szCs w:val="22"/>
              </w:rPr>
              <w:t>от 16.07.2010 № 319-П)</w:t>
            </w:r>
          </w:p>
        </w:tc>
        <w:tc>
          <w:tcPr>
            <w:tcW w:w="2155" w:type="dxa"/>
            <w:shd w:val="clear" w:color="auto" w:fill="FFFFFF" w:themeFill="background1"/>
          </w:tcPr>
          <w:p w14:paraId="1CD6E66E" w14:textId="77777777" w:rsidR="00F30635" w:rsidRDefault="008770D8">
            <w:pPr>
              <w:widowControl w:val="0"/>
              <w:jc w:val="center"/>
              <w:rPr>
                <w:sz w:val="22"/>
                <w:szCs w:val="22"/>
              </w:rPr>
            </w:pPr>
            <w:r w:rsidRPr="009A4093">
              <w:rPr>
                <w:sz w:val="22"/>
                <w:szCs w:val="22"/>
              </w:rPr>
              <w:t xml:space="preserve">Отдел </w:t>
            </w:r>
          </w:p>
          <w:p w14:paraId="7B52C4A0" w14:textId="77777777" w:rsidR="008770D8" w:rsidRPr="009A4093" w:rsidRDefault="008770D8">
            <w:pPr>
              <w:widowControl w:val="0"/>
              <w:jc w:val="center"/>
              <w:rPr>
                <w:sz w:val="22"/>
                <w:szCs w:val="22"/>
              </w:rPr>
            </w:pPr>
            <w:r w:rsidRPr="009A4093">
              <w:rPr>
                <w:sz w:val="22"/>
                <w:szCs w:val="22"/>
              </w:rPr>
              <w:t>инвестиционной</w:t>
            </w:r>
          </w:p>
          <w:p w14:paraId="314E36F2"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209EAF78" w14:textId="77777777" w:rsidR="00F30635" w:rsidRDefault="008770D8">
            <w:pPr>
              <w:widowControl w:val="0"/>
              <w:jc w:val="center"/>
              <w:rPr>
                <w:sz w:val="22"/>
                <w:szCs w:val="22"/>
              </w:rPr>
            </w:pPr>
            <w:r w:rsidRPr="009A4093">
              <w:rPr>
                <w:sz w:val="22"/>
                <w:szCs w:val="22"/>
              </w:rPr>
              <w:t xml:space="preserve">в течение всего </w:t>
            </w:r>
          </w:p>
          <w:p w14:paraId="02BE4200" w14:textId="77777777" w:rsidR="008770D8" w:rsidRPr="009A4093" w:rsidRDefault="00F30635">
            <w:pPr>
              <w:widowControl w:val="0"/>
              <w:jc w:val="center"/>
              <w:rPr>
                <w:sz w:val="22"/>
                <w:szCs w:val="22"/>
              </w:rPr>
            </w:pPr>
            <w:r>
              <w:rPr>
                <w:sz w:val="22"/>
                <w:szCs w:val="22"/>
              </w:rPr>
              <w:t>п</w:t>
            </w:r>
            <w:r w:rsidR="008770D8" w:rsidRPr="009A4093">
              <w:rPr>
                <w:sz w:val="22"/>
                <w:szCs w:val="22"/>
              </w:rPr>
              <w:t>ериода</w:t>
            </w:r>
          </w:p>
          <w:p w14:paraId="57F69E57" w14:textId="77777777" w:rsidR="008770D8" w:rsidRPr="009A4093" w:rsidRDefault="008770D8">
            <w:pPr>
              <w:widowControl w:val="0"/>
              <w:jc w:val="center"/>
              <w:rPr>
                <w:sz w:val="22"/>
                <w:szCs w:val="22"/>
              </w:rPr>
            </w:pPr>
          </w:p>
        </w:tc>
        <w:tc>
          <w:tcPr>
            <w:tcW w:w="4820" w:type="dxa"/>
            <w:shd w:val="clear" w:color="auto" w:fill="auto"/>
          </w:tcPr>
          <w:p w14:paraId="624F1E52" w14:textId="77777777" w:rsidR="008770D8" w:rsidRPr="009E11D2" w:rsidRDefault="008770D8" w:rsidP="00A367D7">
            <w:pPr>
              <w:widowControl w:val="0"/>
              <w:jc w:val="both"/>
              <w:rPr>
                <w:sz w:val="22"/>
                <w:szCs w:val="22"/>
                <w:highlight w:val="darkGray"/>
              </w:rPr>
            </w:pPr>
            <w:r w:rsidRPr="001B0CD3">
              <w:rPr>
                <w:sz w:val="22"/>
                <w:szCs w:val="22"/>
              </w:rPr>
              <w:t>В 2018 году статус ОЗИП получили 2 новых инвестиционных проекта (ООО «Санаторий Начикинский» и ООО «Город 415»)</w:t>
            </w:r>
          </w:p>
        </w:tc>
      </w:tr>
      <w:tr w:rsidR="00BE184F" w:rsidRPr="009A4093" w14:paraId="7DE54386" w14:textId="77777777" w:rsidTr="00E717B6">
        <w:tc>
          <w:tcPr>
            <w:tcW w:w="851" w:type="dxa"/>
            <w:shd w:val="clear" w:color="auto" w:fill="FFFFFF" w:themeFill="background1"/>
          </w:tcPr>
          <w:p w14:paraId="2ADF8A1A" w14:textId="77777777" w:rsidR="008770D8" w:rsidRPr="009A4093" w:rsidRDefault="008770D8">
            <w:pPr>
              <w:jc w:val="center"/>
              <w:rPr>
                <w:sz w:val="22"/>
                <w:szCs w:val="22"/>
              </w:rPr>
            </w:pPr>
            <w:r w:rsidRPr="009A4093">
              <w:rPr>
                <w:sz w:val="22"/>
                <w:szCs w:val="22"/>
              </w:rPr>
              <w:t>9.7</w:t>
            </w:r>
          </w:p>
        </w:tc>
        <w:tc>
          <w:tcPr>
            <w:tcW w:w="5103" w:type="dxa"/>
            <w:shd w:val="clear" w:color="auto" w:fill="FFFFFF" w:themeFill="background1"/>
          </w:tcPr>
          <w:p w14:paraId="5CC1C03D" w14:textId="77777777" w:rsidR="008770D8" w:rsidRPr="009A4093" w:rsidRDefault="008770D8">
            <w:pPr>
              <w:widowControl w:val="0"/>
              <w:jc w:val="both"/>
              <w:rPr>
                <w:sz w:val="22"/>
                <w:szCs w:val="22"/>
              </w:rPr>
            </w:pPr>
            <w:r w:rsidRPr="009A4093">
              <w:rPr>
                <w:sz w:val="22"/>
                <w:szCs w:val="22"/>
              </w:rPr>
              <w:t xml:space="preserve">Осуществление работы по предоставлению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 (постановление Правительства Камчатского края </w:t>
            </w:r>
            <w:r w:rsidRPr="009A4093">
              <w:rPr>
                <w:bCs/>
                <w:sz w:val="22"/>
                <w:szCs w:val="22"/>
              </w:rPr>
              <w:t>от 16.07.2010 № 320-П)</w:t>
            </w:r>
          </w:p>
        </w:tc>
        <w:tc>
          <w:tcPr>
            <w:tcW w:w="2155" w:type="dxa"/>
            <w:shd w:val="clear" w:color="auto" w:fill="FFFFFF" w:themeFill="background1"/>
          </w:tcPr>
          <w:p w14:paraId="0FF8D83A" w14:textId="77777777" w:rsidR="00265245" w:rsidRDefault="008770D8">
            <w:pPr>
              <w:widowControl w:val="0"/>
              <w:jc w:val="center"/>
              <w:rPr>
                <w:sz w:val="22"/>
                <w:szCs w:val="22"/>
              </w:rPr>
            </w:pPr>
            <w:r w:rsidRPr="009A4093">
              <w:rPr>
                <w:sz w:val="22"/>
                <w:szCs w:val="22"/>
              </w:rPr>
              <w:t xml:space="preserve">Отдел </w:t>
            </w:r>
          </w:p>
          <w:p w14:paraId="588BEA68" w14:textId="77777777" w:rsidR="008770D8" w:rsidRPr="009A4093" w:rsidRDefault="008770D8">
            <w:pPr>
              <w:widowControl w:val="0"/>
              <w:jc w:val="center"/>
              <w:rPr>
                <w:sz w:val="22"/>
                <w:szCs w:val="22"/>
              </w:rPr>
            </w:pPr>
            <w:r w:rsidRPr="009A4093">
              <w:rPr>
                <w:sz w:val="22"/>
                <w:szCs w:val="22"/>
              </w:rPr>
              <w:t>инвестиционной</w:t>
            </w:r>
          </w:p>
          <w:p w14:paraId="0AAC809C"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16CE9892" w14:textId="77777777" w:rsidR="008770D8" w:rsidRPr="009A4093" w:rsidRDefault="008770D8">
            <w:pPr>
              <w:widowControl w:val="0"/>
              <w:jc w:val="center"/>
              <w:rPr>
                <w:sz w:val="22"/>
                <w:szCs w:val="22"/>
              </w:rPr>
            </w:pPr>
            <w:r w:rsidRPr="009A4093">
              <w:rPr>
                <w:sz w:val="22"/>
                <w:szCs w:val="22"/>
              </w:rPr>
              <w:t xml:space="preserve">сентябрь, </w:t>
            </w:r>
          </w:p>
          <w:p w14:paraId="0EBFDFDA" w14:textId="77777777" w:rsidR="008770D8" w:rsidRPr="009A4093" w:rsidRDefault="008770D8">
            <w:pPr>
              <w:widowControl w:val="0"/>
              <w:jc w:val="center"/>
              <w:rPr>
                <w:sz w:val="22"/>
                <w:szCs w:val="22"/>
              </w:rPr>
            </w:pPr>
            <w:r w:rsidRPr="009A4093">
              <w:rPr>
                <w:sz w:val="22"/>
                <w:szCs w:val="22"/>
              </w:rPr>
              <w:t>декабрь</w:t>
            </w:r>
          </w:p>
        </w:tc>
        <w:tc>
          <w:tcPr>
            <w:tcW w:w="4820" w:type="dxa"/>
            <w:shd w:val="clear" w:color="auto" w:fill="auto"/>
          </w:tcPr>
          <w:p w14:paraId="51DC4C4E" w14:textId="52866F4B" w:rsidR="008770D8" w:rsidRPr="009A4093" w:rsidRDefault="008770D8" w:rsidP="00A367D7">
            <w:pPr>
              <w:widowControl w:val="0"/>
              <w:jc w:val="both"/>
              <w:rPr>
                <w:sz w:val="22"/>
                <w:szCs w:val="22"/>
              </w:rPr>
            </w:pPr>
            <w:r w:rsidRPr="009A4093">
              <w:rPr>
                <w:sz w:val="22"/>
                <w:szCs w:val="22"/>
              </w:rPr>
              <w:t xml:space="preserve">По состоянию на 01.01.2019 предоставлены субсидии (за 2018 год): </w:t>
            </w:r>
          </w:p>
          <w:p w14:paraId="0B682E92" w14:textId="77777777" w:rsidR="008770D8" w:rsidRPr="009A4093" w:rsidRDefault="008770D8" w:rsidP="00A367D7">
            <w:pPr>
              <w:widowControl w:val="0"/>
              <w:jc w:val="both"/>
              <w:rPr>
                <w:sz w:val="22"/>
                <w:szCs w:val="22"/>
              </w:rPr>
            </w:pPr>
            <w:r w:rsidRPr="009A4093">
              <w:rPr>
                <w:sz w:val="22"/>
                <w:szCs w:val="22"/>
              </w:rPr>
              <w:t xml:space="preserve">АО «Сигма» в размере - 32 150 792,64 руб., </w:t>
            </w:r>
          </w:p>
          <w:p w14:paraId="36CF4F89" w14:textId="77777777" w:rsidR="008770D8" w:rsidRPr="009A4093" w:rsidRDefault="008770D8" w:rsidP="00A367D7">
            <w:pPr>
              <w:widowControl w:val="0"/>
              <w:jc w:val="both"/>
              <w:rPr>
                <w:sz w:val="22"/>
                <w:szCs w:val="22"/>
              </w:rPr>
            </w:pPr>
            <w:r w:rsidRPr="009A4093">
              <w:rPr>
                <w:sz w:val="22"/>
                <w:szCs w:val="22"/>
              </w:rPr>
              <w:t xml:space="preserve">ООО "Свинокомплекс "Камчатский" - 10 920 227,68 руб., </w:t>
            </w:r>
          </w:p>
          <w:p w14:paraId="4A2B12F6" w14:textId="77777777" w:rsidR="008770D8" w:rsidRPr="009A4093" w:rsidRDefault="008770D8" w:rsidP="00A367D7">
            <w:pPr>
              <w:widowControl w:val="0"/>
              <w:jc w:val="both"/>
              <w:rPr>
                <w:sz w:val="22"/>
                <w:szCs w:val="22"/>
              </w:rPr>
            </w:pPr>
            <w:r w:rsidRPr="009A4093">
              <w:rPr>
                <w:sz w:val="22"/>
                <w:szCs w:val="22"/>
              </w:rPr>
              <w:t>ООО "Тымлатский Рыбокомбинат" - 39 793 103,86 руб.,</w:t>
            </w:r>
          </w:p>
          <w:p w14:paraId="71833930" w14:textId="77777777" w:rsidR="008770D8" w:rsidRPr="009A4093" w:rsidRDefault="008770D8" w:rsidP="00A367D7">
            <w:pPr>
              <w:widowControl w:val="0"/>
              <w:jc w:val="both"/>
              <w:rPr>
                <w:sz w:val="22"/>
                <w:szCs w:val="22"/>
              </w:rPr>
            </w:pPr>
            <w:r w:rsidRPr="009A4093">
              <w:rPr>
                <w:sz w:val="22"/>
                <w:szCs w:val="22"/>
              </w:rPr>
              <w:t>ЗАО "Агротек Холдинг" - 10 080 000,00 руб.,</w:t>
            </w:r>
          </w:p>
          <w:p w14:paraId="5235CDC3" w14:textId="77777777" w:rsidR="008770D8" w:rsidRPr="009A4093" w:rsidRDefault="008770D8" w:rsidP="00A367D7">
            <w:pPr>
              <w:widowControl w:val="0"/>
              <w:jc w:val="both"/>
              <w:rPr>
                <w:sz w:val="22"/>
                <w:szCs w:val="22"/>
              </w:rPr>
            </w:pPr>
            <w:r w:rsidRPr="009A4093">
              <w:rPr>
                <w:sz w:val="22"/>
                <w:szCs w:val="22"/>
              </w:rPr>
              <w:t xml:space="preserve">ООО "МС-Бункер" - 10 519 666,16 руб., </w:t>
            </w:r>
          </w:p>
          <w:p w14:paraId="75239E42" w14:textId="77777777" w:rsidR="008770D8" w:rsidRPr="009A4093" w:rsidRDefault="008770D8" w:rsidP="00A367D7">
            <w:pPr>
              <w:widowControl w:val="0"/>
              <w:jc w:val="both"/>
              <w:rPr>
                <w:sz w:val="22"/>
                <w:szCs w:val="22"/>
              </w:rPr>
            </w:pPr>
            <w:r w:rsidRPr="009A4093">
              <w:rPr>
                <w:sz w:val="22"/>
                <w:szCs w:val="22"/>
              </w:rPr>
              <w:t>ООО "Витязь-Авто" - 9 393 488,41 руб.,</w:t>
            </w:r>
          </w:p>
          <w:p w14:paraId="727B43CF" w14:textId="77777777" w:rsidR="008770D8" w:rsidRPr="009A4093" w:rsidRDefault="008770D8" w:rsidP="00A367D7">
            <w:pPr>
              <w:widowControl w:val="0"/>
              <w:jc w:val="both"/>
              <w:rPr>
                <w:sz w:val="22"/>
                <w:szCs w:val="22"/>
              </w:rPr>
            </w:pPr>
            <w:r w:rsidRPr="009A4093">
              <w:rPr>
                <w:sz w:val="22"/>
                <w:szCs w:val="22"/>
              </w:rPr>
              <w:t>ООО "Город 415" - 4 008 802,28 руб.</w:t>
            </w:r>
          </w:p>
        </w:tc>
      </w:tr>
      <w:tr w:rsidR="00BE184F" w:rsidRPr="009A4093" w14:paraId="0F332376" w14:textId="77777777" w:rsidTr="00E717B6">
        <w:tc>
          <w:tcPr>
            <w:tcW w:w="851" w:type="dxa"/>
            <w:shd w:val="clear" w:color="auto" w:fill="FFFFFF" w:themeFill="background1"/>
          </w:tcPr>
          <w:p w14:paraId="5F5C5819" w14:textId="77777777" w:rsidR="008770D8" w:rsidRPr="009A4093" w:rsidRDefault="008770D8">
            <w:pPr>
              <w:jc w:val="center"/>
              <w:rPr>
                <w:sz w:val="22"/>
                <w:szCs w:val="22"/>
              </w:rPr>
            </w:pPr>
            <w:r w:rsidRPr="009A4093">
              <w:rPr>
                <w:sz w:val="22"/>
                <w:szCs w:val="22"/>
              </w:rPr>
              <w:t>9.8</w:t>
            </w:r>
          </w:p>
        </w:tc>
        <w:tc>
          <w:tcPr>
            <w:tcW w:w="5103" w:type="dxa"/>
            <w:shd w:val="clear" w:color="auto" w:fill="FFFFFF" w:themeFill="background1"/>
          </w:tcPr>
          <w:p w14:paraId="74ACB0FD" w14:textId="77777777" w:rsidR="008770D8" w:rsidRPr="009A4093" w:rsidRDefault="008770D8">
            <w:pPr>
              <w:widowControl w:val="0"/>
              <w:jc w:val="both"/>
              <w:rPr>
                <w:sz w:val="22"/>
                <w:szCs w:val="22"/>
              </w:rPr>
            </w:pPr>
            <w:r w:rsidRPr="009A4093">
              <w:rPr>
                <w:sz w:val="22"/>
                <w:szCs w:val="22"/>
              </w:rPr>
              <w:t xml:space="preserve">Осуществление работы по предоставлению субсидий за счет средств краевого бюджета для возмещения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 (постановление Правительства Камчатского края </w:t>
            </w:r>
            <w:r w:rsidRPr="009A4093">
              <w:rPr>
                <w:bCs/>
                <w:sz w:val="22"/>
                <w:szCs w:val="22"/>
              </w:rPr>
              <w:t>от 08.08.2016 № 301-П)</w:t>
            </w:r>
          </w:p>
        </w:tc>
        <w:tc>
          <w:tcPr>
            <w:tcW w:w="2155" w:type="dxa"/>
            <w:shd w:val="clear" w:color="auto" w:fill="FFFFFF" w:themeFill="background1"/>
          </w:tcPr>
          <w:p w14:paraId="200EC80F" w14:textId="77777777" w:rsidR="00265245" w:rsidRDefault="008770D8">
            <w:pPr>
              <w:widowControl w:val="0"/>
              <w:jc w:val="center"/>
              <w:rPr>
                <w:sz w:val="22"/>
                <w:szCs w:val="22"/>
              </w:rPr>
            </w:pPr>
            <w:r w:rsidRPr="009A4093">
              <w:rPr>
                <w:sz w:val="22"/>
                <w:szCs w:val="22"/>
              </w:rPr>
              <w:t xml:space="preserve">Отдел </w:t>
            </w:r>
          </w:p>
          <w:p w14:paraId="721D9B86" w14:textId="77777777" w:rsidR="008770D8" w:rsidRPr="009A4093" w:rsidRDefault="008770D8">
            <w:pPr>
              <w:widowControl w:val="0"/>
              <w:jc w:val="center"/>
              <w:rPr>
                <w:sz w:val="22"/>
                <w:szCs w:val="22"/>
              </w:rPr>
            </w:pPr>
            <w:r w:rsidRPr="009A4093">
              <w:rPr>
                <w:sz w:val="22"/>
                <w:szCs w:val="22"/>
              </w:rPr>
              <w:t>инвестиционной</w:t>
            </w:r>
          </w:p>
          <w:p w14:paraId="74E446BB"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747A793A" w14:textId="77777777" w:rsidR="00265245" w:rsidRDefault="008770D8">
            <w:pPr>
              <w:widowControl w:val="0"/>
              <w:jc w:val="center"/>
              <w:rPr>
                <w:sz w:val="22"/>
                <w:szCs w:val="22"/>
              </w:rPr>
            </w:pPr>
            <w:r w:rsidRPr="009A4093">
              <w:rPr>
                <w:sz w:val="22"/>
                <w:szCs w:val="22"/>
              </w:rPr>
              <w:t xml:space="preserve">в течение всего </w:t>
            </w:r>
          </w:p>
          <w:p w14:paraId="1989ABAC" w14:textId="77777777" w:rsidR="008770D8" w:rsidRPr="009A4093" w:rsidRDefault="008770D8">
            <w:pPr>
              <w:widowControl w:val="0"/>
              <w:jc w:val="center"/>
              <w:rPr>
                <w:sz w:val="22"/>
                <w:szCs w:val="22"/>
              </w:rPr>
            </w:pPr>
            <w:r w:rsidRPr="009A4093">
              <w:rPr>
                <w:sz w:val="22"/>
                <w:szCs w:val="22"/>
              </w:rPr>
              <w:t>периода</w:t>
            </w:r>
          </w:p>
          <w:p w14:paraId="518B93DD" w14:textId="77777777" w:rsidR="008770D8" w:rsidRPr="009A4093" w:rsidRDefault="008770D8">
            <w:pPr>
              <w:widowControl w:val="0"/>
              <w:jc w:val="center"/>
              <w:rPr>
                <w:sz w:val="22"/>
                <w:szCs w:val="22"/>
              </w:rPr>
            </w:pPr>
          </w:p>
        </w:tc>
        <w:tc>
          <w:tcPr>
            <w:tcW w:w="4820" w:type="dxa"/>
            <w:shd w:val="clear" w:color="auto" w:fill="auto"/>
          </w:tcPr>
          <w:p w14:paraId="72B46FD5" w14:textId="77777777" w:rsidR="008770D8" w:rsidRPr="009A4093" w:rsidRDefault="008770D8" w:rsidP="00A367D7">
            <w:pPr>
              <w:widowControl w:val="0"/>
              <w:jc w:val="both"/>
              <w:rPr>
                <w:sz w:val="22"/>
                <w:szCs w:val="22"/>
              </w:rPr>
            </w:pPr>
            <w:r w:rsidRPr="009A4093">
              <w:rPr>
                <w:sz w:val="22"/>
                <w:szCs w:val="22"/>
              </w:rPr>
              <w:t>Поступила одна заявка (29.12.2018) рассмотрение заявк</w:t>
            </w:r>
            <w:r w:rsidR="009E1432" w:rsidRPr="009A4093">
              <w:rPr>
                <w:sz w:val="22"/>
                <w:szCs w:val="22"/>
              </w:rPr>
              <w:t>и</w:t>
            </w:r>
            <w:r w:rsidRPr="009A4093">
              <w:rPr>
                <w:sz w:val="22"/>
                <w:szCs w:val="22"/>
              </w:rPr>
              <w:t xml:space="preserve"> будет осуществлено в 2019 году</w:t>
            </w:r>
          </w:p>
        </w:tc>
      </w:tr>
      <w:tr w:rsidR="00BE184F" w:rsidRPr="009A4093" w14:paraId="1C21D715" w14:textId="77777777" w:rsidTr="00E717B6">
        <w:tc>
          <w:tcPr>
            <w:tcW w:w="851" w:type="dxa"/>
            <w:shd w:val="clear" w:color="auto" w:fill="FFFFFF" w:themeFill="background1"/>
          </w:tcPr>
          <w:p w14:paraId="37E41AB1" w14:textId="77777777" w:rsidR="008770D8" w:rsidRPr="009A4093" w:rsidRDefault="008770D8">
            <w:pPr>
              <w:jc w:val="center"/>
              <w:rPr>
                <w:sz w:val="22"/>
                <w:szCs w:val="22"/>
              </w:rPr>
            </w:pPr>
            <w:r w:rsidRPr="009A4093">
              <w:rPr>
                <w:sz w:val="22"/>
                <w:szCs w:val="22"/>
              </w:rPr>
              <w:t>9.9</w:t>
            </w:r>
          </w:p>
        </w:tc>
        <w:tc>
          <w:tcPr>
            <w:tcW w:w="5103" w:type="dxa"/>
            <w:shd w:val="clear" w:color="auto" w:fill="FFFFFF" w:themeFill="background1"/>
          </w:tcPr>
          <w:p w14:paraId="44E0D450" w14:textId="77777777" w:rsidR="008770D8" w:rsidRPr="009A4093" w:rsidRDefault="008770D8">
            <w:pPr>
              <w:widowControl w:val="0"/>
              <w:jc w:val="both"/>
              <w:rPr>
                <w:sz w:val="22"/>
                <w:szCs w:val="22"/>
              </w:rPr>
            </w:pPr>
            <w:r w:rsidRPr="009A4093">
              <w:rPr>
                <w:sz w:val="22"/>
                <w:szCs w:val="22"/>
              </w:rPr>
              <w:t xml:space="preserve">Организация работы по признанию инвестиционного проекта масштабным инвестиционным проектом в Камчатском крае (постановление Правительства Камчатского края от 31.08.2016 № </w:t>
            </w:r>
            <w:r w:rsidRPr="00A367D7">
              <w:rPr>
                <w:sz w:val="22"/>
                <w:szCs w:val="22"/>
              </w:rPr>
              <w:t>312-П)</w:t>
            </w:r>
          </w:p>
        </w:tc>
        <w:tc>
          <w:tcPr>
            <w:tcW w:w="2155" w:type="dxa"/>
            <w:shd w:val="clear" w:color="auto" w:fill="FFFFFF" w:themeFill="background1"/>
          </w:tcPr>
          <w:p w14:paraId="003DDD01" w14:textId="77777777" w:rsidR="00265245" w:rsidRDefault="008770D8">
            <w:pPr>
              <w:widowControl w:val="0"/>
              <w:jc w:val="center"/>
              <w:rPr>
                <w:sz w:val="22"/>
                <w:szCs w:val="22"/>
              </w:rPr>
            </w:pPr>
            <w:r w:rsidRPr="009A4093">
              <w:rPr>
                <w:sz w:val="22"/>
                <w:szCs w:val="22"/>
              </w:rPr>
              <w:t>Отдел</w:t>
            </w:r>
          </w:p>
          <w:p w14:paraId="60541DF8" w14:textId="77777777" w:rsidR="008770D8" w:rsidRPr="009A4093" w:rsidRDefault="008770D8">
            <w:pPr>
              <w:widowControl w:val="0"/>
              <w:jc w:val="center"/>
              <w:rPr>
                <w:sz w:val="22"/>
                <w:szCs w:val="22"/>
              </w:rPr>
            </w:pPr>
            <w:r w:rsidRPr="009A4093">
              <w:rPr>
                <w:sz w:val="22"/>
                <w:szCs w:val="22"/>
              </w:rPr>
              <w:t>инвестиционной</w:t>
            </w:r>
          </w:p>
          <w:p w14:paraId="160E8C30"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4724CE2D" w14:textId="77777777" w:rsidR="00265245" w:rsidRDefault="008770D8">
            <w:pPr>
              <w:widowControl w:val="0"/>
              <w:jc w:val="center"/>
              <w:rPr>
                <w:sz w:val="22"/>
                <w:szCs w:val="22"/>
              </w:rPr>
            </w:pPr>
            <w:r w:rsidRPr="009A4093">
              <w:rPr>
                <w:sz w:val="22"/>
                <w:szCs w:val="22"/>
              </w:rPr>
              <w:t xml:space="preserve">в течение всего </w:t>
            </w:r>
          </w:p>
          <w:p w14:paraId="6A066BC9" w14:textId="77777777" w:rsidR="008770D8" w:rsidRPr="009A4093" w:rsidRDefault="008770D8">
            <w:pPr>
              <w:widowControl w:val="0"/>
              <w:jc w:val="center"/>
              <w:rPr>
                <w:sz w:val="22"/>
                <w:szCs w:val="22"/>
              </w:rPr>
            </w:pPr>
            <w:r w:rsidRPr="009A4093">
              <w:rPr>
                <w:sz w:val="22"/>
                <w:szCs w:val="22"/>
              </w:rPr>
              <w:t>периода</w:t>
            </w:r>
          </w:p>
          <w:p w14:paraId="1361FD40" w14:textId="77777777" w:rsidR="008770D8" w:rsidRPr="009A4093" w:rsidRDefault="008770D8">
            <w:pPr>
              <w:widowControl w:val="0"/>
              <w:jc w:val="center"/>
              <w:rPr>
                <w:sz w:val="22"/>
                <w:szCs w:val="22"/>
              </w:rPr>
            </w:pPr>
          </w:p>
        </w:tc>
        <w:tc>
          <w:tcPr>
            <w:tcW w:w="4820" w:type="dxa"/>
            <w:shd w:val="clear" w:color="auto" w:fill="auto"/>
          </w:tcPr>
          <w:p w14:paraId="313D4410" w14:textId="77777777" w:rsidR="008770D8" w:rsidRPr="009A4093" w:rsidRDefault="008770D8" w:rsidP="00A367D7">
            <w:pPr>
              <w:widowControl w:val="0"/>
              <w:jc w:val="both"/>
              <w:rPr>
                <w:sz w:val="22"/>
                <w:szCs w:val="22"/>
              </w:rPr>
            </w:pPr>
            <w:r w:rsidRPr="009A4093">
              <w:rPr>
                <w:sz w:val="22"/>
                <w:szCs w:val="22"/>
              </w:rPr>
              <w:t>Исполнено.</w:t>
            </w:r>
          </w:p>
          <w:p w14:paraId="1668DC0D" w14:textId="63B1FD94" w:rsidR="008770D8" w:rsidRPr="009A4093" w:rsidRDefault="008770D8" w:rsidP="00A367D7">
            <w:pPr>
              <w:widowControl w:val="0"/>
              <w:jc w:val="both"/>
              <w:rPr>
                <w:sz w:val="22"/>
                <w:szCs w:val="22"/>
              </w:rPr>
            </w:pPr>
            <w:r w:rsidRPr="009A4093">
              <w:rPr>
                <w:sz w:val="22"/>
                <w:szCs w:val="22"/>
              </w:rPr>
              <w:t xml:space="preserve">В 2018 году статус МИП получили 4 </w:t>
            </w:r>
            <w:proofErr w:type="spellStart"/>
            <w:r w:rsidRPr="009A4093">
              <w:rPr>
                <w:sz w:val="22"/>
                <w:szCs w:val="22"/>
              </w:rPr>
              <w:t>ивест</w:t>
            </w:r>
            <w:r w:rsidR="00420CA1" w:rsidRPr="009A4093">
              <w:rPr>
                <w:sz w:val="22"/>
                <w:szCs w:val="22"/>
              </w:rPr>
              <w:t>иц</w:t>
            </w:r>
            <w:r w:rsidR="001B6A44">
              <w:rPr>
                <w:sz w:val="22"/>
                <w:szCs w:val="22"/>
              </w:rPr>
              <w:t>ионных</w:t>
            </w:r>
            <w:proofErr w:type="spellEnd"/>
            <w:r w:rsidR="001B6A44">
              <w:rPr>
                <w:sz w:val="22"/>
                <w:szCs w:val="22"/>
              </w:rPr>
              <w:t xml:space="preserve"> </w:t>
            </w:r>
            <w:r w:rsidR="00420CA1" w:rsidRPr="009A4093">
              <w:rPr>
                <w:sz w:val="22"/>
                <w:szCs w:val="22"/>
              </w:rPr>
              <w:t>п</w:t>
            </w:r>
            <w:r w:rsidRPr="009A4093">
              <w:rPr>
                <w:sz w:val="22"/>
                <w:szCs w:val="22"/>
              </w:rPr>
              <w:t>роект</w:t>
            </w:r>
            <w:r w:rsidR="001B6A44">
              <w:rPr>
                <w:sz w:val="22"/>
                <w:szCs w:val="22"/>
              </w:rPr>
              <w:t>ов</w:t>
            </w:r>
            <w:r w:rsidRPr="009A4093">
              <w:rPr>
                <w:sz w:val="22"/>
                <w:szCs w:val="22"/>
              </w:rPr>
              <w:t>:</w:t>
            </w:r>
          </w:p>
          <w:p w14:paraId="4FCEA814" w14:textId="77777777" w:rsidR="008770D8" w:rsidRPr="009A4093" w:rsidRDefault="008770D8" w:rsidP="00A367D7">
            <w:pPr>
              <w:widowControl w:val="0"/>
              <w:jc w:val="both"/>
              <w:rPr>
                <w:sz w:val="22"/>
                <w:szCs w:val="22"/>
              </w:rPr>
            </w:pPr>
            <w:r w:rsidRPr="009A4093">
              <w:rPr>
                <w:sz w:val="22"/>
                <w:szCs w:val="22"/>
              </w:rPr>
              <w:t xml:space="preserve"> ООО "Альянс-ДВ Камчатка"</w:t>
            </w:r>
          </w:p>
          <w:p w14:paraId="4612DA70" w14:textId="77777777" w:rsidR="008770D8" w:rsidRPr="009A4093" w:rsidRDefault="008770D8" w:rsidP="00A367D7">
            <w:pPr>
              <w:widowControl w:val="0"/>
              <w:jc w:val="both"/>
              <w:rPr>
                <w:sz w:val="22"/>
                <w:szCs w:val="22"/>
              </w:rPr>
            </w:pPr>
            <w:r w:rsidRPr="009A4093">
              <w:rPr>
                <w:sz w:val="22"/>
                <w:szCs w:val="22"/>
              </w:rPr>
              <w:t>ООО "Колхоз ударник"</w:t>
            </w:r>
          </w:p>
          <w:p w14:paraId="5C52C5FD" w14:textId="77777777" w:rsidR="008770D8" w:rsidRPr="009A4093" w:rsidRDefault="008770D8" w:rsidP="00A367D7">
            <w:pPr>
              <w:widowControl w:val="0"/>
              <w:jc w:val="both"/>
              <w:rPr>
                <w:sz w:val="22"/>
                <w:szCs w:val="22"/>
              </w:rPr>
            </w:pPr>
            <w:r w:rsidRPr="009A4093">
              <w:rPr>
                <w:sz w:val="22"/>
                <w:szCs w:val="22"/>
              </w:rPr>
              <w:t>ООО «Управляющая компания индустриальными парками Камчатки»</w:t>
            </w:r>
          </w:p>
          <w:p w14:paraId="6E8269CD" w14:textId="77777777" w:rsidR="008770D8" w:rsidRPr="009A4093" w:rsidRDefault="008770D8" w:rsidP="00A367D7">
            <w:pPr>
              <w:widowControl w:val="0"/>
              <w:jc w:val="both"/>
              <w:rPr>
                <w:sz w:val="22"/>
                <w:szCs w:val="22"/>
              </w:rPr>
            </w:pPr>
            <w:r w:rsidRPr="009A4093">
              <w:rPr>
                <w:sz w:val="22"/>
                <w:szCs w:val="22"/>
              </w:rPr>
              <w:t>ООО «ТЕХСЕРВИС»</w:t>
            </w:r>
          </w:p>
        </w:tc>
      </w:tr>
      <w:tr w:rsidR="00BE184F" w:rsidRPr="009A4093" w14:paraId="1846C5FC" w14:textId="77777777" w:rsidTr="00E717B6">
        <w:tc>
          <w:tcPr>
            <w:tcW w:w="851" w:type="dxa"/>
            <w:shd w:val="clear" w:color="auto" w:fill="FFFFFF" w:themeFill="background1"/>
          </w:tcPr>
          <w:p w14:paraId="594512F9" w14:textId="77777777" w:rsidR="008770D8" w:rsidRPr="009A4093" w:rsidRDefault="008770D8">
            <w:pPr>
              <w:jc w:val="center"/>
              <w:rPr>
                <w:sz w:val="22"/>
                <w:szCs w:val="22"/>
              </w:rPr>
            </w:pPr>
            <w:r w:rsidRPr="009A4093">
              <w:rPr>
                <w:sz w:val="22"/>
                <w:szCs w:val="22"/>
              </w:rPr>
              <w:t>9.10</w:t>
            </w:r>
          </w:p>
        </w:tc>
        <w:tc>
          <w:tcPr>
            <w:tcW w:w="5103" w:type="dxa"/>
            <w:shd w:val="clear" w:color="auto" w:fill="FFFFFF" w:themeFill="background1"/>
          </w:tcPr>
          <w:p w14:paraId="49F5CC33" w14:textId="77777777" w:rsidR="008770D8" w:rsidRPr="009A4093" w:rsidRDefault="008770D8" w:rsidP="00A367D7">
            <w:pPr>
              <w:pStyle w:val="af3"/>
              <w:tabs>
                <w:tab w:val="left" w:pos="851"/>
                <w:tab w:val="left" w:pos="3119"/>
              </w:tabs>
              <w:spacing w:after="0" w:line="240" w:lineRule="auto"/>
              <w:contextualSpacing/>
              <w:jc w:val="both"/>
              <w:rPr>
                <w:rFonts w:ascii="Times New Roman" w:hAnsi="Times New Roman"/>
                <w:sz w:val="22"/>
                <w:szCs w:val="22"/>
                <w:lang w:val="ru-RU"/>
              </w:rPr>
            </w:pPr>
            <w:r w:rsidRPr="009A4093">
              <w:rPr>
                <w:rFonts w:ascii="Times New Roman" w:hAnsi="Times New Roman"/>
                <w:sz w:val="22"/>
                <w:szCs w:val="22"/>
                <w:lang w:val="ru-RU"/>
              </w:rPr>
              <w:t xml:space="preserve">Оказание консультационной, организационной и другой поддержки инициаторам инвестиционных </w:t>
            </w:r>
            <w:r w:rsidRPr="009A4093">
              <w:rPr>
                <w:rFonts w:ascii="Times New Roman" w:hAnsi="Times New Roman"/>
                <w:sz w:val="22"/>
                <w:szCs w:val="22"/>
                <w:lang w:val="ru-RU"/>
              </w:rPr>
              <w:lastRenderedPageBreak/>
              <w:t>идей, площадок, инвесторам при реализации инвестиционных проектов</w:t>
            </w:r>
          </w:p>
        </w:tc>
        <w:tc>
          <w:tcPr>
            <w:tcW w:w="2155" w:type="dxa"/>
            <w:shd w:val="clear" w:color="auto" w:fill="FFFFFF" w:themeFill="background1"/>
          </w:tcPr>
          <w:p w14:paraId="75A79006" w14:textId="77777777" w:rsidR="00265245" w:rsidRDefault="008770D8">
            <w:pPr>
              <w:widowControl w:val="0"/>
              <w:jc w:val="center"/>
              <w:rPr>
                <w:sz w:val="22"/>
                <w:szCs w:val="22"/>
              </w:rPr>
            </w:pPr>
            <w:r w:rsidRPr="009A4093">
              <w:rPr>
                <w:sz w:val="22"/>
                <w:szCs w:val="22"/>
              </w:rPr>
              <w:lastRenderedPageBreak/>
              <w:t xml:space="preserve">Отдел </w:t>
            </w:r>
          </w:p>
          <w:p w14:paraId="384D2BAB" w14:textId="77777777" w:rsidR="008770D8" w:rsidRPr="009A4093" w:rsidRDefault="008770D8">
            <w:pPr>
              <w:widowControl w:val="0"/>
              <w:jc w:val="center"/>
              <w:rPr>
                <w:sz w:val="22"/>
                <w:szCs w:val="22"/>
              </w:rPr>
            </w:pPr>
            <w:r w:rsidRPr="009A4093">
              <w:rPr>
                <w:sz w:val="22"/>
                <w:szCs w:val="22"/>
              </w:rPr>
              <w:t>инвестиционной</w:t>
            </w:r>
          </w:p>
          <w:p w14:paraId="039111C5" w14:textId="77777777" w:rsidR="008770D8" w:rsidRPr="009A4093" w:rsidRDefault="008770D8">
            <w:pPr>
              <w:widowControl w:val="0"/>
              <w:jc w:val="center"/>
              <w:rPr>
                <w:sz w:val="22"/>
                <w:szCs w:val="22"/>
              </w:rPr>
            </w:pPr>
            <w:r w:rsidRPr="009A4093">
              <w:rPr>
                <w:sz w:val="22"/>
                <w:szCs w:val="22"/>
              </w:rPr>
              <w:lastRenderedPageBreak/>
              <w:t>политики</w:t>
            </w:r>
          </w:p>
        </w:tc>
        <w:tc>
          <w:tcPr>
            <w:tcW w:w="2239" w:type="dxa"/>
            <w:shd w:val="clear" w:color="auto" w:fill="FFFFFF" w:themeFill="background1"/>
          </w:tcPr>
          <w:p w14:paraId="6F637374" w14:textId="77777777" w:rsidR="00265245" w:rsidRDefault="008770D8">
            <w:pPr>
              <w:widowControl w:val="0"/>
              <w:jc w:val="center"/>
              <w:rPr>
                <w:sz w:val="22"/>
                <w:szCs w:val="22"/>
              </w:rPr>
            </w:pPr>
            <w:r w:rsidRPr="009A4093">
              <w:rPr>
                <w:sz w:val="22"/>
                <w:szCs w:val="22"/>
              </w:rPr>
              <w:lastRenderedPageBreak/>
              <w:t>в течение всего</w:t>
            </w:r>
          </w:p>
          <w:p w14:paraId="55510E85" w14:textId="77777777" w:rsidR="008770D8" w:rsidRPr="009A4093" w:rsidRDefault="008770D8">
            <w:pPr>
              <w:widowControl w:val="0"/>
              <w:jc w:val="center"/>
              <w:rPr>
                <w:sz w:val="22"/>
                <w:szCs w:val="22"/>
              </w:rPr>
            </w:pPr>
            <w:r w:rsidRPr="009A4093">
              <w:rPr>
                <w:sz w:val="22"/>
                <w:szCs w:val="22"/>
              </w:rPr>
              <w:t xml:space="preserve"> периода</w:t>
            </w:r>
          </w:p>
        </w:tc>
        <w:tc>
          <w:tcPr>
            <w:tcW w:w="4820" w:type="dxa"/>
            <w:shd w:val="clear" w:color="auto" w:fill="auto"/>
          </w:tcPr>
          <w:p w14:paraId="120240F6" w14:textId="6942B61D" w:rsidR="008770D8" w:rsidRDefault="008770D8">
            <w:pPr>
              <w:widowControl w:val="0"/>
              <w:jc w:val="both"/>
              <w:rPr>
                <w:sz w:val="22"/>
                <w:szCs w:val="22"/>
              </w:rPr>
            </w:pPr>
            <w:r w:rsidRPr="009A4093">
              <w:rPr>
                <w:sz w:val="22"/>
                <w:szCs w:val="22"/>
              </w:rPr>
              <w:t xml:space="preserve">Оказание консультационной, организационной и </w:t>
            </w:r>
            <w:r w:rsidRPr="009A4093">
              <w:rPr>
                <w:sz w:val="22"/>
                <w:szCs w:val="22"/>
              </w:rPr>
              <w:lastRenderedPageBreak/>
              <w:t>другой поддержки инициаторам инвестиционных идей, площадок, инвесторам при реализации инвестиционных проектов осуществляется на постоянной основе</w:t>
            </w:r>
            <w:r w:rsidR="006F7BAB">
              <w:rPr>
                <w:sz w:val="22"/>
                <w:szCs w:val="22"/>
              </w:rPr>
              <w:t xml:space="preserve"> (еженедельно</w:t>
            </w:r>
            <w:r w:rsidR="00600F21">
              <w:rPr>
                <w:sz w:val="22"/>
                <w:szCs w:val="22"/>
              </w:rPr>
              <w:t xml:space="preserve"> проводится 1-2 консультации – как устные-по телефону, так и путем организации встреч)</w:t>
            </w:r>
          </w:p>
          <w:p w14:paraId="21A6D504" w14:textId="10A21048" w:rsidR="00600F21" w:rsidRPr="009A4093" w:rsidRDefault="00600F21">
            <w:pPr>
              <w:widowControl w:val="0"/>
              <w:jc w:val="both"/>
              <w:rPr>
                <w:sz w:val="22"/>
                <w:szCs w:val="22"/>
              </w:rPr>
            </w:pPr>
          </w:p>
        </w:tc>
      </w:tr>
      <w:tr w:rsidR="00BE184F" w:rsidRPr="009A4093" w14:paraId="0D8B8046" w14:textId="77777777" w:rsidTr="00E717B6">
        <w:trPr>
          <w:trHeight w:val="2148"/>
        </w:trPr>
        <w:tc>
          <w:tcPr>
            <w:tcW w:w="851" w:type="dxa"/>
            <w:shd w:val="clear" w:color="auto" w:fill="FFFFFF" w:themeFill="background1"/>
          </w:tcPr>
          <w:p w14:paraId="6E260B9E" w14:textId="77777777" w:rsidR="008770D8" w:rsidRPr="009A4093" w:rsidRDefault="008770D8">
            <w:pPr>
              <w:jc w:val="center"/>
              <w:rPr>
                <w:sz w:val="22"/>
                <w:szCs w:val="22"/>
              </w:rPr>
            </w:pPr>
            <w:r w:rsidRPr="009A4093">
              <w:rPr>
                <w:sz w:val="22"/>
                <w:szCs w:val="22"/>
              </w:rPr>
              <w:lastRenderedPageBreak/>
              <w:t>9.11</w:t>
            </w:r>
          </w:p>
        </w:tc>
        <w:tc>
          <w:tcPr>
            <w:tcW w:w="5103" w:type="dxa"/>
            <w:shd w:val="clear" w:color="auto" w:fill="FFFFFF" w:themeFill="background1"/>
          </w:tcPr>
          <w:p w14:paraId="449899A5" w14:textId="77777777" w:rsidR="008770D8" w:rsidRPr="009A4093" w:rsidRDefault="008770D8">
            <w:pPr>
              <w:widowControl w:val="0"/>
              <w:jc w:val="both"/>
              <w:rPr>
                <w:sz w:val="22"/>
                <w:szCs w:val="22"/>
              </w:rPr>
            </w:pPr>
            <w:r w:rsidRPr="009A4093">
              <w:rPr>
                <w:sz w:val="22"/>
                <w:szCs w:val="22"/>
              </w:rPr>
              <w:t>Оказание содействия инициаторам комплексных инвестиционных проектов в участии в конкурсе Минвостокразвития России на включение инвестиционных проектов в федеральную целевую программу «Экономическое и социальное развитие Дальнего Востока и Байкальского региона на период до 2018 года»</w:t>
            </w:r>
          </w:p>
        </w:tc>
        <w:tc>
          <w:tcPr>
            <w:tcW w:w="2155" w:type="dxa"/>
            <w:shd w:val="clear" w:color="auto" w:fill="FFFFFF" w:themeFill="background1"/>
          </w:tcPr>
          <w:p w14:paraId="2D4B227D" w14:textId="77777777" w:rsidR="00265245" w:rsidRDefault="008770D8">
            <w:pPr>
              <w:widowControl w:val="0"/>
              <w:jc w:val="center"/>
              <w:rPr>
                <w:sz w:val="22"/>
                <w:szCs w:val="22"/>
              </w:rPr>
            </w:pPr>
            <w:r w:rsidRPr="009A4093">
              <w:rPr>
                <w:sz w:val="22"/>
                <w:szCs w:val="22"/>
              </w:rPr>
              <w:t xml:space="preserve">Отдел </w:t>
            </w:r>
          </w:p>
          <w:p w14:paraId="3676DD31" w14:textId="77777777" w:rsidR="008770D8" w:rsidRPr="009A4093" w:rsidRDefault="008770D8">
            <w:pPr>
              <w:widowControl w:val="0"/>
              <w:jc w:val="center"/>
              <w:rPr>
                <w:sz w:val="22"/>
                <w:szCs w:val="22"/>
              </w:rPr>
            </w:pPr>
            <w:r w:rsidRPr="009A4093">
              <w:rPr>
                <w:sz w:val="22"/>
                <w:szCs w:val="22"/>
              </w:rPr>
              <w:t>инвестиционной</w:t>
            </w:r>
          </w:p>
          <w:p w14:paraId="09107B18"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584EF679" w14:textId="77777777" w:rsidR="00265245" w:rsidRDefault="008770D8">
            <w:pPr>
              <w:widowControl w:val="0"/>
              <w:jc w:val="center"/>
              <w:rPr>
                <w:sz w:val="22"/>
                <w:szCs w:val="22"/>
              </w:rPr>
            </w:pPr>
            <w:r w:rsidRPr="009A4093">
              <w:rPr>
                <w:sz w:val="22"/>
                <w:szCs w:val="22"/>
              </w:rPr>
              <w:t xml:space="preserve">в течение всего </w:t>
            </w:r>
          </w:p>
          <w:p w14:paraId="685266FB" w14:textId="77777777" w:rsidR="008770D8" w:rsidRPr="009A4093" w:rsidRDefault="008770D8">
            <w:pPr>
              <w:widowControl w:val="0"/>
              <w:jc w:val="center"/>
              <w:rPr>
                <w:sz w:val="22"/>
                <w:szCs w:val="22"/>
              </w:rPr>
            </w:pPr>
            <w:r w:rsidRPr="009A4093">
              <w:rPr>
                <w:sz w:val="22"/>
                <w:szCs w:val="22"/>
              </w:rPr>
              <w:t>периода</w:t>
            </w:r>
          </w:p>
        </w:tc>
        <w:tc>
          <w:tcPr>
            <w:tcW w:w="4820" w:type="dxa"/>
            <w:shd w:val="clear" w:color="auto" w:fill="auto"/>
          </w:tcPr>
          <w:p w14:paraId="3C45A205" w14:textId="028B00B6" w:rsidR="008770D8" w:rsidRDefault="00600F21">
            <w:pPr>
              <w:widowControl w:val="0"/>
              <w:jc w:val="both"/>
              <w:rPr>
                <w:sz w:val="22"/>
                <w:szCs w:val="22"/>
              </w:rPr>
            </w:pPr>
            <w:r>
              <w:rPr>
                <w:sz w:val="22"/>
                <w:szCs w:val="22"/>
              </w:rPr>
              <w:t xml:space="preserve">В ноябре 2018 года </w:t>
            </w:r>
            <w:proofErr w:type="spellStart"/>
            <w:r>
              <w:rPr>
                <w:sz w:val="22"/>
                <w:szCs w:val="22"/>
              </w:rPr>
              <w:t>Минвостокразвития</w:t>
            </w:r>
            <w:proofErr w:type="spellEnd"/>
            <w:r>
              <w:rPr>
                <w:sz w:val="22"/>
                <w:szCs w:val="22"/>
              </w:rPr>
              <w:t xml:space="preserve"> объявлен отбор инвест</w:t>
            </w:r>
            <w:r w:rsidR="00CB37A9">
              <w:rPr>
                <w:sz w:val="22"/>
                <w:szCs w:val="22"/>
              </w:rPr>
              <w:t>иционных</w:t>
            </w:r>
            <w:r>
              <w:rPr>
                <w:sz w:val="22"/>
                <w:szCs w:val="22"/>
              </w:rPr>
              <w:t xml:space="preserve"> проектов в целях оказания инфраструктурной поддержки.</w:t>
            </w:r>
          </w:p>
          <w:p w14:paraId="7EBD0A9F" w14:textId="558693FA" w:rsidR="00600F21" w:rsidRDefault="00600F21">
            <w:pPr>
              <w:widowControl w:val="0"/>
              <w:jc w:val="both"/>
              <w:rPr>
                <w:sz w:val="22"/>
                <w:szCs w:val="22"/>
              </w:rPr>
            </w:pPr>
            <w:r>
              <w:rPr>
                <w:sz w:val="22"/>
                <w:szCs w:val="22"/>
              </w:rPr>
              <w:t>В рамках оказания содействия:</w:t>
            </w:r>
          </w:p>
          <w:p w14:paraId="0065F8C6" w14:textId="2FA45273" w:rsidR="00600F21" w:rsidRDefault="00600F21" w:rsidP="00600F21">
            <w:pPr>
              <w:widowControl w:val="0"/>
              <w:jc w:val="both"/>
              <w:rPr>
                <w:sz w:val="22"/>
                <w:szCs w:val="22"/>
              </w:rPr>
            </w:pPr>
            <w:r>
              <w:rPr>
                <w:sz w:val="22"/>
                <w:szCs w:val="22"/>
              </w:rPr>
              <w:t>- проведена работа с ИОГВ, ОМС (</w:t>
            </w:r>
            <w:r>
              <w:t xml:space="preserve">от </w:t>
            </w:r>
            <w:r w:rsidRPr="00600F21">
              <w:rPr>
                <w:sz w:val="22"/>
                <w:szCs w:val="22"/>
              </w:rPr>
              <w:t>12.11.2018</w:t>
            </w:r>
            <w:r>
              <w:rPr>
                <w:sz w:val="22"/>
                <w:szCs w:val="22"/>
              </w:rPr>
              <w:t xml:space="preserve"> </w:t>
            </w:r>
            <w:r w:rsidRPr="00600F21">
              <w:rPr>
                <w:sz w:val="22"/>
                <w:szCs w:val="22"/>
              </w:rPr>
              <w:t>№</w:t>
            </w:r>
            <w:r>
              <w:rPr>
                <w:sz w:val="22"/>
                <w:szCs w:val="22"/>
              </w:rPr>
              <w:t xml:space="preserve"> </w:t>
            </w:r>
            <w:r w:rsidRPr="00600F21">
              <w:rPr>
                <w:sz w:val="22"/>
                <w:szCs w:val="22"/>
              </w:rPr>
              <w:t>38.02-3656</w:t>
            </w:r>
            <w:r>
              <w:rPr>
                <w:sz w:val="22"/>
                <w:szCs w:val="22"/>
              </w:rPr>
              <w:t>), которые, в свою очередь разместили информацию на своих интернет-страницах;</w:t>
            </w:r>
          </w:p>
          <w:p w14:paraId="41BF3D15" w14:textId="281B54F2" w:rsidR="00600F21" w:rsidRDefault="00600F21" w:rsidP="00600F21">
            <w:pPr>
              <w:widowControl w:val="0"/>
              <w:jc w:val="both"/>
              <w:rPr>
                <w:sz w:val="22"/>
                <w:szCs w:val="22"/>
              </w:rPr>
            </w:pPr>
            <w:r>
              <w:rPr>
                <w:sz w:val="22"/>
                <w:szCs w:val="22"/>
              </w:rPr>
              <w:t xml:space="preserve">- </w:t>
            </w:r>
            <w:r w:rsidR="002B02AB">
              <w:rPr>
                <w:sz w:val="22"/>
                <w:szCs w:val="22"/>
              </w:rPr>
              <w:t>проведена работа</w:t>
            </w:r>
            <w:r>
              <w:rPr>
                <w:sz w:val="22"/>
                <w:szCs w:val="22"/>
              </w:rPr>
              <w:t xml:space="preserve"> с потенциальными инициаторами, письма направлены в адрес 35 организаций;</w:t>
            </w:r>
          </w:p>
          <w:p w14:paraId="16E03BE2" w14:textId="1FFA1E4F" w:rsidR="00600F21" w:rsidRDefault="00600F21" w:rsidP="00600F21">
            <w:pPr>
              <w:widowControl w:val="0"/>
              <w:jc w:val="both"/>
              <w:rPr>
                <w:sz w:val="22"/>
                <w:szCs w:val="22"/>
              </w:rPr>
            </w:pPr>
            <w:r>
              <w:rPr>
                <w:sz w:val="22"/>
                <w:szCs w:val="22"/>
              </w:rPr>
              <w:t>- информация о проводимом отборе неоднократно размещалась на инвестиционном портале Камчатского края (12.11.2018)</w:t>
            </w:r>
          </w:p>
          <w:p w14:paraId="59698381" w14:textId="6CDF9C78" w:rsidR="00600F21" w:rsidRDefault="00600F21" w:rsidP="00600F21">
            <w:pPr>
              <w:widowControl w:val="0"/>
              <w:jc w:val="both"/>
              <w:rPr>
                <w:sz w:val="22"/>
                <w:szCs w:val="22"/>
              </w:rPr>
            </w:pPr>
            <w:r>
              <w:rPr>
                <w:sz w:val="22"/>
                <w:szCs w:val="22"/>
              </w:rPr>
              <w:t>Работа продолжена в 2019 году. Срок окончания отбора – июль 2019)</w:t>
            </w:r>
          </w:p>
          <w:p w14:paraId="111A22FC" w14:textId="77777777" w:rsidR="00600F21" w:rsidRPr="009A4093" w:rsidRDefault="00600F21" w:rsidP="00600F21">
            <w:pPr>
              <w:widowControl w:val="0"/>
              <w:jc w:val="both"/>
              <w:rPr>
                <w:sz w:val="22"/>
                <w:szCs w:val="22"/>
              </w:rPr>
            </w:pPr>
          </w:p>
          <w:p w14:paraId="566576CD" w14:textId="77777777" w:rsidR="008770D8" w:rsidRPr="009A4093" w:rsidRDefault="008770D8">
            <w:pPr>
              <w:widowControl w:val="0"/>
              <w:jc w:val="center"/>
              <w:rPr>
                <w:sz w:val="22"/>
                <w:szCs w:val="22"/>
              </w:rPr>
            </w:pPr>
          </w:p>
        </w:tc>
      </w:tr>
      <w:tr w:rsidR="00BE184F" w:rsidRPr="009A4093" w14:paraId="7962EC91" w14:textId="77777777" w:rsidTr="00E717B6">
        <w:tc>
          <w:tcPr>
            <w:tcW w:w="851" w:type="dxa"/>
          </w:tcPr>
          <w:p w14:paraId="3BC4C330" w14:textId="7F6D8C07" w:rsidR="008770D8" w:rsidRPr="009A4093" w:rsidRDefault="008770D8" w:rsidP="00600F21">
            <w:pPr>
              <w:rPr>
                <w:sz w:val="22"/>
                <w:szCs w:val="22"/>
              </w:rPr>
            </w:pPr>
          </w:p>
        </w:tc>
        <w:tc>
          <w:tcPr>
            <w:tcW w:w="5103" w:type="dxa"/>
          </w:tcPr>
          <w:p w14:paraId="0680E667" w14:textId="77777777" w:rsidR="008770D8" w:rsidRPr="009A4093" w:rsidRDefault="008770D8">
            <w:pPr>
              <w:widowControl w:val="0"/>
              <w:jc w:val="both"/>
              <w:rPr>
                <w:sz w:val="22"/>
                <w:szCs w:val="22"/>
              </w:rPr>
            </w:pPr>
            <w:r w:rsidRPr="009A4093">
              <w:rPr>
                <w:sz w:val="22"/>
                <w:szCs w:val="22"/>
              </w:rPr>
              <w:t>Организация работы по реализации инвестиционных проектов с использованием механизмов государственно-частного партнерства</w:t>
            </w:r>
          </w:p>
        </w:tc>
        <w:tc>
          <w:tcPr>
            <w:tcW w:w="2155" w:type="dxa"/>
          </w:tcPr>
          <w:p w14:paraId="1A13A85B" w14:textId="77777777" w:rsidR="003B205F" w:rsidRDefault="008770D8">
            <w:pPr>
              <w:widowControl w:val="0"/>
              <w:jc w:val="center"/>
              <w:rPr>
                <w:sz w:val="22"/>
                <w:szCs w:val="22"/>
              </w:rPr>
            </w:pPr>
            <w:r w:rsidRPr="009A4093">
              <w:rPr>
                <w:sz w:val="22"/>
                <w:szCs w:val="22"/>
              </w:rPr>
              <w:t xml:space="preserve">Отдел </w:t>
            </w:r>
          </w:p>
          <w:p w14:paraId="7F2E619A" w14:textId="77777777" w:rsidR="008770D8" w:rsidRPr="009A4093" w:rsidRDefault="008770D8">
            <w:pPr>
              <w:widowControl w:val="0"/>
              <w:jc w:val="center"/>
              <w:rPr>
                <w:sz w:val="22"/>
                <w:szCs w:val="22"/>
              </w:rPr>
            </w:pPr>
            <w:proofErr w:type="spellStart"/>
            <w:r w:rsidRPr="009A4093">
              <w:rPr>
                <w:sz w:val="22"/>
                <w:szCs w:val="22"/>
              </w:rPr>
              <w:t>нвестиционной</w:t>
            </w:r>
            <w:proofErr w:type="spellEnd"/>
          </w:p>
          <w:p w14:paraId="31635A24"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4B85E108" w14:textId="77777777" w:rsidR="008770D8" w:rsidRPr="009A4093" w:rsidRDefault="008770D8">
            <w:pPr>
              <w:widowControl w:val="0"/>
              <w:jc w:val="center"/>
              <w:rPr>
                <w:sz w:val="22"/>
                <w:szCs w:val="22"/>
              </w:rPr>
            </w:pPr>
            <w:r w:rsidRPr="009A4093">
              <w:rPr>
                <w:sz w:val="22"/>
                <w:szCs w:val="22"/>
              </w:rPr>
              <w:t>в течение всего</w:t>
            </w:r>
          </w:p>
          <w:p w14:paraId="6A16D475" w14:textId="77777777" w:rsidR="008770D8" w:rsidRPr="009A4093" w:rsidRDefault="008770D8">
            <w:pPr>
              <w:widowControl w:val="0"/>
              <w:jc w:val="center"/>
              <w:rPr>
                <w:sz w:val="22"/>
                <w:szCs w:val="22"/>
              </w:rPr>
            </w:pPr>
            <w:r w:rsidRPr="009A4093">
              <w:rPr>
                <w:sz w:val="22"/>
                <w:szCs w:val="22"/>
              </w:rPr>
              <w:t>периода</w:t>
            </w:r>
          </w:p>
        </w:tc>
        <w:tc>
          <w:tcPr>
            <w:tcW w:w="4820" w:type="dxa"/>
            <w:tcBorders>
              <w:bottom w:val="single" w:sz="4" w:space="0" w:color="auto"/>
            </w:tcBorders>
          </w:tcPr>
          <w:p w14:paraId="08E18392" w14:textId="50534D2F" w:rsidR="008770D8" w:rsidRPr="009A4093" w:rsidRDefault="008770D8">
            <w:pPr>
              <w:widowControl w:val="0"/>
              <w:jc w:val="both"/>
              <w:rPr>
                <w:sz w:val="22"/>
                <w:szCs w:val="22"/>
              </w:rPr>
            </w:pPr>
            <w:r w:rsidRPr="009A4093">
              <w:rPr>
                <w:sz w:val="22"/>
                <w:szCs w:val="22"/>
              </w:rPr>
              <w:t xml:space="preserve">В рамках мер по развитию </w:t>
            </w:r>
            <w:r w:rsidR="0097199A" w:rsidRPr="009A4093">
              <w:rPr>
                <w:sz w:val="22"/>
                <w:szCs w:val="22"/>
              </w:rPr>
              <w:t>государственно-частного партнерства</w:t>
            </w:r>
            <w:r w:rsidRPr="009A4093">
              <w:rPr>
                <w:sz w:val="22"/>
                <w:szCs w:val="22"/>
              </w:rPr>
              <w:t xml:space="preserve"> в Камчатском крае в 2018 году внесены изменения в:</w:t>
            </w:r>
          </w:p>
          <w:p w14:paraId="4E811D34" w14:textId="77777777" w:rsidR="008770D8" w:rsidRPr="009A4093" w:rsidRDefault="005D79D1">
            <w:pPr>
              <w:widowControl w:val="0"/>
              <w:jc w:val="both"/>
              <w:rPr>
                <w:sz w:val="22"/>
                <w:szCs w:val="22"/>
              </w:rPr>
            </w:pPr>
            <w:r>
              <w:rPr>
                <w:sz w:val="22"/>
                <w:szCs w:val="22"/>
              </w:rPr>
              <w:t>-</w:t>
            </w:r>
            <w:r w:rsidR="008770D8" w:rsidRPr="009A4093">
              <w:rPr>
                <w:sz w:val="22"/>
                <w:szCs w:val="22"/>
              </w:rPr>
              <w:tab/>
              <w:t xml:space="preserve">Постановление Правительства Камчатского края </w:t>
            </w:r>
            <w:r w:rsidR="00157119">
              <w:rPr>
                <w:sz w:val="22"/>
                <w:szCs w:val="22"/>
              </w:rPr>
              <w:t xml:space="preserve">от 15.12.2016 </w:t>
            </w:r>
            <w:r w:rsidR="008770D8" w:rsidRPr="009A4093">
              <w:rPr>
                <w:sz w:val="22"/>
                <w:szCs w:val="22"/>
              </w:rPr>
              <w:t>№</w:t>
            </w:r>
            <w:r w:rsidR="00157119">
              <w:rPr>
                <w:sz w:val="22"/>
                <w:szCs w:val="22"/>
              </w:rPr>
              <w:t xml:space="preserve"> </w:t>
            </w:r>
            <w:r w:rsidR="008770D8" w:rsidRPr="009A4093">
              <w:rPr>
                <w:sz w:val="22"/>
                <w:szCs w:val="22"/>
              </w:rPr>
              <w:t>495-П «Об отдельных вопросах в сфере государственно-частного партнерства в Камчатском крае»;</w:t>
            </w:r>
          </w:p>
          <w:p w14:paraId="4A4A3153" w14:textId="77777777" w:rsidR="008770D8" w:rsidRPr="009A4093" w:rsidRDefault="005D79D1">
            <w:pPr>
              <w:widowControl w:val="0"/>
              <w:jc w:val="both"/>
              <w:rPr>
                <w:sz w:val="22"/>
                <w:szCs w:val="22"/>
              </w:rPr>
            </w:pPr>
            <w:r>
              <w:rPr>
                <w:sz w:val="22"/>
                <w:szCs w:val="22"/>
              </w:rPr>
              <w:t>-</w:t>
            </w:r>
            <w:r w:rsidR="008770D8" w:rsidRPr="009A4093">
              <w:rPr>
                <w:sz w:val="22"/>
                <w:szCs w:val="22"/>
              </w:rPr>
              <w:tab/>
              <w:t>Закон Камчатского края от 16.12.2009 № 378 «О Порядке управления и распоряжения имуществом, находящимся в государственной собственности Камчатского края»</w:t>
            </w:r>
          </w:p>
          <w:p w14:paraId="1B532A66" w14:textId="77777777" w:rsidR="008770D8" w:rsidRPr="009A4093" w:rsidRDefault="009C485A">
            <w:pPr>
              <w:widowControl w:val="0"/>
              <w:jc w:val="both"/>
              <w:rPr>
                <w:sz w:val="22"/>
                <w:szCs w:val="22"/>
              </w:rPr>
            </w:pPr>
            <w:r>
              <w:rPr>
                <w:sz w:val="22"/>
                <w:szCs w:val="22"/>
              </w:rPr>
              <w:lastRenderedPageBreak/>
              <w:t>-</w:t>
            </w:r>
            <w:r w:rsidR="008770D8" w:rsidRPr="009A4093">
              <w:rPr>
                <w:sz w:val="22"/>
                <w:szCs w:val="22"/>
              </w:rPr>
              <w:tab/>
              <w:t xml:space="preserve">Постановление Правительства Камчатского края от 17.01.2014 № 24-П «Об утверждении Положения о порядке принятия решений о заключении государственных контрактов, заключаемых от имени Камчатского края, предметом которых являются поставка товаров на срок, превышающий срок действия утвержденных лимитов бюджетных обязательств,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14:paraId="608E5E73" w14:textId="031C7B27" w:rsidR="008770D8" w:rsidRPr="009A4093" w:rsidRDefault="009C485A">
            <w:pPr>
              <w:widowControl w:val="0"/>
              <w:jc w:val="both"/>
              <w:rPr>
                <w:sz w:val="22"/>
                <w:szCs w:val="22"/>
              </w:rPr>
            </w:pPr>
            <w:r>
              <w:rPr>
                <w:sz w:val="22"/>
                <w:szCs w:val="22"/>
              </w:rPr>
              <w:t>-</w:t>
            </w:r>
            <w:r w:rsidR="008770D8" w:rsidRPr="009A4093">
              <w:rPr>
                <w:sz w:val="22"/>
                <w:szCs w:val="22"/>
              </w:rPr>
              <w:tab/>
              <w:t xml:space="preserve">Распоряжение Правительства Камчатского края </w:t>
            </w:r>
            <w:r w:rsidR="00157119">
              <w:rPr>
                <w:sz w:val="22"/>
                <w:szCs w:val="22"/>
              </w:rPr>
              <w:t xml:space="preserve">от 15.11.2016 </w:t>
            </w:r>
            <w:r w:rsidR="008770D8" w:rsidRPr="009A4093">
              <w:rPr>
                <w:sz w:val="22"/>
                <w:szCs w:val="22"/>
              </w:rPr>
              <w:t>№</w:t>
            </w:r>
            <w:r w:rsidR="00122908" w:rsidRPr="009A4093">
              <w:rPr>
                <w:sz w:val="22"/>
                <w:szCs w:val="22"/>
              </w:rPr>
              <w:t xml:space="preserve"> </w:t>
            </w:r>
            <w:r w:rsidR="008770D8" w:rsidRPr="009A4093">
              <w:rPr>
                <w:sz w:val="22"/>
                <w:szCs w:val="22"/>
              </w:rPr>
              <w:t xml:space="preserve">551-РП «Об образовании рабочей группы по </w:t>
            </w:r>
            <w:r w:rsidR="0097199A" w:rsidRPr="009A4093">
              <w:rPr>
                <w:sz w:val="22"/>
                <w:szCs w:val="22"/>
              </w:rPr>
              <w:t>государственно-частно</w:t>
            </w:r>
            <w:r w:rsidR="0097199A">
              <w:rPr>
                <w:sz w:val="22"/>
                <w:szCs w:val="22"/>
              </w:rPr>
              <w:t>му</w:t>
            </w:r>
            <w:r w:rsidR="0097199A" w:rsidRPr="009A4093">
              <w:rPr>
                <w:sz w:val="22"/>
                <w:szCs w:val="22"/>
              </w:rPr>
              <w:t xml:space="preserve"> партнерств</w:t>
            </w:r>
            <w:r w:rsidR="0097199A">
              <w:rPr>
                <w:sz w:val="22"/>
                <w:szCs w:val="22"/>
              </w:rPr>
              <w:t>у</w:t>
            </w:r>
            <w:r w:rsidRPr="009A4093">
              <w:rPr>
                <w:sz w:val="22"/>
                <w:szCs w:val="22"/>
              </w:rPr>
              <w:t>»</w:t>
            </w:r>
            <w:r>
              <w:rPr>
                <w:sz w:val="22"/>
                <w:szCs w:val="22"/>
              </w:rPr>
              <w:t>.</w:t>
            </w:r>
          </w:p>
          <w:p w14:paraId="50CA41FC" w14:textId="77777777" w:rsidR="008770D8" w:rsidRPr="009A4093" w:rsidRDefault="008770D8">
            <w:pPr>
              <w:widowControl w:val="0"/>
              <w:jc w:val="both"/>
              <w:rPr>
                <w:sz w:val="22"/>
                <w:szCs w:val="22"/>
              </w:rPr>
            </w:pPr>
            <w:r w:rsidRPr="009A4093">
              <w:rPr>
                <w:sz w:val="22"/>
                <w:szCs w:val="22"/>
              </w:rPr>
              <w:t>Разработаны:</w:t>
            </w:r>
          </w:p>
          <w:p w14:paraId="7A524313" w14:textId="3F5B4352" w:rsidR="008770D8" w:rsidRPr="009A4093" w:rsidRDefault="009C485A">
            <w:pPr>
              <w:widowControl w:val="0"/>
              <w:jc w:val="both"/>
              <w:rPr>
                <w:sz w:val="22"/>
                <w:szCs w:val="22"/>
              </w:rPr>
            </w:pPr>
            <w:r>
              <w:rPr>
                <w:sz w:val="22"/>
                <w:szCs w:val="22"/>
              </w:rPr>
              <w:t>-</w:t>
            </w:r>
            <w:r w:rsidR="008770D8" w:rsidRPr="009A4093">
              <w:rPr>
                <w:sz w:val="22"/>
                <w:szCs w:val="22"/>
              </w:rPr>
              <w:tab/>
              <w:t xml:space="preserve">Постановление Правительства Камчатского края </w:t>
            </w:r>
            <w:r w:rsidR="00157119">
              <w:rPr>
                <w:sz w:val="22"/>
                <w:szCs w:val="22"/>
              </w:rPr>
              <w:t xml:space="preserve">от 21.12.2018 </w:t>
            </w:r>
            <w:r w:rsidR="008770D8" w:rsidRPr="009A4093">
              <w:rPr>
                <w:sz w:val="22"/>
                <w:szCs w:val="22"/>
              </w:rPr>
              <w:t>№</w:t>
            </w:r>
            <w:r w:rsidR="00122908" w:rsidRPr="009A4093">
              <w:rPr>
                <w:sz w:val="22"/>
                <w:szCs w:val="22"/>
              </w:rPr>
              <w:t xml:space="preserve"> </w:t>
            </w:r>
            <w:r w:rsidR="008770D8" w:rsidRPr="009A4093">
              <w:rPr>
                <w:sz w:val="22"/>
                <w:szCs w:val="22"/>
              </w:rPr>
              <w:t xml:space="preserve">543-П «О Порядке формирования и утверждения перечня объектов, в отношении которых планируется заключение концессионных соглашений в </w:t>
            </w:r>
            <w:r w:rsidR="00B33BC7">
              <w:rPr>
                <w:sz w:val="22"/>
                <w:szCs w:val="22"/>
              </w:rPr>
              <w:t>Камчатском крае</w:t>
            </w:r>
            <w:r w:rsidR="008770D8" w:rsidRPr="009A4093">
              <w:rPr>
                <w:sz w:val="22"/>
                <w:szCs w:val="22"/>
              </w:rPr>
              <w:t>»</w:t>
            </w:r>
            <w:r w:rsidR="00B33BC7">
              <w:rPr>
                <w:sz w:val="22"/>
                <w:szCs w:val="22"/>
              </w:rPr>
              <w:t>;</w:t>
            </w:r>
          </w:p>
          <w:p w14:paraId="40E42AA3" w14:textId="77777777" w:rsidR="008770D8" w:rsidRPr="009A4093" w:rsidRDefault="009C485A">
            <w:pPr>
              <w:widowControl w:val="0"/>
              <w:jc w:val="both"/>
              <w:rPr>
                <w:sz w:val="22"/>
                <w:szCs w:val="22"/>
              </w:rPr>
            </w:pPr>
            <w:r>
              <w:rPr>
                <w:sz w:val="22"/>
                <w:szCs w:val="22"/>
              </w:rPr>
              <w:t>-</w:t>
            </w:r>
            <w:r w:rsidR="008770D8" w:rsidRPr="009A4093">
              <w:rPr>
                <w:sz w:val="22"/>
                <w:szCs w:val="22"/>
              </w:rPr>
              <w:tab/>
              <w:t xml:space="preserve">Распоряжение Правительства Камчатского края </w:t>
            </w:r>
            <w:r w:rsidR="00157119">
              <w:rPr>
                <w:sz w:val="22"/>
                <w:szCs w:val="22"/>
              </w:rPr>
              <w:t xml:space="preserve">от 24.01.2018 </w:t>
            </w:r>
            <w:r w:rsidR="008770D8" w:rsidRPr="009A4093">
              <w:rPr>
                <w:sz w:val="22"/>
                <w:szCs w:val="22"/>
              </w:rPr>
              <w:t>№</w:t>
            </w:r>
            <w:r w:rsidR="00122908" w:rsidRPr="009A4093">
              <w:rPr>
                <w:sz w:val="22"/>
                <w:szCs w:val="22"/>
              </w:rPr>
              <w:t xml:space="preserve"> </w:t>
            </w:r>
            <w:r w:rsidR="008770D8" w:rsidRPr="009A4093">
              <w:rPr>
                <w:sz w:val="22"/>
                <w:szCs w:val="22"/>
              </w:rPr>
              <w:t xml:space="preserve">35-РП «Об утверждении перечня исполнительных органов государственной власти Камчатского края, уполномоченных выступать от имени Камчатского края при рассмотрении предложений о заключении концессионных соглашений, осуществлять отдельные права и обязанности </w:t>
            </w:r>
            <w:proofErr w:type="spellStart"/>
            <w:r w:rsidR="008770D8" w:rsidRPr="009A4093">
              <w:rPr>
                <w:sz w:val="22"/>
                <w:szCs w:val="22"/>
              </w:rPr>
              <w:t>концедента</w:t>
            </w:r>
            <w:proofErr w:type="spellEnd"/>
            <w:r w:rsidR="008770D8" w:rsidRPr="009A4093">
              <w:rPr>
                <w:sz w:val="22"/>
                <w:szCs w:val="22"/>
              </w:rPr>
              <w:t>».</w:t>
            </w:r>
          </w:p>
          <w:p w14:paraId="0C447713" w14:textId="4CBADB7C" w:rsidR="008770D8" w:rsidRPr="009A4093" w:rsidRDefault="008770D8">
            <w:pPr>
              <w:widowControl w:val="0"/>
              <w:jc w:val="both"/>
              <w:rPr>
                <w:sz w:val="22"/>
                <w:szCs w:val="22"/>
              </w:rPr>
            </w:pPr>
            <w:r w:rsidRPr="009A4093">
              <w:rPr>
                <w:sz w:val="22"/>
                <w:szCs w:val="22"/>
              </w:rPr>
              <w:t xml:space="preserve">Состоялось два заседания РГ по реализации проектов </w:t>
            </w:r>
            <w:r w:rsidR="00B33BC7" w:rsidRPr="009A4093">
              <w:rPr>
                <w:sz w:val="22"/>
                <w:szCs w:val="22"/>
              </w:rPr>
              <w:t>государственно-частного партнерства</w:t>
            </w:r>
            <w:r w:rsidRPr="009A4093">
              <w:rPr>
                <w:sz w:val="22"/>
                <w:szCs w:val="22"/>
              </w:rPr>
              <w:t>.</w:t>
            </w:r>
          </w:p>
          <w:p w14:paraId="3998CECC" w14:textId="77777777" w:rsidR="008770D8" w:rsidRPr="009A4093" w:rsidRDefault="008770D8">
            <w:pPr>
              <w:widowControl w:val="0"/>
              <w:jc w:val="both"/>
              <w:rPr>
                <w:sz w:val="22"/>
                <w:szCs w:val="22"/>
              </w:rPr>
            </w:pPr>
            <w:r w:rsidRPr="009A4093">
              <w:rPr>
                <w:sz w:val="22"/>
                <w:szCs w:val="22"/>
              </w:rPr>
              <w:t>Рассматривались вопросы заключения концессионных соглашений по объектам здравоохранения: паллиативной клиники, Камчатской краевой больницы.</w:t>
            </w:r>
          </w:p>
          <w:p w14:paraId="3642391C" w14:textId="77777777" w:rsidR="008770D8" w:rsidRPr="009A4093" w:rsidRDefault="008770D8">
            <w:pPr>
              <w:widowControl w:val="0"/>
              <w:jc w:val="both"/>
              <w:rPr>
                <w:sz w:val="22"/>
                <w:szCs w:val="22"/>
                <w:u w:val="single"/>
              </w:rPr>
            </w:pPr>
            <w:r w:rsidRPr="009A4093">
              <w:rPr>
                <w:sz w:val="22"/>
                <w:szCs w:val="22"/>
              </w:rPr>
              <w:lastRenderedPageBreak/>
              <w:t>Сформирован и размещен на инвестиционном портале перечень потенциальных объектов ГЧП.</w:t>
            </w:r>
          </w:p>
          <w:p w14:paraId="2595A836" w14:textId="77777777" w:rsidR="008770D8" w:rsidRPr="009A4093" w:rsidRDefault="008770D8">
            <w:pPr>
              <w:widowControl w:val="0"/>
              <w:jc w:val="both"/>
              <w:rPr>
                <w:sz w:val="22"/>
                <w:szCs w:val="22"/>
              </w:rPr>
            </w:pPr>
          </w:p>
        </w:tc>
      </w:tr>
      <w:tr w:rsidR="004668F0" w:rsidRPr="009A4093" w14:paraId="162FA089" w14:textId="77777777" w:rsidTr="00E717B6">
        <w:tc>
          <w:tcPr>
            <w:tcW w:w="851" w:type="dxa"/>
            <w:shd w:val="clear" w:color="auto" w:fill="FFFFFF" w:themeFill="background1"/>
          </w:tcPr>
          <w:p w14:paraId="631A656B" w14:textId="77777777" w:rsidR="008770D8" w:rsidRPr="009A4093" w:rsidRDefault="008770D8">
            <w:pPr>
              <w:jc w:val="center"/>
              <w:rPr>
                <w:sz w:val="22"/>
                <w:szCs w:val="22"/>
              </w:rPr>
            </w:pPr>
            <w:r w:rsidRPr="009A4093">
              <w:rPr>
                <w:sz w:val="22"/>
                <w:szCs w:val="22"/>
              </w:rPr>
              <w:lastRenderedPageBreak/>
              <w:t>9.13</w:t>
            </w:r>
          </w:p>
        </w:tc>
        <w:tc>
          <w:tcPr>
            <w:tcW w:w="5103" w:type="dxa"/>
            <w:shd w:val="clear" w:color="auto" w:fill="FFFFFF" w:themeFill="background1"/>
          </w:tcPr>
          <w:p w14:paraId="06B1A5B2" w14:textId="77777777" w:rsidR="008770D8" w:rsidRPr="009A4093" w:rsidRDefault="008770D8">
            <w:pPr>
              <w:widowControl w:val="0"/>
              <w:jc w:val="both"/>
              <w:rPr>
                <w:sz w:val="22"/>
                <w:szCs w:val="22"/>
              </w:rPr>
            </w:pPr>
            <w:r w:rsidRPr="00A367D7">
              <w:rPr>
                <w:sz w:val="22"/>
                <w:szCs w:val="22"/>
              </w:rPr>
              <w:t xml:space="preserve">Формирование и ведение реестра инвестиционных проектов, реестра инвестиционных идей, реестра инвестиционных площадок, размещение указанных реестров на </w:t>
            </w:r>
            <w:proofErr w:type="spellStart"/>
            <w:r w:rsidRPr="00A367D7">
              <w:rPr>
                <w:sz w:val="22"/>
                <w:szCs w:val="22"/>
              </w:rPr>
              <w:t>web</w:t>
            </w:r>
            <w:proofErr w:type="spellEnd"/>
            <w:r w:rsidRPr="00A367D7">
              <w:rPr>
                <w:sz w:val="22"/>
                <w:szCs w:val="22"/>
              </w:rPr>
              <w:t>-сайте «Инвестиционный портал Камчатского края» в сети Интернет (распоряжение Губернатора Камчатского края от 20.04.2010 № 241-Р)</w:t>
            </w:r>
          </w:p>
        </w:tc>
        <w:tc>
          <w:tcPr>
            <w:tcW w:w="2155" w:type="dxa"/>
            <w:shd w:val="clear" w:color="auto" w:fill="FFFFFF" w:themeFill="background1"/>
          </w:tcPr>
          <w:p w14:paraId="682E5FC0" w14:textId="77777777" w:rsidR="009022C4" w:rsidRDefault="008770D8">
            <w:pPr>
              <w:widowControl w:val="0"/>
              <w:jc w:val="center"/>
              <w:rPr>
                <w:sz w:val="22"/>
                <w:szCs w:val="22"/>
              </w:rPr>
            </w:pPr>
            <w:r w:rsidRPr="009A4093">
              <w:rPr>
                <w:sz w:val="22"/>
                <w:szCs w:val="22"/>
              </w:rPr>
              <w:t xml:space="preserve">Отдел </w:t>
            </w:r>
          </w:p>
          <w:p w14:paraId="561C2A88" w14:textId="77777777" w:rsidR="008770D8" w:rsidRPr="009A4093" w:rsidRDefault="008770D8">
            <w:pPr>
              <w:widowControl w:val="0"/>
              <w:jc w:val="center"/>
              <w:rPr>
                <w:sz w:val="22"/>
                <w:szCs w:val="22"/>
              </w:rPr>
            </w:pPr>
            <w:r w:rsidRPr="009A4093">
              <w:rPr>
                <w:sz w:val="22"/>
                <w:szCs w:val="22"/>
              </w:rPr>
              <w:t>инвестиционной</w:t>
            </w:r>
          </w:p>
          <w:p w14:paraId="11987ED2" w14:textId="77777777" w:rsidR="008770D8" w:rsidRPr="009A4093" w:rsidRDefault="008770D8">
            <w:pPr>
              <w:widowControl w:val="0"/>
              <w:jc w:val="center"/>
              <w:rPr>
                <w:sz w:val="22"/>
                <w:szCs w:val="22"/>
              </w:rPr>
            </w:pPr>
            <w:r w:rsidRPr="009A4093">
              <w:rPr>
                <w:sz w:val="22"/>
                <w:szCs w:val="22"/>
              </w:rPr>
              <w:t>политики</w:t>
            </w:r>
          </w:p>
        </w:tc>
        <w:tc>
          <w:tcPr>
            <w:tcW w:w="2239" w:type="dxa"/>
            <w:shd w:val="clear" w:color="auto" w:fill="FFFFFF" w:themeFill="background1"/>
          </w:tcPr>
          <w:p w14:paraId="224608D8" w14:textId="77777777" w:rsidR="008770D8" w:rsidRPr="009A4093" w:rsidRDefault="008770D8">
            <w:pPr>
              <w:widowControl w:val="0"/>
              <w:jc w:val="center"/>
              <w:rPr>
                <w:sz w:val="22"/>
                <w:szCs w:val="22"/>
              </w:rPr>
            </w:pPr>
            <w:r w:rsidRPr="009A4093">
              <w:rPr>
                <w:sz w:val="22"/>
                <w:szCs w:val="22"/>
              </w:rPr>
              <w:t xml:space="preserve">до 15 числа месяца, </w:t>
            </w:r>
          </w:p>
          <w:p w14:paraId="73CE160A" w14:textId="77777777" w:rsidR="008770D8" w:rsidRPr="009A4093" w:rsidRDefault="008770D8">
            <w:pPr>
              <w:widowControl w:val="0"/>
              <w:jc w:val="center"/>
              <w:rPr>
                <w:sz w:val="22"/>
                <w:szCs w:val="22"/>
              </w:rPr>
            </w:pPr>
            <w:r w:rsidRPr="009A4093">
              <w:rPr>
                <w:sz w:val="22"/>
                <w:szCs w:val="22"/>
              </w:rPr>
              <w:t>следующего за отчетным полугодием</w:t>
            </w:r>
          </w:p>
        </w:tc>
        <w:tc>
          <w:tcPr>
            <w:tcW w:w="4820" w:type="dxa"/>
            <w:shd w:val="clear" w:color="auto" w:fill="auto"/>
          </w:tcPr>
          <w:p w14:paraId="33BA893C" w14:textId="0558396D" w:rsidR="00573A63" w:rsidRPr="009A4093" w:rsidRDefault="00CF2FD4" w:rsidP="00A367D7">
            <w:pPr>
              <w:widowControl w:val="0"/>
              <w:rPr>
                <w:sz w:val="22"/>
                <w:szCs w:val="22"/>
              </w:rPr>
            </w:pPr>
            <w:r w:rsidRPr="00B33BC7">
              <w:rPr>
                <w:sz w:val="22"/>
                <w:szCs w:val="22"/>
              </w:rPr>
              <w:t>П</w:t>
            </w:r>
            <w:r w:rsidR="00573A63" w:rsidRPr="00B33BC7">
              <w:rPr>
                <w:sz w:val="22"/>
                <w:szCs w:val="22"/>
              </w:rPr>
              <w:t xml:space="preserve">о состоянию на 01.01.2019 года в реестре содержится 94 инвестиционных проекта, в </w:t>
            </w:r>
            <w:r w:rsidR="004266A8" w:rsidRPr="00B33BC7">
              <w:rPr>
                <w:sz w:val="22"/>
                <w:szCs w:val="22"/>
              </w:rPr>
              <w:t>том числе</w:t>
            </w:r>
            <w:r w:rsidR="00573A63" w:rsidRPr="00B33BC7">
              <w:rPr>
                <w:sz w:val="22"/>
                <w:szCs w:val="22"/>
              </w:rPr>
              <w:t xml:space="preserve">: 44 – планируемые проекты; 41 – реализуемые проекты; 9 – реализованные проекты. 20 инвестиционных идей, 5 инвестиционных площадок. Все материалы размещены на Инвестиционном портале Камчатского края, по ссылке: </w:t>
            </w:r>
            <w:hyperlink r:id="rId16" w:history="1">
              <w:r w:rsidR="00573A63" w:rsidRPr="00B33BC7">
                <w:rPr>
                  <w:rStyle w:val="ae"/>
                  <w:color w:val="auto"/>
                  <w:sz w:val="22"/>
                  <w:szCs w:val="22"/>
                </w:rPr>
                <w:t>http://investkamchatka.ru/allproject/?term=&amp;orderby=date&amp;order=DESC</w:t>
              </w:r>
            </w:hyperlink>
          </w:p>
        </w:tc>
      </w:tr>
      <w:tr w:rsidR="009E5617" w:rsidRPr="009A4093" w14:paraId="06242B49" w14:textId="77777777" w:rsidTr="00E717B6">
        <w:tc>
          <w:tcPr>
            <w:tcW w:w="851" w:type="dxa"/>
          </w:tcPr>
          <w:p w14:paraId="3C2E642A" w14:textId="77777777" w:rsidR="008770D8" w:rsidRPr="009A4093" w:rsidRDefault="008770D8">
            <w:pPr>
              <w:jc w:val="center"/>
              <w:rPr>
                <w:sz w:val="22"/>
                <w:szCs w:val="22"/>
              </w:rPr>
            </w:pPr>
            <w:r w:rsidRPr="009A4093">
              <w:rPr>
                <w:sz w:val="22"/>
                <w:szCs w:val="22"/>
              </w:rPr>
              <w:t>9.14</w:t>
            </w:r>
          </w:p>
        </w:tc>
        <w:tc>
          <w:tcPr>
            <w:tcW w:w="5103" w:type="dxa"/>
          </w:tcPr>
          <w:p w14:paraId="5AC5622B" w14:textId="77777777" w:rsidR="008770D8" w:rsidRPr="009A4093" w:rsidRDefault="008770D8">
            <w:pPr>
              <w:widowControl w:val="0"/>
              <w:jc w:val="both"/>
              <w:rPr>
                <w:sz w:val="22"/>
                <w:szCs w:val="22"/>
              </w:rPr>
            </w:pPr>
            <w:r w:rsidRPr="009A4093">
              <w:rPr>
                <w:sz w:val="22"/>
                <w:szCs w:val="22"/>
              </w:rPr>
              <w:t xml:space="preserve">Осуществление работы по принятию решения о включении (об отказе во включении) организации в реестр участников региональных инвестиционных проектов </w:t>
            </w:r>
          </w:p>
        </w:tc>
        <w:tc>
          <w:tcPr>
            <w:tcW w:w="2155" w:type="dxa"/>
          </w:tcPr>
          <w:p w14:paraId="6153ED53" w14:textId="77777777" w:rsidR="009022C4" w:rsidRDefault="008770D8">
            <w:pPr>
              <w:widowControl w:val="0"/>
              <w:jc w:val="center"/>
              <w:rPr>
                <w:sz w:val="22"/>
                <w:szCs w:val="22"/>
              </w:rPr>
            </w:pPr>
            <w:r w:rsidRPr="009A4093">
              <w:rPr>
                <w:sz w:val="22"/>
                <w:szCs w:val="22"/>
              </w:rPr>
              <w:t xml:space="preserve">Отдел </w:t>
            </w:r>
          </w:p>
          <w:p w14:paraId="6BC483F5" w14:textId="77777777" w:rsidR="008770D8" w:rsidRPr="009A4093" w:rsidRDefault="008770D8">
            <w:pPr>
              <w:widowControl w:val="0"/>
              <w:jc w:val="center"/>
              <w:rPr>
                <w:sz w:val="22"/>
                <w:szCs w:val="22"/>
              </w:rPr>
            </w:pPr>
            <w:r w:rsidRPr="009A4093">
              <w:rPr>
                <w:sz w:val="22"/>
                <w:szCs w:val="22"/>
              </w:rPr>
              <w:t>инвестиционной</w:t>
            </w:r>
          </w:p>
          <w:p w14:paraId="6D07430A"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4AA3CC58" w14:textId="77777777" w:rsidR="009022C4" w:rsidRDefault="008770D8">
            <w:pPr>
              <w:widowControl w:val="0"/>
              <w:jc w:val="center"/>
              <w:rPr>
                <w:sz w:val="22"/>
                <w:szCs w:val="22"/>
              </w:rPr>
            </w:pPr>
            <w:r w:rsidRPr="009A4093">
              <w:rPr>
                <w:sz w:val="22"/>
                <w:szCs w:val="22"/>
              </w:rPr>
              <w:t xml:space="preserve">по мере </w:t>
            </w:r>
          </w:p>
          <w:p w14:paraId="08E33399"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Pr>
          <w:p w14:paraId="0F3F3014" w14:textId="77777777" w:rsidR="008770D8" w:rsidRPr="009A4093" w:rsidRDefault="008770D8" w:rsidP="00A367D7">
            <w:pPr>
              <w:widowControl w:val="0"/>
              <w:jc w:val="both"/>
              <w:rPr>
                <w:sz w:val="22"/>
                <w:szCs w:val="22"/>
              </w:rPr>
            </w:pPr>
            <w:r w:rsidRPr="009A4093">
              <w:rPr>
                <w:sz w:val="22"/>
                <w:szCs w:val="22"/>
              </w:rPr>
              <w:t>Обращений по включению в реестр РИП не было. Оказано содействие АО «Аметистовое» при прекращении статуса РИП</w:t>
            </w:r>
          </w:p>
        </w:tc>
      </w:tr>
      <w:tr w:rsidR="009E5617" w:rsidRPr="009A4093" w14:paraId="161D8778" w14:textId="77777777" w:rsidTr="00E717B6">
        <w:tc>
          <w:tcPr>
            <w:tcW w:w="851" w:type="dxa"/>
          </w:tcPr>
          <w:p w14:paraId="349D55F4" w14:textId="77777777" w:rsidR="008770D8" w:rsidRPr="009A4093" w:rsidRDefault="008770D8">
            <w:pPr>
              <w:jc w:val="center"/>
              <w:rPr>
                <w:sz w:val="22"/>
                <w:szCs w:val="22"/>
              </w:rPr>
            </w:pPr>
            <w:r w:rsidRPr="009A4093">
              <w:rPr>
                <w:sz w:val="22"/>
                <w:szCs w:val="22"/>
              </w:rPr>
              <w:t>9.15</w:t>
            </w:r>
          </w:p>
        </w:tc>
        <w:tc>
          <w:tcPr>
            <w:tcW w:w="5103" w:type="dxa"/>
          </w:tcPr>
          <w:p w14:paraId="12F74198" w14:textId="33A9E722" w:rsidR="008770D8" w:rsidRPr="009A4093" w:rsidRDefault="008770D8" w:rsidP="007A35C0">
            <w:pPr>
              <w:pStyle w:val="af3"/>
              <w:tabs>
                <w:tab w:val="left" w:pos="851"/>
              </w:tabs>
              <w:spacing w:after="0" w:line="240" w:lineRule="auto"/>
              <w:contextualSpacing/>
              <w:jc w:val="both"/>
              <w:rPr>
                <w:sz w:val="22"/>
                <w:szCs w:val="22"/>
                <w:lang w:val="ru-RU"/>
              </w:rPr>
            </w:pPr>
            <w:r w:rsidRPr="009A4093">
              <w:rPr>
                <w:rFonts w:ascii="Times New Roman" w:hAnsi="Times New Roman"/>
                <w:sz w:val="22"/>
                <w:szCs w:val="22"/>
                <w:lang w:val="ru-RU"/>
              </w:rPr>
              <w:t>Взаимодействие с финансовыми институтами Российской Федерации и зарубежных государств в части реализации инвестиционной и имиджевой политики Камчатского края</w:t>
            </w:r>
          </w:p>
        </w:tc>
        <w:tc>
          <w:tcPr>
            <w:tcW w:w="2155" w:type="dxa"/>
          </w:tcPr>
          <w:p w14:paraId="329C106D" w14:textId="77777777" w:rsidR="009022C4" w:rsidRDefault="008770D8">
            <w:pPr>
              <w:widowControl w:val="0"/>
              <w:jc w:val="center"/>
              <w:rPr>
                <w:sz w:val="22"/>
                <w:szCs w:val="22"/>
              </w:rPr>
            </w:pPr>
            <w:r w:rsidRPr="009A4093">
              <w:rPr>
                <w:sz w:val="22"/>
                <w:szCs w:val="22"/>
              </w:rPr>
              <w:t xml:space="preserve">Отдел </w:t>
            </w:r>
          </w:p>
          <w:p w14:paraId="282F05E2" w14:textId="77777777" w:rsidR="008770D8" w:rsidRPr="009A4093" w:rsidRDefault="008770D8">
            <w:pPr>
              <w:widowControl w:val="0"/>
              <w:jc w:val="center"/>
              <w:rPr>
                <w:sz w:val="22"/>
                <w:szCs w:val="22"/>
              </w:rPr>
            </w:pPr>
            <w:r w:rsidRPr="009A4093">
              <w:rPr>
                <w:sz w:val="22"/>
                <w:szCs w:val="22"/>
              </w:rPr>
              <w:t>инвестиционной</w:t>
            </w:r>
          </w:p>
          <w:p w14:paraId="2F01723D"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65885E68" w14:textId="77777777" w:rsidR="009022C4" w:rsidRDefault="008770D8">
            <w:pPr>
              <w:widowControl w:val="0"/>
              <w:jc w:val="center"/>
              <w:rPr>
                <w:sz w:val="22"/>
                <w:szCs w:val="22"/>
              </w:rPr>
            </w:pPr>
            <w:r w:rsidRPr="009A4093">
              <w:rPr>
                <w:sz w:val="22"/>
                <w:szCs w:val="22"/>
              </w:rPr>
              <w:t xml:space="preserve">в течение всего </w:t>
            </w:r>
          </w:p>
          <w:p w14:paraId="3B9AAA3A" w14:textId="77777777" w:rsidR="008770D8" w:rsidRPr="009A4093" w:rsidRDefault="008770D8">
            <w:pPr>
              <w:widowControl w:val="0"/>
              <w:jc w:val="center"/>
              <w:rPr>
                <w:sz w:val="22"/>
                <w:szCs w:val="22"/>
              </w:rPr>
            </w:pPr>
            <w:r w:rsidRPr="009A4093">
              <w:rPr>
                <w:sz w:val="22"/>
                <w:szCs w:val="22"/>
              </w:rPr>
              <w:t>периода</w:t>
            </w:r>
          </w:p>
        </w:tc>
        <w:tc>
          <w:tcPr>
            <w:tcW w:w="4820" w:type="dxa"/>
          </w:tcPr>
          <w:p w14:paraId="5512CD95" w14:textId="7DF76581" w:rsidR="008770D8" w:rsidRDefault="007A35C0">
            <w:pPr>
              <w:widowControl w:val="0"/>
              <w:jc w:val="both"/>
              <w:rPr>
                <w:sz w:val="22"/>
                <w:szCs w:val="22"/>
              </w:rPr>
            </w:pPr>
            <w:r w:rsidRPr="00B33BC7">
              <w:rPr>
                <w:sz w:val="22"/>
                <w:szCs w:val="22"/>
              </w:rPr>
              <w:t xml:space="preserve">Подготовлено обращение во Внешэкономбанк за подписью Губернатора Камчатского края (от 09.10.2018 № 07-3989) об оказании содействия в реализации инвестиционного проекта </w:t>
            </w:r>
            <w:r w:rsidRPr="00B33BC7">
              <w:rPr>
                <w:sz w:val="22"/>
                <w:szCs w:val="22"/>
              </w:rPr>
              <w:br/>
              <w:t>ООО «Терминал Сероглазка».</w:t>
            </w:r>
          </w:p>
          <w:p w14:paraId="74EF29A5" w14:textId="63E4A174" w:rsidR="007A35C0" w:rsidRPr="009A4093" w:rsidRDefault="007A35C0">
            <w:pPr>
              <w:widowControl w:val="0"/>
              <w:jc w:val="both"/>
              <w:rPr>
                <w:sz w:val="22"/>
                <w:szCs w:val="22"/>
              </w:rPr>
            </w:pPr>
          </w:p>
        </w:tc>
      </w:tr>
      <w:tr w:rsidR="009E5617" w:rsidRPr="009A4093" w14:paraId="795A8BA6" w14:textId="77777777" w:rsidTr="00E717B6">
        <w:tc>
          <w:tcPr>
            <w:tcW w:w="851" w:type="dxa"/>
          </w:tcPr>
          <w:p w14:paraId="05E2C90F" w14:textId="77777777" w:rsidR="008770D8" w:rsidRPr="009A4093" w:rsidRDefault="008770D8">
            <w:pPr>
              <w:jc w:val="center"/>
              <w:rPr>
                <w:sz w:val="22"/>
                <w:szCs w:val="22"/>
              </w:rPr>
            </w:pPr>
            <w:r w:rsidRPr="009A4093">
              <w:rPr>
                <w:sz w:val="22"/>
                <w:szCs w:val="22"/>
              </w:rPr>
              <w:t>9.16</w:t>
            </w:r>
          </w:p>
        </w:tc>
        <w:tc>
          <w:tcPr>
            <w:tcW w:w="5103" w:type="dxa"/>
          </w:tcPr>
          <w:p w14:paraId="6847FC58" w14:textId="77777777" w:rsidR="008770D8" w:rsidRPr="009A4093" w:rsidRDefault="008770D8">
            <w:pPr>
              <w:widowControl w:val="0"/>
              <w:jc w:val="both"/>
              <w:rPr>
                <w:sz w:val="22"/>
                <w:szCs w:val="22"/>
              </w:rPr>
            </w:pPr>
            <w:r w:rsidRPr="009A4093">
              <w:rPr>
                <w:sz w:val="22"/>
                <w:szCs w:val="22"/>
              </w:rPr>
              <w:t>Актуализация инвестиционных проектов в рамках  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годы) от 23 сентября 2009 года</w:t>
            </w:r>
          </w:p>
        </w:tc>
        <w:tc>
          <w:tcPr>
            <w:tcW w:w="2155" w:type="dxa"/>
            <w:vAlign w:val="center"/>
          </w:tcPr>
          <w:p w14:paraId="2CA8A924" w14:textId="77777777" w:rsidR="008770D8" w:rsidRPr="009A4093" w:rsidRDefault="008770D8">
            <w:pPr>
              <w:widowControl w:val="0"/>
              <w:jc w:val="center"/>
              <w:rPr>
                <w:sz w:val="22"/>
                <w:szCs w:val="22"/>
              </w:rPr>
            </w:pPr>
            <w:r w:rsidRPr="009A4093">
              <w:rPr>
                <w:sz w:val="22"/>
                <w:szCs w:val="22"/>
              </w:rPr>
              <w:t>Отдел инвестиционной политики</w:t>
            </w:r>
          </w:p>
          <w:p w14:paraId="5D6D9681" w14:textId="77777777" w:rsidR="008770D8" w:rsidRPr="009A4093" w:rsidRDefault="008770D8">
            <w:pPr>
              <w:widowControl w:val="0"/>
              <w:jc w:val="center"/>
              <w:rPr>
                <w:sz w:val="22"/>
                <w:szCs w:val="22"/>
              </w:rPr>
            </w:pPr>
            <w:r w:rsidRPr="009A4093">
              <w:rPr>
                <w:sz w:val="22"/>
                <w:szCs w:val="22"/>
              </w:rPr>
              <w:t>Отдел внешнеэкономической деятельности</w:t>
            </w:r>
          </w:p>
          <w:p w14:paraId="5033B731" w14:textId="77777777" w:rsidR="008770D8" w:rsidRPr="009A4093" w:rsidRDefault="008770D8">
            <w:pPr>
              <w:widowControl w:val="0"/>
              <w:jc w:val="center"/>
              <w:rPr>
                <w:sz w:val="22"/>
                <w:szCs w:val="22"/>
              </w:rPr>
            </w:pPr>
          </w:p>
          <w:p w14:paraId="6B07B4F4" w14:textId="77777777" w:rsidR="008770D8" w:rsidRPr="009A4093" w:rsidRDefault="008770D8">
            <w:pPr>
              <w:widowControl w:val="0"/>
              <w:jc w:val="center"/>
              <w:rPr>
                <w:sz w:val="22"/>
                <w:szCs w:val="22"/>
              </w:rPr>
            </w:pPr>
          </w:p>
        </w:tc>
        <w:tc>
          <w:tcPr>
            <w:tcW w:w="2239" w:type="dxa"/>
          </w:tcPr>
          <w:p w14:paraId="21B5F2E6" w14:textId="77777777" w:rsidR="009022C4" w:rsidRDefault="008770D8">
            <w:pPr>
              <w:widowControl w:val="0"/>
              <w:jc w:val="center"/>
              <w:rPr>
                <w:sz w:val="22"/>
                <w:szCs w:val="22"/>
              </w:rPr>
            </w:pPr>
            <w:r w:rsidRPr="009A4093">
              <w:rPr>
                <w:sz w:val="22"/>
                <w:szCs w:val="22"/>
              </w:rPr>
              <w:t xml:space="preserve">по мере </w:t>
            </w:r>
          </w:p>
          <w:p w14:paraId="5C341794" w14:textId="77777777" w:rsidR="008770D8" w:rsidRPr="009A4093" w:rsidRDefault="008770D8">
            <w:pPr>
              <w:widowControl w:val="0"/>
              <w:jc w:val="center"/>
              <w:rPr>
                <w:sz w:val="22"/>
                <w:szCs w:val="22"/>
              </w:rPr>
            </w:pPr>
            <w:r w:rsidRPr="009A4093">
              <w:rPr>
                <w:sz w:val="22"/>
                <w:szCs w:val="22"/>
              </w:rPr>
              <w:t>необходимости</w:t>
            </w:r>
          </w:p>
        </w:tc>
        <w:tc>
          <w:tcPr>
            <w:tcW w:w="4820" w:type="dxa"/>
            <w:tcBorders>
              <w:bottom w:val="single" w:sz="4" w:space="0" w:color="auto"/>
            </w:tcBorders>
          </w:tcPr>
          <w:p w14:paraId="5579612E" w14:textId="16FE09F7" w:rsidR="008770D8" w:rsidRPr="009A4093" w:rsidRDefault="008770D8">
            <w:pPr>
              <w:widowControl w:val="0"/>
              <w:jc w:val="both"/>
              <w:rPr>
                <w:sz w:val="22"/>
                <w:szCs w:val="22"/>
              </w:rPr>
            </w:pPr>
            <w:r w:rsidRPr="00A367D7">
              <w:rPr>
                <w:sz w:val="22"/>
                <w:szCs w:val="22"/>
              </w:rPr>
              <w:t xml:space="preserve">Направлен ответ </w:t>
            </w:r>
            <w:r w:rsidR="004E008A">
              <w:rPr>
                <w:sz w:val="22"/>
                <w:szCs w:val="22"/>
              </w:rPr>
              <w:t>(</w:t>
            </w:r>
            <w:r w:rsidR="004E008A" w:rsidRPr="00E67C17">
              <w:rPr>
                <w:sz w:val="22"/>
                <w:szCs w:val="22"/>
              </w:rPr>
              <w:t>от 11.05.2018</w:t>
            </w:r>
            <w:r w:rsidR="004E008A">
              <w:rPr>
                <w:sz w:val="22"/>
                <w:szCs w:val="22"/>
              </w:rPr>
              <w:t xml:space="preserve"> </w:t>
            </w:r>
            <w:r w:rsidRPr="00A367D7">
              <w:rPr>
                <w:sz w:val="22"/>
                <w:szCs w:val="22"/>
              </w:rPr>
              <w:t>№ 38.04-1540</w:t>
            </w:r>
            <w:r w:rsidR="004E008A">
              <w:rPr>
                <w:sz w:val="22"/>
                <w:szCs w:val="22"/>
              </w:rPr>
              <w:t xml:space="preserve">) </w:t>
            </w:r>
            <w:r w:rsidRPr="00A367D7">
              <w:rPr>
                <w:sz w:val="22"/>
                <w:szCs w:val="22"/>
              </w:rPr>
              <w:t>о согласовании проекта Программы сотрудничества до 2025 года и включении актуальных проектов от Камчатского края</w:t>
            </w:r>
          </w:p>
          <w:p w14:paraId="2C920870" w14:textId="77777777" w:rsidR="008770D8" w:rsidRPr="009A4093" w:rsidRDefault="008770D8">
            <w:pPr>
              <w:widowControl w:val="0"/>
              <w:jc w:val="center"/>
              <w:rPr>
                <w:sz w:val="22"/>
                <w:szCs w:val="22"/>
              </w:rPr>
            </w:pPr>
          </w:p>
        </w:tc>
      </w:tr>
      <w:tr w:rsidR="00F03798" w:rsidRPr="009A4093" w14:paraId="39CB5E19" w14:textId="77777777" w:rsidTr="00E717B6">
        <w:tc>
          <w:tcPr>
            <w:tcW w:w="851" w:type="dxa"/>
          </w:tcPr>
          <w:p w14:paraId="21AC4CC7" w14:textId="77777777" w:rsidR="008770D8" w:rsidRPr="009A4093" w:rsidRDefault="008770D8">
            <w:pPr>
              <w:jc w:val="center"/>
              <w:rPr>
                <w:sz w:val="22"/>
                <w:szCs w:val="22"/>
                <w:lang w:val="en-US"/>
              </w:rPr>
            </w:pPr>
            <w:r w:rsidRPr="009A4093">
              <w:rPr>
                <w:sz w:val="22"/>
                <w:szCs w:val="22"/>
              </w:rPr>
              <w:t>9</w:t>
            </w:r>
            <w:r w:rsidRPr="009A4093">
              <w:rPr>
                <w:sz w:val="22"/>
                <w:szCs w:val="22"/>
                <w:lang w:val="en-US"/>
              </w:rPr>
              <w:t>.1</w:t>
            </w:r>
            <w:r w:rsidRPr="009A4093">
              <w:rPr>
                <w:sz w:val="22"/>
                <w:szCs w:val="22"/>
              </w:rPr>
              <w:t>7</w:t>
            </w:r>
          </w:p>
        </w:tc>
        <w:tc>
          <w:tcPr>
            <w:tcW w:w="5103" w:type="dxa"/>
          </w:tcPr>
          <w:p w14:paraId="6A0A304D" w14:textId="77777777" w:rsidR="008770D8" w:rsidRPr="009A4093" w:rsidRDefault="008770D8">
            <w:pPr>
              <w:widowControl w:val="0"/>
              <w:jc w:val="both"/>
              <w:rPr>
                <w:sz w:val="22"/>
                <w:szCs w:val="22"/>
              </w:rPr>
            </w:pPr>
            <w:r w:rsidRPr="00A367D7">
              <w:rPr>
                <w:sz w:val="22"/>
                <w:szCs w:val="22"/>
              </w:rPr>
              <w:t>Контроль исполнения и актуализации Инвестиционной стратегии Камчатского края до 2020 года, «Дорожной карты» исполнительных органов государственной власти Камчатского края по реализации Инвестиционной стратегии Камчатского края до 2020 года</w:t>
            </w:r>
          </w:p>
        </w:tc>
        <w:tc>
          <w:tcPr>
            <w:tcW w:w="2155" w:type="dxa"/>
          </w:tcPr>
          <w:p w14:paraId="23EBFB27" w14:textId="77777777" w:rsidR="003A365E" w:rsidRDefault="008770D8">
            <w:pPr>
              <w:widowControl w:val="0"/>
              <w:jc w:val="center"/>
              <w:rPr>
                <w:sz w:val="22"/>
                <w:szCs w:val="22"/>
              </w:rPr>
            </w:pPr>
            <w:r w:rsidRPr="009A4093">
              <w:rPr>
                <w:sz w:val="22"/>
                <w:szCs w:val="22"/>
              </w:rPr>
              <w:t xml:space="preserve">Отдел </w:t>
            </w:r>
          </w:p>
          <w:p w14:paraId="2F0EC057" w14:textId="77777777" w:rsidR="003A365E" w:rsidRDefault="008770D8">
            <w:pPr>
              <w:widowControl w:val="0"/>
              <w:jc w:val="center"/>
              <w:rPr>
                <w:sz w:val="22"/>
                <w:szCs w:val="22"/>
              </w:rPr>
            </w:pPr>
            <w:r w:rsidRPr="009A4093">
              <w:rPr>
                <w:sz w:val="22"/>
                <w:szCs w:val="22"/>
              </w:rPr>
              <w:t xml:space="preserve">инвестиционной </w:t>
            </w:r>
          </w:p>
          <w:p w14:paraId="63F593C8" w14:textId="77777777" w:rsidR="008770D8" w:rsidRPr="009A4093" w:rsidRDefault="008770D8">
            <w:pPr>
              <w:widowControl w:val="0"/>
              <w:jc w:val="center"/>
              <w:rPr>
                <w:sz w:val="22"/>
                <w:szCs w:val="22"/>
              </w:rPr>
            </w:pPr>
            <w:r w:rsidRPr="009A4093">
              <w:rPr>
                <w:sz w:val="22"/>
                <w:szCs w:val="22"/>
              </w:rPr>
              <w:t>политики</w:t>
            </w:r>
          </w:p>
          <w:p w14:paraId="5F33591D" w14:textId="77777777" w:rsidR="008770D8" w:rsidRPr="009A4093" w:rsidRDefault="008770D8">
            <w:pPr>
              <w:widowControl w:val="0"/>
              <w:jc w:val="center"/>
              <w:rPr>
                <w:sz w:val="22"/>
                <w:szCs w:val="22"/>
              </w:rPr>
            </w:pPr>
          </w:p>
        </w:tc>
        <w:tc>
          <w:tcPr>
            <w:tcW w:w="2239" w:type="dxa"/>
          </w:tcPr>
          <w:p w14:paraId="4FEE983B" w14:textId="77777777" w:rsidR="003A365E" w:rsidRDefault="008770D8">
            <w:pPr>
              <w:widowControl w:val="0"/>
              <w:jc w:val="center"/>
              <w:rPr>
                <w:sz w:val="22"/>
                <w:szCs w:val="22"/>
              </w:rPr>
            </w:pPr>
            <w:r w:rsidRPr="009A4093">
              <w:rPr>
                <w:sz w:val="22"/>
                <w:szCs w:val="22"/>
              </w:rPr>
              <w:t xml:space="preserve">в течение всего </w:t>
            </w:r>
          </w:p>
          <w:p w14:paraId="0F530274" w14:textId="77777777" w:rsidR="008770D8" w:rsidRPr="009A4093" w:rsidRDefault="008770D8">
            <w:pPr>
              <w:widowControl w:val="0"/>
              <w:jc w:val="center"/>
              <w:rPr>
                <w:sz w:val="22"/>
                <w:szCs w:val="22"/>
              </w:rPr>
            </w:pPr>
            <w:r w:rsidRPr="009A4093">
              <w:rPr>
                <w:sz w:val="22"/>
                <w:szCs w:val="22"/>
              </w:rPr>
              <w:t>периода</w:t>
            </w:r>
          </w:p>
        </w:tc>
        <w:tc>
          <w:tcPr>
            <w:tcW w:w="4820" w:type="dxa"/>
            <w:shd w:val="clear" w:color="auto" w:fill="auto"/>
          </w:tcPr>
          <w:p w14:paraId="7E91C8A5" w14:textId="77777777" w:rsidR="008770D8" w:rsidRPr="004E008A" w:rsidRDefault="0089511C" w:rsidP="00A367D7">
            <w:pPr>
              <w:widowControl w:val="0"/>
              <w:rPr>
                <w:sz w:val="22"/>
                <w:szCs w:val="22"/>
              </w:rPr>
            </w:pPr>
            <w:r w:rsidRPr="00A367D7">
              <w:rPr>
                <w:sz w:val="22"/>
                <w:szCs w:val="22"/>
              </w:rPr>
              <w:t>Инвестиционная Стратегия и Дорожная карта утверждена распоряжением Правительства Камчатского края от 31.05.2018 №</w:t>
            </w:r>
            <w:r w:rsidR="004E008A">
              <w:rPr>
                <w:sz w:val="22"/>
                <w:szCs w:val="22"/>
              </w:rPr>
              <w:t xml:space="preserve"> </w:t>
            </w:r>
            <w:r w:rsidRPr="00A367D7">
              <w:rPr>
                <w:sz w:val="22"/>
                <w:szCs w:val="22"/>
              </w:rPr>
              <w:t>235-РП. Предложения для актуализации представили Агентство по туризму и внешним связям Камчатского края; Агентство приоритетных проектов развития Камчатского края; Министерство жилищно-</w:t>
            </w:r>
            <w:r w:rsidRPr="00A367D7">
              <w:rPr>
                <w:sz w:val="22"/>
                <w:szCs w:val="22"/>
              </w:rPr>
              <w:lastRenderedPageBreak/>
              <w:t>коммунального хозяйства и энергетики Камчатского края; Министерство культуры Камчатского края; Министерство образования и молодежной политики Камчатского края; Министерство природных ресурсов и экологии Камчатского края; Министерство сельского хозяйства, пищевой и перерабатывающей промышленности Камчатского края; Министерство спорта Камчатского края; Министерство транспорта и дорожного строительства Камчатского края; Агентство по занятости населения и миграционной политике Камчатского края; Министерство рыбного хозяйства Камчатского края; Министерство строительства Камчатского края; Агентство по обращению с отходами Камчатского края.</w:t>
            </w:r>
          </w:p>
        </w:tc>
      </w:tr>
      <w:tr w:rsidR="00BE184F" w:rsidRPr="009A4093" w14:paraId="4A5F0ABE" w14:textId="77777777" w:rsidTr="00E717B6">
        <w:tc>
          <w:tcPr>
            <w:tcW w:w="851" w:type="dxa"/>
          </w:tcPr>
          <w:p w14:paraId="49E5BE2C" w14:textId="77777777" w:rsidR="008770D8" w:rsidRPr="009A4093" w:rsidRDefault="008770D8">
            <w:pPr>
              <w:jc w:val="center"/>
              <w:rPr>
                <w:sz w:val="22"/>
                <w:szCs w:val="22"/>
              </w:rPr>
            </w:pPr>
            <w:r w:rsidRPr="009A4093">
              <w:rPr>
                <w:sz w:val="22"/>
                <w:szCs w:val="22"/>
              </w:rPr>
              <w:lastRenderedPageBreak/>
              <w:t>9.18</w:t>
            </w:r>
          </w:p>
        </w:tc>
        <w:tc>
          <w:tcPr>
            <w:tcW w:w="5103" w:type="dxa"/>
          </w:tcPr>
          <w:p w14:paraId="0DBD76B4" w14:textId="77777777" w:rsidR="008770D8" w:rsidRPr="009A4093" w:rsidRDefault="008770D8" w:rsidP="00A367D7">
            <w:pPr>
              <w:pStyle w:val="af3"/>
              <w:tabs>
                <w:tab w:val="left" w:pos="851"/>
              </w:tabs>
              <w:spacing w:after="0" w:line="240" w:lineRule="auto"/>
              <w:contextualSpacing/>
              <w:jc w:val="both"/>
              <w:rPr>
                <w:rFonts w:ascii="Times New Roman" w:hAnsi="Times New Roman"/>
                <w:sz w:val="22"/>
                <w:szCs w:val="22"/>
                <w:lang w:val="ru-RU"/>
              </w:rPr>
            </w:pPr>
            <w:r w:rsidRPr="009A4093">
              <w:rPr>
                <w:rFonts w:ascii="Times New Roman" w:hAnsi="Times New Roman"/>
                <w:sz w:val="22"/>
                <w:szCs w:val="22"/>
                <w:lang w:val="ru-RU"/>
              </w:rPr>
              <w:t xml:space="preserve">Организация работы по ежегодному обновлению Плана создания инвестиционных объектов и объектов инфраструктуры в Камчатском крае </w:t>
            </w:r>
          </w:p>
          <w:p w14:paraId="387F8D44" w14:textId="77777777" w:rsidR="008770D8" w:rsidRPr="009A4093" w:rsidRDefault="008770D8">
            <w:pPr>
              <w:widowControl w:val="0"/>
              <w:jc w:val="both"/>
              <w:rPr>
                <w:sz w:val="22"/>
                <w:szCs w:val="22"/>
              </w:rPr>
            </w:pPr>
          </w:p>
        </w:tc>
        <w:tc>
          <w:tcPr>
            <w:tcW w:w="2155" w:type="dxa"/>
          </w:tcPr>
          <w:p w14:paraId="105B342F" w14:textId="77777777" w:rsidR="00D9679A" w:rsidRDefault="008770D8">
            <w:pPr>
              <w:widowControl w:val="0"/>
              <w:jc w:val="center"/>
              <w:rPr>
                <w:sz w:val="22"/>
                <w:szCs w:val="22"/>
              </w:rPr>
            </w:pPr>
            <w:r w:rsidRPr="009A4093">
              <w:rPr>
                <w:sz w:val="22"/>
                <w:szCs w:val="22"/>
              </w:rPr>
              <w:t>Отдел</w:t>
            </w:r>
          </w:p>
          <w:p w14:paraId="15EDB7AF" w14:textId="77777777" w:rsidR="008770D8" w:rsidRPr="009A4093" w:rsidRDefault="008770D8">
            <w:pPr>
              <w:widowControl w:val="0"/>
              <w:jc w:val="center"/>
              <w:rPr>
                <w:sz w:val="22"/>
                <w:szCs w:val="22"/>
              </w:rPr>
            </w:pPr>
            <w:r w:rsidRPr="009A4093">
              <w:rPr>
                <w:sz w:val="22"/>
                <w:szCs w:val="22"/>
              </w:rPr>
              <w:t>инвестиционной</w:t>
            </w:r>
          </w:p>
          <w:p w14:paraId="5BAC686C"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002EEBC1" w14:textId="77777777" w:rsidR="008770D8" w:rsidRPr="009A4093" w:rsidRDefault="008770D8">
            <w:pPr>
              <w:widowControl w:val="0"/>
              <w:jc w:val="center"/>
              <w:rPr>
                <w:sz w:val="22"/>
                <w:szCs w:val="22"/>
              </w:rPr>
            </w:pPr>
            <w:r w:rsidRPr="009A4093">
              <w:rPr>
                <w:sz w:val="22"/>
                <w:szCs w:val="22"/>
              </w:rPr>
              <w:t>ежегодно</w:t>
            </w:r>
          </w:p>
          <w:p w14:paraId="2316E989" w14:textId="77777777" w:rsidR="008770D8" w:rsidRPr="009A4093" w:rsidRDefault="008770D8">
            <w:pPr>
              <w:widowControl w:val="0"/>
              <w:jc w:val="center"/>
              <w:rPr>
                <w:sz w:val="22"/>
                <w:szCs w:val="22"/>
              </w:rPr>
            </w:pPr>
          </w:p>
        </w:tc>
        <w:tc>
          <w:tcPr>
            <w:tcW w:w="4820" w:type="dxa"/>
            <w:shd w:val="clear" w:color="auto" w:fill="auto"/>
          </w:tcPr>
          <w:p w14:paraId="4109FCDF" w14:textId="45F7CB9B" w:rsidR="008770D8" w:rsidRPr="00B33BC7" w:rsidRDefault="00EB55D3">
            <w:pPr>
              <w:widowControl w:val="0"/>
              <w:jc w:val="both"/>
              <w:rPr>
                <w:sz w:val="22"/>
                <w:szCs w:val="22"/>
              </w:rPr>
            </w:pPr>
            <w:r w:rsidRPr="00B33BC7">
              <w:rPr>
                <w:sz w:val="22"/>
                <w:szCs w:val="22"/>
              </w:rPr>
              <w:t xml:space="preserve">Информация об исполнении плана создания ИО за 2018 год размещена на инвестиционном портале, а также актуализированный план на 2019 год -  Приказ </w:t>
            </w:r>
            <w:r w:rsidR="00B33BC7" w:rsidRPr="00B33BC7">
              <w:rPr>
                <w:sz w:val="22"/>
                <w:szCs w:val="22"/>
              </w:rPr>
              <w:t>от 07.03.2019</w:t>
            </w:r>
            <w:r w:rsidR="00B33BC7">
              <w:rPr>
                <w:sz w:val="22"/>
                <w:szCs w:val="22"/>
              </w:rPr>
              <w:t xml:space="preserve"> № </w:t>
            </w:r>
            <w:r w:rsidRPr="00B33BC7">
              <w:rPr>
                <w:sz w:val="22"/>
                <w:szCs w:val="22"/>
              </w:rPr>
              <w:t xml:space="preserve">49-п </w:t>
            </w:r>
          </w:p>
          <w:p w14:paraId="3736BF8B" w14:textId="77777777" w:rsidR="008770D8" w:rsidRPr="00D346C0" w:rsidRDefault="008770D8">
            <w:pPr>
              <w:widowControl w:val="0"/>
              <w:jc w:val="center"/>
              <w:rPr>
                <w:sz w:val="22"/>
                <w:highlight w:val="cyan"/>
              </w:rPr>
            </w:pPr>
          </w:p>
        </w:tc>
      </w:tr>
      <w:tr w:rsidR="00BE184F" w:rsidRPr="009A4093" w14:paraId="7B6C3D4C" w14:textId="77777777" w:rsidTr="00E717B6">
        <w:tc>
          <w:tcPr>
            <w:tcW w:w="851" w:type="dxa"/>
          </w:tcPr>
          <w:p w14:paraId="3B2BED4C" w14:textId="77777777" w:rsidR="008770D8" w:rsidRPr="009A4093" w:rsidRDefault="008770D8">
            <w:pPr>
              <w:jc w:val="center"/>
              <w:rPr>
                <w:sz w:val="22"/>
                <w:szCs w:val="22"/>
              </w:rPr>
            </w:pPr>
            <w:r w:rsidRPr="009A4093">
              <w:rPr>
                <w:sz w:val="22"/>
                <w:szCs w:val="22"/>
              </w:rPr>
              <w:t>9.19</w:t>
            </w:r>
          </w:p>
        </w:tc>
        <w:tc>
          <w:tcPr>
            <w:tcW w:w="5103" w:type="dxa"/>
          </w:tcPr>
          <w:p w14:paraId="1F3B4105" w14:textId="77777777" w:rsidR="008770D8" w:rsidRPr="009A4093" w:rsidRDefault="008770D8">
            <w:pPr>
              <w:widowControl w:val="0"/>
              <w:jc w:val="both"/>
              <w:rPr>
                <w:sz w:val="22"/>
                <w:szCs w:val="22"/>
              </w:rPr>
            </w:pPr>
            <w:r w:rsidRPr="009A4093">
              <w:rPr>
                <w:sz w:val="22"/>
                <w:szCs w:val="22"/>
              </w:rPr>
              <w:t>Сопровождение веб-сайта «Инвестиционный портал Камчатского края» на русском, английском и китайском языках</w:t>
            </w:r>
            <w:r w:rsidRPr="009A4093">
              <w:rPr>
                <w:sz w:val="22"/>
                <w:szCs w:val="22"/>
                <w:lang w:eastAsia="en-US"/>
              </w:rPr>
              <w:t>; о</w:t>
            </w:r>
            <w:r w:rsidRPr="009A4093">
              <w:rPr>
                <w:sz w:val="22"/>
                <w:szCs w:val="22"/>
              </w:rPr>
              <w:t>существление работы на официальном сайте исполнительных органов государственной власти Камчатского края в части компетенции отдела</w:t>
            </w:r>
          </w:p>
        </w:tc>
        <w:tc>
          <w:tcPr>
            <w:tcW w:w="2155" w:type="dxa"/>
          </w:tcPr>
          <w:p w14:paraId="3F3A3070" w14:textId="77777777" w:rsidR="00D9679A" w:rsidRDefault="008770D8">
            <w:pPr>
              <w:widowControl w:val="0"/>
              <w:jc w:val="center"/>
              <w:rPr>
                <w:sz w:val="22"/>
                <w:szCs w:val="22"/>
              </w:rPr>
            </w:pPr>
            <w:r w:rsidRPr="009A4093">
              <w:rPr>
                <w:sz w:val="22"/>
                <w:szCs w:val="22"/>
              </w:rPr>
              <w:t xml:space="preserve">Отдел </w:t>
            </w:r>
          </w:p>
          <w:p w14:paraId="36610770" w14:textId="77777777" w:rsidR="008770D8" w:rsidRPr="009A4093" w:rsidRDefault="008770D8">
            <w:pPr>
              <w:widowControl w:val="0"/>
              <w:jc w:val="center"/>
              <w:rPr>
                <w:sz w:val="22"/>
                <w:szCs w:val="22"/>
              </w:rPr>
            </w:pPr>
            <w:r w:rsidRPr="009A4093">
              <w:rPr>
                <w:sz w:val="22"/>
                <w:szCs w:val="22"/>
              </w:rPr>
              <w:t>инвестиционной</w:t>
            </w:r>
          </w:p>
          <w:p w14:paraId="436729DB"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67BD8C0D" w14:textId="77777777" w:rsidR="008770D8" w:rsidRPr="009A4093" w:rsidRDefault="008770D8">
            <w:pPr>
              <w:widowControl w:val="0"/>
              <w:jc w:val="center"/>
              <w:rPr>
                <w:sz w:val="22"/>
                <w:szCs w:val="22"/>
              </w:rPr>
            </w:pPr>
            <w:r w:rsidRPr="009A4093">
              <w:rPr>
                <w:sz w:val="22"/>
                <w:szCs w:val="22"/>
              </w:rPr>
              <w:t>в течение всего периода</w:t>
            </w:r>
          </w:p>
        </w:tc>
        <w:tc>
          <w:tcPr>
            <w:tcW w:w="4820" w:type="dxa"/>
          </w:tcPr>
          <w:p w14:paraId="6DB2B23A" w14:textId="77777777" w:rsidR="008770D8" w:rsidRPr="009A4093" w:rsidRDefault="008770D8">
            <w:pPr>
              <w:widowControl w:val="0"/>
              <w:jc w:val="both"/>
              <w:rPr>
                <w:sz w:val="22"/>
                <w:szCs w:val="22"/>
              </w:rPr>
            </w:pPr>
            <w:r w:rsidRPr="009A4093">
              <w:rPr>
                <w:sz w:val="22"/>
                <w:szCs w:val="22"/>
              </w:rPr>
              <w:t xml:space="preserve">Сопровождение инвестиционного портала Камчатского края осуществлялось в течении всего периода, и </w:t>
            </w:r>
            <w:r w:rsidR="00452F64">
              <w:rPr>
                <w:sz w:val="22"/>
                <w:szCs w:val="22"/>
              </w:rPr>
              <w:t xml:space="preserve">в </w:t>
            </w:r>
            <w:r w:rsidRPr="009A4093">
              <w:rPr>
                <w:sz w:val="22"/>
                <w:szCs w:val="22"/>
              </w:rPr>
              <w:t>соответствии с требованиями Целевой модели «Качество инвестиционного портала субъекта Российской Федерации»</w:t>
            </w:r>
          </w:p>
        </w:tc>
      </w:tr>
      <w:tr w:rsidR="00BE184F" w:rsidRPr="009A4093" w14:paraId="49E69A78" w14:textId="77777777" w:rsidTr="00E717B6">
        <w:tc>
          <w:tcPr>
            <w:tcW w:w="851" w:type="dxa"/>
          </w:tcPr>
          <w:p w14:paraId="027891E9" w14:textId="77777777" w:rsidR="008770D8" w:rsidRPr="009A4093" w:rsidRDefault="008770D8">
            <w:pPr>
              <w:jc w:val="center"/>
              <w:rPr>
                <w:sz w:val="22"/>
                <w:szCs w:val="22"/>
              </w:rPr>
            </w:pPr>
            <w:r w:rsidRPr="009A4093">
              <w:rPr>
                <w:sz w:val="22"/>
                <w:szCs w:val="22"/>
              </w:rPr>
              <w:t>9.20</w:t>
            </w:r>
          </w:p>
        </w:tc>
        <w:tc>
          <w:tcPr>
            <w:tcW w:w="5103" w:type="dxa"/>
          </w:tcPr>
          <w:p w14:paraId="66825083" w14:textId="77777777" w:rsidR="008770D8" w:rsidRPr="009A4093" w:rsidRDefault="008770D8">
            <w:pPr>
              <w:widowControl w:val="0"/>
              <w:jc w:val="both"/>
              <w:rPr>
                <w:sz w:val="22"/>
                <w:szCs w:val="22"/>
              </w:rPr>
            </w:pPr>
            <w:r w:rsidRPr="009A4093">
              <w:rPr>
                <w:sz w:val="22"/>
                <w:szCs w:val="22"/>
              </w:rPr>
              <w:t>Организация работы по Инвестиционной карте Камчатского края</w:t>
            </w:r>
          </w:p>
        </w:tc>
        <w:tc>
          <w:tcPr>
            <w:tcW w:w="2155" w:type="dxa"/>
          </w:tcPr>
          <w:p w14:paraId="3057ACA0" w14:textId="77777777" w:rsidR="00D9679A" w:rsidRDefault="008770D8">
            <w:pPr>
              <w:widowControl w:val="0"/>
              <w:jc w:val="center"/>
              <w:rPr>
                <w:sz w:val="22"/>
                <w:szCs w:val="22"/>
              </w:rPr>
            </w:pPr>
            <w:r w:rsidRPr="009A4093">
              <w:rPr>
                <w:sz w:val="22"/>
                <w:szCs w:val="22"/>
              </w:rPr>
              <w:t xml:space="preserve">Отдел </w:t>
            </w:r>
          </w:p>
          <w:p w14:paraId="2E864A59" w14:textId="77777777" w:rsidR="008770D8" w:rsidRPr="009A4093" w:rsidRDefault="008770D8">
            <w:pPr>
              <w:widowControl w:val="0"/>
              <w:jc w:val="center"/>
              <w:rPr>
                <w:sz w:val="22"/>
                <w:szCs w:val="22"/>
              </w:rPr>
            </w:pPr>
            <w:r w:rsidRPr="009A4093">
              <w:rPr>
                <w:sz w:val="22"/>
                <w:szCs w:val="22"/>
              </w:rPr>
              <w:t>инвестиционной</w:t>
            </w:r>
          </w:p>
          <w:p w14:paraId="70DEF219" w14:textId="77777777" w:rsidR="008770D8" w:rsidRPr="009A4093" w:rsidRDefault="008770D8">
            <w:pPr>
              <w:widowControl w:val="0"/>
              <w:jc w:val="center"/>
              <w:rPr>
                <w:sz w:val="22"/>
                <w:szCs w:val="22"/>
              </w:rPr>
            </w:pPr>
            <w:r w:rsidRPr="009A4093">
              <w:rPr>
                <w:sz w:val="22"/>
                <w:szCs w:val="22"/>
              </w:rPr>
              <w:t>политики</w:t>
            </w:r>
          </w:p>
        </w:tc>
        <w:tc>
          <w:tcPr>
            <w:tcW w:w="2239" w:type="dxa"/>
          </w:tcPr>
          <w:p w14:paraId="33FAAB02" w14:textId="77777777" w:rsidR="00D9679A" w:rsidRDefault="008770D8">
            <w:pPr>
              <w:widowControl w:val="0"/>
              <w:jc w:val="center"/>
              <w:rPr>
                <w:sz w:val="22"/>
                <w:szCs w:val="22"/>
              </w:rPr>
            </w:pPr>
            <w:r w:rsidRPr="009A4093">
              <w:rPr>
                <w:sz w:val="22"/>
                <w:szCs w:val="22"/>
              </w:rPr>
              <w:t>в течение всего</w:t>
            </w:r>
          </w:p>
          <w:p w14:paraId="327F445E" w14:textId="77777777" w:rsidR="008770D8" w:rsidRPr="009A4093" w:rsidRDefault="008770D8">
            <w:pPr>
              <w:widowControl w:val="0"/>
              <w:jc w:val="center"/>
              <w:rPr>
                <w:sz w:val="22"/>
                <w:szCs w:val="22"/>
              </w:rPr>
            </w:pPr>
            <w:r w:rsidRPr="009A4093">
              <w:rPr>
                <w:sz w:val="22"/>
                <w:szCs w:val="22"/>
              </w:rPr>
              <w:t xml:space="preserve"> периода </w:t>
            </w:r>
          </w:p>
        </w:tc>
        <w:tc>
          <w:tcPr>
            <w:tcW w:w="4820" w:type="dxa"/>
          </w:tcPr>
          <w:p w14:paraId="576E9F6A" w14:textId="77777777" w:rsidR="008770D8" w:rsidRPr="009A4093" w:rsidRDefault="008770D8">
            <w:pPr>
              <w:widowControl w:val="0"/>
              <w:jc w:val="both"/>
              <w:rPr>
                <w:sz w:val="22"/>
                <w:szCs w:val="22"/>
              </w:rPr>
            </w:pPr>
            <w:r w:rsidRPr="009A4093">
              <w:rPr>
                <w:sz w:val="22"/>
                <w:szCs w:val="22"/>
              </w:rPr>
              <w:t>Проведены переговоры с компаниями-подрядчиками по модернизации Инвестиционной карты Камчатского края, сформировано техническое задание. Разработка проекта запланирована на 2019 год</w:t>
            </w:r>
          </w:p>
        </w:tc>
      </w:tr>
      <w:tr w:rsidR="00BE184F" w:rsidRPr="009A4093" w14:paraId="155DD289" w14:textId="77777777" w:rsidTr="00E717B6">
        <w:tc>
          <w:tcPr>
            <w:tcW w:w="851" w:type="dxa"/>
          </w:tcPr>
          <w:p w14:paraId="2EC0DC30" w14:textId="77777777" w:rsidR="008770D8" w:rsidRPr="009A4093" w:rsidRDefault="008770D8">
            <w:pPr>
              <w:jc w:val="center"/>
              <w:rPr>
                <w:b/>
                <w:sz w:val="22"/>
                <w:szCs w:val="22"/>
              </w:rPr>
            </w:pPr>
            <w:r w:rsidRPr="009A4093">
              <w:rPr>
                <w:b/>
                <w:sz w:val="22"/>
                <w:szCs w:val="22"/>
              </w:rPr>
              <w:t>10</w:t>
            </w:r>
          </w:p>
        </w:tc>
        <w:tc>
          <w:tcPr>
            <w:tcW w:w="9497" w:type="dxa"/>
            <w:gridSpan w:val="3"/>
          </w:tcPr>
          <w:p w14:paraId="37CBFB2C" w14:textId="77777777" w:rsidR="008770D8" w:rsidRPr="009A4093" w:rsidRDefault="008770D8">
            <w:pPr>
              <w:widowControl w:val="0"/>
              <w:jc w:val="center"/>
              <w:rPr>
                <w:b/>
                <w:sz w:val="22"/>
                <w:szCs w:val="22"/>
              </w:rPr>
            </w:pPr>
            <w:r w:rsidRPr="009A4093">
              <w:rPr>
                <w:b/>
                <w:sz w:val="22"/>
                <w:szCs w:val="22"/>
              </w:rPr>
              <w:t>Организация работы в рамках имиджевой политики</w:t>
            </w:r>
          </w:p>
          <w:p w14:paraId="276FA9BE" w14:textId="77777777" w:rsidR="008770D8" w:rsidRPr="009A4093" w:rsidRDefault="008770D8">
            <w:pPr>
              <w:widowControl w:val="0"/>
              <w:jc w:val="center"/>
              <w:rPr>
                <w:b/>
                <w:sz w:val="22"/>
                <w:szCs w:val="22"/>
              </w:rPr>
            </w:pPr>
          </w:p>
        </w:tc>
        <w:tc>
          <w:tcPr>
            <w:tcW w:w="4820" w:type="dxa"/>
          </w:tcPr>
          <w:p w14:paraId="01CFA0F0" w14:textId="77777777" w:rsidR="008770D8" w:rsidRPr="009A4093" w:rsidRDefault="008770D8">
            <w:pPr>
              <w:widowControl w:val="0"/>
              <w:jc w:val="center"/>
              <w:rPr>
                <w:b/>
                <w:sz w:val="22"/>
                <w:szCs w:val="22"/>
              </w:rPr>
            </w:pPr>
          </w:p>
        </w:tc>
      </w:tr>
      <w:tr w:rsidR="00BE184F" w:rsidRPr="009A4093" w14:paraId="659F3938" w14:textId="77777777" w:rsidTr="00E717B6">
        <w:tc>
          <w:tcPr>
            <w:tcW w:w="851" w:type="dxa"/>
          </w:tcPr>
          <w:p w14:paraId="4B627FDA" w14:textId="77777777" w:rsidR="008770D8" w:rsidRPr="009A4093" w:rsidRDefault="008770D8">
            <w:pPr>
              <w:jc w:val="center"/>
              <w:rPr>
                <w:sz w:val="22"/>
                <w:szCs w:val="22"/>
              </w:rPr>
            </w:pPr>
            <w:r w:rsidRPr="009A4093">
              <w:rPr>
                <w:sz w:val="22"/>
                <w:szCs w:val="22"/>
              </w:rPr>
              <w:lastRenderedPageBreak/>
              <w:t>10.1</w:t>
            </w:r>
          </w:p>
        </w:tc>
        <w:tc>
          <w:tcPr>
            <w:tcW w:w="5103" w:type="dxa"/>
          </w:tcPr>
          <w:p w14:paraId="1CCFB3E0" w14:textId="77777777" w:rsidR="008770D8" w:rsidRDefault="008770D8">
            <w:pPr>
              <w:jc w:val="both"/>
              <w:rPr>
                <w:sz w:val="22"/>
                <w:szCs w:val="22"/>
              </w:rPr>
            </w:pPr>
            <w:r w:rsidRPr="009A4093">
              <w:rPr>
                <w:sz w:val="22"/>
                <w:szCs w:val="22"/>
              </w:rPr>
              <w:t>Организация и обеспечение участия Камчатского края в международных, всероссийских, межрегиональных и региональных представительских мероприятиях (экономических миссиях, симпозиумах, форумах, презентациях, выставках), имеющих приоритетное значение для экономики Камчатского края и формирующих положительный имидж Камчатского края, в пределах компетенции отдела:</w:t>
            </w:r>
          </w:p>
          <w:p w14:paraId="67345E81" w14:textId="77777777" w:rsidR="000865CD" w:rsidRPr="009A4093" w:rsidRDefault="000865CD">
            <w:pPr>
              <w:jc w:val="both"/>
              <w:rPr>
                <w:sz w:val="22"/>
                <w:szCs w:val="22"/>
              </w:rPr>
            </w:pPr>
            <w:r>
              <w:rPr>
                <w:sz w:val="22"/>
                <w:szCs w:val="22"/>
              </w:rPr>
              <w:t xml:space="preserve">1. </w:t>
            </w:r>
            <w:r w:rsidRPr="000865CD">
              <w:rPr>
                <w:sz w:val="22"/>
                <w:szCs w:val="22"/>
              </w:rPr>
              <w:t>Международный инвестиционный</w:t>
            </w:r>
            <w:r w:rsidR="006850BD">
              <w:rPr>
                <w:sz w:val="22"/>
                <w:szCs w:val="22"/>
              </w:rPr>
              <w:t xml:space="preserve"> форум, г. Сочи, февраль 2018 года</w:t>
            </w:r>
            <w:r w:rsidRPr="000865CD">
              <w:rPr>
                <w:sz w:val="22"/>
                <w:szCs w:val="22"/>
              </w:rPr>
              <w:t>;</w:t>
            </w:r>
          </w:p>
          <w:p w14:paraId="5F1A7BAA" w14:textId="77777777" w:rsidR="008770D8" w:rsidRPr="009A4093" w:rsidRDefault="000865CD">
            <w:pPr>
              <w:ind w:left="33"/>
              <w:rPr>
                <w:sz w:val="22"/>
                <w:szCs w:val="22"/>
              </w:rPr>
            </w:pPr>
            <w:r>
              <w:rPr>
                <w:sz w:val="22"/>
                <w:szCs w:val="22"/>
              </w:rPr>
              <w:t>2</w:t>
            </w:r>
            <w:r w:rsidR="008770D8" w:rsidRPr="009A4093">
              <w:rPr>
                <w:sz w:val="22"/>
                <w:szCs w:val="22"/>
              </w:rPr>
              <w:t xml:space="preserve">. Петербургский международный экономический форум, г. Санкт-Петербург, </w:t>
            </w:r>
            <w:r w:rsidR="001523DF">
              <w:rPr>
                <w:sz w:val="22"/>
                <w:szCs w:val="22"/>
              </w:rPr>
              <w:t>май</w:t>
            </w:r>
            <w:r w:rsidR="008770D8" w:rsidRPr="009A4093">
              <w:rPr>
                <w:sz w:val="22"/>
                <w:szCs w:val="22"/>
              </w:rPr>
              <w:t xml:space="preserve"> </w:t>
            </w:r>
            <w:r w:rsidR="008770D8" w:rsidRPr="00A574C8">
              <w:rPr>
                <w:sz w:val="22"/>
                <w:szCs w:val="22"/>
              </w:rPr>
              <w:t>201</w:t>
            </w:r>
            <w:r w:rsidR="001523DF">
              <w:rPr>
                <w:sz w:val="22"/>
                <w:szCs w:val="22"/>
              </w:rPr>
              <w:t>8</w:t>
            </w:r>
            <w:r w:rsidR="006850BD">
              <w:rPr>
                <w:sz w:val="22"/>
                <w:szCs w:val="22"/>
              </w:rPr>
              <w:t xml:space="preserve"> года</w:t>
            </w:r>
            <w:r w:rsidR="008770D8" w:rsidRPr="00A574C8">
              <w:rPr>
                <w:sz w:val="22"/>
                <w:szCs w:val="22"/>
              </w:rPr>
              <w:t>;</w:t>
            </w:r>
          </w:p>
          <w:p w14:paraId="16070BD1" w14:textId="77777777" w:rsidR="008770D8" w:rsidRPr="009A4093" w:rsidRDefault="000865CD">
            <w:pPr>
              <w:ind w:left="33"/>
              <w:rPr>
                <w:sz w:val="22"/>
                <w:szCs w:val="22"/>
              </w:rPr>
            </w:pPr>
            <w:r>
              <w:rPr>
                <w:sz w:val="22"/>
                <w:szCs w:val="22"/>
              </w:rPr>
              <w:t>3</w:t>
            </w:r>
            <w:r w:rsidR="008770D8" w:rsidRPr="009A4093">
              <w:rPr>
                <w:sz w:val="22"/>
                <w:szCs w:val="22"/>
              </w:rPr>
              <w:t xml:space="preserve">. Ежегодная международная выставка «Национальная слава», конкурс «Всероссийская марка (III тысячелетие). Знак качества XXI века», май, </w:t>
            </w:r>
            <w:r w:rsidR="008770D8" w:rsidRPr="00A574C8">
              <w:rPr>
                <w:sz w:val="22"/>
                <w:szCs w:val="22"/>
              </w:rPr>
              <w:t>декабрь 201</w:t>
            </w:r>
            <w:r w:rsidR="001523DF">
              <w:rPr>
                <w:sz w:val="22"/>
                <w:szCs w:val="22"/>
              </w:rPr>
              <w:t>8</w:t>
            </w:r>
            <w:r w:rsidR="006850BD">
              <w:rPr>
                <w:sz w:val="22"/>
                <w:szCs w:val="22"/>
              </w:rPr>
              <w:t xml:space="preserve"> года</w:t>
            </w:r>
            <w:r w:rsidR="008770D8" w:rsidRPr="00A574C8">
              <w:rPr>
                <w:sz w:val="22"/>
                <w:szCs w:val="22"/>
              </w:rPr>
              <w:t>;</w:t>
            </w:r>
          </w:p>
          <w:p w14:paraId="275D0959" w14:textId="77777777" w:rsidR="000865CD" w:rsidRDefault="008770D8" w:rsidP="000865CD">
            <w:pPr>
              <w:ind w:left="33"/>
              <w:rPr>
                <w:sz w:val="22"/>
                <w:szCs w:val="22"/>
              </w:rPr>
            </w:pPr>
            <w:r w:rsidRPr="009A4093">
              <w:rPr>
                <w:sz w:val="22"/>
                <w:szCs w:val="22"/>
              </w:rPr>
              <w:t xml:space="preserve">4. </w:t>
            </w:r>
            <w:r w:rsidR="000865CD">
              <w:rPr>
                <w:sz w:val="22"/>
                <w:szCs w:val="22"/>
              </w:rPr>
              <w:t>Пятый</w:t>
            </w:r>
            <w:r w:rsidR="000865CD" w:rsidRPr="000865CD">
              <w:rPr>
                <w:sz w:val="22"/>
                <w:szCs w:val="22"/>
              </w:rPr>
              <w:t xml:space="preserve"> Российско-</w:t>
            </w:r>
            <w:proofErr w:type="gramStart"/>
            <w:r w:rsidR="000865CD" w:rsidRPr="000865CD">
              <w:rPr>
                <w:sz w:val="22"/>
                <w:szCs w:val="22"/>
              </w:rPr>
              <w:t>Китайск</w:t>
            </w:r>
            <w:r w:rsidR="000865CD">
              <w:rPr>
                <w:sz w:val="22"/>
                <w:szCs w:val="22"/>
              </w:rPr>
              <w:t>ий</w:t>
            </w:r>
            <w:r w:rsidR="000865CD" w:rsidRPr="000865CD">
              <w:rPr>
                <w:sz w:val="22"/>
                <w:szCs w:val="22"/>
              </w:rPr>
              <w:t xml:space="preserve">  ЭКСПО</w:t>
            </w:r>
            <w:proofErr w:type="gramEnd"/>
            <w:r w:rsidR="000865CD">
              <w:rPr>
                <w:sz w:val="22"/>
                <w:szCs w:val="22"/>
              </w:rPr>
              <w:t xml:space="preserve"> </w:t>
            </w:r>
            <w:r w:rsidR="000865CD" w:rsidRPr="000865CD">
              <w:rPr>
                <w:sz w:val="22"/>
                <w:szCs w:val="22"/>
              </w:rPr>
              <w:t>г. Екатеринбург,</w:t>
            </w:r>
            <w:r w:rsidR="000865CD">
              <w:rPr>
                <w:sz w:val="22"/>
                <w:szCs w:val="22"/>
              </w:rPr>
              <w:t xml:space="preserve"> июль</w:t>
            </w:r>
            <w:r w:rsidR="000865CD" w:rsidRPr="000865CD">
              <w:rPr>
                <w:sz w:val="22"/>
                <w:szCs w:val="22"/>
              </w:rPr>
              <w:t xml:space="preserve"> </w:t>
            </w:r>
            <w:r w:rsidR="000865CD">
              <w:rPr>
                <w:sz w:val="22"/>
                <w:szCs w:val="22"/>
              </w:rPr>
              <w:t xml:space="preserve"> </w:t>
            </w:r>
            <w:r w:rsidR="000865CD" w:rsidRPr="000865CD">
              <w:rPr>
                <w:sz w:val="22"/>
                <w:szCs w:val="22"/>
              </w:rPr>
              <w:t>2018 года</w:t>
            </w:r>
            <w:r w:rsidR="000865CD">
              <w:rPr>
                <w:sz w:val="22"/>
                <w:szCs w:val="22"/>
              </w:rPr>
              <w:t xml:space="preserve">; </w:t>
            </w:r>
          </w:p>
          <w:p w14:paraId="373C6C8E" w14:textId="77777777" w:rsidR="008770D8" w:rsidRPr="009A4093" w:rsidRDefault="000865CD" w:rsidP="000865CD">
            <w:pPr>
              <w:ind w:left="33"/>
              <w:rPr>
                <w:sz w:val="22"/>
                <w:szCs w:val="22"/>
              </w:rPr>
            </w:pPr>
            <w:r>
              <w:rPr>
                <w:sz w:val="22"/>
                <w:szCs w:val="22"/>
              </w:rPr>
              <w:t>5</w:t>
            </w:r>
            <w:r w:rsidR="008770D8" w:rsidRPr="009A4093">
              <w:rPr>
                <w:sz w:val="22"/>
                <w:szCs w:val="22"/>
              </w:rPr>
              <w:t>. 2</w:t>
            </w:r>
            <w:r w:rsidR="001523DF">
              <w:rPr>
                <w:sz w:val="22"/>
                <w:szCs w:val="22"/>
              </w:rPr>
              <w:t>3</w:t>
            </w:r>
            <w:r w:rsidR="008770D8" w:rsidRPr="009A4093">
              <w:rPr>
                <w:sz w:val="22"/>
                <w:szCs w:val="22"/>
              </w:rPr>
              <w:t xml:space="preserve">-е ежегодное заседание Российско-Американского тихоокеанского партнерства (РАТОП), </w:t>
            </w:r>
            <w:r w:rsidR="008770D8" w:rsidRPr="00A574C8">
              <w:rPr>
                <w:sz w:val="22"/>
                <w:szCs w:val="22"/>
              </w:rPr>
              <w:t>201</w:t>
            </w:r>
            <w:r w:rsidR="001523DF">
              <w:rPr>
                <w:sz w:val="22"/>
                <w:szCs w:val="22"/>
              </w:rPr>
              <w:t>8</w:t>
            </w:r>
            <w:r w:rsidR="006850BD">
              <w:rPr>
                <w:sz w:val="22"/>
                <w:szCs w:val="22"/>
              </w:rPr>
              <w:t xml:space="preserve"> года</w:t>
            </w:r>
            <w:r w:rsidR="008770D8" w:rsidRPr="009A4093">
              <w:rPr>
                <w:sz w:val="22"/>
                <w:szCs w:val="22"/>
              </w:rPr>
              <w:t>;</w:t>
            </w:r>
          </w:p>
          <w:p w14:paraId="241D5988" w14:textId="77777777" w:rsidR="008770D8" w:rsidRDefault="000865CD" w:rsidP="001523DF">
            <w:pPr>
              <w:ind w:left="33"/>
              <w:rPr>
                <w:sz w:val="22"/>
                <w:szCs w:val="22"/>
              </w:rPr>
            </w:pPr>
            <w:r>
              <w:rPr>
                <w:sz w:val="22"/>
                <w:szCs w:val="22"/>
              </w:rPr>
              <w:t>6</w:t>
            </w:r>
            <w:r w:rsidR="008770D8" w:rsidRPr="009A4093">
              <w:rPr>
                <w:sz w:val="22"/>
                <w:szCs w:val="22"/>
              </w:rPr>
              <w:t xml:space="preserve">. «Восточный экономический форум», г. Владивосток, </w:t>
            </w:r>
            <w:r w:rsidR="001523DF">
              <w:rPr>
                <w:sz w:val="22"/>
                <w:szCs w:val="22"/>
              </w:rPr>
              <w:t xml:space="preserve">10-13 </w:t>
            </w:r>
            <w:r w:rsidR="008770D8" w:rsidRPr="009A4093">
              <w:rPr>
                <w:sz w:val="22"/>
                <w:szCs w:val="22"/>
              </w:rPr>
              <w:t xml:space="preserve">сентября </w:t>
            </w:r>
            <w:r w:rsidR="008770D8" w:rsidRPr="00A574C8">
              <w:rPr>
                <w:sz w:val="22"/>
                <w:szCs w:val="22"/>
              </w:rPr>
              <w:t>201</w:t>
            </w:r>
            <w:r w:rsidR="001523DF">
              <w:rPr>
                <w:sz w:val="22"/>
                <w:szCs w:val="22"/>
              </w:rPr>
              <w:t>8</w:t>
            </w:r>
            <w:r w:rsidR="006850BD">
              <w:rPr>
                <w:sz w:val="22"/>
                <w:szCs w:val="22"/>
              </w:rPr>
              <w:t xml:space="preserve"> года;</w:t>
            </w:r>
          </w:p>
          <w:p w14:paraId="150076FF" w14:textId="77777777" w:rsidR="001523DF" w:rsidRDefault="000865CD" w:rsidP="001523DF">
            <w:pPr>
              <w:ind w:left="33"/>
              <w:rPr>
                <w:sz w:val="22"/>
                <w:szCs w:val="22"/>
              </w:rPr>
            </w:pPr>
            <w:r>
              <w:rPr>
                <w:sz w:val="22"/>
                <w:szCs w:val="22"/>
              </w:rPr>
              <w:t xml:space="preserve">7. </w:t>
            </w:r>
            <w:r w:rsidR="001523DF" w:rsidRPr="001523DF">
              <w:rPr>
                <w:sz w:val="22"/>
                <w:szCs w:val="22"/>
              </w:rPr>
              <w:t xml:space="preserve">Выставка «Дни Дальнего Востока в Москве», </w:t>
            </w:r>
          </w:p>
          <w:p w14:paraId="4DE1DE24" w14:textId="77777777" w:rsidR="001523DF" w:rsidRPr="009A4093" w:rsidRDefault="001523DF" w:rsidP="001523DF">
            <w:pPr>
              <w:ind w:left="33"/>
              <w:rPr>
                <w:sz w:val="22"/>
                <w:szCs w:val="22"/>
              </w:rPr>
            </w:pPr>
            <w:r w:rsidRPr="001523DF">
              <w:rPr>
                <w:sz w:val="22"/>
                <w:szCs w:val="22"/>
              </w:rPr>
              <w:t>декабр</w:t>
            </w:r>
            <w:r>
              <w:rPr>
                <w:sz w:val="22"/>
                <w:szCs w:val="22"/>
              </w:rPr>
              <w:t>ь</w:t>
            </w:r>
            <w:r w:rsidRPr="001523DF">
              <w:rPr>
                <w:sz w:val="22"/>
                <w:szCs w:val="22"/>
              </w:rPr>
              <w:t xml:space="preserve"> 2018 г</w:t>
            </w:r>
            <w:r w:rsidR="006850BD">
              <w:rPr>
                <w:sz w:val="22"/>
                <w:szCs w:val="22"/>
              </w:rPr>
              <w:t>ода</w:t>
            </w:r>
          </w:p>
        </w:tc>
        <w:tc>
          <w:tcPr>
            <w:tcW w:w="2155" w:type="dxa"/>
          </w:tcPr>
          <w:p w14:paraId="6D13EC2F" w14:textId="77777777" w:rsidR="008770D8" w:rsidRPr="009A4093" w:rsidRDefault="008770D8">
            <w:pPr>
              <w:jc w:val="center"/>
              <w:rPr>
                <w:sz w:val="22"/>
                <w:szCs w:val="22"/>
              </w:rPr>
            </w:pPr>
            <w:r w:rsidRPr="009A4093">
              <w:rPr>
                <w:sz w:val="22"/>
                <w:szCs w:val="22"/>
              </w:rPr>
              <w:t>Отдел внешнеэкономической деятельности</w:t>
            </w:r>
          </w:p>
          <w:p w14:paraId="3058B080" w14:textId="77777777" w:rsidR="008770D8" w:rsidRPr="009A4093" w:rsidRDefault="008770D8">
            <w:pPr>
              <w:jc w:val="center"/>
              <w:rPr>
                <w:sz w:val="22"/>
                <w:szCs w:val="22"/>
              </w:rPr>
            </w:pPr>
          </w:p>
          <w:p w14:paraId="5577E7DB" w14:textId="77777777" w:rsidR="008770D8" w:rsidRPr="009A4093" w:rsidRDefault="008770D8">
            <w:pPr>
              <w:jc w:val="center"/>
              <w:rPr>
                <w:sz w:val="22"/>
                <w:szCs w:val="22"/>
              </w:rPr>
            </w:pPr>
          </w:p>
        </w:tc>
        <w:tc>
          <w:tcPr>
            <w:tcW w:w="2239" w:type="dxa"/>
            <w:shd w:val="clear" w:color="auto" w:fill="auto"/>
          </w:tcPr>
          <w:p w14:paraId="74068FBA" w14:textId="77777777" w:rsidR="008770D8" w:rsidRPr="009A4093" w:rsidRDefault="008770D8" w:rsidP="000865CD">
            <w:pPr>
              <w:jc w:val="center"/>
              <w:rPr>
                <w:sz w:val="22"/>
                <w:szCs w:val="22"/>
              </w:rPr>
            </w:pPr>
            <w:r w:rsidRPr="009A4093">
              <w:rPr>
                <w:sz w:val="22"/>
                <w:szCs w:val="22"/>
              </w:rPr>
              <w:t xml:space="preserve">с </w:t>
            </w:r>
            <w:r w:rsidR="000865CD">
              <w:rPr>
                <w:sz w:val="22"/>
                <w:szCs w:val="22"/>
              </w:rPr>
              <w:t>февраля</w:t>
            </w:r>
            <w:r w:rsidRPr="009A4093">
              <w:rPr>
                <w:sz w:val="22"/>
                <w:szCs w:val="22"/>
              </w:rPr>
              <w:t xml:space="preserve"> по декабрь</w:t>
            </w:r>
            <w:r w:rsidR="000865CD">
              <w:rPr>
                <w:sz w:val="22"/>
                <w:szCs w:val="22"/>
              </w:rPr>
              <w:t xml:space="preserve"> 2018 года</w:t>
            </w:r>
          </w:p>
        </w:tc>
        <w:tc>
          <w:tcPr>
            <w:tcW w:w="4820" w:type="dxa"/>
            <w:shd w:val="clear" w:color="auto" w:fill="auto"/>
          </w:tcPr>
          <w:p w14:paraId="3AC4C43D" w14:textId="4E4AC450" w:rsidR="001523DF" w:rsidRDefault="00A574C8" w:rsidP="00A574C8">
            <w:pPr>
              <w:pStyle w:val="af2"/>
              <w:ind w:left="0"/>
              <w:jc w:val="both"/>
              <w:rPr>
                <w:sz w:val="22"/>
                <w:szCs w:val="22"/>
              </w:rPr>
            </w:pPr>
            <w:r>
              <w:rPr>
                <w:sz w:val="22"/>
                <w:szCs w:val="22"/>
              </w:rPr>
              <w:t>1.</w:t>
            </w:r>
            <w:r w:rsidR="00C5276F">
              <w:rPr>
                <w:sz w:val="22"/>
                <w:szCs w:val="22"/>
              </w:rPr>
              <w:t xml:space="preserve"> </w:t>
            </w:r>
            <w:r w:rsidR="001523DF">
              <w:rPr>
                <w:sz w:val="22"/>
                <w:szCs w:val="22"/>
              </w:rPr>
              <w:t>Международный</w:t>
            </w:r>
            <w:r w:rsidRPr="00A574C8">
              <w:rPr>
                <w:sz w:val="22"/>
                <w:szCs w:val="22"/>
              </w:rPr>
              <w:t xml:space="preserve"> Российск</w:t>
            </w:r>
            <w:r w:rsidR="001523DF">
              <w:rPr>
                <w:sz w:val="22"/>
                <w:szCs w:val="22"/>
              </w:rPr>
              <w:t>ий</w:t>
            </w:r>
            <w:r w:rsidRPr="00A574C8">
              <w:rPr>
                <w:sz w:val="22"/>
                <w:szCs w:val="22"/>
              </w:rPr>
              <w:t xml:space="preserve"> инвестицион</w:t>
            </w:r>
            <w:r w:rsidR="001523DF">
              <w:rPr>
                <w:sz w:val="22"/>
                <w:szCs w:val="22"/>
              </w:rPr>
              <w:t>ный</w:t>
            </w:r>
            <w:r w:rsidR="00CA18F5">
              <w:rPr>
                <w:sz w:val="22"/>
                <w:szCs w:val="22"/>
              </w:rPr>
              <w:t xml:space="preserve"> форум г. Сочи,</w:t>
            </w:r>
            <w:r w:rsidRPr="00A574C8">
              <w:rPr>
                <w:sz w:val="22"/>
                <w:szCs w:val="22"/>
              </w:rPr>
              <w:t xml:space="preserve"> 14-16 февраля 2018 года</w:t>
            </w:r>
            <w:r w:rsidR="000865CD">
              <w:rPr>
                <w:sz w:val="22"/>
                <w:szCs w:val="22"/>
              </w:rPr>
              <w:t>;</w:t>
            </w:r>
          </w:p>
          <w:p w14:paraId="29A920C4" w14:textId="77777777" w:rsidR="001523DF" w:rsidRDefault="001523DF" w:rsidP="00A574C8">
            <w:pPr>
              <w:pStyle w:val="af2"/>
              <w:ind w:left="0"/>
              <w:jc w:val="both"/>
            </w:pPr>
            <w:r>
              <w:rPr>
                <w:sz w:val="22"/>
                <w:szCs w:val="22"/>
              </w:rPr>
              <w:t>2.</w:t>
            </w:r>
            <w:r>
              <w:t xml:space="preserve"> </w:t>
            </w:r>
            <w:r w:rsidRPr="001523DF">
              <w:t>Петербургский международный экономический форум, г. Санкт-Петербург, 24-26 мая 2018</w:t>
            </w:r>
            <w:r w:rsidR="00CC555C">
              <w:t xml:space="preserve"> года</w:t>
            </w:r>
            <w:r w:rsidR="000865CD">
              <w:t>;</w:t>
            </w:r>
          </w:p>
          <w:p w14:paraId="585AD96A" w14:textId="77777777" w:rsidR="00A574C8" w:rsidRPr="00A574C8" w:rsidRDefault="001523DF" w:rsidP="00A574C8">
            <w:pPr>
              <w:pStyle w:val="af2"/>
              <w:ind w:left="0"/>
              <w:jc w:val="both"/>
              <w:rPr>
                <w:sz w:val="22"/>
                <w:szCs w:val="22"/>
                <w:highlight w:val="yellow"/>
              </w:rPr>
            </w:pPr>
            <w:r w:rsidRPr="001523DF">
              <w:rPr>
                <w:sz w:val="22"/>
                <w:szCs w:val="22"/>
              </w:rPr>
              <w:t>3. 23-е ежегодное заседание Российско-Американского тихоокеанского партнерства (РАТОП), 23-30 июля 201</w:t>
            </w:r>
            <w:r>
              <w:rPr>
                <w:sz w:val="22"/>
                <w:szCs w:val="22"/>
              </w:rPr>
              <w:t>8</w:t>
            </w:r>
            <w:r w:rsidR="00E1062A">
              <w:rPr>
                <w:sz w:val="22"/>
                <w:szCs w:val="22"/>
              </w:rPr>
              <w:t xml:space="preserve"> года</w:t>
            </w:r>
            <w:r w:rsidRPr="001523DF">
              <w:rPr>
                <w:sz w:val="22"/>
                <w:szCs w:val="22"/>
              </w:rPr>
              <w:t>, А</w:t>
            </w:r>
            <w:r w:rsidR="00827CA9">
              <w:rPr>
                <w:sz w:val="22"/>
                <w:szCs w:val="22"/>
              </w:rPr>
              <w:t>н</w:t>
            </w:r>
            <w:r w:rsidRPr="001523DF">
              <w:rPr>
                <w:sz w:val="22"/>
                <w:szCs w:val="22"/>
              </w:rPr>
              <w:t>коридж, штат Аляска</w:t>
            </w:r>
            <w:r w:rsidR="000865CD">
              <w:rPr>
                <w:sz w:val="22"/>
                <w:szCs w:val="22"/>
              </w:rPr>
              <w:t>;</w:t>
            </w:r>
          </w:p>
          <w:p w14:paraId="3053AC06" w14:textId="77777777" w:rsidR="000865CD" w:rsidRPr="000865CD" w:rsidRDefault="000865CD" w:rsidP="000865CD">
            <w:pPr>
              <w:jc w:val="both"/>
              <w:rPr>
                <w:sz w:val="22"/>
                <w:szCs w:val="22"/>
              </w:rPr>
            </w:pPr>
            <w:r w:rsidRPr="000865CD">
              <w:rPr>
                <w:sz w:val="22"/>
                <w:szCs w:val="22"/>
              </w:rPr>
              <w:t>4. Ежегодная международная выставка «На</w:t>
            </w:r>
            <w:r w:rsidR="005D4CBB">
              <w:rPr>
                <w:sz w:val="22"/>
                <w:szCs w:val="22"/>
              </w:rPr>
              <w:t>циональная слава», конкурс «Все</w:t>
            </w:r>
            <w:r w:rsidRPr="000865CD">
              <w:rPr>
                <w:sz w:val="22"/>
                <w:szCs w:val="22"/>
              </w:rPr>
              <w:t>российская марка (III тысячелетие). Знак качества XXI века» июнь, декабрь 2018, г. Москва</w:t>
            </w:r>
            <w:r w:rsidR="00CC555C">
              <w:rPr>
                <w:sz w:val="22"/>
                <w:szCs w:val="22"/>
              </w:rPr>
              <w:t>;</w:t>
            </w:r>
          </w:p>
          <w:p w14:paraId="14FB26F8" w14:textId="77777777" w:rsidR="000865CD" w:rsidRPr="000865CD" w:rsidRDefault="000865CD" w:rsidP="000865CD">
            <w:pPr>
              <w:jc w:val="both"/>
              <w:rPr>
                <w:sz w:val="22"/>
                <w:szCs w:val="22"/>
              </w:rPr>
            </w:pPr>
            <w:r w:rsidRPr="000865CD">
              <w:rPr>
                <w:sz w:val="22"/>
                <w:szCs w:val="22"/>
              </w:rPr>
              <w:t>5. 10-13 сентября 2018</w:t>
            </w:r>
            <w:r w:rsidR="00E1062A">
              <w:rPr>
                <w:sz w:val="22"/>
                <w:szCs w:val="22"/>
              </w:rPr>
              <w:t xml:space="preserve"> года</w:t>
            </w:r>
            <w:r w:rsidRPr="000865CD">
              <w:rPr>
                <w:sz w:val="22"/>
                <w:szCs w:val="22"/>
              </w:rPr>
              <w:t xml:space="preserve"> – Восточный экономический форум, г. Владивосток</w:t>
            </w:r>
            <w:r w:rsidR="00CC555C">
              <w:rPr>
                <w:sz w:val="22"/>
                <w:szCs w:val="22"/>
              </w:rPr>
              <w:t>;</w:t>
            </w:r>
          </w:p>
          <w:p w14:paraId="0212A1D5" w14:textId="77777777" w:rsidR="000865CD" w:rsidRPr="000865CD" w:rsidRDefault="000865CD" w:rsidP="000865CD">
            <w:pPr>
              <w:jc w:val="both"/>
              <w:rPr>
                <w:sz w:val="22"/>
                <w:szCs w:val="22"/>
              </w:rPr>
            </w:pPr>
            <w:r w:rsidRPr="000865CD">
              <w:rPr>
                <w:sz w:val="22"/>
                <w:szCs w:val="22"/>
              </w:rPr>
              <w:t xml:space="preserve">6. Первый Международный форум в г. </w:t>
            </w:r>
            <w:proofErr w:type="spellStart"/>
            <w:r w:rsidRPr="000865CD">
              <w:rPr>
                <w:sz w:val="22"/>
                <w:szCs w:val="22"/>
              </w:rPr>
              <w:t>Пхохан</w:t>
            </w:r>
            <w:proofErr w:type="spellEnd"/>
            <w:r w:rsidRPr="000865CD">
              <w:rPr>
                <w:sz w:val="22"/>
                <w:szCs w:val="22"/>
              </w:rPr>
              <w:t xml:space="preserve"> (Республика Корея), 06-09 ноября 2018 г</w:t>
            </w:r>
            <w:r w:rsidR="00CC555C">
              <w:rPr>
                <w:sz w:val="22"/>
                <w:szCs w:val="22"/>
              </w:rPr>
              <w:t>ода</w:t>
            </w:r>
            <w:r w:rsidR="00DC56FE">
              <w:rPr>
                <w:sz w:val="22"/>
                <w:szCs w:val="22"/>
              </w:rPr>
              <w:t>;</w:t>
            </w:r>
          </w:p>
          <w:p w14:paraId="1FD72287" w14:textId="77777777" w:rsidR="00A574C8" w:rsidRDefault="000865CD" w:rsidP="000865CD">
            <w:pPr>
              <w:jc w:val="both"/>
              <w:rPr>
                <w:sz w:val="22"/>
                <w:szCs w:val="22"/>
                <w:highlight w:val="yellow"/>
              </w:rPr>
            </w:pPr>
            <w:r w:rsidRPr="000865CD">
              <w:rPr>
                <w:sz w:val="22"/>
                <w:szCs w:val="22"/>
              </w:rPr>
              <w:t xml:space="preserve">7. Выставка «Дни Дальнего Востока </w:t>
            </w:r>
            <w:r w:rsidR="00CC555C">
              <w:rPr>
                <w:sz w:val="22"/>
                <w:szCs w:val="22"/>
              </w:rPr>
              <w:t xml:space="preserve">в Москве», 13-15 декабря 2018 </w:t>
            </w:r>
            <w:r w:rsidR="00C5276F">
              <w:rPr>
                <w:sz w:val="22"/>
                <w:szCs w:val="22"/>
              </w:rPr>
              <w:t>года</w:t>
            </w:r>
          </w:p>
          <w:p w14:paraId="1B5446BA" w14:textId="77777777" w:rsidR="00A574C8" w:rsidRDefault="00A574C8">
            <w:pPr>
              <w:jc w:val="both"/>
              <w:rPr>
                <w:sz w:val="22"/>
                <w:szCs w:val="22"/>
                <w:highlight w:val="yellow"/>
              </w:rPr>
            </w:pPr>
          </w:p>
          <w:p w14:paraId="0B2A0219" w14:textId="77777777" w:rsidR="008770D8" w:rsidRPr="009A4093" w:rsidRDefault="008770D8">
            <w:pPr>
              <w:jc w:val="both"/>
              <w:rPr>
                <w:sz w:val="22"/>
                <w:szCs w:val="22"/>
              </w:rPr>
            </w:pPr>
          </w:p>
        </w:tc>
      </w:tr>
      <w:tr w:rsidR="00BE184F" w:rsidRPr="009A4093" w14:paraId="5E54127E" w14:textId="77777777" w:rsidTr="00E717B6">
        <w:tc>
          <w:tcPr>
            <w:tcW w:w="851" w:type="dxa"/>
          </w:tcPr>
          <w:p w14:paraId="286305C4" w14:textId="77777777" w:rsidR="008770D8" w:rsidRPr="009A4093" w:rsidRDefault="008770D8">
            <w:pPr>
              <w:jc w:val="center"/>
              <w:rPr>
                <w:sz w:val="22"/>
                <w:szCs w:val="22"/>
              </w:rPr>
            </w:pPr>
            <w:r w:rsidRPr="009A4093">
              <w:rPr>
                <w:sz w:val="22"/>
                <w:szCs w:val="22"/>
              </w:rPr>
              <w:t>10.2</w:t>
            </w:r>
          </w:p>
        </w:tc>
        <w:tc>
          <w:tcPr>
            <w:tcW w:w="5103" w:type="dxa"/>
          </w:tcPr>
          <w:p w14:paraId="79E103AC" w14:textId="77777777" w:rsidR="008770D8" w:rsidRPr="009A4093" w:rsidRDefault="008770D8">
            <w:pPr>
              <w:jc w:val="both"/>
              <w:rPr>
                <w:sz w:val="22"/>
                <w:szCs w:val="22"/>
              </w:rPr>
            </w:pPr>
            <w:r w:rsidRPr="009A4093">
              <w:rPr>
                <w:sz w:val="22"/>
                <w:szCs w:val="22"/>
              </w:rPr>
              <w:t>Организация реализации Концепции имиджевой политики Камчатского края:</w:t>
            </w:r>
          </w:p>
          <w:p w14:paraId="4856C4A9" w14:textId="77777777" w:rsidR="008770D8" w:rsidRPr="009A4093" w:rsidRDefault="008770D8">
            <w:pPr>
              <w:jc w:val="both"/>
              <w:rPr>
                <w:sz w:val="22"/>
                <w:szCs w:val="22"/>
              </w:rPr>
            </w:pPr>
            <w:r w:rsidRPr="009A4093">
              <w:rPr>
                <w:sz w:val="22"/>
                <w:szCs w:val="22"/>
              </w:rPr>
              <w:t>- работа с Интернет-ресурсами (поиск, размещение информации, актуализация информации о Камчатском крае, подготовка предложений по участию Правительства Камчатского края в выставочных и презентационных мероприятиях).</w:t>
            </w:r>
          </w:p>
        </w:tc>
        <w:tc>
          <w:tcPr>
            <w:tcW w:w="2155" w:type="dxa"/>
          </w:tcPr>
          <w:p w14:paraId="43C365E1" w14:textId="77777777" w:rsidR="001055B6" w:rsidRDefault="008770D8">
            <w:pPr>
              <w:jc w:val="center"/>
              <w:rPr>
                <w:sz w:val="22"/>
                <w:szCs w:val="22"/>
              </w:rPr>
            </w:pPr>
            <w:r w:rsidRPr="009A4093">
              <w:rPr>
                <w:sz w:val="22"/>
                <w:szCs w:val="22"/>
              </w:rPr>
              <w:t xml:space="preserve">Отдел </w:t>
            </w:r>
          </w:p>
          <w:p w14:paraId="3A284474" w14:textId="77777777" w:rsidR="008770D8" w:rsidRPr="009A4093" w:rsidRDefault="008770D8">
            <w:pPr>
              <w:jc w:val="center"/>
              <w:rPr>
                <w:sz w:val="22"/>
                <w:szCs w:val="22"/>
              </w:rPr>
            </w:pPr>
            <w:r w:rsidRPr="009A4093">
              <w:rPr>
                <w:sz w:val="22"/>
                <w:szCs w:val="22"/>
              </w:rPr>
              <w:t xml:space="preserve">инвестиционной </w:t>
            </w:r>
          </w:p>
          <w:p w14:paraId="35D6D635" w14:textId="77777777" w:rsidR="008770D8" w:rsidRPr="009A4093" w:rsidRDefault="008770D8">
            <w:pPr>
              <w:jc w:val="center"/>
              <w:rPr>
                <w:sz w:val="22"/>
                <w:szCs w:val="22"/>
              </w:rPr>
            </w:pPr>
            <w:r w:rsidRPr="009A4093">
              <w:rPr>
                <w:sz w:val="22"/>
                <w:szCs w:val="22"/>
              </w:rPr>
              <w:t xml:space="preserve">политики </w:t>
            </w:r>
          </w:p>
          <w:p w14:paraId="0DE46E59" w14:textId="77777777" w:rsidR="008770D8" w:rsidRPr="009A4093" w:rsidRDefault="008770D8">
            <w:pPr>
              <w:jc w:val="center"/>
              <w:rPr>
                <w:sz w:val="22"/>
                <w:szCs w:val="22"/>
              </w:rPr>
            </w:pPr>
            <w:r w:rsidRPr="009A4093">
              <w:rPr>
                <w:sz w:val="22"/>
                <w:szCs w:val="22"/>
              </w:rPr>
              <w:t>Отдел внешнеэкономической деятельности</w:t>
            </w:r>
          </w:p>
        </w:tc>
        <w:tc>
          <w:tcPr>
            <w:tcW w:w="2239" w:type="dxa"/>
          </w:tcPr>
          <w:p w14:paraId="0F69FD90" w14:textId="77777777" w:rsidR="001055B6" w:rsidRDefault="008770D8">
            <w:pPr>
              <w:jc w:val="center"/>
              <w:rPr>
                <w:sz w:val="22"/>
                <w:szCs w:val="22"/>
              </w:rPr>
            </w:pPr>
            <w:r w:rsidRPr="009A4093">
              <w:rPr>
                <w:sz w:val="22"/>
                <w:szCs w:val="22"/>
              </w:rPr>
              <w:t xml:space="preserve">в течение всего </w:t>
            </w:r>
          </w:p>
          <w:p w14:paraId="70313DC0" w14:textId="77777777" w:rsidR="008770D8" w:rsidRPr="009A4093" w:rsidRDefault="008770D8">
            <w:pPr>
              <w:jc w:val="center"/>
              <w:rPr>
                <w:sz w:val="22"/>
                <w:szCs w:val="22"/>
              </w:rPr>
            </w:pPr>
            <w:r w:rsidRPr="009A4093">
              <w:rPr>
                <w:sz w:val="22"/>
                <w:szCs w:val="22"/>
              </w:rPr>
              <w:t>периода</w:t>
            </w:r>
          </w:p>
        </w:tc>
        <w:tc>
          <w:tcPr>
            <w:tcW w:w="4820" w:type="dxa"/>
          </w:tcPr>
          <w:p w14:paraId="2C1AD0AF" w14:textId="77777777" w:rsidR="008770D8" w:rsidRDefault="003E40A8">
            <w:pPr>
              <w:jc w:val="both"/>
              <w:rPr>
                <w:sz w:val="22"/>
                <w:szCs w:val="22"/>
              </w:rPr>
            </w:pPr>
            <w:r>
              <w:rPr>
                <w:sz w:val="22"/>
                <w:szCs w:val="22"/>
              </w:rPr>
              <w:t>Актуализирована информация на сайте Правительства Камчатского края по заключенным межрегиональным Соглашениям, выставочно-ярмарочным мероприятиям, членства Камчатского края в международных организациях.</w:t>
            </w:r>
          </w:p>
          <w:p w14:paraId="006263EA" w14:textId="77777777" w:rsidR="008770D8" w:rsidRDefault="003E40A8" w:rsidP="00FB3E29">
            <w:pPr>
              <w:jc w:val="both"/>
              <w:rPr>
                <w:sz w:val="22"/>
                <w:szCs w:val="22"/>
              </w:rPr>
            </w:pPr>
            <w:r>
              <w:rPr>
                <w:sz w:val="22"/>
                <w:szCs w:val="22"/>
              </w:rPr>
              <w:t>Разработаны и утверждены предложения</w:t>
            </w:r>
            <w:r w:rsidRPr="003E40A8">
              <w:rPr>
                <w:sz w:val="22"/>
                <w:szCs w:val="22"/>
              </w:rPr>
              <w:t xml:space="preserve"> по участию Правительства Камчатского края в выставочных и презентационных мероприятиях</w:t>
            </w:r>
            <w:r>
              <w:rPr>
                <w:sz w:val="22"/>
                <w:szCs w:val="22"/>
              </w:rPr>
              <w:t xml:space="preserve"> на Совете по внешнеэкономической деятельности от 10.10.2018 № 3.</w:t>
            </w:r>
          </w:p>
          <w:p w14:paraId="479FF365" w14:textId="77777777" w:rsidR="002B02AB" w:rsidRPr="00B33BC7" w:rsidRDefault="002B02AB" w:rsidP="002B02AB">
            <w:pPr>
              <w:jc w:val="both"/>
              <w:rPr>
                <w:sz w:val="22"/>
                <w:szCs w:val="22"/>
              </w:rPr>
            </w:pPr>
            <w:r w:rsidRPr="00B33BC7">
              <w:rPr>
                <w:sz w:val="22"/>
                <w:szCs w:val="22"/>
              </w:rPr>
              <w:lastRenderedPageBreak/>
              <w:t>Размещение информации посвященной инвестиционным возможностям края, пресс-релизов, инвестиционных и экономических новостей в социальных сетях:</w:t>
            </w:r>
          </w:p>
          <w:p w14:paraId="5E493A8A" w14:textId="77777777" w:rsidR="002B02AB" w:rsidRPr="00B33BC7" w:rsidRDefault="002B02AB" w:rsidP="002B02AB">
            <w:pPr>
              <w:jc w:val="both"/>
              <w:rPr>
                <w:sz w:val="22"/>
                <w:szCs w:val="22"/>
                <w:lang w:val="en-US"/>
              </w:rPr>
            </w:pPr>
            <w:proofErr w:type="spellStart"/>
            <w:r w:rsidRPr="00B33BC7">
              <w:rPr>
                <w:sz w:val="22"/>
                <w:szCs w:val="22"/>
              </w:rPr>
              <w:t>фэйсбук</w:t>
            </w:r>
            <w:proofErr w:type="spellEnd"/>
            <w:r w:rsidRPr="00B33BC7">
              <w:rPr>
                <w:sz w:val="22"/>
                <w:szCs w:val="22"/>
                <w:lang w:val="en-US"/>
              </w:rPr>
              <w:t xml:space="preserve"> (www.facebook.com /</w:t>
            </w:r>
            <w:proofErr w:type="spellStart"/>
            <w:r w:rsidRPr="00B33BC7">
              <w:rPr>
                <w:sz w:val="22"/>
                <w:szCs w:val="22"/>
                <w:lang w:val="en-US"/>
              </w:rPr>
              <w:t>investkamchatka</w:t>
            </w:r>
            <w:proofErr w:type="spellEnd"/>
            <w:r w:rsidRPr="00B33BC7">
              <w:rPr>
                <w:sz w:val="22"/>
                <w:szCs w:val="22"/>
                <w:lang w:val="en-US"/>
              </w:rPr>
              <w:t>),</w:t>
            </w:r>
          </w:p>
          <w:p w14:paraId="3A579999" w14:textId="77777777" w:rsidR="002B02AB" w:rsidRPr="00B33BC7" w:rsidRDefault="002B02AB" w:rsidP="002B02AB">
            <w:pPr>
              <w:jc w:val="both"/>
              <w:rPr>
                <w:sz w:val="22"/>
                <w:szCs w:val="22"/>
              </w:rPr>
            </w:pPr>
            <w:proofErr w:type="spellStart"/>
            <w:r w:rsidRPr="00B33BC7">
              <w:rPr>
                <w:sz w:val="22"/>
                <w:szCs w:val="22"/>
              </w:rPr>
              <w:t>инстаграм</w:t>
            </w:r>
            <w:proofErr w:type="spellEnd"/>
            <w:r w:rsidRPr="00B33BC7">
              <w:rPr>
                <w:sz w:val="22"/>
                <w:szCs w:val="22"/>
              </w:rPr>
              <w:t xml:space="preserve"> (@</w:t>
            </w:r>
            <w:proofErr w:type="spellStart"/>
            <w:r w:rsidRPr="00B33BC7">
              <w:rPr>
                <w:sz w:val="22"/>
                <w:szCs w:val="22"/>
                <w:lang w:val="en-US"/>
              </w:rPr>
              <w:t>investkamchatka</w:t>
            </w:r>
            <w:proofErr w:type="spellEnd"/>
            <w:r w:rsidRPr="00B33BC7">
              <w:rPr>
                <w:sz w:val="22"/>
                <w:szCs w:val="22"/>
              </w:rPr>
              <w:t xml:space="preserve">), </w:t>
            </w:r>
          </w:p>
          <w:p w14:paraId="4DAC57C6" w14:textId="77777777" w:rsidR="002B02AB" w:rsidRPr="00B33BC7" w:rsidRDefault="002B02AB" w:rsidP="002B02AB">
            <w:pPr>
              <w:jc w:val="both"/>
              <w:rPr>
                <w:sz w:val="22"/>
                <w:szCs w:val="22"/>
              </w:rPr>
            </w:pPr>
            <w:proofErr w:type="spellStart"/>
            <w:r w:rsidRPr="00B33BC7">
              <w:rPr>
                <w:sz w:val="22"/>
                <w:szCs w:val="22"/>
              </w:rPr>
              <w:t>вконтакте</w:t>
            </w:r>
            <w:proofErr w:type="spellEnd"/>
            <w:r w:rsidRPr="00B33BC7">
              <w:rPr>
                <w:sz w:val="22"/>
                <w:szCs w:val="22"/>
              </w:rPr>
              <w:t>(@</w:t>
            </w:r>
            <w:proofErr w:type="spellStart"/>
            <w:r w:rsidRPr="00B33BC7">
              <w:rPr>
                <w:sz w:val="22"/>
                <w:szCs w:val="22"/>
                <w:lang w:val="en-US"/>
              </w:rPr>
              <w:t>investkamchatka</w:t>
            </w:r>
            <w:proofErr w:type="spellEnd"/>
            <w:r w:rsidRPr="00B33BC7">
              <w:rPr>
                <w:sz w:val="22"/>
                <w:szCs w:val="22"/>
              </w:rPr>
              <w:t xml:space="preserve">), </w:t>
            </w:r>
          </w:p>
          <w:p w14:paraId="67B034EC" w14:textId="77777777" w:rsidR="002B02AB" w:rsidRPr="00B33BC7" w:rsidRDefault="002B02AB" w:rsidP="002B02AB">
            <w:pPr>
              <w:jc w:val="both"/>
              <w:rPr>
                <w:rFonts w:eastAsiaTheme="minorEastAsia"/>
                <w:sz w:val="22"/>
                <w:szCs w:val="22"/>
                <w:lang w:eastAsia="zh-CN"/>
              </w:rPr>
            </w:pPr>
            <w:proofErr w:type="spellStart"/>
            <w:r w:rsidRPr="00B33BC7">
              <w:rPr>
                <w:rFonts w:eastAsiaTheme="minorEastAsia"/>
                <w:sz w:val="22"/>
                <w:szCs w:val="22"/>
                <w:lang w:eastAsia="zh-CN"/>
              </w:rPr>
              <w:t>ютюб</w:t>
            </w:r>
            <w:proofErr w:type="spellEnd"/>
            <w:r w:rsidRPr="00B33BC7">
              <w:rPr>
                <w:rFonts w:eastAsiaTheme="minorEastAsia"/>
                <w:sz w:val="22"/>
                <w:szCs w:val="22"/>
                <w:lang w:eastAsia="zh-CN"/>
              </w:rPr>
              <w:t xml:space="preserve"> (Инвест Камчатка)</w:t>
            </w:r>
          </w:p>
          <w:p w14:paraId="6DEB3472" w14:textId="77777777" w:rsidR="002B02AB" w:rsidRPr="00B33BC7" w:rsidRDefault="002B02AB" w:rsidP="002B02AB">
            <w:pPr>
              <w:jc w:val="both"/>
              <w:rPr>
                <w:rFonts w:eastAsiaTheme="minorEastAsia"/>
                <w:sz w:val="22"/>
                <w:szCs w:val="22"/>
                <w:lang w:eastAsia="zh-CN"/>
              </w:rPr>
            </w:pPr>
            <w:r w:rsidRPr="00B33BC7">
              <w:rPr>
                <w:rFonts w:eastAsiaTheme="minorEastAsia"/>
                <w:sz w:val="22"/>
                <w:szCs w:val="22"/>
                <w:lang w:eastAsia="zh-CN"/>
              </w:rPr>
              <w:t>Публикация ежемесячного «Инвестиционного Дайджеста» на сайте Инвестиционного Портала (</w:t>
            </w:r>
            <w:r w:rsidRPr="00B33BC7">
              <w:rPr>
                <w:rFonts w:eastAsiaTheme="minorEastAsia"/>
                <w:sz w:val="22"/>
                <w:szCs w:val="22"/>
                <w:lang w:val="en-US" w:eastAsia="zh-CN"/>
              </w:rPr>
              <w:t>www</w:t>
            </w:r>
            <w:r w:rsidRPr="00B33BC7">
              <w:rPr>
                <w:rFonts w:eastAsiaTheme="minorEastAsia"/>
                <w:sz w:val="22"/>
                <w:szCs w:val="22"/>
                <w:lang w:eastAsia="zh-CN"/>
              </w:rPr>
              <w:t>.</w:t>
            </w:r>
            <w:proofErr w:type="spellStart"/>
            <w:r w:rsidRPr="00B33BC7">
              <w:rPr>
                <w:rFonts w:eastAsiaTheme="minorEastAsia"/>
                <w:sz w:val="22"/>
                <w:szCs w:val="22"/>
                <w:lang w:val="en-US" w:eastAsia="zh-CN"/>
              </w:rPr>
              <w:t>investkamchatka</w:t>
            </w:r>
            <w:proofErr w:type="spellEnd"/>
            <w:r w:rsidRPr="00B33BC7">
              <w:rPr>
                <w:rFonts w:eastAsiaTheme="minorEastAsia"/>
                <w:sz w:val="22"/>
                <w:szCs w:val="22"/>
                <w:lang w:eastAsia="zh-CN"/>
              </w:rPr>
              <w:t>.</w:t>
            </w:r>
            <w:proofErr w:type="spellStart"/>
            <w:r w:rsidRPr="00B33BC7">
              <w:rPr>
                <w:rFonts w:eastAsiaTheme="minorEastAsia"/>
                <w:sz w:val="22"/>
                <w:szCs w:val="22"/>
                <w:lang w:val="en-US" w:eastAsia="zh-CN"/>
              </w:rPr>
              <w:t>ru</w:t>
            </w:r>
            <w:proofErr w:type="spellEnd"/>
            <w:r w:rsidRPr="00B33BC7">
              <w:rPr>
                <w:rFonts w:eastAsiaTheme="minorEastAsia"/>
                <w:sz w:val="22"/>
                <w:szCs w:val="22"/>
                <w:lang w:eastAsia="zh-CN"/>
              </w:rPr>
              <w:t>/</w:t>
            </w:r>
            <w:r w:rsidRPr="00B33BC7">
              <w:rPr>
                <w:rFonts w:eastAsiaTheme="minorEastAsia"/>
                <w:sz w:val="22"/>
                <w:szCs w:val="22"/>
                <w:lang w:val="en-US" w:eastAsia="zh-CN"/>
              </w:rPr>
              <w:t>digest</w:t>
            </w:r>
            <w:r w:rsidRPr="00B33BC7">
              <w:rPr>
                <w:rFonts w:eastAsiaTheme="minorEastAsia"/>
                <w:sz w:val="22"/>
                <w:szCs w:val="22"/>
                <w:lang w:eastAsia="zh-CN"/>
              </w:rPr>
              <w:t>/) включающего в себя основные инвестиционные и экономические новости месяца.</w:t>
            </w:r>
          </w:p>
          <w:p w14:paraId="7347FD23" w14:textId="77777777" w:rsidR="002B02AB" w:rsidRPr="00B33BC7" w:rsidRDefault="002B02AB" w:rsidP="002B02AB">
            <w:pPr>
              <w:jc w:val="both"/>
              <w:rPr>
                <w:rFonts w:eastAsiaTheme="minorEastAsia"/>
                <w:sz w:val="22"/>
                <w:szCs w:val="22"/>
                <w:lang w:eastAsia="zh-CN"/>
              </w:rPr>
            </w:pPr>
            <w:r w:rsidRPr="00B33BC7">
              <w:rPr>
                <w:rFonts w:eastAsiaTheme="minorEastAsia"/>
                <w:sz w:val="22"/>
                <w:szCs w:val="22"/>
                <w:lang w:eastAsia="zh-CN"/>
              </w:rPr>
              <w:t xml:space="preserve">Публикация на сайте Инвестиционного Портала и сети </w:t>
            </w:r>
            <w:proofErr w:type="spellStart"/>
            <w:r w:rsidRPr="00B33BC7">
              <w:rPr>
                <w:rFonts w:eastAsiaTheme="minorEastAsia"/>
                <w:sz w:val="22"/>
                <w:szCs w:val="22"/>
                <w:lang w:val="en-US" w:eastAsia="zh-CN"/>
              </w:rPr>
              <w:t>Youtube</w:t>
            </w:r>
            <w:proofErr w:type="spellEnd"/>
            <w:r w:rsidRPr="00B33BC7">
              <w:rPr>
                <w:rFonts w:eastAsiaTheme="minorEastAsia"/>
                <w:sz w:val="22"/>
                <w:szCs w:val="22"/>
                <w:lang w:eastAsia="zh-CN"/>
              </w:rPr>
              <w:t xml:space="preserve"> (Инвест-Камчатка):</w:t>
            </w:r>
          </w:p>
          <w:p w14:paraId="2BC70E25" w14:textId="77777777" w:rsidR="002B02AB" w:rsidRPr="00B33BC7" w:rsidRDefault="002B02AB" w:rsidP="002B02AB">
            <w:pPr>
              <w:jc w:val="both"/>
              <w:rPr>
                <w:rFonts w:eastAsiaTheme="minorEastAsia"/>
                <w:sz w:val="22"/>
                <w:szCs w:val="22"/>
                <w:lang w:eastAsia="zh-CN"/>
              </w:rPr>
            </w:pPr>
            <w:r w:rsidRPr="00B33BC7">
              <w:rPr>
                <w:rFonts w:eastAsiaTheme="minorEastAsia"/>
                <w:sz w:val="22"/>
                <w:szCs w:val="22"/>
                <w:lang w:eastAsia="zh-CN"/>
              </w:rPr>
              <w:t>Видеоматериалов по основным инвестиционным направлениям в Камчатском крае и</w:t>
            </w:r>
          </w:p>
          <w:p w14:paraId="0E76609C" w14:textId="77777777" w:rsidR="002B02AB" w:rsidRDefault="002B02AB" w:rsidP="002B02AB">
            <w:pPr>
              <w:jc w:val="both"/>
              <w:rPr>
                <w:rFonts w:eastAsiaTheme="minorEastAsia"/>
                <w:sz w:val="22"/>
                <w:szCs w:val="22"/>
                <w:lang w:eastAsia="zh-CN"/>
              </w:rPr>
            </w:pPr>
            <w:r w:rsidRPr="00B33BC7">
              <w:rPr>
                <w:rFonts w:eastAsiaTheme="minorEastAsia"/>
                <w:sz w:val="22"/>
                <w:szCs w:val="22"/>
                <w:lang w:eastAsia="zh-CN"/>
              </w:rPr>
              <w:t>Видео-буклета «Итоги работы бизнеса и власти за 2018 год» (http://investkamchatka.ru/video/)</w:t>
            </w:r>
          </w:p>
          <w:p w14:paraId="6E64F8DE" w14:textId="77777777" w:rsidR="002B02AB" w:rsidRPr="00E01851" w:rsidRDefault="002B02AB" w:rsidP="002B02AB">
            <w:pPr>
              <w:jc w:val="both"/>
              <w:rPr>
                <w:rFonts w:eastAsiaTheme="minorEastAsia"/>
                <w:sz w:val="22"/>
                <w:szCs w:val="22"/>
                <w:lang w:eastAsia="zh-CN"/>
              </w:rPr>
            </w:pPr>
          </w:p>
          <w:p w14:paraId="1BC48CA3" w14:textId="7A61435E" w:rsidR="002B02AB" w:rsidRPr="009A4093" w:rsidRDefault="002B02AB" w:rsidP="00FB3E29">
            <w:pPr>
              <w:jc w:val="both"/>
              <w:rPr>
                <w:sz w:val="22"/>
                <w:szCs w:val="22"/>
              </w:rPr>
            </w:pPr>
          </w:p>
        </w:tc>
      </w:tr>
      <w:tr w:rsidR="003D276D" w:rsidRPr="009A4093" w14:paraId="50613165" w14:textId="77777777" w:rsidTr="00E717B6">
        <w:tc>
          <w:tcPr>
            <w:tcW w:w="851" w:type="dxa"/>
          </w:tcPr>
          <w:p w14:paraId="5A565E56" w14:textId="77777777" w:rsidR="008770D8" w:rsidRPr="009A4093" w:rsidRDefault="008770D8">
            <w:pPr>
              <w:jc w:val="center"/>
              <w:rPr>
                <w:sz w:val="22"/>
                <w:szCs w:val="22"/>
              </w:rPr>
            </w:pPr>
            <w:r w:rsidRPr="009A4093">
              <w:rPr>
                <w:sz w:val="22"/>
                <w:szCs w:val="22"/>
              </w:rPr>
              <w:lastRenderedPageBreak/>
              <w:t>10.3</w:t>
            </w:r>
          </w:p>
        </w:tc>
        <w:tc>
          <w:tcPr>
            <w:tcW w:w="5103" w:type="dxa"/>
          </w:tcPr>
          <w:p w14:paraId="3E6DFF08" w14:textId="77777777" w:rsidR="008770D8" w:rsidRPr="009A4093" w:rsidRDefault="008770D8" w:rsidP="00A367D7">
            <w:pPr>
              <w:pStyle w:val="af3"/>
              <w:tabs>
                <w:tab w:val="left" w:pos="851"/>
              </w:tabs>
              <w:spacing w:after="0" w:line="240" w:lineRule="auto"/>
              <w:contextualSpacing/>
              <w:jc w:val="both"/>
              <w:rPr>
                <w:rFonts w:ascii="Times New Roman" w:hAnsi="Times New Roman"/>
                <w:sz w:val="22"/>
                <w:szCs w:val="22"/>
                <w:lang w:val="ru-RU"/>
              </w:rPr>
            </w:pPr>
            <w:r w:rsidRPr="009A4093">
              <w:rPr>
                <w:rFonts w:ascii="Times New Roman" w:hAnsi="Times New Roman"/>
                <w:sz w:val="22"/>
                <w:szCs w:val="22"/>
                <w:lang w:val="ru-RU"/>
              </w:rPr>
              <w:t>Подготовка и размещение материалов, посвященных экономике и инвестиционным возможностям Камчатского края, в средствах массовой информации, а также в российских и зарубежных изданиях</w:t>
            </w:r>
          </w:p>
          <w:p w14:paraId="1CDD9E11" w14:textId="77777777" w:rsidR="008770D8" w:rsidRPr="009A4093" w:rsidRDefault="008770D8">
            <w:pPr>
              <w:jc w:val="both"/>
              <w:rPr>
                <w:sz w:val="22"/>
                <w:szCs w:val="22"/>
              </w:rPr>
            </w:pPr>
          </w:p>
        </w:tc>
        <w:tc>
          <w:tcPr>
            <w:tcW w:w="2155" w:type="dxa"/>
          </w:tcPr>
          <w:p w14:paraId="7D05A293" w14:textId="77777777" w:rsidR="001055B6" w:rsidRDefault="008770D8">
            <w:pPr>
              <w:jc w:val="center"/>
              <w:rPr>
                <w:sz w:val="22"/>
                <w:szCs w:val="22"/>
              </w:rPr>
            </w:pPr>
            <w:r w:rsidRPr="009A4093">
              <w:rPr>
                <w:sz w:val="22"/>
                <w:szCs w:val="22"/>
              </w:rPr>
              <w:t xml:space="preserve">Отдел </w:t>
            </w:r>
          </w:p>
          <w:p w14:paraId="5C3AEEA4" w14:textId="77777777" w:rsidR="008770D8" w:rsidRPr="009A4093" w:rsidRDefault="008770D8">
            <w:pPr>
              <w:jc w:val="center"/>
              <w:rPr>
                <w:sz w:val="22"/>
                <w:szCs w:val="22"/>
              </w:rPr>
            </w:pPr>
            <w:r w:rsidRPr="009A4093">
              <w:rPr>
                <w:sz w:val="22"/>
                <w:szCs w:val="22"/>
              </w:rPr>
              <w:t xml:space="preserve">инвестиционной </w:t>
            </w:r>
          </w:p>
          <w:p w14:paraId="5BE1F28D" w14:textId="77777777" w:rsidR="008770D8" w:rsidRPr="009A4093" w:rsidRDefault="008770D8">
            <w:pPr>
              <w:jc w:val="center"/>
              <w:rPr>
                <w:sz w:val="22"/>
                <w:szCs w:val="22"/>
              </w:rPr>
            </w:pPr>
            <w:r w:rsidRPr="009A4093">
              <w:rPr>
                <w:sz w:val="22"/>
                <w:szCs w:val="22"/>
              </w:rPr>
              <w:t>политики</w:t>
            </w:r>
          </w:p>
          <w:p w14:paraId="0622F76C" w14:textId="77777777" w:rsidR="008770D8" w:rsidRPr="009A4093" w:rsidRDefault="008770D8">
            <w:pPr>
              <w:jc w:val="center"/>
              <w:rPr>
                <w:sz w:val="22"/>
                <w:szCs w:val="22"/>
              </w:rPr>
            </w:pPr>
            <w:r w:rsidRPr="009A4093">
              <w:rPr>
                <w:sz w:val="22"/>
                <w:szCs w:val="22"/>
              </w:rPr>
              <w:t xml:space="preserve">Отдел промышленной </w:t>
            </w:r>
          </w:p>
          <w:p w14:paraId="067AA8CE" w14:textId="77777777" w:rsidR="008770D8" w:rsidRPr="009A4093" w:rsidRDefault="008770D8">
            <w:pPr>
              <w:jc w:val="center"/>
              <w:rPr>
                <w:sz w:val="22"/>
                <w:szCs w:val="22"/>
              </w:rPr>
            </w:pPr>
            <w:r w:rsidRPr="009A4093">
              <w:rPr>
                <w:sz w:val="22"/>
                <w:szCs w:val="22"/>
              </w:rPr>
              <w:t xml:space="preserve">политики </w:t>
            </w:r>
          </w:p>
          <w:p w14:paraId="2AAA8DA7" w14:textId="77777777" w:rsidR="008770D8" w:rsidRPr="009A4093" w:rsidRDefault="008770D8">
            <w:pPr>
              <w:jc w:val="center"/>
              <w:rPr>
                <w:sz w:val="22"/>
                <w:szCs w:val="22"/>
              </w:rPr>
            </w:pPr>
            <w:r w:rsidRPr="009A4093">
              <w:rPr>
                <w:sz w:val="22"/>
                <w:szCs w:val="22"/>
              </w:rPr>
              <w:t xml:space="preserve">Отдел регуляторной </w:t>
            </w:r>
          </w:p>
          <w:p w14:paraId="6C08F697" w14:textId="77777777" w:rsidR="008770D8" w:rsidRPr="009A4093" w:rsidRDefault="008770D8">
            <w:pPr>
              <w:jc w:val="center"/>
              <w:rPr>
                <w:sz w:val="22"/>
                <w:szCs w:val="22"/>
              </w:rPr>
            </w:pPr>
            <w:r w:rsidRPr="009A4093">
              <w:rPr>
                <w:sz w:val="22"/>
                <w:szCs w:val="22"/>
              </w:rPr>
              <w:t xml:space="preserve">политики и развития </w:t>
            </w:r>
          </w:p>
          <w:p w14:paraId="2EE8DE2A" w14:textId="77777777" w:rsidR="008770D8" w:rsidRPr="009A4093" w:rsidRDefault="008770D8">
            <w:pPr>
              <w:jc w:val="center"/>
              <w:rPr>
                <w:sz w:val="22"/>
                <w:szCs w:val="22"/>
              </w:rPr>
            </w:pPr>
            <w:r w:rsidRPr="009A4093">
              <w:rPr>
                <w:sz w:val="22"/>
                <w:szCs w:val="22"/>
              </w:rPr>
              <w:t>предпринимательства</w:t>
            </w:r>
          </w:p>
          <w:p w14:paraId="369FCCE5" w14:textId="77777777" w:rsidR="008770D8" w:rsidRPr="009A4093" w:rsidRDefault="000F404E">
            <w:pPr>
              <w:jc w:val="center"/>
              <w:rPr>
                <w:sz w:val="22"/>
                <w:szCs w:val="22"/>
              </w:rPr>
            </w:pPr>
            <w:r>
              <w:rPr>
                <w:sz w:val="22"/>
                <w:szCs w:val="22"/>
              </w:rPr>
              <w:t>Отдел внешнеэкономиче</w:t>
            </w:r>
            <w:r w:rsidR="008770D8" w:rsidRPr="009A4093">
              <w:rPr>
                <w:sz w:val="22"/>
                <w:szCs w:val="22"/>
              </w:rPr>
              <w:t>ской деятельности</w:t>
            </w:r>
          </w:p>
        </w:tc>
        <w:tc>
          <w:tcPr>
            <w:tcW w:w="2239" w:type="dxa"/>
          </w:tcPr>
          <w:p w14:paraId="2B844CA7" w14:textId="77777777" w:rsidR="001055B6" w:rsidRDefault="008770D8">
            <w:pPr>
              <w:jc w:val="center"/>
              <w:rPr>
                <w:sz w:val="22"/>
                <w:szCs w:val="22"/>
              </w:rPr>
            </w:pPr>
            <w:r w:rsidRPr="009A4093">
              <w:rPr>
                <w:sz w:val="22"/>
                <w:szCs w:val="22"/>
              </w:rPr>
              <w:t xml:space="preserve">в течение всего </w:t>
            </w:r>
          </w:p>
          <w:p w14:paraId="0D7D65E2" w14:textId="77777777" w:rsidR="008770D8" w:rsidRPr="009A4093" w:rsidRDefault="008770D8">
            <w:pPr>
              <w:jc w:val="center"/>
              <w:rPr>
                <w:sz w:val="22"/>
                <w:szCs w:val="22"/>
              </w:rPr>
            </w:pPr>
            <w:r w:rsidRPr="009A4093">
              <w:rPr>
                <w:sz w:val="22"/>
                <w:szCs w:val="22"/>
              </w:rPr>
              <w:t>периода</w:t>
            </w:r>
          </w:p>
        </w:tc>
        <w:tc>
          <w:tcPr>
            <w:tcW w:w="4820" w:type="dxa"/>
          </w:tcPr>
          <w:p w14:paraId="1EBA3FF5" w14:textId="12600CF5" w:rsidR="008770D8" w:rsidRPr="009A4093" w:rsidRDefault="008770D8">
            <w:pPr>
              <w:jc w:val="both"/>
              <w:rPr>
                <w:sz w:val="22"/>
                <w:szCs w:val="22"/>
              </w:rPr>
            </w:pPr>
            <w:r w:rsidRPr="00A367D7">
              <w:rPr>
                <w:sz w:val="22"/>
                <w:szCs w:val="22"/>
              </w:rPr>
              <w:t xml:space="preserve">Инвестиционный паспорт Камчатского края на английском и китайском языках </w:t>
            </w:r>
            <w:r w:rsidR="00CD44B3">
              <w:rPr>
                <w:sz w:val="22"/>
                <w:szCs w:val="22"/>
              </w:rPr>
              <w:t xml:space="preserve">в соответствии с запросом </w:t>
            </w:r>
            <w:r w:rsidR="00B33BC7">
              <w:rPr>
                <w:sz w:val="22"/>
                <w:szCs w:val="22"/>
              </w:rPr>
              <w:t xml:space="preserve">от 22.11.2018 </w:t>
            </w:r>
            <w:r w:rsidR="00CD44B3">
              <w:rPr>
                <w:sz w:val="22"/>
                <w:szCs w:val="22"/>
              </w:rPr>
              <w:t xml:space="preserve">№ 01-03-40-13901 </w:t>
            </w:r>
            <w:r w:rsidRPr="00A367D7">
              <w:rPr>
                <w:sz w:val="22"/>
                <w:szCs w:val="22"/>
              </w:rPr>
              <w:t>направлен в Представительство в Тайбэе Московско-</w:t>
            </w:r>
            <w:proofErr w:type="spellStart"/>
            <w:r w:rsidRPr="00A367D7">
              <w:rPr>
                <w:sz w:val="22"/>
                <w:szCs w:val="22"/>
              </w:rPr>
              <w:t>Тайбэйской</w:t>
            </w:r>
            <w:proofErr w:type="spellEnd"/>
            <w:r w:rsidRPr="00A367D7">
              <w:rPr>
                <w:sz w:val="22"/>
                <w:szCs w:val="22"/>
              </w:rPr>
              <w:t xml:space="preserve"> координационной комиссии по экономическому и культурному сотрудничеству для распространения в Тайбэе (</w:t>
            </w:r>
            <w:r w:rsidR="0066084F">
              <w:rPr>
                <w:sz w:val="22"/>
                <w:szCs w:val="22"/>
              </w:rPr>
              <w:t xml:space="preserve">от </w:t>
            </w:r>
            <w:r w:rsidR="00724460" w:rsidRPr="00B326E5">
              <w:rPr>
                <w:sz w:val="22"/>
                <w:szCs w:val="22"/>
              </w:rPr>
              <w:t>07.12.2018</w:t>
            </w:r>
            <w:r w:rsidR="00724460">
              <w:rPr>
                <w:sz w:val="22"/>
                <w:szCs w:val="22"/>
              </w:rPr>
              <w:t xml:space="preserve"> </w:t>
            </w:r>
            <w:r w:rsidRPr="00A367D7">
              <w:rPr>
                <w:sz w:val="22"/>
                <w:szCs w:val="22"/>
              </w:rPr>
              <w:t>№ 38.04-3981)</w:t>
            </w:r>
            <w:r w:rsidR="005C5062">
              <w:rPr>
                <w:sz w:val="22"/>
                <w:szCs w:val="22"/>
              </w:rPr>
              <w:t>.</w:t>
            </w:r>
          </w:p>
          <w:p w14:paraId="6A345DF6" w14:textId="09DDC0CA" w:rsidR="008770D8" w:rsidRPr="009A4093" w:rsidRDefault="008770D8">
            <w:pPr>
              <w:jc w:val="both"/>
              <w:rPr>
                <w:sz w:val="22"/>
                <w:szCs w:val="22"/>
              </w:rPr>
            </w:pPr>
            <w:r w:rsidRPr="00A367D7">
              <w:rPr>
                <w:sz w:val="22"/>
                <w:szCs w:val="22"/>
              </w:rPr>
              <w:t>В соответствии с поступившим запросом относительно развития двухстороннего сотрудничества с Объединенными Арабскими Эмиратами направлен инвестиционный паспорт региона на английском языке для доведения до заинтересованных сторон в ОАЭ (</w:t>
            </w:r>
            <w:r w:rsidR="00E27CCF">
              <w:rPr>
                <w:sz w:val="22"/>
                <w:szCs w:val="22"/>
              </w:rPr>
              <w:t xml:space="preserve">от </w:t>
            </w:r>
            <w:r w:rsidR="008F6F06" w:rsidRPr="00B326E5">
              <w:rPr>
                <w:sz w:val="22"/>
                <w:szCs w:val="22"/>
              </w:rPr>
              <w:t>17.08. 2018</w:t>
            </w:r>
            <w:r w:rsidRPr="00A367D7">
              <w:rPr>
                <w:sz w:val="22"/>
                <w:szCs w:val="22"/>
              </w:rPr>
              <w:t xml:space="preserve"> № 38.04-2644</w:t>
            </w:r>
            <w:r w:rsidR="008F6F06">
              <w:rPr>
                <w:sz w:val="22"/>
                <w:szCs w:val="22"/>
              </w:rPr>
              <w:t>)</w:t>
            </w:r>
            <w:r w:rsidR="005C5062">
              <w:rPr>
                <w:sz w:val="22"/>
                <w:szCs w:val="22"/>
              </w:rPr>
              <w:t>.</w:t>
            </w:r>
            <w:r w:rsidRPr="00A367D7">
              <w:rPr>
                <w:sz w:val="22"/>
                <w:szCs w:val="22"/>
              </w:rPr>
              <w:t xml:space="preserve"> </w:t>
            </w:r>
          </w:p>
          <w:p w14:paraId="76059CE7" w14:textId="63797078" w:rsidR="008770D8" w:rsidRPr="00A367D7" w:rsidRDefault="008770D8" w:rsidP="0091065A">
            <w:pPr>
              <w:jc w:val="both"/>
              <w:rPr>
                <w:sz w:val="22"/>
                <w:szCs w:val="22"/>
              </w:rPr>
            </w:pPr>
            <w:r w:rsidRPr="00A367D7">
              <w:rPr>
                <w:sz w:val="22"/>
                <w:szCs w:val="22"/>
              </w:rPr>
              <w:lastRenderedPageBreak/>
              <w:t xml:space="preserve">В связи </w:t>
            </w:r>
            <w:r w:rsidR="003D276D">
              <w:rPr>
                <w:sz w:val="22"/>
                <w:szCs w:val="22"/>
              </w:rPr>
              <w:t xml:space="preserve">с </w:t>
            </w:r>
            <w:r w:rsidRPr="00A367D7">
              <w:rPr>
                <w:sz w:val="22"/>
                <w:szCs w:val="22"/>
              </w:rPr>
              <w:t xml:space="preserve">поступившей информацией из МИД </w:t>
            </w:r>
            <w:r w:rsidR="003D276D">
              <w:rPr>
                <w:sz w:val="22"/>
                <w:szCs w:val="22"/>
              </w:rPr>
              <w:t>России</w:t>
            </w:r>
            <w:r w:rsidR="003D276D" w:rsidRPr="00A367D7">
              <w:rPr>
                <w:sz w:val="22"/>
                <w:szCs w:val="22"/>
              </w:rPr>
              <w:t xml:space="preserve"> </w:t>
            </w:r>
            <w:r w:rsidRPr="00A367D7">
              <w:rPr>
                <w:sz w:val="22"/>
                <w:szCs w:val="22"/>
              </w:rPr>
              <w:t xml:space="preserve">о проводимой работе Генеральным консульством России в г. </w:t>
            </w:r>
            <w:proofErr w:type="spellStart"/>
            <w:r w:rsidRPr="00A367D7">
              <w:rPr>
                <w:sz w:val="22"/>
                <w:szCs w:val="22"/>
              </w:rPr>
              <w:t>Шэньяне</w:t>
            </w:r>
            <w:proofErr w:type="spellEnd"/>
            <w:r w:rsidRPr="00A367D7">
              <w:rPr>
                <w:sz w:val="22"/>
                <w:szCs w:val="22"/>
              </w:rPr>
              <w:t xml:space="preserve"> (КНР) по созданию на базе официального сайта заграничного учреждения специализированного раздела, посвященного развитию межрегионального сотрудничества с провинциями Северо-Восточного Китая направлены презентационные материалы Камчатского края о торгово-экономическом, инвестиционном и иных сферах на русском, китайском и английском языках (</w:t>
            </w:r>
            <w:r w:rsidR="003D276D" w:rsidRPr="00B326E5">
              <w:rPr>
                <w:sz w:val="22"/>
                <w:szCs w:val="22"/>
              </w:rPr>
              <w:t>от 05.09.2018</w:t>
            </w:r>
            <w:r w:rsidR="003D276D">
              <w:rPr>
                <w:sz w:val="22"/>
                <w:szCs w:val="22"/>
              </w:rPr>
              <w:t xml:space="preserve"> </w:t>
            </w:r>
            <w:r w:rsidRPr="00A367D7">
              <w:rPr>
                <w:sz w:val="22"/>
                <w:szCs w:val="22"/>
              </w:rPr>
              <w:t>№ 38.04-2852)</w:t>
            </w:r>
          </w:p>
        </w:tc>
      </w:tr>
      <w:tr w:rsidR="00BE184F" w:rsidRPr="009A4093" w14:paraId="25B8AF27" w14:textId="77777777" w:rsidTr="00E717B6">
        <w:tc>
          <w:tcPr>
            <w:tcW w:w="851" w:type="dxa"/>
          </w:tcPr>
          <w:p w14:paraId="3BB0C3B0" w14:textId="77777777" w:rsidR="008770D8" w:rsidRPr="009A4093" w:rsidRDefault="008770D8">
            <w:pPr>
              <w:jc w:val="center"/>
              <w:rPr>
                <w:sz w:val="22"/>
                <w:szCs w:val="22"/>
              </w:rPr>
            </w:pPr>
            <w:r w:rsidRPr="009A4093">
              <w:rPr>
                <w:sz w:val="22"/>
                <w:szCs w:val="22"/>
              </w:rPr>
              <w:lastRenderedPageBreak/>
              <w:t>10.4</w:t>
            </w:r>
          </w:p>
        </w:tc>
        <w:tc>
          <w:tcPr>
            <w:tcW w:w="5103" w:type="dxa"/>
          </w:tcPr>
          <w:p w14:paraId="0750022B" w14:textId="77777777" w:rsidR="008770D8" w:rsidRPr="009A4093" w:rsidRDefault="008770D8">
            <w:pPr>
              <w:jc w:val="both"/>
              <w:rPr>
                <w:sz w:val="22"/>
                <w:szCs w:val="22"/>
              </w:rPr>
            </w:pPr>
            <w:r w:rsidRPr="00A367D7">
              <w:rPr>
                <w:sz w:val="22"/>
                <w:szCs w:val="22"/>
              </w:rPr>
              <w:t>Организация работы со СМИ по вопросам инвестиционной привлекательности Камчатского края</w:t>
            </w:r>
            <w:r w:rsidRPr="009A4093">
              <w:rPr>
                <w:sz w:val="22"/>
                <w:szCs w:val="22"/>
              </w:rPr>
              <w:t xml:space="preserve"> </w:t>
            </w:r>
          </w:p>
          <w:p w14:paraId="236FED2F" w14:textId="77777777" w:rsidR="008770D8" w:rsidRPr="009A4093" w:rsidRDefault="008770D8">
            <w:pPr>
              <w:jc w:val="both"/>
              <w:rPr>
                <w:sz w:val="22"/>
                <w:szCs w:val="22"/>
              </w:rPr>
            </w:pPr>
          </w:p>
        </w:tc>
        <w:tc>
          <w:tcPr>
            <w:tcW w:w="2155" w:type="dxa"/>
          </w:tcPr>
          <w:p w14:paraId="17EAFB72" w14:textId="77777777" w:rsidR="00E9014F" w:rsidRDefault="008770D8">
            <w:pPr>
              <w:jc w:val="center"/>
              <w:rPr>
                <w:sz w:val="22"/>
                <w:szCs w:val="22"/>
              </w:rPr>
            </w:pPr>
            <w:r w:rsidRPr="009A4093">
              <w:rPr>
                <w:sz w:val="22"/>
                <w:szCs w:val="22"/>
              </w:rPr>
              <w:t xml:space="preserve">Отдел </w:t>
            </w:r>
          </w:p>
          <w:p w14:paraId="2CBCEFF3" w14:textId="77777777" w:rsidR="008770D8" w:rsidRPr="009A4093" w:rsidRDefault="008770D8">
            <w:pPr>
              <w:jc w:val="center"/>
              <w:rPr>
                <w:sz w:val="22"/>
                <w:szCs w:val="22"/>
              </w:rPr>
            </w:pPr>
            <w:r w:rsidRPr="009A4093">
              <w:rPr>
                <w:sz w:val="22"/>
                <w:szCs w:val="22"/>
              </w:rPr>
              <w:t xml:space="preserve">инвестиционной </w:t>
            </w:r>
          </w:p>
          <w:p w14:paraId="674E0535" w14:textId="77777777" w:rsidR="008770D8" w:rsidRPr="009A4093" w:rsidRDefault="008770D8">
            <w:pPr>
              <w:jc w:val="center"/>
              <w:rPr>
                <w:sz w:val="22"/>
                <w:szCs w:val="22"/>
              </w:rPr>
            </w:pPr>
            <w:r w:rsidRPr="009A4093">
              <w:rPr>
                <w:sz w:val="22"/>
                <w:szCs w:val="22"/>
              </w:rPr>
              <w:t>политики</w:t>
            </w:r>
          </w:p>
          <w:p w14:paraId="372AAA7B" w14:textId="77777777" w:rsidR="008770D8" w:rsidRPr="009A4093" w:rsidRDefault="008770D8">
            <w:pPr>
              <w:jc w:val="center"/>
              <w:rPr>
                <w:sz w:val="22"/>
                <w:szCs w:val="22"/>
              </w:rPr>
            </w:pPr>
            <w:r w:rsidRPr="009A4093">
              <w:rPr>
                <w:sz w:val="22"/>
                <w:szCs w:val="22"/>
              </w:rPr>
              <w:t xml:space="preserve">Отдел промышленной </w:t>
            </w:r>
          </w:p>
          <w:p w14:paraId="7ADAFD8F" w14:textId="77777777" w:rsidR="008770D8" w:rsidRPr="009A4093" w:rsidRDefault="008770D8">
            <w:pPr>
              <w:jc w:val="center"/>
              <w:rPr>
                <w:sz w:val="22"/>
                <w:szCs w:val="22"/>
              </w:rPr>
            </w:pPr>
            <w:r w:rsidRPr="009A4093">
              <w:rPr>
                <w:sz w:val="22"/>
                <w:szCs w:val="22"/>
              </w:rPr>
              <w:t>политики</w:t>
            </w:r>
          </w:p>
        </w:tc>
        <w:tc>
          <w:tcPr>
            <w:tcW w:w="2239" w:type="dxa"/>
          </w:tcPr>
          <w:p w14:paraId="3E3E3EBA" w14:textId="77777777" w:rsidR="00E9014F" w:rsidRDefault="008770D8">
            <w:pPr>
              <w:jc w:val="center"/>
              <w:rPr>
                <w:sz w:val="22"/>
                <w:szCs w:val="22"/>
              </w:rPr>
            </w:pPr>
            <w:r w:rsidRPr="009A4093">
              <w:rPr>
                <w:sz w:val="22"/>
                <w:szCs w:val="22"/>
              </w:rPr>
              <w:t xml:space="preserve">в течение всего </w:t>
            </w:r>
          </w:p>
          <w:p w14:paraId="74F92F12" w14:textId="77777777" w:rsidR="008770D8" w:rsidRPr="009A4093" w:rsidRDefault="008770D8">
            <w:pPr>
              <w:jc w:val="center"/>
              <w:rPr>
                <w:sz w:val="22"/>
                <w:szCs w:val="22"/>
              </w:rPr>
            </w:pPr>
            <w:r w:rsidRPr="009A4093">
              <w:rPr>
                <w:sz w:val="22"/>
                <w:szCs w:val="22"/>
              </w:rPr>
              <w:t>периода</w:t>
            </w:r>
          </w:p>
        </w:tc>
        <w:tc>
          <w:tcPr>
            <w:tcW w:w="4820" w:type="dxa"/>
          </w:tcPr>
          <w:p w14:paraId="36DE7B61" w14:textId="177B6620" w:rsidR="008770D8" w:rsidRDefault="008770D8" w:rsidP="00A367D7">
            <w:pPr>
              <w:jc w:val="both"/>
              <w:rPr>
                <w:sz w:val="22"/>
                <w:szCs w:val="22"/>
              </w:rPr>
            </w:pPr>
            <w:r w:rsidRPr="009A4093">
              <w:rPr>
                <w:sz w:val="22"/>
                <w:szCs w:val="22"/>
              </w:rPr>
              <w:t xml:space="preserve">Размещены статьи в различных изданиях, в </w:t>
            </w:r>
            <w:r w:rsidR="00886608">
              <w:rPr>
                <w:sz w:val="22"/>
                <w:szCs w:val="22"/>
              </w:rPr>
              <w:t>том числе</w:t>
            </w:r>
            <w:r w:rsidRPr="009A4093">
              <w:rPr>
                <w:sz w:val="22"/>
                <w:szCs w:val="22"/>
              </w:rPr>
              <w:t xml:space="preserve"> в журнале к ВЭФ, Деловой Камчатке</w:t>
            </w:r>
            <w:r w:rsidR="002B02AB">
              <w:rPr>
                <w:sz w:val="22"/>
                <w:szCs w:val="22"/>
              </w:rPr>
              <w:t>,</w:t>
            </w:r>
          </w:p>
          <w:p w14:paraId="743530E5" w14:textId="77777777" w:rsidR="002B02AB" w:rsidRPr="00AF0A15" w:rsidRDefault="002B02AB" w:rsidP="002B02AB">
            <w:pPr>
              <w:rPr>
                <w:sz w:val="22"/>
                <w:szCs w:val="22"/>
              </w:rPr>
            </w:pPr>
            <w:r w:rsidRPr="00AF0A15">
              <w:rPr>
                <w:sz w:val="22"/>
                <w:szCs w:val="22"/>
              </w:rPr>
              <w:t>в журнале Деловая Камчатка, статья «Успехи камчатского бизнеса – наш повод для гордости» в июне 2018 года.</w:t>
            </w:r>
          </w:p>
          <w:p w14:paraId="37A1AB11" w14:textId="77777777" w:rsidR="002B02AB" w:rsidRPr="00AF0A15" w:rsidRDefault="002B02AB" w:rsidP="002B02AB">
            <w:pPr>
              <w:rPr>
                <w:sz w:val="22"/>
                <w:szCs w:val="22"/>
              </w:rPr>
            </w:pPr>
            <w:r w:rsidRPr="00AF0A15">
              <w:rPr>
                <w:sz w:val="22"/>
                <w:szCs w:val="22"/>
              </w:rPr>
              <w:t xml:space="preserve">Информационно-аналитическое агентство «Восток </w:t>
            </w:r>
            <w:proofErr w:type="gramStart"/>
            <w:r w:rsidRPr="00AF0A15">
              <w:rPr>
                <w:sz w:val="22"/>
                <w:szCs w:val="22"/>
              </w:rPr>
              <w:t>России»  -</w:t>
            </w:r>
            <w:proofErr w:type="gramEnd"/>
            <w:r w:rsidRPr="00AF0A15">
              <w:rPr>
                <w:sz w:val="22"/>
                <w:szCs w:val="22"/>
              </w:rPr>
              <w:t xml:space="preserve"> Оксана Герасимова: "Бизнес уже готов на долгосрочные вложения" 24.08.2018 (https://www.eastrussia.ru/material/oksana-gerasimova-kamchatskiy-biznes-uzhe-gotov-na-dolgosrochnye-vlozheniya/)</w:t>
            </w:r>
          </w:p>
          <w:p w14:paraId="502C77FA" w14:textId="77777777" w:rsidR="002B02AB" w:rsidRPr="00AF0A15" w:rsidRDefault="002B02AB" w:rsidP="002B02AB">
            <w:pPr>
              <w:rPr>
                <w:sz w:val="22"/>
                <w:szCs w:val="22"/>
              </w:rPr>
            </w:pPr>
            <w:r w:rsidRPr="00AF0A15">
              <w:rPr>
                <w:sz w:val="22"/>
                <w:szCs w:val="22"/>
              </w:rPr>
              <w:t xml:space="preserve">Газета «Камчатский край» - «Оксана Герасимова – о климате для инвестиций»/ 20.03.2018 </w:t>
            </w:r>
          </w:p>
          <w:p w14:paraId="051CF80B" w14:textId="77777777" w:rsidR="002B02AB" w:rsidRPr="00AF0A15" w:rsidRDefault="002B02AB" w:rsidP="002B02AB">
            <w:pPr>
              <w:rPr>
                <w:sz w:val="22"/>
                <w:szCs w:val="22"/>
              </w:rPr>
            </w:pPr>
            <w:r w:rsidRPr="00AF0A15">
              <w:rPr>
                <w:sz w:val="22"/>
                <w:szCs w:val="22"/>
              </w:rPr>
              <w:t xml:space="preserve">Информационно-аналитическое агентство «Восток России» «В Камчатском крае создана эффективная система поддержки инвесторов» / 13.03.2018 </w:t>
            </w:r>
          </w:p>
          <w:p w14:paraId="43647166" w14:textId="77777777" w:rsidR="002B02AB" w:rsidRPr="00AF0A15" w:rsidRDefault="002B02AB" w:rsidP="002B02AB">
            <w:pPr>
              <w:rPr>
                <w:sz w:val="22"/>
                <w:szCs w:val="22"/>
              </w:rPr>
            </w:pPr>
            <w:r w:rsidRPr="00AF0A15">
              <w:rPr>
                <w:sz w:val="22"/>
                <w:szCs w:val="22"/>
              </w:rPr>
              <w:t>(https://www.eastrussia.ru/material/v-kamchatskom-krae-sozdana-effektivnaya-sistema-podderzhki-investorov/)</w:t>
            </w:r>
          </w:p>
          <w:p w14:paraId="7F5F20C1" w14:textId="77777777" w:rsidR="002B02AB" w:rsidRPr="00AF0A15" w:rsidRDefault="002B02AB" w:rsidP="002B02AB">
            <w:pPr>
              <w:rPr>
                <w:sz w:val="22"/>
                <w:szCs w:val="22"/>
              </w:rPr>
            </w:pPr>
            <w:r w:rsidRPr="00AF0A15">
              <w:rPr>
                <w:sz w:val="22"/>
                <w:szCs w:val="22"/>
              </w:rPr>
              <w:t xml:space="preserve">Информационно-аналитическое агентство «Восток России» - «Государство стремится поддерживать бизнес» 12.10.2018 </w:t>
            </w:r>
            <w:r w:rsidRPr="00AF0A15">
              <w:rPr>
                <w:sz w:val="22"/>
                <w:szCs w:val="22"/>
              </w:rPr>
              <w:lastRenderedPageBreak/>
              <w:t>(https://www.eastrussia.ru/material/gosudarstvo-stremitsya-podderzhivat-biznes/)</w:t>
            </w:r>
          </w:p>
          <w:p w14:paraId="7F788FFC" w14:textId="77777777" w:rsidR="002B02AB" w:rsidRPr="00AF0A15" w:rsidRDefault="002B02AB" w:rsidP="002B02AB">
            <w:pPr>
              <w:rPr>
                <w:sz w:val="22"/>
                <w:szCs w:val="22"/>
              </w:rPr>
            </w:pPr>
            <w:r w:rsidRPr="00AF0A15">
              <w:rPr>
                <w:sz w:val="22"/>
                <w:szCs w:val="22"/>
              </w:rPr>
              <w:t>Камчатка-</w:t>
            </w:r>
            <w:proofErr w:type="spellStart"/>
            <w:r w:rsidRPr="00AF0A15">
              <w:rPr>
                <w:sz w:val="22"/>
                <w:szCs w:val="22"/>
              </w:rPr>
              <w:t>Информ</w:t>
            </w:r>
            <w:proofErr w:type="spellEnd"/>
            <w:r w:rsidRPr="00AF0A15">
              <w:rPr>
                <w:sz w:val="22"/>
                <w:szCs w:val="22"/>
              </w:rPr>
              <w:t xml:space="preserve"> «На Камчатке реализуется более 240 внебюджетных инвестиционных проектов»/ 14.02.2019 (http://www.kamchatinfo.com/svoe_delo/detail/29431)</w:t>
            </w:r>
          </w:p>
          <w:p w14:paraId="168FCD03" w14:textId="1DED623D" w:rsidR="002B02AB" w:rsidRPr="009A4093" w:rsidRDefault="002B02AB" w:rsidP="00A367D7">
            <w:pPr>
              <w:jc w:val="both"/>
              <w:rPr>
                <w:sz w:val="22"/>
                <w:szCs w:val="22"/>
              </w:rPr>
            </w:pPr>
          </w:p>
        </w:tc>
      </w:tr>
      <w:tr w:rsidR="00BE184F" w:rsidRPr="009A4093" w14:paraId="38729A0B" w14:textId="77777777" w:rsidTr="00E717B6">
        <w:tc>
          <w:tcPr>
            <w:tcW w:w="851" w:type="dxa"/>
          </w:tcPr>
          <w:p w14:paraId="39243473" w14:textId="77777777" w:rsidR="008770D8" w:rsidRPr="009A4093" w:rsidRDefault="008770D8">
            <w:pPr>
              <w:jc w:val="center"/>
              <w:rPr>
                <w:sz w:val="22"/>
                <w:szCs w:val="22"/>
              </w:rPr>
            </w:pPr>
            <w:r w:rsidRPr="009A4093">
              <w:rPr>
                <w:sz w:val="22"/>
                <w:szCs w:val="22"/>
              </w:rPr>
              <w:lastRenderedPageBreak/>
              <w:t>10.5</w:t>
            </w:r>
          </w:p>
        </w:tc>
        <w:tc>
          <w:tcPr>
            <w:tcW w:w="5103" w:type="dxa"/>
          </w:tcPr>
          <w:p w14:paraId="3CFCEBFB" w14:textId="77777777" w:rsidR="008770D8" w:rsidRPr="009A4093" w:rsidRDefault="008770D8">
            <w:pPr>
              <w:jc w:val="both"/>
              <w:rPr>
                <w:sz w:val="22"/>
                <w:szCs w:val="22"/>
              </w:rPr>
            </w:pPr>
            <w:r w:rsidRPr="009A4093">
              <w:rPr>
                <w:sz w:val="22"/>
                <w:szCs w:val="22"/>
              </w:rPr>
              <w:t>Участие в реализации Концепции имиджевой политики Камчатского края</w:t>
            </w:r>
          </w:p>
          <w:p w14:paraId="4DF5CB9B" w14:textId="77777777" w:rsidR="008770D8" w:rsidRPr="009A4093" w:rsidRDefault="008770D8">
            <w:pPr>
              <w:jc w:val="both"/>
              <w:rPr>
                <w:sz w:val="22"/>
                <w:szCs w:val="22"/>
              </w:rPr>
            </w:pPr>
          </w:p>
          <w:p w14:paraId="6990E7D3" w14:textId="77777777" w:rsidR="008770D8" w:rsidRPr="009A4093" w:rsidRDefault="008770D8">
            <w:pPr>
              <w:rPr>
                <w:b/>
                <w:i/>
                <w:sz w:val="22"/>
                <w:szCs w:val="22"/>
              </w:rPr>
            </w:pPr>
          </w:p>
        </w:tc>
        <w:tc>
          <w:tcPr>
            <w:tcW w:w="2155" w:type="dxa"/>
          </w:tcPr>
          <w:p w14:paraId="771A86C8" w14:textId="77777777" w:rsidR="00E9014F" w:rsidRDefault="008770D8">
            <w:pPr>
              <w:jc w:val="center"/>
              <w:rPr>
                <w:sz w:val="22"/>
                <w:szCs w:val="22"/>
              </w:rPr>
            </w:pPr>
            <w:r w:rsidRPr="009A4093">
              <w:rPr>
                <w:sz w:val="22"/>
                <w:szCs w:val="22"/>
              </w:rPr>
              <w:t xml:space="preserve">Отдел </w:t>
            </w:r>
          </w:p>
          <w:p w14:paraId="4FB18D88" w14:textId="77777777" w:rsidR="008770D8" w:rsidRPr="009A4093" w:rsidRDefault="008770D8">
            <w:pPr>
              <w:jc w:val="center"/>
              <w:rPr>
                <w:sz w:val="22"/>
                <w:szCs w:val="22"/>
              </w:rPr>
            </w:pPr>
            <w:r w:rsidRPr="009A4093">
              <w:rPr>
                <w:sz w:val="22"/>
                <w:szCs w:val="22"/>
              </w:rPr>
              <w:t>инвестиционной</w:t>
            </w:r>
          </w:p>
          <w:p w14:paraId="698F8361" w14:textId="77777777" w:rsidR="008770D8" w:rsidRPr="009A4093" w:rsidRDefault="008770D8">
            <w:pPr>
              <w:jc w:val="center"/>
              <w:rPr>
                <w:sz w:val="22"/>
                <w:szCs w:val="22"/>
              </w:rPr>
            </w:pPr>
            <w:r w:rsidRPr="009A4093">
              <w:rPr>
                <w:sz w:val="22"/>
                <w:szCs w:val="22"/>
              </w:rPr>
              <w:t xml:space="preserve"> политики</w:t>
            </w:r>
          </w:p>
          <w:p w14:paraId="41B00C6F" w14:textId="77777777" w:rsidR="008770D8" w:rsidRPr="009A4093" w:rsidRDefault="008770D8">
            <w:pPr>
              <w:jc w:val="center"/>
              <w:rPr>
                <w:sz w:val="22"/>
                <w:szCs w:val="22"/>
              </w:rPr>
            </w:pPr>
            <w:r w:rsidRPr="009A4093">
              <w:rPr>
                <w:sz w:val="22"/>
                <w:szCs w:val="22"/>
              </w:rPr>
              <w:t xml:space="preserve">Отдел промышленной </w:t>
            </w:r>
          </w:p>
          <w:p w14:paraId="19D9E341" w14:textId="77777777" w:rsidR="008770D8" w:rsidRPr="009A4093" w:rsidRDefault="008770D8">
            <w:pPr>
              <w:jc w:val="center"/>
              <w:rPr>
                <w:sz w:val="22"/>
                <w:szCs w:val="22"/>
              </w:rPr>
            </w:pPr>
            <w:r w:rsidRPr="009A4093">
              <w:rPr>
                <w:sz w:val="22"/>
                <w:szCs w:val="22"/>
              </w:rPr>
              <w:t>политики</w:t>
            </w:r>
          </w:p>
          <w:p w14:paraId="56F001CA" w14:textId="77777777" w:rsidR="008770D8" w:rsidRPr="009A4093" w:rsidRDefault="000F404E">
            <w:pPr>
              <w:jc w:val="center"/>
              <w:rPr>
                <w:b/>
                <w:i/>
                <w:sz w:val="22"/>
                <w:szCs w:val="22"/>
              </w:rPr>
            </w:pPr>
            <w:r>
              <w:rPr>
                <w:sz w:val="22"/>
                <w:szCs w:val="22"/>
              </w:rPr>
              <w:t>Отдел внешнеэкономиче</w:t>
            </w:r>
            <w:r w:rsidR="008770D8" w:rsidRPr="009A4093">
              <w:rPr>
                <w:sz w:val="22"/>
                <w:szCs w:val="22"/>
              </w:rPr>
              <w:t>ской деятельности</w:t>
            </w:r>
          </w:p>
        </w:tc>
        <w:tc>
          <w:tcPr>
            <w:tcW w:w="2239" w:type="dxa"/>
          </w:tcPr>
          <w:p w14:paraId="50817FAB" w14:textId="77777777" w:rsidR="00E9014F" w:rsidRDefault="008770D8">
            <w:pPr>
              <w:jc w:val="center"/>
              <w:rPr>
                <w:sz w:val="22"/>
                <w:szCs w:val="22"/>
              </w:rPr>
            </w:pPr>
            <w:r w:rsidRPr="009A4093">
              <w:rPr>
                <w:sz w:val="22"/>
                <w:szCs w:val="22"/>
              </w:rPr>
              <w:t xml:space="preserve">в течение всего </w:t>
            </w:r>
          </w:p>
          <w:p w14:paraId="130BA26F" w14:textId="77777777" w:rsidR="008770D8" w:rsidRPr="009A4093" w:rsidRDefault="008770D8">
            <w:pPr>
              <w:jc w:val="center"/>
              <w:rPr>
                <w:sz w:val="22"/>
                <w:szCs w:val="22"/>
              </w:rPr>
            </w:pPr>
            <w:r w:rsidRPr="009A4093">
              <w:rPr>
                <w:sz w:val="22"/>
                <w:szCs w:val="22"/>
              </w:rPr>
              <w:t>периода</w:t>
            </w:r>
          </w:p>
        </w:tc>
        <w:tc>
          <w:tcPr>
            <w:tcW w:w="4820" w:type="dxa"/>
          </w:tcPr>
          <w:p w14:paraId="40633199" w14:textId="77777777" w:rsidR="008770D8" w:rsidRPr="009A4093" w:rsidRDefault="00CD44B3">
            <w:pPr>
              <w:rPr>
                <w:sz w:val="22"/>
                <w:szCs w:val="22"/>
              </w:rPr>
            </w:pPr>
            <w:r>
              <w:rPr>
                <w:sz w:val="22"/>
                <w:szCs w:val="22"/>
              </w:rPr>
              <w:t>У</w:t>
            </w:r>
            <w:r w:rsidR="008770D8" w:rsidRPr="00A367D7">
              <w:rPr>
                <w:sz w:val="22"/>
                <w:szCs w:val="22"/>
              </w:rPr>
              <w:t xml:space="preserve">твержден на Совете по внешнеэкономической деятельности при Губернаторе  Камчатского края в 3 квартале План </w:t>
            </w:r>
            <w:proofErr w:type="spellStart"/>
            <w:r w:rsidR="008770D8" w:rsidRPr="00A367D7">
              <w:rPr>
                <w:sz w:val="22"/>
                <w:szCs w:val="22"/>
              </w:rPr>
              <w:t>презентационно</w:t>
            </w:r>
            <w:proofErr w:type="spellEnd"/>
            <w:r w:rsidR="008770D8" w:rsidRPr="00A367D7">
              <w:rPr>
                <w:sz w:val="22"/>
                <w:szCs w:val="22"/>
              </w:rPr>
              <w:t>-выставочных мероприятий на 2019 год</w:t>
            </w:r>
          </w:p>
        </w:tc>
      </w:tr>
      <w:tr w:rsidR="00BE184F" w:rsidRPr="009A4093" w14:paraId="47CC46F9" w14:textId="77777777" w:rsidTr="00E717B6">
        <w:tc>
          <w:tcPr>
            <w:tcW w:w="851" w:type="dxa"/>
          </w:tcPr>
          <w:p w14:paraId="1F8C5B36" w14:textId="77777777" w:rsidR="00BE184F" w:rsidRPr="009A4093" w:rsidRDefault="00BE184F">
            <w:pPr>
              <w:jc w:val="center"/>
              <w:rPr>
                <w:b/>
                <w:sz w:val="22"/>
                <w:szCs w:val="22"/>
              </w:rPr>
            </w:pPr>
            <w:r w:rsidRPr="009A4093">
              <w:rPr>
                <w:b/>
                <w:sz w:val="22"/>
                <w:szCs w:val="22"/>
              </w:rPr>
              <w:t>11</w:t>
            </w:r>
          </w:p>
        </w:tc>
        <w:tc>
          <w:tcPr>
            <w:tcW w:w="14317" w:type="dxa"/>
            <w:gridSpan w:val="4"/>
          </w:tcPr>
          <w:p w14:paraId="6693D778" w14:textId="77777777" w:rsidR="00BE184F" w:rsidRDefault="00BE184F">
            <w:pPr>
              <w:widowControl w:val="0"/>
              <w:jc w:val="center"/>
              <w:rPr>
                <w:b/>
                <w:sz w:val="22"/>
                <w:szCs w:val="22"/>
              </w:rPr>
            </w:pPr>
            <w:r w:rsidRPr="009A4093">
              <w:rPr>
                <w:b/>
                <w:sz w:val="22"/>
                <w:szCs w:val="22"/>
              </w:rPr>
              <w:t>Организация работы в рамках внешнеэкономической деятельности и международного сотрудничества</w:t>
            </w:r>
          </w:p>
          <w:p w14:paraId="50BE00EB" w14:textId="77777777" w:rsidR="00BE184F" w:rsidRPr="009A4093" w:rsidRDefault="00BE184F">
            <w:pPr>
              <w:widowControl w:val="0"/>
              <w:jc w:val="center"/>
              <w:rPr>
                <w:b/>
                <w:sz w:val="22"/>
                <w:szCs w:val="22"/>
              </w:rPr>
            </w:pPr>
          </w:p>
          <w:p w14:paraId="2436078C" w14:textId="77777777" w:rsidR="00BE184F" w:rsidRPr="009A4093" w:rsidRDefault="00BE184F">
            <w:pPr>
              <w:widowControl w:val="0"/>
              <w:jc w:val="center"/>
              <w:rPr>
                <w:b/>
                <w:sz w:val="22"/>
                <w:szCs w:val="22"/>
              </w:rPr>
            </w:pPr>
          </w:p>
        </w:tc>
      </w:tr>
      <w:tr w:rsidR="00BE184F" w:rsidRPr="009A4093" w14:paraId="3DD2554C" w14:textId="77777777" w:rsidTr="00E717B6">
        <w:tc>
          <w:tcPr>
            <w:tcW w:w="851" w:type="dxa"/>
          </w:tcPr>
          <w:p w14:paraId="02CB9261" w14:textId="77777777" w:rsidR="008770D8" w:rsidRPr="009A4093" w:rsidRDefault="008770D8">
            <w:pPr>
              <w:jc w:val="center"/>
              <w:rPr>
                <w:sz w:val="22"/>
                <w:szCs w:val="22"/>
              </w:rPr>
            </w:pPr>
            <w:r w:rsidRPr="009A4093">
              <w:rPr>
                <w:sz w:val="22"/>
                <w:szCs w:val="22"/>
              </w:rPr>
              <w:t>1</w:t>
            </w:r>
            <w:r w:rsidRPr="009A4093">
              <w:rPr>
                <w:sz w:val="22"/>
                <w:szCs w:val="22"/>
                <w:lang w:val="en-US"/>
              </w:rPr>
              <w:t>1</w:t>
            </w:r>
            <w:r w:rsidRPr="009A4093">
              <w:rPr>
                <w:sz w:val="22"/>
                <w:szCs w:val="22"/>
              </w:rPr>
              <w:t>.1</w:t>
            </w:r>
          </w:p>
        </w:tc>
        <w:tc>
          <w:tcPr>
            <w:tcW w:w="5103" w:type="dxa"/>
          </w:tcPr>
          <w:p w14:paraId="56BB577F" w14:textId="77777777" w:rsidR="008770D8" w:rsidRPr="009A4093" w:rsidRDefault="008770D8">
            <w:pPr>
              <w:jc w:val="both"/>
              <w:rPr>
                <w:b/>
                <w:i/>
                <w:sz w:val="22"/>
                <w:szCs w:val="22"/>
              </w:rPr>
            </w:pPr>
            <w:r w:rsidRPr="009A4093">
              <w:rPr>
                <w:sz w:val="22"/>
                <w:szCs w:val="22"/>
              </w:rPr>
              <w:t>Организация официальных и деловых миссий представителей зарубежных бизнес-сообществ на территории Камчатского края</w:t>
            </w:r>
          </w:p>
        </w:tc>
        <w:tc>
          <w:tcPr>
            <w:tcW w:w="2155" w:type="dxa"/>
          </w:tcPr>
          <w:p w14:paraId="6C188F2F" w14:textId="77777777" w:rsidR="008770D8" w:rsidRPr="009A4093" w:rsidRDefault="008770D8">
            <w:pPr>
              <w:jc w:val="center"/>
              <w:rPr>
                <w:sz w:val="22"/>
                <w:szCs w:val="22"/>
              </w:rPr>
            </w:pPr>
            <w:r w:rsidRPr="009A4093">
              <w:rPr>
                <w:sz w:val="22"/>
                <w:szCs w:val="22"/>
              </w:rPr>
              <w:t xml:space="preserve">Отдел </w:t>
            </w:r>
          </w:p>
          <w:p w14:paraId="0539EC13"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1A223AE5" w14:textId="77777777" w:rsidR="008770D8" w:rsidRPr="009A4093" w:rsidRDefault="008770D8">
            <w:pPr>
              <w:jc w:val="center"/>
              <w:rPr>
                <w:sz w:val="22"/>
                <w:szCs w:val="22"/>
              </w:rPr>
            </w:pPr>
            <w:r w:rsidRPr="009A4093">
              <w:rPr>
                <w:sz w:val="22"/>
                <w:szCs w:val="22"/>
              </w:rPr>
              <w:t>по мере поступления</w:t>
            </w:r>
          </w:p>
          <w:p w14:paraId="2E3A1A31" w14:textId="77777777" w:rsidR="008770D8" w:rsidRPr="009A4093" w:rsidRDefault="008770D8">
            <w:pPr>
              <w:jc w:val="center"/>
              <w:rPr>
                <w:b/>
                <w:i/>
                <w:sz w:val="22"/>
                <w:szCs w:val="22"/>
              </w:rPr>
            </w:pPr>
            <w:r w:rsidRPr="009A4093">
              <w:rPr>
                <w:sz w:val="22"/>
                <w:szCs w:val="22"/>
              </w:rPr>
              <w:t>предложений</w:t>
            </w:r>
          </w:p>
        </w:tc>
        <w:tc>
          <w:tcPr>
            <w:tcW w:w="4820" w:type="dxa"/>
          </w:tcPr>
          <w:p w14:paraId="060B89B8" w14:textId="77777777" w:rsidR="008770D8" w:rsidRPr="00A367D7" w:rsidRDefault="008770D8">
            <w:pPr>
              <w:jc w:val="both"/>
              <w:rPr>
                <w:sz w:val="22"/>
                <w:szCs w:val="22"/>
              </w:rPr>
            </w:pPr>
            <w:r w:rsidRPr="00A367D7">
              <w:rPr>
                <w:sz w:val="22"/>
                <w:szCs w:val="22"/>
              </w:rPr>
              <w:t xml:space="preserve">5 марта 2018 года в рамках проведения Дней корейского инвестора во Владивостоке Заместитель Председателя Правительства Камчатского края Карпенко В.Н. провел встречу с представителями Департамента международного здравоохранения Института КХИДИ (Республика Корея), в ходе которой обсуждались перспективы дальнейшего сотрудничества в рамках реализации проекта «Строительство Камчатской краевой больницы в г. Петропавловске-Камчатском». </w:t>
            </w:r>
          </w:p>
          <w:p w14:paraId="03AF0900" w14:textId="77777777" w:rsidR="008770D8" w:rsidRPr="00A367D7" w:rsidRDefault="008770D8">
            <w:pPr>
              <w:jc w:val="both"/>
              <w:rPr>
                <w:sz w:val="22"/>
                <w:szCs w:val="22"/>
              </w:rPr>
            </w:pPr>
            <w:r w:rsidRPr="00A367D7">
              <w:rPr>
                <w:sz w:val="22"/>
                <w:szCs w:val="22"/>
              </w:rPr>
              <w:t xml:space="preserve">19 марта 2018 года состоялось совещание с делегацией корпорации «Сань </w:t>
            </w:r>
            <w:proofErr w:type="spellStart"/>
            <w:r w:rsidRPr="00A367D7">
              <w:rPr>
                <w:sz w:val="22"/>
                <w:szCs w:val="22"/>
              </w:rPr>
              <w:t>Чжунь</w:t>
            </w:r>
            <w:proofErr w:type="spellEnd"/>
            <w:r w:rsidRPr="00A367D7">
              <w:rPr>
                <w:sz w:val="22"/>
                <w:szCs w:val="22"/>
              </w:rPr>
              <w:t xml:space="preserve">» (КНР) под председательством Заместителя Председателя Правительства Камчатского края </w:t>
            </w:r>
            <w:proofErr w:type="spellStart"/>
            <w:r w:rsidRPr="00A367D7">
              <w:rPr>
                <w:sz w:val="22"/>
                <w:szCs w:val="22"/>
              </w:rPr>
              <w:t>Зубаря</w:t>
            </w:r>
            <w:proofErr w:type="spellEnd"/>
            <w:r w:rsidRPr="00A367D7">
              <w:rPr>
                <w:sz w:val="22"/>
                <w:szCs w:val="22"/>
              </w:rPr>
              <w:t xml:space="preserve"> Ю.Н. В ходе встречи обсуждались вопросы по реализации инвестиционного проекта «Петропавловская </w:t>
            </w:r>
            <w:r w:rsidRPr="00A367D7">
              <w:rPr>
                <w:sz w:val="22"/>
                <w:szCs w:val="22"/>
              </w:rPr>
              <w:lastRenderedPageBreak/>
              <w:t xml:space="preserve">судоверфь», подписано двухстороннее соглашение о сотрудничестве между АО «Корпорация развития Камчатки» и ООО «Корпорация «Сань </w:t>
            </w:r>
            <w:proofErr w:type="spellStart"/>
            <w:r w:rsidRPr="00A367D7">
              <w:rPr>
                <w:sz w:val="22"/>
                <w:szCs w:val="22"/>
              </w:rPr>
              <w:t>Чжунь</w:t>
            </w:r>
            <w:proofErr w:type="spellEnd"/>
            <w:r w:rsidRPr="00A367D7">
              <w:rPr>
                <w:sz w:val="22"/>
                <w:szCs w:val="22"/>
              </w:rPr>
              <w:t>».</w:t>
            </w:r>
          </w:p>
          <w:p w14:paraId="6CF8FE78" w14:textId="77777777" w:rsidR="008770D8" w:rsidRPr="00A367D7" w:rsidRDefault="008770D8">
            <w:pPr>
              <w:jc w:val="both"/>
              <w:rPr>
                <w:sz w:val="22"/>
                <w:szCs w:val="22"/>
              </w:rPr>
            </w:pPr>
            <w:r w:rsidRPr="00A367D7">
              <w:rPr>
                <w:sz w:val="22"/>
                <w:szCs w:val="22"/>
              </w:rPr>
              <w:t xml:space="preserve">20 марта 2018 года состоялась встреча делегации ПАО «НОВАТЭК» </w:t>
            </w:r>
            <w:r w:rsidR="004D6ED0">
              <w:rPr>
                <w:sz w:val="22"/>
                <w:szCs w:val="22"/>
              </w:rPr>
              <w:t>с</w:t>
            </w:r>
            <w:r w:rsidR="004D6ED0" w:rsidRPr="00A367D7">
              <w:rPr>
                <w:sz w:val="22"/>
                <w:szCs w:val="22"/>
              </w:rPr>
              <w:t xml:space="preserve"> </w:t>
            </w:r>
            <w:r w:rsidRPr="00A367D7">
              <w:rPr>
                <w:sz w:val="22"/>
                <w:szCs w:val="22"/>
              </w:rPr>
              <w:t xml:space="preserve">представителями японских компаний </w:t>
            </w:r>
            <w:proofErr w:type="spellStart"/>
            <w:r w:rsidRPr="00A367D7">
              <w:rPr>
                <w:sz w:val="22"/>
                <w:szCs w:val="22"/>
              </w:rPr>
              <w:t>Marubeni</w:t>
            </w:r>
            <w:proofErr w:type="spellEnd"/>
            <w:r w:rsidRPr="00A367D7">
              <w:rPr>
                <w:sz w:val="22"/>
                <w:szCs w:val="22"/>
              </w:rPr>
              <w:t xml:space="preserve"> и MOL под председательством Заместителя Председателя Правительства Камчатского края </w:t>
            </w:r>
            <w:proofErr w:type="spellStart"/>
            <w:r w:rsidRPr="00A367D7">
              <w:rPr>
                <w:sz w:val="22"/>
                <w:szCs w:val="22"/>
              </w:rPr>
              <w:t>Зубаря</w:t>
            </w:r>
            <w:proofErr w:type="spellEnd"/>
            <w:r w:rsidRPr="00A367D7">
              <w:rPr>
                <w:sz w:val="22"/>
                <w:szCs w:val="22"/>
              </w:rPr>
              <w:t xml:space="preserve"> Ю.Н. по вопросам реализации инвестиционного проекта «Создание на территории Камчатского края морского перегрузочного комплекса сжиженного природного газа».</w:t>
            </w:r>
          </w:p>
          <w:p w14:paraId="274727A6" w14:textId="77777777" w:rsidR="008770D8" w:rsidRPr="00A367D7" w:rsidRDefault="008770D8">
            <w:pPr>
              <w:jc w:val="both"/>
              <w:rPr>
                <w:sz w:val="22"/>
                <w:szCs w:val="22"/>
              </w:rPr>
            </w:pPr>
            <w:r w:rsidRPr="00A367D7">
              <w:rPr>
                <w:sz w:val="22"/>
                <w:szCs w:val="22"/>
              </w:rPr>
              <w:t>22 марта 2018 года Камчатский край посетила делегация Генерального Консульства Японии во Владивостоке с целью обсуждения вопросов двустороннего сотрудничества Камчатского края и Японии в сфере культуры, экономики, туризма, а также вопросов, связанных с ветроэнергетикой, реализацией на территории Камчатского края инвестиционных проектов, в том числе в рамках ТОР «Камчатка».</w:t>
            </w:r>
          </w:p>
          <w:p w14:paraId="6FC8CE10" w14:textId="77777777" w:rsidR="008770D8" w:rsidRPr="009A4093" w:rsidRDefault="008770D8">
            <w:pPr>
              <w:jc w:val="both"/>
              <w:rPr>
                <w:sz w:val="22"/>
                <w:szCs w:val="22"/>
              </w:rPr>
            </w:pPr>
            <w:r w:rsidRPr="00A367D7">
              <w:rPr>
                <w:sz w:val="22"/>
                <w:szCs w:val="22"/>
              </w:rPr>
              <w:t xml:space="preserve">26-27 апреля 2018 года лектор Японского Центра во Владивостоке </w:t>
            </w:r>
            <w:proofErr w:type="spellStart"/>
            <w:r w:rsidRPr="00A367D7">
              <w:rPr>
                <w:sz w:val="22"/>
                <w:szCs w:val="22"/>
              </w:rPr>
              <w:t>Сузуки</w:t>
            </w:r>
            <w:proofErr w:type="spellEnd"/>
            <w:r w:rsidRPr="00A367D7">
              <w:rPr>
                <w:sz w:val="22"/>
                <w:szCs w:val="22"/>
              </w:rPr>
              <w:t xml:space="preserve"> </w:t>
            </w:r>
            <w:proofErr w:type="spellStart"/>
            <w:r w:rsidRPr="00A367D7">
              <w:rPr>
                <w:sz w:val="22"/>
                <w:szCs w:val="22"/>
              </w:rPr>
              <w:t>Масару</w:t>
            </w:r>
            <w:proofErr w:type="spellEnd"/>
            <w:r w:rsidRPr="00A367D7">
              <w:rPr>
                <w:sz w:val="22"/>
                <w:szCs w:val="22"/>
              </w:rPr>
              <w:t xml:space="preserve"> посетил Камчатский край, чтобы провести Семинар Японского центра «Развитие туризма на Даль</w:t>
            </w:r>
            <w:r w:rsidR="006453A6">
              <w:rPr>
                <w:sz w:val="22"/>
                <w:szCs w:val="22"/>
              </w:rPr>
              <w:t>нем Востоке России».</w:t>
            </w:r>
          </w:p>
          <w:p w14:paraId="059635F3" w14:textId="77777777" w:rsidR="008770D8" w:rsidRPr="00A367D7" w:rsidRDefault="008770D8">
            <w:pPr>
              <w:jc w:val="both"/>
              <w:rPr>
                <w:sz w:val="22"/>
                <w:szCs w:val="22"/>
              </w:rPr>
            </w:pPr>
            <w:r w:rsidRPr="00A367D7">
              <w:rPr>
                <w:sz w:val="22"/>
                <w:szCs w:val="22"/>
              </w:rPr>
              <w:t xml:space="preserve">15 июня 2018 года Губернатор Камчатского края В.И. Илюхин провел протокольную встречу с генеральным директором китайской компании </w:t>
            </w:r>
            <w:proofErr w:type="spellStart"/>
            <w:r w:rsidRPr="00A367D7">
              <w:rPr>
                <w:sz w:val="22"/>
                <w:szCs w:val="22"/>
              </w:rPr>
              <w:t>Hubei</w:t>
            </w:r>
            <w:proofErr w:type="spellEnd"/>
            <w:r w:rsidRPr="00A367D7">
              <w:rPr>
                <w:sz w:val="22"/>
                <w:szCs w:val="22"/>
              </w:rPr>
              <w:t xml:space="preserve"> </w:t>
            </w:r>
            <w:proofErr w:type="spellStart"/>
            <w:r w:rsidRPr="00A367D7">
              <w:rPr>
                <w:sz w:val="22"/>
                <w:szCs w:val="22"/>
              </w:rPr>
              <w:t>Xishui</w:t>
            </w:r>
            <w:proofErr w:type="spellEnd"/>
            <w:r w:rsidRPr="00A367D7">
              <w:rPr>
                <w:sz w:val="22"/>
                <w:szCs w:val="22"/>
              </w:rPr>
              <w:t xml:space="preserve"> </w:t>
            </w:r>
            <w:proofErr w:type="spellStart"/>
            <w:r w:rsidRPr="00A367D7">
              <w:rPr>
                <w:sz w:val="22"/>
                <w:szCs w:val="22"/>
              </w:rPr>
              <w:t>Kemei</w:t>
            </w:r>
            <w:proofErr w:type="spellEnd"/>
            <w:r w:rsidRPr="00A367D7">
              <w:rPr>
                <w:sz w:val="22"/>
                <w:szCs w:val="22"/>
              </w:rPr>
              <w:t xml:space="preserve"> </w:t>
            </w:r>
            <w:proofErr w:type="spellStart"/>
            <w:r w:rsidRPr="00A367D7">
              <w:rPr>
                <w:sz w:val="22"/>
                <w:szCs w:val="22"/>
              </w:rPr>
              <w:t>Machinery</w:t>
            </w:r>
            <w:proofErr w:type="spellEnd"/>
            <w:r w:rsidRPr="00A367D7">
              <w:rPr>
                <w:sz w:val="22"/>
                <w:szCs w:val="22"/>
              </w:rPr>
              <w:t xml:space="preserve"> </w:t>
            </w:r>
            <w:proofErr w:type="spellStart"/>
            <w:r w:rsidRPr="00A367D7">
              <w:rPr>
                <w:sz w:val="22"/>
                <w:szCs w:val="22"/>
              </w:rPr>
              <w:t>Co</w:t>
            </w:r>
            <w:proofErr w:type="spellEnd"/>
            <w:r w:rsidRPr="00A367D7">
              <w:rPr>
                <w:sz w:val="22"/>
                <w:szCs w:val="22"/>
              </w:rPr>
              <w:t xml:space="preserve">., Ltd. </w:t>
            </w:r>
            <w:proofErr w:type="spellStart"/>
            <w:r w:rsidRPr="00A367D7">
              <w:rPr>
                <w:sz w:val="22"/>
                <w:szCs w:val="22"/>
              </w:rPr>
              <w:t>господиномном</w:t>
            </w:r>
            <w:proofErr w:type="spellEnd"/>
            <w:r w:rsidRPr="00A367D7">
              <w:rPr>
                <w:sz w:val="22"/>
                <w:szCs w:val="22"/>
              </w:rPr>
              <w:t xml:space="preserve"> Ху </w:t>
            </w:r>
            <w:proofErr w:type="spellStart"/>
            <w:r w:rsidRPr="00A367D7">
              <w:rPr>
                <w:sz w:val="22"/>
                <w:szCs w:val="22"/>
              </w:rPr>
              <w:t>Джанмингом</w:t>
            </w:r>
            <w:proofErr w:type="spellEnd"/>
            <w:r w:rsidRPr="00A367D7">
              <w:rPr>
                <w:sz w:val="22"/>
                <w:szCs w:val="22"/>
              </w:rPr>
              <w:t xml:space="preserve"> по вопросу строительства завода по производству </w:t>
            </w:r>
            <w:proofErr w:type="spellStart"/>
            <w:r w:rsidRPr="00A367D7">
              <w:rPr>
                <w:sz w:val="22"/>
                <w:szCs w:val="22"/>
              </w:rPr>
              <w:t>пенокерамики</w:t>
            </w:r>
            <w:proofErr w:type="spellEnd"/>
            <w:r w:rsidRPr="00A367D7">
              <w:rPr>
                <w:sz w:val="22"/>
                <w:szCs w:val="22"/>
              </w:rPr>
              <w:t xml:space="preserve"> в г. Петропавловске-Камчатском.</w:t>
            </w:r>
          </w:p>
          <w:p w14:paraId="6EA061BF" w14:textId="77777777" w:rsidR="008770D8" w:rsidRPr="009A4093" w:rsidRDefault="00A1560B">
            <w:pPr>
              <w:jc w:val="both"/>
              <w:rPr>
                <w:sz w:val="22"/>
                <w:szCs w:val="22"/>
              </w:rPr>
            </w:pPr>
            <w:r w:rsidRPr="00E67C17">
              <w:rPr>
                <w:sz w:val="22"/>
                <w:szCs w:val="22"/>
              </w:rPr>
              <w:t>31 января 2018 года</w:t>
            </w:r>
            <w:r w:rsidRPr="009A4093" w:rsidDel="00321B9B">
              <w:rPr>
                <w:sz w:val="22"/>
                <w:szCs w:val="22"/>
              </w:rPr>
              <w:t xml:space="preserve"> </w:t>
            </w:r>
            <w:r w:rsidR="008770D8" w:rsidRPr="00A367D7">
              <w:rPr>
                <w:sz w:val="22"/>
                <w:szCs w:val="22"/>
              </w:rPr>
              <w:t xml:space="preserve">Губернатор Камчатского края В.И. Илюхин провел встречу с Генеральным </w:t>
            </w:r>
            <w:r w:rsidR="008770D8" w:rsidRPr="00A367D7">
              <w:rPr>
                <w:sz w:val="22"/>
                <w:szCs w:val="22"/>
              </w:rPr>
              <w:lastRenderedPageBreak/>
              <w:t xml:space="preserve">директором компании COFCO </w:t>
            </w:r>
            <w:proofErr w:type="spellStart"/>
            <w:r w:rsidR="008770D8" w:rsidRPr="00A367D7">
              <w:rPr>
                <w:sz w:val="22"/>
                <w:szCs w:val="22"/>
              </w:rPr>
              <w:t>Луань</w:t>
            </w:r>
            <w:proofErr w:type="spellEnd"/>
            <w:r w:rsidR="008770D8" w:rsidRPr="00A367D7">
              <w:rPr>
                <w:sz w:val="22"/>
                <w:szCs w:val="22"/>
              </w:rPr>
              <w:t xml:space="preserve"> </w:t>
            </w:r>
            <w:proofErr w:type="spellStart"/>
            <w:r w:rsidR="008770D8" w:rsidRPr="00A367D7">
              <w:rPr>
                <w:sz w:val="22"/>
                <w:szCs w:val="22"/>
              </w:rPr>
              <w:t>Сюцзю</w:t>
            </w:r>
            <w:proofErr w:type="spellEnd"/>
            <w:r w:rsidR="008770D8" w:rsidRPr="00A367D7">
              <w:rPr>
                <w:sz w:val="22"/>
                <w:szCs w:val="22"/>
              </w:rPr>
              <w:t xml:space="preserve">, которая посетила Камчатский край с целью разработки проекта добычи и производства питьевой воды в Камчатском крае. </w:t>
            </w:r>
          </w:p>
          <w:p w14:paraId="19D2DE9D" w14:textId="77777777" w:rsidR="008770D8" w:rsidRPr="00A367D7" w:rsidRDefault="008770D8">
            <w:pPr>
              <w:jc w:val="both"/>
              <w:rPr>
                <w:sz w:val="22"/>
                <w:szCs w:val="22"/>
              </w:rPr>
            </w:pPr>
            <w:r w:rsidRPr="00A367D7">
              <w:rPr>
                <w:sz w:val="22"/>
                <w:szCs w:val="22"/>
              </w:rPr>
              <w:t xml:space="preserve">18 июля </w:t>
            </w:r>
            <w:r w:rsidR="001F5583" w:rsidRPr="00A367D7">
              <w:rPr>
                <w:sz w:val="22"/>
                <w:szCs w:val="22"/>
              </w:rPr>
              <w:t>201</w:t>
            </w:r>
            <w:r w:rsidR="001F5583">
              <w:rPr>
                <w:sz w:val="22"/>
                <w:szCs w:val="22"/>
              </w:rPr>
              <w:t>8</w:t>
            </w:r>
            <w:r w:rsidR="001F5583" w:rsidRPr="00A367D7">
              <w:rPr>
                <w:sz w:val="22"/>
                <w:szCs w:val="22"/>
              </w:rPr>
              <w:t xml:space="preserve"> </w:t>
            </w:r>
            <w:r w:rsidRPr="00A367D7">
              <w:rPr>
                <w:sz w:val="22"/>
                <w:szCs w:val="22"/>
              </w:rPr>
              <w:t xml:space="preserve">года в здании Правительства Камчатского края прошло совещание под председательством Заместителя Председателя Правительства Камчатского края М.А. Суббота с китайской компанией COFCO </w:t>
            </w:r>
            <w:proofErr w:type="spellStart"/>
            <w:r w:rsidRPr="00A367D7">
              <w:rPr>
                <w:sz w:val="22"/>
                <w:szCs w:val="22"/>
              </w:rPr>
              <w:t>Coca-Cola</w:t>
            </w:r>
            <w:proofErr w:type="spellEnd"/>
            <w:r w:rsidRPr="00A367D7">
              <w:rPr>
                <w:sz w:val="22"/>
                <w:szCs w:val="22"/>
              </w:rPr>
              <w:t xml:space="preserve"> </w:t>
            </w:r>
            <w:proofErr w:type="spellStart"/>
            <w:r w:rsidRPr="00A367D7">
              <w:rPr>
                <w:sz w:val="22"/>
                <w:szCs w:val="22"/>
              </w:rPr>
              <w:t>Beverage</w:t>
            </w:r>
            <w:proofErr w:type="spellEnd"/>
            <w:r w:rsidRPr="00A367D7">
              <w:rPr>
                <w:sz w:val="22"/>
                <w:szCs w:val="22"/>
              </w:rPr>
              <w:t xml:space="preserve"> </w:t>
            </w:r>
            <w:proofErr w:type="spellStart"/>
            <w:r w:rsidRPr="00A367D7">
              <w:rPr>
                <w:sz w:val="22"/>
                <w:szCs w:val="22"/>
              </w:rPr>
              <w:t>Ltd</w:t>
            </w:r>
            <w:proofErr w:type="spellEnd"/>
            <w:r w:rsidRPr="00A367D7">
              <w:rPr>
                <w:sz w:val="22"/>
                <w:szCs w:val="22"/>
              </w:rPr>
              <w:t xml:space="preserve">., по результатам которого представители COFCO </w:t>
            </w:r>
            <w:proofErr w:type="spellStart"/>
            <w:r w:rsidRPr="00A367D7">
              <w:rPr>
                <w:sz w:val="22"/>
                <w:szCs w:val="22"/>
              </w:rPr>
              <w:t>Coca</w:t>
            </w:r>
            <w:proofErr w:type="spellEnd"/>
            <w:r w:rsidRPr="00A367D7">
              <w:rPr>
                <w:sz w:val="22"/>
                <w:szCs w:val="22"/>
              </w:rPr>
              <w:t xml:space="preserve"> </w:t>
            </w:r>
            <w:proofErr w:type="spellStart"/>
            <w:r w:rsidRPr="00A367D7">
              <w:rPr>
                <w:sz w:val="22"/>
                <w:szCs w:val="22"/>
              </w:rPr>
              <w:t>Cola</w:t>
            </w:r>
            <w:proofErr w:type="spellEnd"/>
            <w:r w:rsidRPr="00A367D7">
              <w:rPr>
                <w:sz w:val="22"/>
                <w:szCs w:val="22"/>
              </w:rPr>
              <w:t xml:space="preserve"> </w:t>
            </w:r>
            <w:proofErr w:type="spellStart"/>
            <w:r w:rsidRPr="00A367D7">
              <w:rPr>
                <w:sz w:val="22"/>
                <w:szCs w:val="22"/>
              </w:rPr>
              <w:t>Beverage</w:t>
            </w:r>
            <w:proofErr w:type="spellEnd"/>
            <w:r w:rsidRPr="00A367D7">
              <w:rPr>
                <w:sz w:val="22"/>
                <w:szCs w:val="22"/>
              </w:rPr>
              <w:t xml:space="preserve"> </w:t>
            </w:r>
            <w:proofErr w:type="spellStart"/>
            <w:r w:rsidRPr="00A367D7">
              <w:rPr>
                <w:sz w:val="22"/>
                <w:szCs w:val="22"/>
              </w:rPr>
              <w:t>Ltd</w:t>
            </w:r>
            <w:proofErr w:type="spellEnd"/>
            <w:r w:rsidRPr="00A367D7">
              <w:rPr>
                <w:sz w:val="22"/>
                <w:szCs w:val="22"/>
              </w:rPr>
              <w:t xml:space="preserve">. встретились с руководством </w:t>
            </w:r>
            <w:r w:rsidR="00025B14">
              <w:rPr>
                <w:sz w:val="22"/>
                <w:szCs w:val="22"/>
              </w:rPr>
              <w:t>ООО «Аквамарин» и ЗАО «</w:t>
            </w:r>
            <w:proofErr w:type="spellStart"/>
            <w:r w:rsidR="00025B14">
              <w:rPr>
                <w:sz w:val="22"/>
                <w:szCs w:val="22"/>
              </w:rPr>
              <w:t>Малкинское</w:t>
            </w:r>
            <w:proofErr w:type="spellEnd"/>
            <w:r w:rsidRPr="00A367D7">
              <w:rPr>
                <w:sz w:val="22"/>
                <w:szCs w:val="22"/>
              </w:rPr>
              <w:t>», осмотрели производство и обсудили вопросы расширения производства, инвестиций и взаимного сотрудничества, поставок бутилированной воды.</w:t>
            </w:r>
          </w:p>
          <w:p w14:paraId="49B2FB2F" w14:textId="77777777" w:rsidR="008770D8" w:rsidRPr="009A4093" w:rsidRDefault="008770D8">
            <w:pPr>
              <w:jc w:val="both"/>
              <w:rPr>
                <w:sz w:val="22"/>
                <w:szCs w:val="22"/>
              </w:rPr>
            </w:pPr>
            <w:r w:rsidRPr="00A367D7">
              <w:rPr>
                <w:sz w:val="22"/>
                <w:szCs w:val="22"/>
              </w:rPr>
              <w:t xml:space="preserve">2-3 августа 2018 года Камчатский край посетила делегация из провинции </w:t>
            </w:r>
            <w:proofErr w:type="spellStart"/>
            <w:r w:rsidRPr="00A367D7">
              <w:rPr>
                <w:sz w:val="22"/>
                <w:szCs w:val="22"/>
              </w:rPr>
              <w:t>Ляонин</w:t>
            </w:r>
            <w:proofErr w:type="spellEnd"/>
            <w:r w:rsidRPr="00A367D7">
              <w:rPr>
                <w:sz w:val="22"/>
                <w:szCs w:val="22"/>
              </w:rPr>
              <w:t xml:space="preserve"> (КНР). Цель визита – проведение переговоров по вопросу проекта Соглашения о сотрудничестве между Провинцией </w:t>
            </w:r>
            <w:proofErr w:type="spellStart"/>
            <w:r w:rsidRPr="00A367D7">
              <w:rPr>
                <w:sz w:val="22"/>
                <w:szCs w:val="22"/>
              </w:rPr>
              <w:t>Ляонин</w:t>
            </w:r>
            <w:proofErr w:type="spellEnd"/>
            <w:r w:rsidRPr="00A367D7">
              <w:rPr>
                <w:sz w:val="22"/>
                <w:szCs w:val="22"/>
              </w:rPr>
              <w:t xml:space="preserve"> и Правительством Камчатского края.</w:t>
            </w:r>
          </w:p>
          <w:p w14:paraId="725B2538" w14:textId="77777777" w:rsidR="008770D8" w:rsidRPr="00A367D7" w:rsidRDefault="008770D8">
            <w:pPr>
              <w:jc w:val="both"/>
              <w:rPr>
                <w:sz w:val="22"/>
                <w:szCs w:val="22"/>
              </w:rPr>
            </w:pPr>
            <w:r w:rsidRPr="00A367D7">
              <w:rPr>
                <w:sz w:val="22"/>
                <w:szCs w:val="22"/>
              </w:rPr>
              <w:t>13 августа 2018 года Губернатор Камчатского края В.И. Илюхин провел рабочую встречу с руководством «TATA Power». Стороны обсудили реализацию проекта по освоению Крутогоровского месторождения и обеспечение площадки инфраструктурой.</w:t>
            </w:r>
          </w:p>
          <w:p w14:paraId="2DAFCBCF" w14:textId="77777777" w:rsidR="008770D8" w:rsidRPr="00A367D7" w:rsidRDefault="008770D8">
            <w:pPr>
              <w:jc w:val="both"/>
              <w:rPr>
                <w:sz w:val="22"/>
                <w:szCs w:val="22"/>
              </w:rPr>
            </w:pPr>
            <w:r w:rsidRPr="00A367D7">
              <w:rPr>
                <w:sz w:val="22"/>
                <w:szCs w:val="22"/>
              </w:rPr>
              <w:t xml:space="preserve">24 августа 2018 года Заместитель Председателя Правительства Камчатского края – Министр рыбного хозяйства Камчатского края В.М. Галицын провел встречу с представителями китайской научно-технической компании </w:t>
            </w:r>
            <w:proofErr w:type="spellStart"/>
            <w:r w:rsidRPr="00A367D7">
              <w:rPr>
                <w:sz w:val="22"/>
                <w:szCs w:val="22"/>
              </w:rPr>
              <w:t>Чжунпу</w:t>
            </w:r>
            <w:proofErr w:type="spellEnd"/>
            <w:r w:rsidRPr="00A367D7">
              <w:rPr>
                <w:sz w:val="22"/>
                <w:szCs w:val="22"/>
              </w:rPr>
              <w:t xml:space="preserve"> (Шанхай) с целью обсуждения вопросов развития сотрудничества в сфере рыболовства.</w:t>
            </w:r>
          </w:p>
          <w:p w14:paraId="4C2A7E6B" w14:textId="77777777" w:rsidR="008770D8" w:rsidRPr="00A367D7" w:rsidRDefault="008770D8">
            <w:pPr>
              <w:jc w:val="both"/>
              <w:rPr>
                <w:sz w:val="22"/>
                <w:szCs w:val="22"/>
              </w:rPr>
            </w:pPr>
            <w:r w:rsidRPr="00A367D7">
              <w:rPr>
                <w:sz w:val="22"/>
                <w:szCs w:val="22"/>
              </w:rPr>
              <w:lastRenderedPageBreak/>
              <w:t>05 октября 2018 года Заместитель Председателя Правительства Камчатского края М.А. Суббота провела встречу с официальными лицами австрийской бизнес-делегации с целью обсуждения вопросов двустороннего сотрудничества Камчатского края и Австрии.</w:t>
            </w:r>
          </w:p>
          <w:p w14:paraId="1540ADE2" w14:textId="77777777" w:rsidR="008770D8" w:rsidRPr="009A4093" w:rsidRDefault="008770D8">
            <w:pPr>
              <w:jc w:val="both"/>
              <w:rPr>
                <w:sz w:val="22"/>
                <w:szCs w:val="22"/>
              </w:rPr>
            </w:pPr>
            <w:r w:rsidRPr="00A367D7">
              <w:rPr>
                <w:sz w:val="22"/>
                <w:szCs w:val="22"/>
              </w:rPr>
              <w:t>11 октября 2018 года Заместитель Председателя Правительства Камчатского края Ю.Н. Зубарь провел протокольную встречу с делегацией Ассоциации региональных администраций стран Северо-Восточной Азии (АРАССВА</w:t>
            </w:r>
            <w:r w:rsidR="009A2640">
              <w:rPr>
                <w:sz w:val="22"/>
                <w:szCs w:val="22"/>
              </w:rPr>
              <w:t>).</w:t>
            </w:r>
          </w:p>
          <w:p w14:paraId="6D5B76DD" w14:textId="77777777" w:rsidR="008770D8" w:rsidRPr="009A4093" w:rsidRDefault="008770D8">
            <w:pPr>
              <w:jc w:val="both"/>
              <w:rPr>
                <w:sz w:val="22"/>
                <w:szCs w:val="22"/>
              </w:rPr>
            </w:pPr>
            <w:r w:rsidRPr="00A367D7">
              <w:rPr>
                <w:sz w:val="22"/>
                <w:szCs w:val="22"/>
              </w:rPr>
              <w:t>12 декабря 2018 года в конференц-зале здания Правительства Камчатского края Министр природных ресурсов и экологии К</w:t>
            </w:r>
            <w:r w:rsidR="00AF5754">
              <w:rPr>
                <w:sz w:val="22"/>
                <w:szCs w:val="22"/>
              </w:rPr>
              <w:t xml:space="preserve">амчатского края В.И. </w:t>
            </w:r>
            <w:proofErr w:type="spellStart"/>
            <w:r w:rsidR="00AF5754">
              <w:rPr>
                <w:sz w:val="22"/>
                <w:szCs w:val="22"/>
              </w:rPr>
              <w:t>Прийдун</w:t>
            </w:r>
            <w:proofErr w:type="spellEnd"/>
            <w:r w:rsidR="00AF5754">
              <w:rPr>
                <w:sz w:val="22"/>
                <w:szCs w:val="22"/>
              </w:rPr>
              <w:t xml:space="preserve"> и </w:t>
            </w:r>
            <w:proofErr w:type="spellStart"/>
            <w:r w:rsidR="00AF5754">
              <w:rPr>
                <w:sz w:val="22"/>
                <w:szCs w:val="22"/>
              </w:rPr>
              <w:t>и</w:t>
            </w:r>
            <w:r w:rsidRPr="00A367D7">
              <w:rPr>
                <w:sz w:val="22"/>
                <w:szCs w:val="22"/>
              </w:rPr>
              <w:t>.о</w:t>
            </w:r>
            <w:proofErr w:type="spellEnd"/>
            <w:r w:rsidRPr="00A367D7">
              <w:rPr>
                <w:sz w:val="22"/>
                <w:szCs w:val="22"/>
              </w:rPr>
              <w:t xml:space="preserve">. Руководителя Агентства инвестиций и предпринимательства Камчатского края С.В. Названов провели встречу с представителем индийской компании-инвестора TATA </w:t>
            </w:r>
            <w:proofErr w:type="spellStart"/>
            <w:r w:rsidRPr="00A367D7">
              <w:rPr>
                <w:sz w:val="22"/>
                <w:szCs w:val="22"/>
              </w:rPr>
              <w:t>Power</w:t>
            </w:r>
            <w:proofErr w:type="spellEnd"/>
            <w:r w:rsidRPr="00A367D7">
              <w:rPr>
                <w:sz w:val="22"/>
                <w:szCs w:val="22"/>
              </w:rPr>
              <w:t xml:space="preserve"> </w:t>
            </w:r>
            <w:proofErr w:type="gramStart"/>
            <w:r w:rsidRPr="00A367D7">
              <w:rPr>
                <w:sz w:val="22"/>
                <w:szCs w:val="22"/>
              </w:rPr>
              <w:t>г-ом</w:t>
            </w:r>
            <w:proofErr w:type="gramEnd"/>
            <w:r w:rsidRPr="00A367D7">
              <w:rPr>
                <w:sz w:val="22"/>
                <w:szCs w:val="22"/>
              </w:rPr>
              <w:t xml:space="preserve"> </w:t>
            </w:r>
            <w:proofErr w:type="spellStart"/>
            <w:r w:rsidRPr="00A367D7">
              <w:rPr>
                <w:sz w:val="22"/>
                <w:szCs w:val="22"/>
              </w:rPr>
              <w:t>Патнаиком</w:t>
            </w:r>
            <w:proofErr w:type="spellEnd"/>
            <w:r w:rsidRPr="00A367D7">
              <w:rPr>
                <w:sz w:val="22"/>
                <w:szCs w:val="22"/>
              </w:rPr>
              <w:t xml:space="preserve"> </w:t>
            </w:r>
            <w:proofErr w:type="spellStart"/>
            <w:r w:rsidRPr="00A367D7">
              <w:rPr>
                <w:sz w:val="22"/>
                <w:szCs w:val="22"/>
              </w:rPr>
              <w:t>Сакхти</w:t>
            </w:r>
            <w:proofErr w:type="spellEnd"/>
            <w:r w:rsidRPr="00A367D7">
              <w:rPr>
                <w:sz w:val="22"/>
                <w:szCs w:val="22"/>
              </w:rPr>
              <w:t xml:space="preserve"> по вопросу дальнейшей реализации проекта освоения Крутогоровского каменноугольного месторождения</w:t>
            </w:r>
          </w:p>
          <w:p w14:paraId="68EBEC3A" w14:textId="77777777" w:rsidR="008770D8" w:rsidRPr="009A4093" w:rsidRDefault="008770D8">
            <w:pPr>
              <w:jc w:val="both"/>
              <w:rPr>
                <w:sz w:val="22"/>
                <w:szCs w:val="22"/>
              </w:rPr>
            </w:pPr>
          </w:p>
        </w:tc>
      </w:tr>
      <w:tr w:rsidR="00BE184F" w:rsidRPr="009A4093" w14:paraId="5ECB4E24" w14:textId="77777777" w:rsidTr="00E717B6">
        <w:tc>
          <w:tcPr>
            <w:tcW w:w="851" w:type="dxa"/>
          </w:tcPr>
          <w:p w14:paraId="491F117C" w14:textId="77777777" w:rsidR="008770D8" w:rsidRPr="009A4093" w:rsidRDefault="008770D8">
            <w:pPr>
              <w:jc w:val="center"/>
              <w:rPr>
                <w:sz w:val="22"/>
                <w:szCs w:val="22"/>
              </w:rPr>
            </w:pPr>
            <w:r w:rsidRPr="009A4093">
              <w:rPr>
                <w:sz w:val="22"/>
                <w:szCs w:val="22"/>
              </w:rPr>
              <w:lastRenderedPageBreak/>
              <w:t>11.2.</w:t>
            </w:r>
          </w:p>
        </w:tc>
        <w:tc>
          <w:tcPr>
            <w:tcW w:w="5103" w:type="dxa"/>
          </w:tcPr>
          <w:p w14:paraId="47EEA9D3" w14:textId="77777777" w:rsidR="008770D8" w:rsidRPr="009A4093" w:rsidRDefault="008770D8">
            <w:pPr>
              <w:rPr>
                <w:sz w:val="22"/>
                <w:szCs w:val="22"/>
              </w:rPr>
            </w:pPr>
            <w:r w:rsidRPr="009A4093">
              <w:rPr>
                <w:sz w:val="22"/>
                <w:szCs w:val="22"/>
              </w:rPr>
              <w:t>Формирование и ведение каталога экспортеров (в том числе потенциальных) Камчатского края</w:t>
            </w:r>
          </w:p>
        </w:tc>
        <w:tc>
          <w:tcPr>
            <w:tcW w:w="2155" w:type="dxa"/>
          </w:tcPr>
          <w:p w14:paraId="29F5CD15" w14:textId="77777777" w:rsidR="008770D8" w:rsidRPr="009A4093" w:rsidRDefault="008770D8">
            <w:pPr>
              <w:jc w:val="center"/>
              <w:rPr>
                <w:sz w:val="22"/>
                <w:szCs w:val="22"/>
              </w:rPr>
            </w:pPr>
            <w:r w:rsidRPr="009A4093">
              <w:rPr>
                <w:sz w:val="22"/>
                <w:szCs w:val="22"/>
              </w:rPr>
              <w:t xml:space="preserve">Отдел </w:t>
            </w:r>
          </w:p>
          <w:p w14:paraId="55C978C4" w14:textId="77777777" w:rsidR="008770D8" w:rsidRPr="009A4093" w:rsidRDefault="008770D8">
            <w:pPr>
              <w:jc w:val="center"/>
              <w:rPr>
                <w:sz w:val="22"/>
                <w:szCs w:val="22"/>
              </w:rPr>
            </w:pPr>
            <w:proofErr w:type="spellStart"/>
            <w:r w:rsidRPr="009A4093">
              <w:rPr>
                <w:sz w:val="22"/>
                <w:szCs w:val="22"/>
              </w:rPr>
              <w:t>внешнеэкономи</w:t>
            </w:r>
            <w:proofErr w:type="spellEnd"/>
            <w:r w:rsidRPr="009A4093">
              <w:rPr>
                <w:sz w:val="22"/>
                <w:szCs w:val="22"/>
              </w:rPr>
              <w:t>-ческой деятельности</w:t>
            </w:r>
          </w:p>
        </w:tc>
        <w:tc>
          <w:tcPr>
            <w:tcW w:w="2239" w:type="dxa"/>
          </w:tcPr>
          <w:p w14:paraId="2D2AE4C0" w14:textId="77777777" w:rsidR="00A871E9" w:rsidRDefault="008770D8">
            <w:pPr>
              <w:jc w:val="center"/>
              <w:rPr>
                <w:sz w:val="22"/>
                <w:szCs w:val="22"/>
              </w:rPr>
            </w:pPr>
            <w:r w:rsidRPr="009A4093">
              <w:rPr>
                <w:sz w:val="22"/>
                <w:szCs w:val="22"/>
              </w:rPr>
              <w:t xml:space="preserve">в течение всего </w:t>
            </w:r>
          </w:p>
          <w:p w14:paraId="619662A7" w14:textId="77777777" w:rsidR="008770D8" w:rsidRPr="009A4093" w:rsidRDefault="008770D8">
            <w:pPr>
              <w:jc w:val="center"/>
              <w:rPr>
                <w:sz w:val="22"/>
                <w:szCs w:val="22"/>
              </w:rPr>
            </w:pPr>
            <w:r w:rsidRPr="009A4093">
              <w:rPr>
                <w:sz w:val="22"/>
                <w:szCs w:val="22"/>
              </w:rPr>
              <w:t>периода</w:t>
            </w:r>
          </w:p>
        </w:tc>
        <w:tc>
          <w:tcPr>
            <w:tcW w:w="4820" w:type="dxa"/>
          </w:tcPr>
          <w:p w14:paraId="615396C1" w14:textId="77777777" w:rsidR="008770D8" w:rsidRPr="009A4093" w:rsidRDefault="00992699" w:rsidP="00992699">
            <w:pPr>
              <w:jc w:val="both"/>
              <w:rPr>
                <w:sz w:val="22"/>
                <w:szCs w:val="22"/>
              </w:rPr>
            </w:pPr>
            <w:r w:rsidRPr="00992699">
              <w:rPr>
                <w:sz w:val="22"/>
                <w:szCs w:val="22"/>
              </w:rPr>
              <w:t xml:space="preserve">Реестр экспортеров Камчатского края размещен на сайте Центра поддержки экспортеров </w:t>
            </w:r>
            <w:r>
              <w:rPr>
                <w:sz w:val="22"/>
                <w:szCs w:val="22"/>
              </w:rPr>
              <w:t xml:space="preserve">     </w:t>
            </w:r>
            <w:r w:rsidRPr="00992699">
              <w:rPr>
                <w:sz w:val="22"/>
                <w:szCs w:val="22"/>
              </w:rPr>
              <w:t>Камчатского края</w:t>
            </w:r>
            <w:r>
              <w:rPr>
                <w:sz w:val="22"/>
                <w:szCs w:val="22"/>
              </w:rPr>
              <w:t xml:space="preserve"> </w:t>
            </w:r>
            <w:r w:rsidRPr="00992699">
              <w:rPr>
                <w:sz w:val="22"/>
                <w:szCs w:val="22"/>
              </w:rPr>
              <w:t>www.kamexport41.ru/</w:t>
            </w:r>
            <w:proofErr w:type="spellStart"/>
            <w:r w:rsidRPr="00992699">
              <w:rPr>
                <w:sz w:val="22"/>
                <w:szCs w:val="22"/>
              </w:rPr>
              <w:t>reestr-esporterov</w:t>
            </w:r>
            <w:proofErr w:type="spellEnd"/>
            <w:r>
              <w:rPr>
                <w:sz w:val="22"/>
                <w:szCs w:val="22"/>
              </w:rPr>
              <w:t>.</w:t>
            </w:r>
          </w:p>
        </w:tc>
      </w:tr>
      <w:tr w:rsidR="00BE184F" w:rsidRPr="009A4093" w14:paraId="68A58C22" w14:textId="77777777" w:rsidTr="00E717B6">
        <w:tc>
          <w:tcPr>
            <w:tcW w:w="851" w:type="dxa"/>
          </w:tcPr>
          <w:p w14:paraId="3881A7BA" w14:textId="77777777" w:rsidR="008770D8" w:rsidRPr="009A4093" w:rsidRDefault="008770D8">
            <w:pPr>
              <w:jc w:val="center"/>
              <w:rPr>
                <w:sz w:val="22"/>
                <w:szCs w:val="22"/>
              </w:rPr>
            </w:pPr>
            <w:r w:rsidRPr="009A4093">
              <w:rPr>
                <w:sz w:val="22"/>
                <w:szCs w:val="22"/>
              </w:rPr>
              <w:t>1</w:t>
            </w:r>
            <w:r w:rsidRPr="009A4093">
              <w:rPr>
                <w:sz w:val="22"/>
                <w:szCs w:val="22"/>
                <w:lang w:val="en-US"/>
              </w:rPr>
              <w:t>1</w:t>
            </w:r>
            <w:r w:rsidRPr="009A4093">
              <w:rPr>
                <w:sz w:val="22"/>
                <w:szCs w:val="22"/>
              </w:rPr>
              <w:t>.3</w:t>
            </w:r>
          </w:p>
        </w:tc>
        <w:tc>
          <w:tcPr>
            <w:tcW w:w="5103" w:type="dxa"/>
          </w:tcPr>
          <w:p w14:paraId="610C4C95" w14:textId="77777777" w:rsidR="008770D8" w:rsidRPr="009A4093" w:rsidRDefault="008770D8">
            <w:pPr>
              <w:jc w:val="both"/>
              <w:rPr>
                <w:b/>
                <w:i/>
                <w:sz w:val="22"/>
                <w:szCs w:val="22"/>
              </w:rPr>
            </w:pPr>
            <w:r w:rsidRPr="009A4093">
              <w:rPr>
                <w:sz w:val="22"/>
                <w:szCs w:val="22"/>
              </w:rPr>
              <w:t>Организация приёма дипломатических и официальных делегаций, прибывающих в Камчатский край по линии Агентства</w:t>
            </w:r>
          </w:p>
        </w:tc>
        <w:tc>
          <w:tcPr>
            <w:tcW w:w="2155" w:type="dxa"/>
          </w:tcPr>
          <w:p w14:paraId="2FE2CAF1" w14:textId="77777777" w:rsidR="008770D8" w:rsidRPr="009A4093" w:rsidRDefault="008770D8">
            <w:pPr>
              <w:jc w:val="center"/>
              <w:rPr>
                <w:sz w:val="22"/>
                <w:szCs w:val="22"/>
              </w:rPr>
            </w:pPr>
            <w:r w:rsidRPr="009A4093">
              <w:rPr>
                <w:sz w:val="22"/>
                <w:szCs w:val="22"/>
              </w:rPr>
              <w:t xml:space="preserve">Отдел </w:t>
            </w:r>
          </w:p>
          <w:p w14:paraId="2A905F16"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7F9C992B" w14:textId="77777777" w:rsidR="008770D8" w:rsidRPr="009A4093" w:rsidRDefault="008770D8">
            <w:pPr>
              <w:jc w:val="center"/>
              <w:rPr>
                <w:sz w:val="22"/>
                <w:szCs w:val="22"/>
              </w:rPr>
            </w:pPr>
            <w:r w:rsidRPr="009A4093">
              <w:rPr>
                <w:sz w:val="22"/>
                <w:szCs w:val="22"/>
              </w:rPr>
              <w:t>по мере поступления</w:t>
            </w:r>
          </w:p>
          <w:p w14:paraId="35AD0015" w14:textId="77777777" w:rsidR="008770D8" w:rsidRPr="009A4093" w:rsidRDefault="008770D8">
            <w:pPr>
              <w:jc w:val="center"/>
              <w:rPr>
                <w:b/>
                <w:i/>
                <w:sz w:val="22"/>
                <w:szCs w:val="22"/>
              </w:rPr>
            </w:pPr>
            <w:r w:rsidRPr="009A4093">
              <w:rPr>
                <w:sz w:val="22"/>
                <w:szCs w:val="22"/>
              </w:rPr>
              <w:t>предложений</w:t>
            </w:r>
          </w:p>
        </w:tc>
        <w:tc>
          <w:tcPr>
            <w:tcW w:w="4820" w:type="dxa"/>
          </w:tcPr>
          <w:p w14:paraId="48E8EA0A" w14:textId="77777777" w:rsidR="008770D8" w:rsidRPr="00A367D7" w:rsidRDefault="008770D8">
            <w:pPr>
              <w:jc w:val="both"/>
              <w:rPr>
                <w:sz w:val="22"/>
                <w:szCs w:val="22"/>
              </w:rPr>
            </w:pPr>
            <w:r w:rsidRPr="00A367D7">
              <w:rPr>
                <w:sz w:val="22"/>
                <w:szCs w:val="22"/>
              </w:rPr>
              <w:t>В период с 12 по 15 мая 2018 года Камчатский край посетила делегация Фарерских острово</w:t>
            </w:r>
            <w:r w:rsidR="009A2640">
              <w:rPr>
                <w:sz w:val="22"/>
                <w:szCs w:val="22"/>
              </w:rPr>
              <w:t xml:space="preserve">в (Торговое Представительство), </w:t>
            </w:r>
            <w:r w:rsidRPr="00A367D7">
              <w:rPr>
                <w:sz w:val="22"/>
                <w:szCs w:val="22"/>
              </w:rPr>
              <w:t xml:space="preserve">Заместитель Председателя Правительства Камчатского края М.А. Суббота провела встречу с делегацией </w:t>
            </w:r>
            <w:r w:rsidR="009A2640">
              <w:rPr>
                <w:sz w:val="22"/>
                <w:szCs w:val="22"/>
              </w:rPr>
              <w:t xml:space="preserve">по </w:t>
            </w:r>
            <w:r w:rsidRPr="00A367D7">
              <w:rPr>
                <w:sz w:val="22"/>
                <w:szCs w:val="22"/>
              </w:rPr>
              <w:t>вопр</w:t>
            </w:r>
            <w:r w:rsidR="009A2640">
              <w:rPr>
                <w:sz w:val="22"/>
                <w:szCs w:val="22"/>
              </w:rPr>
              <w:t>осам</w:t>
            </w:r>
            <w:r w:rsidRPr="00A367D7">
              <w:rPr>
                <w:sz w:val="22"/>
                <w:szCs w:val="22"/>
              </w:rPr>
              <w:t xml:space="preserve"> укрепления двусторонних отношений, продолжения торгово-экономического сотрудничества между Камчатским краем и Фарерскими островами.</w:t>
            </w:r>
          </w:p>
          <w:p w14:paraId="2A675541" w14:textId="77777777" w:rsidR="008770D8" w:rsidRPr="00A367D7" w:rsidRDefault="008770D8">
            <w:pPr>
              <w:jc w:val="both"/>
              <w:rPr>
                <w:sz w:val="22"/>
                <w:szCs w:val="22"/>
              </w:rPr>
            </w:pPr>
            <w:r w:rsidRPr="00A367D7">
              <w:rPr>
                <w:sz w:val="22"/>
                <w:szCs w:val="22"/>
              </w:rPr>
              <w:lastRenderedPageBreak/>
              <w:t xml:space="preserve">В период с 06 по 09 июня 2018 года Камчатский край посетила делегация Генерального консульства КНР во Владивостоке во главе с </w:t>
            </w:r>
            <w:proofErr w:type="gramStart"/>
            <w:r w:rsidRPr="00A367D7">
              <w:rPr>
                <w:sz w:val="22"/>
                <w:szCs w:val="22"/>
              </w:rPr>
              <w:t>Генеральным  консулом</w:t>
            </w:r>
            <w:proofErr w:type="gramEnd"/>
            <w:r w:rsidRPr="00A367D7">
              <w:rPr>
                <w:sz w:val="22"/>
                <w:szCs w:val="22"/>
              </w:rPr>
              <w:t xml:space="preserve"> г-ном </w:t>
            </w:r>
            <w:proofErr w:type="spellStart"/>
            <w:r w:rsidRPr="00A367D7">
              <w:rPr>
                <w:sz w:val="22"/>
                <w:szCs w:val="22"/>
              </w:rPr>
              <w:t>Янь</w:t>
            </w:r>
            <w:proofErr w:type="spellEnd"/>
            <w:r w:rsidRPr="00A367D7">
              <w:rPr>
                <w:sz w:val="22"/>
                <w:szCs w:val="22"/>
              </w:rPr>
              <w:t xml:space="preserve"> </w:t>
            </w:r>
            <w:proofErr w:type="spellStart"/>
            <w:r w:rsidRPr="00A367D7">
              <w:rPr>
                <w:sz w:val="22"/>
                <w:szCs w:val="22"/>
              </w:rPr>
              <w:t>Вэньбинем</w:t>
            </w:r>
            <w:proofErr w:type="spellEnd"/>
            <w:r w:rsidRPr="00A367D7">
              <w:rPr>
                <w:sz w:val="22"/>
                <w:szCs w:val="22"/>
              </w:rPr>
              <w:t xml:space="preserve"> с целью ознакомления с социально-экономической ситу</w:t>
            </w:r>
            <w:r w:rsidR="009A2640">
              <w:rPr>
                <w:sz w:val="22"/>
                <w:szCs w:val="22"/>
              </w:rPr>
              <w:t xml:space="preserve">ацией в Камчатском крае, </w:t>
            </w:r>
            <w:r w:rsidRPr="00A367D7">
              <w:rPr>
                <w:sz w:val="22"/>
                <w:szCs w:val="22"/>
              </w:rPr>
              <w:t xml:space="preserve">состоялась  встреча Первого вице-губернатора Камчатского края И.Л. Унтиловой с Генеральным консулом. </w:t>
            </w:r>
          </w:p>
          <w:p w14:paraId="593E6D5D" w14:textId="77777777" w:rsidR="008770D8" w:rsidRPr="00A367D7" w:rsidRDefault="008770D8">
            <w:pPr>
              <w:jc w:val="both"/>
              <w:rPr>
                <w:sz w:val="22"/>
                <w:szCs w:val="22"/>
              </w:rPr>
            </w:pPr>
            <w:r w:rsidRPr="00A367D7">
              <w:rPr>
                <w:sz w:val="22"/>
                <w:szCs w:val="22"/>
              </w:rPr>
              <w:t xml:space="preserve">В период с 23 по 26 июля 2018 года Камчатский край посетила делегация Генерального консульства Республики Индия в г. Владивостоке во главе с Генеральным консулом г-ном </w:t>
            </w:r>
            <w:proofErr w:type="spellStart"/>
            <w:r w:rsidRPr="00A367D7">
              <w:rPr>
                <w:sz w:val="22"/>
                <w:szCs w:val="22"/>
              </w:rPr>
              <w:t>Субхам</w:t>
            </w:r>
            <w:proofErr w:type="spellEnd"/>
            <w:r w:rsidRPr="00A367D7">
              <w:rPr>
                <w:sz w:val="22"/>
                <w:szCs w:val="22"/>
              </w:rPr>
              <w:t xml:space="preserve"> </w:t>
            </w:r>
            <w:proofErr w:type="spellStart"/>
            <w:r w:rsidRPr="00A367D7">
              <w:rPr>
                <w:sz w:val="22"/>
                <w:szCs w:val="22"/>
              </w:rPr>
              <w:t>Кумаром</w:t>
            </w:r>
            <w:proofErr w:type="spellEnd"/>
            <w:r w:rsidRPr="00A367D7">
              <w:rPr>
                <w:sz w:val="22"/>
                <w:szCs w:val="22"/>
              </w:rPr>
              <w:t xml:space="preserve">. 24 июля 2018 года состоялась встреча Губернатора Камчатского края В.И. Илюхина с Генеральным консулом. </w:t>
            </w:r>
          </w:p>
          <w:p w14:paraId="4AF65EF4" w14:textId="77777777" w:rsidR="008770D8" w:rsidRPr="00A367D7" w:rsidRDefault="008770D8" w:rsidP="009A2640">
            <w:pPr>
              <w:jc w:val="both"/>
              <w:rPr>
                <w:sz w:val="22"/>
                <w:szCs w:val="22"/>
              </w:rPr>
            </w:pPr>
            <w:r w:rsidRPr="00A367D7">
              <w:rPr>
                <w:sz w:val="22"/>
                <w:szCs w:val="22"/>
              </w:rPr>
              <w:t>09 августа 2018 года Заместитель Председателя Правительства Камчатского края – Министр рыбного хозяйства Камчатского края В.М. Галицын провел протокольную встречу с Генеральным консулом Республики Польша в Иркут</w:t>
            </w:r>
            <w:r w:rsidR="009A2640">
              <w:rPr>
                <w:sz w:val="22"/>
                <w:szCs w:val="22"/>
              </w:rPr>
              <w:t xml:space="preserve">ске г-ном </w:t>
            </w:r>
            <w:proofErr w:type="spellStart"/>
            <w:r w:rsidR="009A2640">
              <w:rPr>
                <w:sz w:val="22"/>
                <w:szCs w:val="22"/>
              </w:rPr>
              <w:t>Кшиштофом</w:t>
            </w:r>
            <w:proofErr w:type="spellEnd"/>
            <w:r w:rsidR="009A2640">
              <w:rPr>
                <w:sz w:val="22"/>
                <w:szCs w:val="22"/>
              </w:rPr>
              <w:t xml:space="preserve"> </w:t>
            </w:r>
            <w:proofErr w:type="spellStart"/>
            <w:r w:rsidR="009A2640">
              <w:rPr>
                <w:sz w:val="22"/>
                <w:szCs w:val="22"/>
              </w:rPr>
              <w:t>Свидереком</w:t>
            </w:r>
            <w:proofErr w:type="spellEnd"/>
            <w:r w:rsidR="009A2640">
              <w:rPr>
                <w:sz w:val="22"/>
                <w:szCs w:val="22"/>
              </w:rPr>
              <w:t xml:space="preserve"> по </w:t>
            </w:r>
            <w:r w:rsidRPr="00A367D7">
              <w:rPr>
                <w:sz w:val="22"/>
                <w:szCs w:val="22"/>
              </w:rPr>
              <w:t>возмож</w:t>
            </w:r>
            <w:r w:rsidR="009A2640">
              <w:rPr>
                <w:sz w:val="22"/>
                <w:szCs w:val="22"/>
              </w:rPr>
              <w:t>ности</w:t>
            </w:r>
            <w:r w:rsidRPr="00A367D7">
              <w:rPr>
                <w:sz w:val="22"/>
                <w:szCs w:val="22"/>
              </w:rPr>
              <w:t xml:space="preserve"> проведения в г. Петропавловске-Камчатском экономической миссии «Польша – Камчатка».</w:t>
            </w:r>
          </w:p>
        </w:tc>
      </w:tr>
      <w:tr w:rsidR="00BE184F" w:rsidRPr="009A4093" w14:paraId="2224DD06" w14:textId="77777777" w:rsidTr="00E717B6">
        <w:tc>
          <w:tcPr>
            <w:tcW w:w="851" w:type="dxa"/>
          </w:tcPr>
          <w:p w14:paraId="31FDD7DC" w14:textId="77777777" w:rsidR="008770D8" w:rsidRPr="009A4093" w:rsidRDefault="008770D8">
            <w:pPr>
              <w:jc w:val="center"/>
              <w:rPr>
                <w:sz w:val="22"/>
                <w:szCs w:val="22"/>
              </w:rPr>
            </w:pPr>
            <w:r w:rsidRPr="009A4093">
              <w:rPr>
                <w:sz w:val="22"/>
                <w:szCs w:val="22"/>
              </w:rPr>
              <w:lastRenderedPageBreak/>
              <w:t>1</w:t>
            </w:r>
            <w:r w:rsidRPr="009A4093">
              <w:rPr>
                <w:sz w:val="22"/>
                <w:szCs w:val="22"/>
                <w:lang w:val="en-US"/>
              </w:rPr>
              <w:t>1</w:t>
            </w:r>
            <w:r w:rsidRPr="009A4093">
              <w:rPr>
                <w:sz w:val="22"/>
                <w:szCs w:val="22"/>
              </w:rPr>
              <w:t>.4</w:t>
            </w:r>
          </w:p>
        </w:tc>
        <w:tc>
          <w:tcPr>
            <w:tcW w:w="5103" w:type="dxa"/>
          </w:tcPr>
          <w:p w14:paraId="724ECEC9" w14:textId="77777777" w:rsidR="008770D8" w:rsidRPr="009A4093" w:rsidRDefault="008770D8">
            <w:pPr>
              <w:jc w:val="both"/>
              <w:rPr>
                <w:b/>
                <w:i/>
                <w:sz w:val="22"/>
                <w:szCs w:val="22"/>
              </w:rPr>
            </w:pPr>
            <w:r w:rsidRPr="009A4093">
              <w:rPr>
                <w:sz w:val="22"/>
                <w:szCs w:val="22"/>
              </w:rPr>
              <w:t>Взаимодействие с торговыми представительствами России за рубежом в целях продвижения наиболее перспективных инвестиционных проектов Камчатского края (направление информационных материалов об инвестиционном потенциале Камчатского края, экспортном потенциале)</w:t>
            </w:r>
          </w:p>
        </w:tc>
        <w:tc>
          <w:tcPr>
            <w:tcW w:w="2155" w:type="dxa"/>
          </w:tcPr>
          <w:p w14:paraId="545FFA3E" w14:textId="77777777" w:rsidR="008770D8" w:rsidRPr="009A4093" w:rsidRDefault="008770D8">
            <w:pPr>
              <w:jc w:val="center"/>
              <w:rPr>
                <w:sz w:val="22"/>
                <w:szCs w:val="22"/>
              </w:rPr>
            </w:pPr>
            <w:r w:rsidRPr="009A4093">
              <w:rPr>
                <w:sz w:val="22"/>
                <w:szCs w:val="22"/>
              </w:rPr>
              <w:t xml:space="preserve">Отдел </w:t>
            </w:r>
          </w:p>
          <w:p w14:paraId="010FF4DE"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5C31A20B" w14:textId="77777777" w:rsidR="00C03839" w:rsidRDefault="008770D8">
            <w:pPr>
              <w:jc w:val="center"/>
              <w:rPr>
                <w:sz w:val="22"/>
                <w:szCs w:val="22"/>
              </w:rPr>
            </w:pPr>
            <w:r w:rsidRPr="009A4093">
              <w:rPr>
                <w:sz w:val="22"/>
                <w:szCs w:val="22"/>
              </w:rPr>
              <w:t xml:space="preserve">в течение всего </w:t>
            </w:r>
          </w:p>
          <w:p w14:paraId="77225F14" w14:textId="77777777" w:rsidR="008770D8" w:rsidRPr="009A4093" w:rsidRDefault="008770D8">
            <w:pPr>
              <w:jc w:val="center"/>
              <w:rPr>
                <w:b/>
                <w:i/>
                <w:sz w:val="22"/>
                <w:szCs w:val="22"/>
              </w:rPr>
            </w:pPr>
            <w:r w:rsidRPr="009A4093">
              <w:rPr>
                <w:sz w:val="22"/>
                <w:szCs w:val="22"/>
              </w:rPr>
              <w:t>периода</w:t>
            </w:r>
          </w:p>
        </w:tc>
        <w:tc>
          <w:tcPr>
            <w:tcW w:w="4820" w:type="dxa"/>
          </w:tcPr>
          <w:p w14:paraId="7CA67AD2" w14:textId="20E5712A" w:rsidR="008770D8" w:rsidRPr="00A367D7" w:rsidRDefault="008770D8">
            <w:pPr>
              <w:jc w:val="both"/>
              <w:rPr>
                <w:sz w:val="22"/>
                <w:szCs w:val="22"/>
              </w:rPr>
            </w:pPr>
            <w:r w:rsidRPr="00A367D7">
              <w:rPr>
                <w:sz w:val="22"/>
                <w:szCs w:val="22"/>
              </w:rPr>
              <w:t>Инвестиционный паспорт Камчатского края на английском и китайском языках был направлен в Представительство в Тайбэе Московско-</w:t>
            </w:r>
            <w:proofErr w:type="spellStart"/>
            <w:r w:rsidRPr="00A367D7">
              <w:rPr>
                <w:sz w:val="22"/>
                <w:szCs w:val="22"/>
              </w:rPr>
              <w:t>Тайбэйской</w:t>
            </w:r>
            <w:proofErr w:type="spellEnd"/>
            <w:r w:rsidRPr="00A367D7">
              <w:rPr>
                <w:sz w:val="22"/>
                <w:szCs w:val="22"/>
              </w:rPr>
              <w:t xml:space="preserve"> координационной комиссии по экономическому и культурному сотрудничеству для распространения в Тайбэе (</w:t>
            </w:r>
            <w:r w:rsidR="0037760E" w:rsidRPr="00E67C17">
              <w:rPr>
                <w:sz w:val="22"/>
                <w:szCs w:val="22"/>
              </w:rPr>
              <w:t>от 07.12.2018</w:t>
            </w:r>
            <w:r w:rsidR="0037760E">
              <w:rPr>
                <w:sz w:val="22"/>
                <w:szCs w:val="22"/>
              </w:rPr>
              <w:t xml:space="preserve"> </w:t>
            </w:r>
            <w:r w:rsidRPr="00A367D7">
              <w:rPr>
                <w:sz w:val="22"/>
                <w:szCs w:val="22"/>
              </w:rPr>
              <w:t>№ 38.04-3981)</w:t>
            </w:r>
            <w:r w:rsidR="006930A2">
              <w:rPr>
                <w:sz w:val="22"/>
                <w:szCs w:val="22"/>
              </w:rPr>
              <w:t>.</w:t>
            </w:r>
          </w:p>
          <w:p w14:paraId="19C2D489" w14:textId="1D3327D6" w:rsidR="008770D8" w:rsidRPr="00A367D7" w:rsidRDefault="008770D8">
            <w:pPr>
              <w:jc w:val="both"/>
              <w:rPr>
                <w:sz w:val="22"/>
                <w:szCs w:val="22"/>
              </w:rPr>
            </w:pPr>
            <w:r w:rsidRPr="00A367D7">
              <w:rPr>
                <w:sz w:val="22"/>
                <w:szCs w:val="22"/>
              </w:rPr>
              <w:t xml:space="preserve">В соответствии с поступившим запросом относительно развития двухстороннего сотрудничества с Объединенными Арабскими Эмиратами был направлен инвестиционный паспорт региона на </w:t>
            </w:r>
            <w:r w:rsidRPr="00A367D7">
              <w:rPr>
                <w:sz w:val="22"/>
                <w:szCs w:val="22"/>
              </w:rPr>
              <w:lastRenderedPageBreak/>
              <w:t>английском языке для доведения до заинтересованных сторон в ОАЭ (</w:t>
            </w:r>
            <w:r w:rsidR="00CC4DE6">
              <w:rPr>
                <w:sz w:val="22"/>
                <w:szCs w:val="22"/>
              </w:rPr>
              <w:t>от 17.08.</w:t>
            </w:r>
            <w:r w:rsidR="001B2069" w:rsidRPr="00E67C17">
              <w:rPr>
                <w:sz w:val="22"/>
                <w:szCs w:val="22"/>
              </w:rPr>
              <w:t>2018</w:t>
            </w:r>
            <w:r w:rsidR="001B2069">
              <w:rPr>
                <w:sz w:val="22"/>
                <w:szCs w:val="22"/>
              </w:rPr>
              <w:t xml:space="preserve"> </w:t>
            </w:r>
            <w:r w:rsidRPr="00A367D7">
              <w:rPr>
                <w:sz w:val="22"/>
                <w:szCs w:val="22"/>
              </w:rPr>
              <w:t>№ 38.04-2644)</w:t>
            </w:r>
            <w:r w:rsidR="001B2069">
              <w:rPr>
                <w:sz w:val="22"/>
                <w:szCs w:val="22"/>
              </w:rPr>
              <w:t>.</w:t>
            </w:r>
          </w:p>
          <w:p w14:paraId="62604430" w14:textId="4E8BEC79" w:rsidR="008770D8" w:rsidRPr="00A367D7" w:rsidRDefault="008770D8" w:rsidP="00F32347">
            <w:pPr>
              <w:jc w:val="both"/>
              <w:rPr>
                <w:sz w:val="22"/>
                <w:szCs w:val="22"/>
              </w:rPr>
            </w:pPr>
            <w:r w:rsidRPr="00A367D7">
              <w:rPr>
                <w:sz w:val="22"/>
                <w:szCs w:val="22"/>
              </w:rPr>
              <w:t xml:space="preserve">В связи поступившей информацией из МИД </w:t>
            </w:r>
            <w:r w:rsidR="001B2069" w:rsidRPr="00A367D7">
              <w:rPr>
                <w:sz w:val="22"/>
                <w:szCs w:val="22"/>
              </w:rPr>
              <w:t>Р</w:t>
            </w:r>
            <w:r w:rsidR="001B2069">
              <w:rPr>
                <w:sz w:val="22"/>
                <w:szCs w:val="22"/>
              </w:rPr>
              <w:t>оссии</w:t>
            </w:r>
            <w:r w:rsidR="001B2069" w:rsidRPr="00A367D7">
              <w:rPr>
                <w:sz w:val="22"/>
                <w:szCs w:val="22"/>
              </w:rPr>
              <w:t xml:space="preserve"> </w:t>
            </w:r>
            <w:r w:rsidRPr="00A367D7">
              <w:rPr>
                <w:sz w:val="22"/>
                <w:szCs w:val="22"/>
              </w:rPr>
              <w:t xml:space="preserve">о проводимой работе Генеральным консульством России в г. </w:t>
            </w:r>
            <w:proofErr w:type="spellStart"/>
            <w:r w:rsidRPr="00A367D7">
              <w:rPr>
                <w:sz w:val="22"/>
                <w:szCs w:val="22"/>
              </w:rPr>
              <w:t>Шэньяне</w:t>
            </w:r>
            <w:proofErr w:type="spellEnd"/>
            <w:r w:rsidRPr="00A367D7">
              <w:rPr>
                <w:sz w:val="22"/>
                <w:szCs w:val="22"/>
              </w:rPr>
              <w:t xml:space="preserve"> (КНР) по созданию на базе официального сайта заграничного учреждения специализированного раздела, посвященного </w:t>
            </w:r>
            <w:proofErr w:type="gramStart"/>
            <w:r w:rsidRPr="00A367D7">
              <w:rPr>
                <w:sz w:val="22"/>
                <w:szCs w:val="22"/>
              </w:rPr>
              <w:t>развитию межрегионального сотрудничества с провинциями Северо-Восточного Китая</w:t>
            </w:r>
            <w:proofErr w:type="gramEnd"/>
            <w:r w:rsidRPr="00A367D7">
              <w:rPr>
                <w:sz w:val="22"/>
                <w:szCs w:val="22"/>
              </w:rPr>
              <w:t xml:space="preserve"> были направлены презентационные мате-риалы Камчатского края о торгово-экономическом, экспортном, инвестиционном потенциале на русском, китайском и английском языках (</w:t>
            </w:r>
            <w:r w:rsidR="006930A2" w:rsidRPr="00E67C17">
              <w:rPr>
                <w:sz w:val="22"/>
                <w:szCs w:val="22"/>
              </w:rPr>
              <w:t>от 05.09.2018</w:t>
            </w:r>
            <w:r w:rsidRPr="00A367D7">
              <w:rPr>
                <w:sz w:val="22"/>
                <w:szCs w:val="22"/>
              </w:rPr>
              <w:t xml:space="preserve"> № 38.04-2852</w:t>
            </w:r>
            <w:r w:rsidR="00CE6825">
              <w:rPr>
                <w:sz w:val="22"/>
                <w:szCs w:val="22"/>
              </w:rPr>
              <w:t>)</w:t>
            </w:r>
            <w:r w:rsidRPr="00A367D7">
              <w:rPr>
                <w:sz w:val="22"/>
                <w:szCs w:val="22"/>
              </w:rPr>
              <w:t xml:space="preserve"> </w:t>
            </w:r>
          </w:p>
        </w:tc>
      </w:tr>
      <w:tr w:rsidR="00BE184F" w:rsidRPr="009A4093" w14:paraId="5A16DBA0" w14:textId="77777777" w:rsidTr="00E717B6">
        <w:tc>
          <w:tcPr>
            <w:tcW w:w="851" w:type="dxa"/>
          </w:tcPr>
          <w:p w14:paraId="7B40051F" w14:textId="77777777" w:rsidR="008770D8" w:rsidRPr="009A4093" w:rsidRDefault="008770D8">
            <w:pPr>
              <w:jc w:val="center"/>
              <w:rPr>
                <w:sz w:val="22"/>
                <w:szCs w:val="22"/>
              </w:rPr>
            </w:pPr>
            <w:r w:rsidRPr="009A4093">
              <w:rPr>
                <w:sz w:val="22"/>
                <w:szCs w:val="22"/>
              </w:rPr>
              <w:lastRenderedPageBreak/>
              <w:t>1</w:t>
            </w:r>
            <w:r w:rsidRPr="009A4093">
              <w:rPr>
                <w:sz w:val="22"/>
                <w:szCs w:val="22"/>
                <w:lang w:val="en-US"/>
              </w:rPr>
              <w:t>1</w:t>
            </w:r>
            <w:r w:rsidRPr="009A4093">
              <w:rPr>
                <w:sz w:val="22"/>
                <w:szCs w:val="22"/>
              </w:rPr>
              <w:t>.5</w:t>
            </w:r>
          </w:p>
        </w:tc>
        <w:tc>
          <w:tcPr>
            <w:tcW w:w="5103" w:type="dxa"/>
          </w:tcPr>
          <w:p w14:paraId="62115D36" w14:textId="77777777" w:rsidR="008770D8" w:rsidRPr="009A4093" w:rsidRDefault="008770D8">
            <w:pPr>
              <w:jc w:val="both"/>
              <w:rPr>
                <w:sz w:val="22"/>
                <w:szCs w:val="22"/>
              </w:rPr>
            </w:pPr>
            <w:r w:rsidRPr="009A4093">
              <w:rPr>
                <w:iCs/>
                <w:sz w:val="22"/>
                <w:szCs w:val="22"/>
              </w:rPr>
              <w:t>Подготовка информационных и аналитических материалов о состоянии внешнеэкономической деятельности Камчатского края</w:t>
            </w:r>
          </w:p>
        </w:tc>
        <w:tc>
          <w:tcPr>
            <w:tcW w:w="2155" w:type="dxa"/>
          </w:tcPr>
          <w:p w14:paraId="4F31D0A2" w14:textId="77777777" w:rsidR="008770D8" w:rsidRPr="009A4093" w:rsidRDefault="008770D8">
            <w:pPr>
              <w:jc w:val="center"/>
              <w:rPr>
                <w:sz w:val="22"/>
                <w:szCs w:val="22"/>
              </w:rPr>
            </w:pPr>
            <w:r w:rsidRPr="009A4093">
              <w:rPr>
                <w:sz w:val="22"/>
                <w:szCs w:val="22"/>
              </w:rPr>
              <w:t xml:space="preserve">Отдел </w:t>
            </w:r>
          </w:p>
          <w:p w14:paraId="451DC5E5"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223DC360" w14:textId="77777777" w:rsidR="008770D8" w:rsidRPr="009A4093" w:rsidRDefault="008770D8">
            <w:pPr>
              <w:jc w:val="center"/>
              <w:rPr>
                <w:sz w:val="22"/>
                <w:szCs w:val="22"/>
              </w:rPr>
            </w:pPr>
            <w:r w:rsidRPr="009A4093">
              <w:rPr>
                <w:sz w:val="22"/>
                <w:szCs w:val="22"/>
              </w:rPr>
              <w:t xml:space="preserve">по мере поступления </w:t>
            </w:r>
          </w:p>
          <w:p w14:paraId="367D03E8" w14:textId="77777777" w:rsidR="008770D8" w:rsidRPr="009A4093" w:rsidRDefault="008770D8">
            <w:pPr>
              <w:jc w:val="center"/>
              <w:rPr>
                <w:sz w:val="22"/>
                <w:szCs w:val="22"/>
              </w:rPr>
            </w:pPr>
            <w:r w:rsidRPr="009A4093">
              <w:rPr>
                <w:sz w:val="22"/>
                <w:szCs w:val="22"/>
              </w:rPr>
              <w:t>информации</w:t>
            </w:r>
          </w:p>
        </w:tc>
        <w:tc>
          <w:tcPr>
            <w:tcW w:w="4820" w:type="dxa"/>
          </w:tcPr>
          <w:p w14:paraId="750BA070" w14:textId="77777777" w:rsidR="008770D8" w:rsidRPr="009A4093" w:rsidRDefault="008770D8">
            <w:pPr>
              <w:jc w:val="both"/>
              <w:rPr>
                <w:sz w:val="22"/>
                <w:szCs w:val="22"/>
              </w:rPr>
            </w:pPr>
            <w:r w:rsidRPr="00A367D7">
              <w:rPr>
                <w:sz w:val="22"/>
                <w:szCs w:val="22"/>
              </w:rPr>
              <w:t>Аналитические материалы готовились по мере поступления запросов, актуализация материалов осуществлялась по мере поступления новых данных</w:t>
            </w:r>
          </w:p>
        </w:tc>
      </w:tr>
      <w:tr w:rsidR="00BE184F" w:rsidRPr="009A4093" w14:paraId="42BCEAD1" w14:textId="77777777" w:rsidTr="00E717B6">
        <w:tc>
          <w:tcPr>
            <w:tcW w:w="851" w:type="dxa"/>
          </w:tcPr>
          <w:p w14:paraId="39F47B8B" w14:textId="77777777" w:rsidR="008770D8" w:rsidRPr="009A4093" w:rsidRDefault="008770D8">
            <w:pPr>
              <w:jc w:val="center"/>
              <w:rPr>
                <w:sz w:val="22"/>
                <w:szCs w:val="22"/>
              </w:rPr>
            </w:pPr>
            <w:r w:rsidRPr="009A4093">
              <w:rPr>
                <w:sz w:val="22"/>
                <w:szCs w:val="22"/>
              </w:rPr>
              <w:t>1</w:t>
            </w:r>
            <w:r w:rsidRPr="009A4093">
              <w:rPr>
                <w:sz w:val="22"/>
                <w:szCs w:val="22"/>
                <w:lang w:val="en-US"/>
              </w:rPr>
              <w:t>1</w:t>
            </w:r>
            <w:r w:rsidRPr="009A4093">
              <w:rPr>
                <w:sz w:val="22"/>
                <w:szCs w:val="22"/>
              </w:rPr>
              <w:t>.6</w:t>
            </w:r>
          </w:p>
        </w:tc>
        <w:tc>
          <w:tcPr>
            <w:tcW w:w="5103" w:type="dxa"/>
          </w:tcPr>
          <w:p w14:paraId="733444FB" w14:textId="77777777" w:rsidR="008770D8" w:rsidRPr="009A4093" w:rsidRDefault="008770D8">
            <w:pPr>
              <w:rPr>
                <w:sz w:val="22"/>
                <w:szCs w:val="22"/>
              </w:rPr>
            </w:pPr>
            <w:r w:rsidRPr="009A4093">
              <w:rPr>
                <w:sz w:val="22"/>
                <w:szCs w:val="22"/>
              </w:rPr>
              <w:t>Проведение мероприятий по реализации международных и межрегиональных Соглашений Правительства Камчатского края в части торгово-экономического сотрудничества (направление информации об инвестиционном потенциале Камчатского края, предприятиях Камчатки, событийного календаря)</w:t>
            </w:r>
          </w:p>
        </w:tc>
        <w:tc>
          <w:tcPr>
            <w:tcW w:w="2155" w:type="dxa"/>
          </w:tcPr>
          <w:p w14:paraId="374747F2" w14:textId="77777777" w:rsidR="008770D8" w:rsidRPr="009A4093" w:rsidRDefault="008770D8">
            <w:pPr>
              <w:jc w:val="center"/>
              <w:rPr>
                <w:sz w:val="22"/>
                <w:szCs w:val="22"/>
              </w:rPr>
            </w:pPr>
            <w:r w:rsidRPr="009A4093">
              <w:rPr>
                <w:sz w:val="22"/>
                <w:szCs w:val="22"/>
              </w:rPr>
              <w:t xml:space="preserve">Отдел </w:t>
            </w:r>
          </w:p>
          <w:p w14:paraId="449FE502"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45214C40" w14:textId="77777777" w:rsidR="00C03839" w:rsidRDefault="008770D8">
            <w:pPr>
              <w:jc w:val="center"/>
              <w:rPr>
                <w:sz w:val="22"/>
                <w:szCs w:val="22"/>
              </w:rPr>
            </w:pPr>
            <w:r w:rsidRPr="009A4093">
              <w:rPr>
                <w:sz w:val="22"/>
                <w:szCs w:val="22"/>
              </w:rPr>
              <w:t xml:space="preserve">в течение всего </w:t>
            </w:r>
          </w:p>
          <w:p w14:paraId="29771AE1" w14:textId="77777777" w:rsidR="008770D8" w:rsidRPr="009A4093" w:rsidRDefault="008770D8">
            <w:pPr>
              <w:jc w:val="center"/>
              <w:rPr>
                <w:sz w:val="22"/>
                <w:szCs w:val="22"/>
              </w:rPr>
            </w:pPr>
            <w:r w:rsidRPr="009A4093">
              <w:rPr>
                <w:sz w:val="22"/>
                <w:szCs w:val="22"/>
              </w:rPr>
              <w:t>периода</w:t>
            </w:r>
          </w:p>
        </w:tc>
        <w:tc>
          <w:tcPr>
            <w:tcW w:w="4820" w:type="dxa"/>
          </w:tcPr>
          <w:p w14:paraId="594EE53B" w14:textId="77777777" w:rsidR="008770D8" w:rsidRPr="009A4093" w:rsidRDefault="008770D8">
            <w:pPr>
              <w:jc w:val="both"/>
              <w:rPr>
                <w:sz w:val="22"/>
                <w:szCs w:val="22"/>
              </w:rPr>
            </w:pPr>
            <w:r w:rsidRPr="00A367D7">
              <w:rPr>
                <w:sz w:val="22"/>
                <w:szCs w:val="22"/>
              </w:rPr>
              <w:t>Информация об инвестиционном и экспортном потенциале Камчатского края, событийный календарь Камчатского края, а также дополнительная информация, прописанная в утвержденных  Планах по реализации Соглашений, направлялась в адрес исполнительных органов государственной власти субъектов Российской Федерации, с которыми заключены соглашения</w:t>
            </w:r>
          </w:p>
        </w:tc>
      </w:tr>
      <w:tr w:rsidR="00BE184F" w:rsidRPr="009A4093" w14:paraId="1DE1F177" w14:textId="77777777" w:rsidTr="00E717B6">
        <w:tc>
          <w:tcPr>
            <w:tcW w:w="851" w:type="dxa"/>
          </w:tcPr>
          <w:p w14:paraId="64891A5B" w14:textId="77777777" w:rsidR="008770D8" w:rsidRPr="009A4093" w:rsidRDefault="008770D8">
            <w:pPr>
              <w:jc w:val="center"/>
              <w:rPr>
                <w:sz w:val="22"/>
                <w:szCs w:val="22"/>
              </w:rPr>
            </w:pPr>
            <w:r w:rsidRPr="009A4093">
              <w:rPr>
                <w:sz w:val="22"/>
                <w:szCs w:val="22"/>
              </w:rPr>
              <w:t>1</w:t>
            </w:r>
            <w:r w:rsidRPr="009A4093">
              <w:rPr>
                <w:sz w:val="22"/>
                <w:szCs w:val="22"/>
                <w:lang w:val="en-US"/>
              </w:rPr>
              <w:t>1</w:t>
            </w:r>
            <w:r w:rsidRPr="009A4093">
              <w:rPr>
                <w:sz w:val="22"/>
                <w:szCs w:val="22"/>
              </w:rPr>
              <w:t>.7</w:t>
            </w:r>
          </w:p>
        </w:tc>
        <w:tc>
          <w:tcPr>
            <w:tcW w:w="5103" w:type="dxa"/>
          </w:tcPr>
          <w:p w14:paraId="7AC50B5E" w14:textId="77777777" w:rsidR="008770D8" w:rsidRPr="009A4093" w:rsidRDefault="008770D8">
            <w:pPr>
              <w:jc w:val="both"/>
              <w:rPr>
                <w:sz w:val="22"/>
                <w:szCs w:val="22"/>
              </w:rPr>
            </w:pPr>
            <w:r w:rsidRPr="009A4093">
              <w:rPr>
                <w:sz w:val="22"/>
                <w:szCs w:val="22"/>
              </w:rPr>
              <w:t>Проведение мероприятий по реализации 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годы)</w:t>
            </w:r>
          </w:p>
          <w:p w14:paraId="74520E14" w14:textId="77777777" w:rsidR="008770D8" w:rsidRPr="009A4093" w:rsidRDefault="008770D8">
            <w:pPr>
              <w:jc w:val="both"/>
              <w:rPr>
                <w:sz w:val="22"/>
                <w:szCs w:val="22"/>
              </w:rPr>
            </w:pPr>
            <w:r w:rsidRPr="009A4093">
              <w:rPr>
                <w:sz w:val="22"/>
                <w:szCs w:val="22"/>
              </w:rPr>
              <w:t>-</w:t>
            </w:r>
            <w:r w:rsidR="00A60AFF">
              <w:rPr>
                <w:sz w:val="22"/>
                <w:szCs w:val="22"/>
              </w:rPr>
              <w:t xml:space="preserve"> </w:t>
            </w:r>
            <w:r w:rsidRPr="009A4093">
              <w:rPr>
                <w:sz w:val="22"/>
                <w:szCs w:val="22"/>
              </w:rPr>
              <w:t>актуализация информации об инвестиционных проектах Камчатского края;</w:t>
            </w:r>
          </w:p>
          <w:p w14:paraId="0AF31C11" w14:textId="77777777" w:rsidR="008770D8" w:rsidRPr="009A4093" w:rsidRDefault="008770D8">
            <w:pPr>
              <w:jc w:val="both"/>
              <w:rPr>
                <w:sz w:val="22"/>
                <w:szCs w:val="22"/>
              </w:rPr>
            </w:pPr>
          </w:p>
        </w:tc>
        <w:tc>
          <w:tcPr>
            <w:tcW w:w="2155" w:type="dxa"/>
          </w:tcPr>
          <w:p w14:paraId="2B8862F6" w14:textId="77777777" w:rsidR="008770D8" w:rsidRPr="009A4093" w:rsidRDefault="008770D8">
            <w:pPr>
              <w:jc w:val="center"/>
              <w:rPr>
                <w:sz w:val="22"/>
                <w:szCs w:val="22"/>
              </w:rPr>
            </w:pPr>
            <w:r w:rsidRPr="009A4093">
              <w:rPr>
                <w:sz w:val="22"/>
                <w:szCs w:val="22"/>
              </w:rPr>
              <w:t xml:space="preserve">Отдел </w:t>
            </w:r>
          </w:p>
          <w:p w14:paraId="2A494658"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581C62AD" w14:textId="77777777" w:rsidR="00C03839" w:rsidRDefault="008770D8">
            <w:pPr>
              <w:jc w:val="center"/>
              <w:rPr>
                <w:sz w:val="22"/>
                <w:szCs w:val="22"/>
              </w:rPr>
            </w:pPr>
            <w:r w:rsidRPr="009A4093">
              <w:rPr>
                <w:sz w:val="22"/>
                <w:szCs w:val="22"/>
              </w:rPr>
              <w:t xml:space="preserve">в течение всего </w:t>
            </w:r>
          </w:p>
          <w:p w14:paraId="54027657" w14:textId="77777777" w:rsidR="008770D8" w:rsidRPr="009A4093" w:rsidRDefault="008770D8">
            <w:pPr>
              <w:jc w:val="center"/>
              <w:rPr>
                <w:sz w:val="22"/>
                <w:szCs w:val="22"/>
              </w:rPr>
            </w:pPr>
            <w:r w:rsidRPr="009A4093">
              <w:rPr>
                <w:sz w:val="22"/>
                <w:szCs w:val="22"/>
              </w:rPr>
              <w:t>периода</w:t>
            </w:r>
          </w:p>
        </w:tc>
        <w:tc>
          <w:tcPr>
            <w:tcW w:w="4820" w:type="dxa"/>
          </w:tcPr>
          <w:p w14:paraId="7D82CC3B" w14:textId="68FBAC7B" w:rsidR="008770D8" w:rsidRPr="009A4093" w:rsidRDefault="008770D8" w:rsidP="00F32347">
            <w:pPr>
              <w:jc w:val="both"/>
              <w:rPr>
                <w:sz w:val="22"/>
                <w:szCs w:val="22"/>
              </w:rPr>
            </w:pPr>
            <w:r w:rsidRPr="00A367D7">
              <w:rPr>
                <w:sz w:val="22"/>
                <w:szCs w:val="22"/>
              </w:rPr>
              <w:t xml:space="preserve">Направлен ответ </w:t>
            </w:r>
            <w:r w:rsidR="00CE6825">
              <w:rPr>
                <w:sz w:val="22"/>
                <w:szCs w:val="22"/>
              </w:rPr>
              <w:t>(</w:t>
            </w:r>
            <w:r w:rsidR="00CE6825" w:rsidRPr="00E67C17">
              <w:rPr>
                <w:sz w:val="22"/>
                <w:szCs w:val="22"/>
              </w:rPr>
              <w:t xml:space="preserve">от </w:t>
            </w:r>
            <w:proofErr w:type="gramStart"/>
            <w:r w:rsidR="00CE6825" w:rsidRPr="00E67C17">
              <w:rPr>
                <w:sz w:val="22"/>
                <w:szCs w:val="22"/>
              </w:rPr>
              <w:t xml:space="preserve">11.05.2018 </w:t>
            </w:r>
            <w:r w:rsidRPr="00A367D7">
              <w:rPr>
                <w:sz w:val="22"/>
                <w:szCs w:val="22"/>
              </w:rPr>
              <w:t xml:space="preserve"> №</w:t>
            </w:r>
            <w:proofErr w:type="gramEnd"/>
            <w:r w:rsidRPr="00A367D7">
              <w:rPr>
                <w:sz w:val="22"/>
                <w:szCs w:val="22"/>
              </w:rPr>
              <w:t xml:space="preserve"> 38.04-1540</w:t>
            </w:r>
            <w:r w:rsidR="00CE6825">
              <w:rPr>
                <w:sz w:val="22"/>
                <w:szCs w:val="22"/>
              </w:rPr>
              <w:t xml:space="preserve">) </w:t>
            </w:r>
            <w:r w:rsidRPr="00A367D7">
              <w:rPr>
                <w:sz w:val="22"/>
                <w:szCs w:val="22"/>
              </w:rPr>
              <w:t>о согласовании проекта Программы сотрудничества до 2025 года и включении актуальных инвестиционных проектов от Камчатского края</w:t>
            </w:r>
          </w:p>
        </w:tc>
      </w:tr>
      <w:tr w:rsidR="00BE184F" w:rsidRPr="009A4093" w14:paraId="33678F0E" w14:textId="77777777" w:rsidTr="00E717B6">
        <w:tc>
          <w:tcPr>
            <w:tcW w:w="851" w:type="dxa"/>
          </w:tcPr>
          <w:p w14:paraId="7FF929C9" w14:textId="77777777" w:rsidR="008770D8" w:rsidRPr="009A4093" w:rsidRDefault="008770D8">
            <w:pPr>
              <w:jc w:val="center"/>
              <w:rPr>
                <w:sz w:val="22"/>
                <w:szCs w:val="22"/>
              </w:rPr>
            </w:pPr>
            <w:r w:rsidRPr="009A4093">
              <w:rPr>
                <w:sz w:val="22"/>
                <w:szCs w:val="22"/>
              </w:rPr>
              <w:lastRenderedPageBreak/>
              <w:t>1</w:t>
            </w:r>
            <w:r w:rsidRPr="009A4093">
              <w:rPr>
                <w:sz w:val="22"/>
                <w:szCs w:val="22"/>
                <w:lang w:val="en-US"/>
              </w:rPr>
              <w:t>1</w:t>
            </w:r>
            <w:r w:rsidRPr="009A4093">
              <w:rPr>
                <w:sz w:val="22"/>
                <w:szCs w:val="22"/>
              </w:rPr>
              <w:t>.8</w:t>
            </w:r>
          </w:p>
        </w:tc>
        <w:tc>
          <w:tcPr>
            <w:tcW w:w="5103" w:type="dxa"/>
          </w:tcPr>
          <w:p w14:paraId="14C4EFC5" w14:textId="77777777" w:rsidR="008770D8" w:rsidRPr="009A4093" w:rsidRDefault="008770D8">
            <w:pPr>
              <w:rPr>
                <w:sz w:val="22"/>
                <w:szCs w:val="22"/>
              </w:rPr>
            </w:pPr>
            <w:r w:rsidRPr="009A4093">
              <w:rPr>
                <w:sz w:val="22"/>
                <w:szCs w:val="22"/>
              </w:rPr>
              <w:t xml:space="preserve">Реализация мероприятий дорожной карты «Повышение доступа на рынки зарубежных стран и поддержка экспорта» на региональном уровне </w:t>
            </w:r>
          </w:p>
        </w:tc>
        <w:tc>
          <w:tcPr>
            <w:tcW w:w="2155" w:type="dxa"/>
          </w:tcPr>
          <w:p w14:paraId="622F13D5" w14:textId="77777777" w:rsidR="008770D8" w:rsidRPr="009A4093" w:rsidRDefault="008770D8">
            <w:pPr>
              <w:jc w:val="center"/>
              <w:rPr>
                <w:sz w:val="22"/>
                <w:szCs w:val="22"/>
              </w:rPr>
            </w:pPr>
            <w:r w:rsidRPr="009A4093">
              <w:rPr>
                <w:sz w:val="22"/>
                <w:szCs w:val="22"/>
              </w:rPr>
              <w:t xml:space="preserve">Отдел </w:t>
            </w:r>
          </w:p>
          <w:p w14:paraId="4318C638"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28792524" w14:textId="77777777" w:rsidR="006163F5" w:rsidRDefault="008770D8">
            <w:pPr>
              <w:jc w:val="center"/>
              <w:rPr>
                <w:sz w:val="22"/>
                <w:szCs w:val="22"/>
              </w:rPr>
            </w:pPr>
            <w:r w:rsidRPr="009A4093">
              <w:rPr>
                <w:sz w:val="22"/>
                <w:szCs w:val="22"/>
              </w:rPr>
              <w:t>в течение всего</w:t>
            </w:r>
          </w:p>
          <w:p w14:paraId="4A92A4E7" w14:textId="77777777" w:rsidR="008770D8" w:rsidRPr="009A4093" w:rsidRDefault="008770D8">
            <w:pPr>
              <w:jc w:val="center"/>
              <w:rPr>
                <w:sz w:val="22"/>
                <w:szCs w:val="22"/>
              </w:rPr>
            </w:pPr>
            <w:r w:rsidRPr="009A4093">
              <w:rPr>
                <w:sz w:val="22"/>
                <w:szCs w:val="22"/>
              </w:rPr>
              <w:t xml:space="preserve"> периода</w:t>
            </w:r>
          </w:p>
        </w:tc>
        <w:tc>
          <w:tcPr>
            <w:tcW w:w="4820" w:type="dxa"/>
          </w:tcPr>
          <w:p w14:paraId="76CD0F0D" w14:textId="77777777" w:rsidR="008770D8" w:rsidRPr="00A367D7" w:rsidRDefault="008770D8">
            <w:pPr>
              <w:jc w:val="both"/>
              <w:rPr>
                <w:sz w:val="22"/>
                <w:szCs w:val="22"/>
              </w:rPr>
            </w:pPr>
            <w:r w:rsidRPr="00A367D7">
              <w:rPr>
                <w:sz w:val="22"/>
                <w:szCs w:val="22"/>
              </w:rPr>
              <w:t>Подготовлено Соглашение о сотрудничестве по вопросам экспортной деятельности между АО «РЭЦ» и Правительством Камчатского края. На отчетную дату проект Соглашения прошел правовую экспертизу в Главном правовом управлении Губернатора и Правительства Камчатского края. Соглашение планировалось подписать во время работы делегации на Восточном экономическом форуме во Владивос</w:t>
            </w:r>
            <w:r w:rsidR="00772B7C">
              <w:rPr>
                <w:sz w:val="22"/>
                <w:szCs w:val="22"/>
              </w:rPr>
              <w:t>токе, 10-13 сентября 2018 года,</w:t>
            </w:r>
            <w:r w:rsidRPr="00A367D7">
              <w:rPr>
                <w:sz w:val="22"/>
                <w:szCs w:val="22"/>
              </w:rPr>
              <w:t xml:space="preserve"> однако, в связи с Указом Президента Р</w:t>
            </w:r>
            <w:r w:rsidR="00184B7E">
              <w:rPr>
                <w:sz w:val="22"/>
                <w:szCs w:val="22"/>
              </w:rPr>
              <w:t xml:space="preserve">оссийской Федерации </w:t>
            </w:r>
            <w:r w:rsidR="005C24C7">
              <w:rPr>
                <w:sz w:val="22"/>
                <w:szCs w:val="22"/>
              </w:rPr>
              <w:t>от 07 мая 2018 года</w:t>
            </w:r>
            <w:r w:rsidRPr="00A367D7">
              <w:rPr>
                <w:sz w:val="22"/>
                <w:szCs w:val="22"/>
              </w:rPr>
              <w:t xml:space="preserve"> № 204, АО «РЭЦ» будут вносить изменения в проект Соглашения в соответствии с утвержденными Национальными проектами в сфере международной деятельности и экспорта.  </w:t>
            </w:r>
          </w:p>
          <w:p w14:paraId="33C75D76" w14:textId="77777777" w:rsidR="008770D8" w:rsidRPr="00A367D7" w:rsidRDefault="008770D8">
            <w:pPr>
              <w:jc w:val="both"/>
              <w:rPr>
                <w:sz w:val="22"/>
                <w:szCs w:val="22"/>
              </w:rPr>
            </w:pPr>
            <w:r w:rsidRPr="00A367D7">
              <w:rPr>
                <w:sz w:val="22"/>
                <w:szCs w:val="22"/>
              </w:rPr>
              <w:t>В целях содействия развитию экспорта путем повышения уровня профессиональной квалификации сотрудников в системе РЭЦ при поддержке АНО ДПО «Школа экспо</w:t>
            </w:r>
            <w:r w:rsidR="00772B7C">
              <w:rPr>
                <w:sz w:val="22"/>
                <w:szCs w:val="22"/>
              </w:rPr>
              <w:t>рта Акционерного общества «РЭЦ»</w:t>
            </w:r>
            <w:r w:rsidRPr="00A367D7">
              <w:rPr>
                <w:sz w:val="22"/>
                <w:szCs w:val="22"/>
              </w:rPr>
              <w:t xml:space="preserve"> ведется работа по реализации программы «Жизненный цикл экспортного проекта», которая состоит из 11 экспортных семинаров. Для реализации Программы подписано четырехстороннее Соглашение для реализации мероприятий для экспортно-ориентированных предприятий на территории Камчатского края.</w:t>
            </w:r>
          </w:p>
          <w:p w14:paraId="0259358A" w14:textId="77777777" w:rsidR="008770D8" w:rsidRPr="00A367D7" w:rsidRDefault="008770D8" w:rsidP="00873E02">
            <w:pPr>
              <w:jc w:val="both"/>
              <w:rPr>
                <w:sz w:val="22"/>
                <w:szCs w:val="22"/>
              </w:rPr>
            </w:pPr>
            <w:r w:rsidRPr="00A367D7">
              <w:rPr>
                <w:sz w:val="22"/>
                <w:szCs w:val="22"/>
              </w:rPr>
              <w:t xml:space="preserve">С целью поддержки внешнеэкономической деятельности малого и среднего бизнеса, содействия привлечению инвестиций и выходу экспортно-ориентированных субъектов малого и среднего предпринимательства на международные рынки со 2-го апреля 2018 года на базе АНО «Камчатский выставочно – инвестиционный центр»» создан «Центр поддержки экспорта Камчатского края». </w:t>
            </w:r>
          </w:p>
        </w:tc>
      </w:tr>
      <w:tr w:rsidR="00BE184F" w:rsidRPr="009A4093" w14:paraId="62D3CEB8" w14:textId="77777777" w:rsidTr="00E717B6">
        <w:tc>
          <w:tcPr>
            <w:tcW w:w="851" w:type="dxa"/>
          </w:tcPr>
          <w:p w14:paraId="26E7CE1A" w14:textId="77777777" w:rsidR="008770D8" w:rsidRPr="009A4093" w:rsidRDefault="008770D8">
            <w:pPr>
              <w:jc w:val="center"/>
              <w:rPr>
                <w:sz w:val="22"/>
                <w:szCs w:val="22"/>
              </w:rPr>
            </w:pPr>
            <w:r w:rsidRPr="009A4093">
              <w:rPr>
                <w:sz w:val="22"/>
                <w:szCs w:val="22"/>
              </w:rPr>
              <w:lastRenderedPageBreak/>
              <w:t>1</w:t>
            </w:r>
            <w:r w:rsidRPr="009A4093">
              <w:rPr>
                <w:sz w:val="22"/>
                <w:szCs w:val="22"/>
                <w:lang w:val="en-US"/>
              </w:rPr>
              <w:t>1</w:t>
            </w:r>
            <w:r w:rsidRPr="009A4093">
              <w:rPr>
                <w:sz w:val="22"/>
                <w:szCs w:val="22"/>
              </w:rPr>
              <w:t>.9</w:t>
            </w:r>
          </w:p>
        </w:tc>
        <w:tc>
          <w:tcPr>
            <w:tcW w:w="5103" w:type="dxa"/>
          </w:tcPr>
          <w:p w14:paraId="25DA86E6" w14:textId="77777777" w:rsidR="008770D8" w:rsidRPr="009A4093" w:rsidRDefault="008770D8">
            <w:pPr>
              <w:rPr>
                <w:sz w:val="22"/>
                <w:szCs w:val="22"/>
              </w:rPr>
            </w:pPr>
            <w:r w:rsidRPr="009A4093">
              <w:rPr>
                <w:sz w:val="22"/>
                <w:szCs w:val="22"/>
              </w:rPr>
              <w:t>Подготовка прогнозов социально-экономического развития Камчатского края на краткосрочную, среднесрочную и долгосрочную перспективы в сфере внешнеэкономической деятельности</w:t>
            </w:r>
          </w:p>
        </w:tc>
        <w:tc>
          <w:tcPr>
            <w:tcW w:w="2155" w:type="dxa"/>
          </w:tcPr>
          <w:p w14:paraId="4B75FC06" w14:textId="77777777" w:rsidR="008770D8" w:rsidRPr="009A4093" w:rsidRDefault="008770D8">
            <w:pPr>
              <w:jc w:val="center"/>
              <w:rPr>
                <w:sz w:val="22"/>
                <w:szCs w:val="22"/>
              </w:rPr>
            </w:pPr>
            <w:r w:rsidRPr="009A4093">
              <w:rPr>
                <w:sz w:val="22"/>
                <w:szCs w:val="22"/>
              </w:rPr>
              <w:t xml:space="preserve">Отдел </w:t>
            </w:r>
          </w:p>
          <w:p w14:paraId="08523D30"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56020718" w14:textId="77777777" w:rsidR="008770D8" w:rsidRPr="009A4093" w:rsidRDefault="008770D8">
            <w:pPr>
              <w:jc w:val="center"/>
              <w:rPr>
                <w:sz w:val="22"/>
                <w:szCs w:val="22"/>
              </w:rPr>
            </w:pPr>
            <w:r w:rsidRPr="009A4093">
              <w:rPr>
                <w:sz w:val="22"/>
                <w:szCs w:val="22"/>
              </w:rPr>
              <w:t>июнь, октябрь</w:t>
            </w:r>
          </w:p>
        </w:tc>
        <w:tc>
          <w:tcPr>
            <w:tcW w:w="4820" w:type="dxa"/>
          </w:tcPr>
          <w:p w14:paraId="26D70773" w14:textId="77777777" w:rsidR="008770D8" w:rsidRDefault="008770D8" w:rsidP="00A5445F">
            <w:pPr>
              <w:jc w:val="both"/>
              <w:rPr>
                <w:sz w:val="22"/>
                <w:szCs w:val="22"/>
              </w:rPr>
            </w:pPr>
            <w:r w:rsidRPr="00A367D7">
              <w:rPr>
                <w:sz w:val="22"/>
                <w:szCs w:val="22"/>
              </w:rPr>
              <w:t>Прогноз подготовлен по показателям экспортно-импортной деятельности, направлен в Минэконом</w:t>
            </w:r>
            <w:r w:rsidR="00A5445F">
              <w:rPr>
                <w:sz w:val="22"/>
                <w:szCs w:val="22"/>
              </w:rPr>
              <w:t>развития</w:t>
            </w:r>
            <w:r w:rsidRPr="00A367D7">
              <w:rPr>
                <w:sz w:val="22"/>
                <w:szCs w:val="22"/>
              </w:rPr>
              <w:t xml:space="preserve"> Камчатского края.</w:t>
            </w:r>
          </w:p>
          <w:p w14:paraId="2245978D" w14:textId="14B7E283" w:rsidR="00A6544E" w:rsidRPr="009A4093" w:rsidRDefault="00A6544E" w:rsidP="00A5445F">
            <w:pPr>
              <w:jc w:val="both"/>
              <w:rPr>
                <w:sz w:val="22"/>
                <w:szCs w:val="22"/>
              </w:rPr>
            </w:pPr>
          </w:p>
        </w:tc>
      </w:tr>
      <w:tr w:rsidR="00BE184F" w:rsidRPr="009A4093" w14:paraId="22482F35" w14:textId="77777777" w:rsidTr="00E717B6">
        <w:tc>
          <w:tcPr>
            <w:tcW w:w="851" w:type="dxa"/>
          </w:tcPr>
          <w:p w14:paraId="72AE4228" w14:textId="77777777" w:rsidR="008770D8" w:rsidRPr="009A4093" w:rsidRDefault="008770D8">
            <w:pPr>
              <w:jc w:val="center"/>
              <w:rPr>
                <w:sz w:val="22"/>
                <w:szCs w:val="22"/>
              </w:rPr>
            </w:pPr>
            <w:r w:rsidRPr="009A4093">
              <w:rPr>
                <w:sz w:val="22"/>
                <w:szCs w:val="22"/>
              </w:rPr>
              <w:t>1</w:t>
            </w:r>
            <w:r w:rsidRPr="009A4093">
              <w:rPr>
                <w:sz w:val="22"/>
                <w:szCs w:val="22"/>
                <w:lang w:val="en-US"/>
              </w:rPr>
              <w:t>1</w:t>
            </w:r>
            <w:r w:rsidRPr="009A4093">
              <w:rPr>
                <w:sz w:val="22"/>
                <w:szCs w:val="22"/>
              </w:rPr>
              <w:t>.10</w:t>
            </w:r>
          </w:p>
        </w:tc>
        <w:tc>
          <w:tcPr>
            <w:tcW w:w="5103" w:type="dxa"/>
          </w:tcPr>
          <w:p w14:paraId="222CE627" w14:textId="77777777" w:rsidR="008770D8" w:rsidRPr="009A4093" w:rsidRDefault="008770D8">
            <w:pPr>
              <w:rPr>
                <w:sz w:val="22"/>
                <w:szCs w:val="22"/>
              </w:rPr>
            </w:pPr>
            <w:r w:rsidRPr="009A4093">
              <w:rPr>
                <w:sz w:val="22"/>
                <w:szCs w:val="22"/>
              </w:rPr>
              <w:t>Осуществление переводов информационных материалов с русского на английский и с английского на русский языки</w:t>
            </w:r>
          </w:p>
        </w:tc>
        <w:tc>
          <w:tcPr>
            <w:tcW w:w="2155" w:type="dxa"/>
          </w:tcPr>
          <w:p w14:paraId="2F86361E" w14:textId="77777777" w:rsidR="008770D8" w:rsidRPr="009A4093" w:rsidRDefault="008770D8">
            <w:pPr>
              <w:jc w:val="center"/>
              <w:rPr>
                <w:sz w:val="22"/>
                <w:szCs w:val="22"/>
              </w:rPr>
            </w:pPr>
            <w:r w:rsidRPr="009A4093">
              <w:rPr>
                <w:sz w:val="22"/>
                <w:szCs w:val="22"/>
              </w:rPr>
              <w:t xml:space="preserve">Отдел </w:t>
            </w:r>
          </w:p>
          <w:p w14:paraId="4AD6EF78" w14:textId="77777777" w:rsidR="008770D8" w:rsidRPr="009A4093" w:rsidRDefault="008770D8">
            <w:pPr>
              <w:jc w:val="center"/>
              <w:rPr>
                <w:sz w:val="22"/>
                <w:szCs w:val="22"/>
              </w:rPr>
            </w:pPr>
            <w:r w:rsidRPr="009A4093">
              <w:rPr>
                <w:sz w:val="22"/>
                <w:szCs w:val="22"/>
              </w:rPr>
              <w:t>внешнеэкономической деятельности</w:t>
            </w:r>
          </w:p>
        </w:tc>
        <w:tc>
          <w:tcPr>
            <w:tcW w:w="2239" w:type="dxa"/>
          </w:tcPr>
          <w:p w14:paraId="32ADAEE1" w14:textId="77777777" w:rsidR="008770D8" w:rsidRPr="009A4093" w:rsidRDefault="008770D8">
            <w:pPr>
              <w:jc w:val="center"/>
              <w:rPr>
                <w:sz w:val="22"/>
                <w:szCs w:val="22"/>
              </w:rPr>
            </w:pPr>
            <w:r w:rsidRPr="009A4093">
              <w:rPr>
                <w:sz w:val="22"/>
                <w:szCs w:val="22"/>
              </w:rPr>
              <w:t xml:space="preserve">по мере поступления </w:t>
            </w:r>
          </w:p>
          <w:p w14:paraId="4C1AB0E0" w14:textId="77777777" w:rsidR="008770D8" w:rsidRPr="009A4093" w:rsidRDefault="008770D8">
            <w:pPr>
              <w:jc w:val="center"/>
              <w:rPr>
                <w:sz w:val="22"/>
                <w:szCs w:val="22"/>
              </w:rPr>
            </w:pPr>
            <w:r w:rsidRPr="009A4093">
              <w:rPr>
                <w:sz w:val="22"/>
                <w:szCs w:val="22"/>
              </w:rPr>
              <w:t>информации</w:t>
            </w:r>
          </w:p>
        </w:tc>
        <w:tc>
          <w:tcPr>
            <w:tcW w:w="4820" w:type="dxa"/>
          </w:tcPr>
          <w:p w14:paraId="370051A0" w14:textId="77777777" w:rsidR="008770D8" w:rsidRPr="009A4093" w:rsidRDefault="00873E02" w:rsidP="00DD6901">
            <w:pPr>
              <w:jc w:val="both"/>
              <w:rPr>
                <w:sz w:val="22"/>
                <w:szCs w:val="22"/>
              </w:rPr>
            </w:pPr>
            <w:r>
              <w:rPr>
                <w:sz w:val="22"/>
                <w:szCs w:val="22"/>
              </w:rPr>
              <w:t xml:space="preserve">Осуществлялся перевод презентационных материалов при подготовке к Восточному экономическому форуму-2018, поездке делегации Камчатского края на Первый межрегиональный </w:t>
            </w:r>
            <w:r w:rsidR="00DD6901">
              <w:rPr>
                <w:sz w:val="22"/>
                <w:szCs w:val="22"/>
              </w:rPr>
              <w:t xml:space="preserve">форум в г. </w:t>
            </w:r>
            <w:proofErr w:type="spellStart"/>
            <w:r w:rsidR="00DD6901">
              <w:rPr>
                <w:sz w:val="22"/>
                <w:szCs w:val="22"/>
              </w:rPr>
              <w:t>Пхохан</w:t>
            </w:r>
            <w:proofErr w:type="spellEnd"/>
            <w:r w:rsidR="00DD6901">
              <w:rPr>
                <w:sz w:val="22"/>
                <w:szCs w:val="22"/>
              </w:rPr>
              <w:t xml:space="preserve">, при подготовке документов по участию в мероприятиях АРАССВА, при переводе писем, поступавших от индийской компании </w:t>
            </w:r>
            <w:r w:rsidR="00DD6901">
              <w:rPr>
                <w:sz w:val="22"/>
                <w:szCs w:val="22"/>
                <w:lang w:val="en-US"/>
              </w:rPr>
              <w:t>Tata</w:t>
            </w:r>
            <w:r w:rsidR="00DD6901" w:rsidRPr="00DD6901">
              <w:rPr>
                <w:sz w:val="22"/>
                <w:szCs w:val="22"/>
              </w:rPr>
              <w:t xml:space="preserve"> </w:t>
            </w:r>
            <w:r w:rsidR="00DD6901">
              <w:rPr>
                <w:sz w:val="22"/>
                <w:szCs w:val="22"/>
                <w:lang w:val="en-US"/>
              </w:rPr>
              <w:t>Power</w:t>
            </w:r>
            <w:r w:rsidR="00DD6901">
              <w:rPr>
                <w:sz w:val="22"/>
                <w:szCs w:val="22"/>
              </w:rPr>
              <w:t xml:space="preserve">. </w:t>
            </w:r>
            <w:r w:rsidR="008770D8" w:rsidRPr="00A367D7">
              <w:rPr>
                <w:sz w:val="22"/>
                <w:szCs w:val="22"/>
              </w:rPr>
              <w:t xml:space="preserve"> </w:t>
            </w:r>
          </w:p>
        </w:tc>
      </w:tr>
      <w:tr w:rsidR="00BE184F" w:rsidRPr="009A4093" w14:paraId="022B8CDA" w14:textId="77777777" w:rsidTr="00E717B6">
        <w:tc>
          <w:tcPr>
            <w:tcW w:w="851" w:type="dxa"/>
          </w:tcPr>
          <w:p w14:paraId="4647D40D" w14:textId="77777777" w:rsidR="008770D8" w:rsidRPr="009A4093" w:rsidRDefault="008770D8">
            <w:pPr>
              <w:jc w:val="center"/>
              <w:rPr>
                <w:b/>
                <w:sz w:val="22"/>
                <w:szCs w:val="22"/>
              </w:rPr>
            </w:pPr>
            <w:r w:rsidRPr="009A4093">
              <w:rPr>
                <w:b/>
                <w:sz w:val="22"/>
                <w:szCs w:val="22"/>
              </w:rPr>
              <w:t>12</w:t>
            </w:r>
          </w:p>
        </w:tc>
        <w:tc>
          <w:tcPr>
            <w:tcW w:w="9497" w:type="dxa"/>
            <w:gridSpan w:val="3"/>
          </w:tcPr>
          <w:p w14:paraId="4C9EE1B8" w14:textId="77777777" w:rsidR="008770D8" w:rsidRPr="009A4093" w:rsidRDefault="008770D8">
            <w:pPr>
              <w:widowControl w:val="0"/>
              <w:jc w:val="center"/>
              <w:rPr>
                <w:b/>
                <w:sz w:val="22"/>
                <w:szCs w:val="22"/>
              </w:rPr>
            </w:pPr>
            <w:r w:rsidRPr="009A4093">
              <w:rPr>
                <w:b/>
                <w:sz w:val="22"/>
                <w:szCs w:val="22"/>
              </w:rPr>
              <w:t>Вопросы поддержки промышленности</w:t>
            </w:r>
          </w:p>
          <w:p w14:paraId="0646385F" w14:textId="77777777" w:rsidR="008770D8" w:rsidRPr="009A4093" w:rsidRDefault="008770D8">
            <w:pPr>
              <w:widowControl w:val="0"/>
              <w:jc w:val="center"/>
              <w:rPr>
                <w:b/>
                <w:sz w:val="22"/>
                <w:szCs w:val="22"/>
              </w:rPr>
            </w:pPr>
          </w:p>
        </w:tc>
        <w:tc>
          <w:tcPr>
            <w:tcW w:w="4820" w:type="dxa"/>
          </w:tcPr>
          <w:p w14:paraId="4EED56E6" w14:textId="77777777" w:rsidR="008770D8" w:rsidRPr="009A4093" w:rsidRDefault="008770D8">
            <w:pPr>
              <w:widowControl w:val="0"/>
              <w:jc w:val="center"/>
              <w:rPr>
                <w:b/>
                <w:sz w:val="22"/>
                <w:szCs w:val="22"/>
              </w:rPr>
            </w:pPr>
          </w:p>
        </w:tc>
      </w:tr>
      <w:tr w:rsidR="00BE184F" w:rsidRPr="009A4093" w14:paraId="1631DE88" w14:textId="77777777" w:rsidTr="00E717B6">
        <w:tc>
          <w:tcPr>
            <w:tcW w:w="851" w:type="dxa"/>
          </w:tcPr>
          <w:p w14:paraId="5BC72BC2" w14:textId="77777777" w:rsidR="008770D8" w:rsidRPr="00A367D7" w:rsidRDefault="008770D8">
            <w:pPr>
              <w:jc w:val="center"/>
              <w:rPr>
                <w:sz w:val="22"/>
                <w:szCs w:val="22"/>
              </w:rPr>
            </w:pPr>
            <w:r w:rsidRPr="00873E02">
              <w:rPr>
                <w:sz w:val="22"/>
                <w:szCs w:val="22"/>
              </w:rPr>
              <w:t>1</w:t>
            </w:r>
            <w:r w:rsidRPr="00A367D7">
              <w:rPr>
                <w:sz w:val="22"/>
                <w:szCs w:val="22"/>
              </w:rPr>
              <w:t>2</w:t>
            </w:r>
            <w:r w:rsidRPr="00873E02">
              <w:rPr>
                <w:sz w:val="22"/>
                <w:szCs w:val="22"/>
              </w:rPr>
              <w:t>.</w:t>
            </w:r>
            <w:r w:rsidRPr="00A367D7">
              <w:rPr>
                <w:sz w:val="22"/>
                <w:szCs w:val="22"/>
              </w:rPr>
              <w:t>1</w:t>
            </w:r>
          </w:p>
        </w:tc>
        <w:tc>
          <w:tcPr>
            <w:tcW w:w="5103" w:type="dxa"/>
          </w:tcPr>
          <w:p w14:paraId="02E6A3E6" w14:textId="77777777" w:rsidR="008770D8" w:rsidRPr="00A367D7" w:rsidRDefault="008770D8">
            <w:pPr>
              <w:jc w:val="both"/>
              <w:rPr>
                <w:sz w:val="22"/>
                <w:szCs w:val="22"/>
              </w:rPr>
            </w:pPr>
            <w:r w:rsidRPr="00A367D7">
              <w:rPr>
                <w:sz w:val="22"/>
                <w:szCs w:val="22"/>
              </w:rPr>
              <w:t>Ведение реестров промышленных предприятий Камчатского края по отраслевому принципу, в соответствии со сферами подведомственности.</w:t>
            </w:r>
          </w:p>
        </w:tc>
        <w:tc>
          <w:tcPr>
            <w:tcW w:w="2155" w:type="dxa"/>
          </w:tcPr>
          <w:p w14:paraId="652A60AE" w14:textId="77777777" w:rsidR="00F21305" w:rsidRDefault="008770D8">
            <w:pPr>
              <w:jc w:val="center"/>
              <w:rPr>
                <w:sz w:val="22"/>
                <w:szCs w:val="22"/>
              </w:rPr>
            </w:pPr>
            <w:r w:rsidRPr="00A367D7">
              <w:rPr>
                <w:sz w:val="22"/>
                <w:szCs w:val="22"/>
              </w:rPr>
              <w:t xml:space="preserve">Отдел </w:t>
            </w:r>
          </w:p>
          <w:p w14:paraId="25CBE0E9" w14:textId="77777777" w:rsidR="008770D8" w:rsidRPr="00A367D7" w:rsidRDefault="008770D8">
            <w:pPr>
              <w:jc w:val="center"/>
              <w:rPr>
                <w:sz w:val="22"/>
                <w:szCs w:val="22"/>
              </w:rPr>
            </w:pPr>
            <w:r w:rsidRPr="00A367D7">
              <w:rPr>
                <w:sz w:val="22"/>
                <w:szCs w:val="22"/>
              </w:rPr>
              <w:t xml:space="preserve">промышленной </w:t>
            </w:r>
          </w:p>
          <w:p w14:paraId="19801221" w14:textId="77777777" w:rsidR="008770D8" w:rsidRPr="00A367D7" w:rsidRDefault="008770D8">
            <w:pPr>
              <w:jc w:val="center"/>
              <w:rPr>
                <w:sz w:val="22"/>
                <w:szCs w:val="22"/>
              </w:rPr>
            </w:pPr>
            <w:r w:rsidRPr="00A367D7">
              <w:rPr>
                <w:sz w:val="22"/>
                <w:szCs w:val="22"/>
              </w:rPr>
              <w:t>политики</w:t>
            </w:r>
          </w:p>
        </w:tc>
        <w:tc>
          <w:tcPr>
            <w:tcW w:w="2239" w:type="dxa"/>
          </w:tcPr>
          <w:p w14:paraId="61443A67" w14:textId="77777777" w:rsidR="00F21305" w:rsidRDefault="008770D8">
            <w:pPr>
              <w:jc w:val="center"/>
              <w:rPr>
                <w:sz w:val="22"/>
                <w:szCs w:val="22"/>
              </w:rPr>
            </w:pPr>
            <w:r w:rsidRPr="00A367D7">
              <w:rPr>
                <w:sz w:val="22"/>
                <w:szCs w:val="22"/>
              </w:rPr>
              <w:t xml:space="preserve">в течение всего </w:t>
            </w:r>
          </w:p>
          <w:p w14:paraId="11816706" w14:textId="77777777" w:rsidR="008770D8" w:rsidRPr="00A367D7" w:rsidRDefault="008770D8">
            <w:pPr>
              <w:jc w:val="center"/>
              <w:rPr>
                <w:b/>
                <w:i/>
                <w:sz w:val="22"/>
                <w:szCs w:val="22"/>
              </w:rPr>
            </w:pPr>
            <w:r w:rsidRPr="00A367D7">
              <w:rPr>
                <w:sz w:val="22"/>
                <w:szCs w:val="22"/>
              </w:rPr>
              <w:t>периода</w:t>
            </w:r>
          </w:p>
        </w:tc>
        <w:tc>
          <w:tcPr>
            <w:tcW w:w="4820" w:type="dxa"/>
          </w:tcPr>
          <w:p w14:paraId="2C5A1059" w14:textId="77777777" w:rsidR="008770D8" w:rsidRPr="00A367D7" w:rsidRDefault="008770D8">
            <w:pPr>
              <w:jc w:val="both"/>
              <w:rPr>
                <w:sz w:val="22"/>
                <w:szCs w:val="22"/>
              </w:rPr>
            </w:pPr>
            <w:r w:rsidRPr="00A367D7">
              <w:rPr>
                <w:sz w:val="22"/>
                <w:szCs w:val="22"/>
              </w:rPr>
              <w:t>Исполнено. Обновляются 2 раза в год в рамках проведения мониторинга промышленных предприятий</w:t>
            </w:r>
          </w:p>
        </w:tc>
      </w:tr>
      <w:tr w:rsidR="00BE184F" w:rsidRPr="009A4093" w14:paraId="47C07A83" w14:textId="77777777" w:rsidTr="00E717B6">
        <w:tc>
          <w:tcPr>
            <w:tcW w:w="851" w:type="dxa"/>
          </w:tcPr>
          <w:p w14:paraId="1232C3BA" w14:textId="77777777" w:rsidR="008770D8" w:rsidRPr="00A367D7" w:rsidRDefault="008770D8">
            <w:pPr>
              <w:jc w:val="center"/>
              <w:rPr>
                <w:sz w:val="22"/>
                <w:szCs w:val="22"/>
              </w:rPr>
            </w:pPr>
            <w:r w:rsidRPr="00A367D7">
              <w:rPr>
                <w:sz w:val="22"/>
                <w:szCs w:val="22"/>
                <w:lang w:val="en-US"/>
              </w:rPr>
              <w:t>1</w:t>
            </w:r>
            <w:r w:rsidRPr="00A367D7">
              <w:rPr>
                <w:sz w:val="22"/>
                <w:szCs w:val="22"/>
              </w:rPr>
              <w:t>2</w:t>
            </w:r>
            <w:r w:rsidRPr="00A367D7">
              <w:rPr>
                <w:sz w:val="22"/>
                <w:szCs w:val="22"/>
                <w:lang w:val="en-US"/>
              </w:rPr>
              <w:t>.</w:t>
            </w:r>
            <w:r w:rsidRPr="00A367D7">
              <w:rPr>
                <w:sz w:val="22"/>
                <w:szCs w:val="22"/>
              </w:rPr>
              <w:t>2</w:t>
            </w:r>
          </w:p>
        </w:tc>
        <w:tc>
          <w:tcPr>
            <w:tcW w:w="5103" w:type="dxa"/>
          </w:tcPr>
          <w:p w14:paraId="408B7283" w14:textId="77777777" w:rsidR="008770D8" w:rsidRPr="00A367D7" w:rsidRDefault="008770D8">
            <w:pPr>
              <w:rPr>
                <w:sz w:val="22"/>
                <w:szCs w:val="22"/>
              </w:rPr>
            </w:pPr>
            <w:r w:rsidRPr="00A367D7">
              <w:rPr>
                <w:sz w:val="22"/>
                <w:szCs w:val="22"/>
              </w:rPr>
              <w:t>Оказание содействия в развитии промышленных предприятий Камчатского края:</w:t>
            </w:r>
          </w:p>
          <w:p w14:paraId="40B4F16B" w14:textId="77777777" w:rsidR="008770D8" w:rsidRPr="00A367D7" w:rsidRDefault="008770D8">
            <w:pPr>
              <w:rPr>
                <w:sz w:val="22"/>
                <w:szCs w:val="22"/>
              </w:rPr>
            </w:pPr>
            <w:r w:rsidRPr="00A367D7">
              <w:rPr>
                <w:sz w:val="22"/>
                <w:szCs w:val="22"/>
              </w:rPr>
              <w:t>- посещение подведомственных промышленных предприятий;</w:t>
            </w:r>
          </w:p>
          <w:p w14:paraId="789E69F0" w14:textId="77777777" w:rsidR="008770D8" w:rsidRPr="00A367D7" w:rsidRDefault="008770D8">
            <w:pPr>
              <w:rPr>
                <w:sz w:val="22"/>
                <w:szCs w:val="22"/>
              </w:rPr>
            </w:pPr>
            <w:r w:rsidRPr="00A367D7">
              <w:rPr>
                <w:sz w:val="22"/>
                <w:szCs w:val="22"/>
              </w:rPr>
              <w:t>- оказание информационной поддержки;</w:t>
            </w:r>
          </w:p>
          <w:p w14:paraId="705314BF" w14:textId="77777777" w:rsidR="008770D8" w:rsidRPr="00A367D7" w:rsidRDefault="008770D8">
            <w:pPr>
              <w:rPr>
                <w:b/>
                <w:i/>
                <w:sz w:val="22"/>
                <w:szCs w:val="22"/>
              </w:rPr>
            </w:pPr>
            <w:r w:rsidRPr="00A367D7">
              <w:rPr>
                <w:sz w:val="22"/>
                <w:szCs w:val="22"/>
              </w:rPr>
              <w:t>- продвижение и содействие в реализации инвестиционных проектов и программ</w:t>
            </w:r>
          </w:p>
        </w:tc>
        <w:tc>
          <w:tcPr>
            <w:tcW w:w="2155" w:type="dxa"/>
          </w:tcPr>
          <w:p w14:paraId="3E4FC744" w14:textId="77777777" w:rsidR="00A00D58" w:rsidRDefault="008770D8">
            <w:pPr>
              <w:jc w:val="center"/>
              <w:rPr>
                <w:sz w:val="22"/>
                <w:szCs w:val="22"/>
              </w:rPr>
            </w:pPr>
            <w:r w:rsidRPr="00A367D7">
              <w:rPr>
                <w:sz w:val="22"/>
                <w:szCs w:val="22"/>
              </w:rPr>
              <w:t xml:space="preserve">Отдел </w:t>
            </w:r>
          </w:p>
          <w:p w14:paraId="159C5A7E" w14:textId="77777777" w:rsidR="008770D8" w:rsidRPr="00A367D7" w:rsidRDefault="008770D8">
            <w:pPr>
              <w:jc w:val="center"/>
              <w:rPr>
                <w:sz w:val="22"/>
                <w:szCs w:val="22"/>
              </w:rPr>
            </w:pPr>
            <w:r w:rsidRPr="00A367D7">
              <w:rPr>
                <w:sz w:val="22"/>
                <w:szCs w:val="22"/>
              </w:rPr>
              <w:t xml:space="preserve">промышленной </w:t>
            </w:r>
          </w:p>
          <w:p w14:paraId="2A483EA2" w14:textId="77777777" w:rsidR="008770D8" w:rsidRPr="00A367D7" w:rsidRDefault="008770D8">
            <w:pPr>
              <w:jc w:val="center"/>
              <w:rPr>
                <w:sz w:val="22"/>
                <w:szCs w:val="22"/>
              </w:rPr>
            </w:pPr>
            <w:r w:rsidRPr="00A367D7">
              <w:rPr>
                <w:sz w:val="22"/>
                <w:szCs w:val="22"/>
              </w:rPr>
              <w:t>политики</w:t>
            </w:r>
          </w:p>
        </w:tc>
        <w:tc>
          <w:tcPr>
            <w:tcW w:w="2239" w:type="dxa"/>
          </w:tcPr>
          <w:p w14:paraId="3097A2CC" w14:textId="77777777" w:rsidR="00A00D58" w:rsidRDefault="008770D8">
            <w:pPr>
              <w:jc w:val="center"/>
              <w:rPr>
                <w:sz w:val="22"/>
                <w:szCs w:val="22"/>
              </w:rPr>
            </w:pPr>
            <w:r w:rsidRPr="00A367D7">
              <w:rPr>
                <w:sz w:val="22"/>
                <w:szCs w:val="22"/>
              </w:rPr>
              <w:t xml:space="preserve">в течение всего </w:t>
            </w:r>
          </w:p>
          <w:p w14:paraId="444D2CB3" w14:textId="77777777" w:rsidR="008770D8" w:rsidRPr="00A367D7" w:rsidRDefault="008770D8">
            <w:pPr>
              <w:jc w:val="center"/>
              <w:rPr>
                <w:sz w:val="22"/>
                <w:szCs w:val="22"/>
              </w:rPr>
            </w:pPr>
            <w:r w:rsidRPr="00A367D7">
              <w:rPr>
                <w:sz w:val="22"/>
                <w:szCs w:val="22"/>
              </w:rPr>
              <w:t>периода</w:t>
            </w:r>
          </w:p>
        </w:tc>
        <w:tc>
          <w:tcPr>
            <w:tcW w:w="4820" w:type="dxa"/>
          </w:tcPr>
          <w:p w14:paraId="5FB89888" w14:textId="77777777" w:rsidR="008770D8" w:rsidRPr="00A367D7" w:rsidRDefault="008770D8" w:rsidP="00E0588D">
            <w:pPr>
              <w:jc w:val="both"/>
              <w:rPr>
                <w:sz w:val="22"/>
                <w:szCs w:val="22"/>
              </w:rPr>
            </w:pPr>
            <w:r w:rsidRPr="00A367D7">
              <w:rPr>
                <w:sz w:val="22"/>
                <w:szCs w:val="22"/>
              </w:rPr>
              <w:t xml:space="preserve">В 2018 году были проведены </w:t>
            </w:r>
            <w:r w:rsidR="00E0588D">
              <w:rPr>
                <w:sz w:val="22"/>
                <w:szCs w:val="22"/>
              </w:rPr>
              <w:t>14 встреч</w:t>
            </w:r>
            <w:r w:rsidRPr="00A367D7">
              <w:rPr>
                <w:sz w:val="22"/>
                <w:szCs w:val="22"/>
              </w:rPr>
              <w:t xml:space="preserve"> с руководителями предприятий кур</w:t>
            </w:r>
            <w:r w:rsidR="00E0588D">
              <w:rPr>
                <w:sz w:val="22"/>
                <w:szCs w:val="22"/>
              </w:rPr>
              <w:t>ируемых отраслей промышленности.</w:t>
            </w:r>
            <w:r w:rsidRPr="00A367D7">
              <w:rPr>
                <w:sz w:val="22"/>
                <w:szCs w:val="22"/>
              </w:rPr>
              <w:t xml:space="preserve"> Проведены </w:t>
            </w:r>
            <w:r w:rsidR="00E0588D">
              <w:rPr>
                <w:sz w:val="22"/>
                <w:szCs w:val="22"/>
              </w:rPr>
              <w:t xml:space="preserve">11 </w:t>
            </w:r>
            <w:r w:rsidRPr="00A367D7">
              <w:rPr>
                <w:sz w:val="22"/>
                <w:szCs w:val="22"/>
              </w:rPr>
              <w:t xml:space="preserve">консультации по вопросам предоставления мер государственной поддержки и реализации инвестиционных проектов в рамках особых режимов ведения предпринимательской деятельности (ТОР, СПВ, </w:t>
            </w:r>
            <w:proofErr w:type="spellStart"/>
            <w:r w:rsidRPr="00A367D7">
              <w:rPr>
                <w:sz w:val="22"/>
                <w:szCs w:val="22"/>
              </w:rPr>
              <w:t>промпарки</w:t>
            </w:r>
            <w:proofErr w:type="spellEnd"/>
            <w:r w:rsidRPr="00A367D7">
              <w:rPr>
                <w:sz w:val="22"/>
                <w:szCs w:val="22"/>
              </w:rPr>
              <w:t>)</w:t>
            </w:r>
          </w:p>
        </w:tc>
      </w:tr>
      <w:tr w:rsidR="00BE184F" w:rsidRPr="009A4093" w14:paraId="551A516B" w14:textId="77777777" w:rsidTr="00E717B6">
        <w:tc>
          <w:tcPr>
            <w:tcW w:w="851" w:type="dxa"/>
          </w:tcPr>
          <w:p w14:paraId="3E28DD04" w14:textId="77777777" w:rsidR="008770D8" w:rsidRPr="00A367D7" w:rsidRDefault="008770D8">
            <w:pPr>
              <w:jc w:val="center"/>
              <w:rPr>
                <w:sz w:val="22"/>
                <w:szCs w:val="22"/>
              </w:rPr>
            </w:pPr>
            <w:r w:rsidRPr="00E0588D">
              <w:rPr>
                <w:sz w:val="22"/>
                <w:szCs w:val="22"/>
              </w:rPr>
              <w:t>1</w:t>
            </w:r>
            <w:r w:rsidRPr="00A367D7">
              <w:rPr>
                <w:sz w:val="22"/>
                <w:szCs w:val="22"/>
              </w:rPr>
              <w:t>2</w:t>
            </w:r>
            <w:r w:rsidRPr="00E0588D">
              <w:rPr>
                <w:sz w:val="22"/>
                <w:szCs w:val="22"/>
              </w:rPr>
              <w:t>.</w:t>
            </w:r>
            <w:r w:rsidRPr="00A367D7">
              <w:rPr>
                <w:sz w:val="22"/>
                <w:szCs w:val="22"/>
              </w:rPr>
              <w:t>3</w:t>
            </w:r>
          </w:p>
        </w:tc>
        <w:tc>
          <w:tcPr>
            <w:tcW w:w="5103" w:type="dxa"/>
          </w:tcPr>
          <w:p w14:paraId="40B3ABBC" w14:textId="77777777" w:rsidR="008770D8" w:rsidRPr="00A367D7" w:rsidRDefault="008770D8">
            <w:pPr>
              <w:jc w:val="both"/>
              <w:rPr>
                <w:sz w:val="22"/>
                <w:szCs w:val="22"/>
              </w:rPr>
            </w:pPr>
            <w:r w:rsidRPr="00A367D7">
              <w:rPr>
                <w:sz w:val="22"/>
                <w:szCs w:val="22"/>
              </w:rPr>
              <w:t>Оказание содействия в развитии судоремонтной отрасли Камчатского края:</w:t>
            </w:r>
          </w:p>
          <w:p w14:paraId="47D01780" w14:textId="77777777" w:rsidR="008770D8" w:rsidRPr="00A367D7" w:rsidRDefault="008770D8">
            <w:pPr>
              <w:jc w:val="both"/>
              <w:rPr>
                <w:sz w:val="22"/>
                <w:szCs w:val="22"/>
              </w:rPr>
            </w:pPr>
            <w:r w:rsidRPr="00A367D7">
              <w:rPr>
                <w:sz w:val="22"/>
                <w:szCs w:val="22"/>
              </w:rPr>
              <w:t xml:space="preserve">- проведение встреч с руководителями и выезд на предприятия; </w:t>
            </w:r>
          </w:p>
          <w:p w14:paraId="152258ED" w14:textId="77777777" w:rsidR="008770D8" w:rsidRPr="00A367D7" w:rsidRDefault="008770D8">
            <w:pPr>
              <w:jc w:val="both"/>
              <w:rPr>
                <w:sz w:val="22"/>
                <w:szCs w:val="22"/>
              </w:rPr>
            </w:pPr>
            <w:r w:rsidRPr="00A367D7">
              <w:rPr>
                <w:sz w:val="22"/>
                <w:szCs w:val="22"/>
              </w:rPr>
              <w:t>- ведение реестра судоремонтных предприятий Камчатского края;</w:t>
            </w:r>
          </w:p>
          <w:p w14:paraId="61BA4440" w14:textId="77777777" w:rsidR="008770D8" w:rsidRPr="00A367D7" w:rsidRDefault="008770D8">
            <w:pPr>
              <w:jc w:val="both"/>
              <w:rPr>
                <w:sz w:val="22"/>
                <w:szCs w:val="22"/>
              </w:rPr>
            </w:pPr>
            <w:r w:rsidRPr="00A367D7">
              <w:rPr>
                <w:sz w:val="22"/>
                <w:szCs w:val="22"/>
              </w:rPr>
              <w:t>- проведение мониторинга экономической деятельности предприятий;</w:t>
            </w:r>
          </w:p>
          <w:p w14:paraId="41D94861" w14:textId="77777777" w:rsidR="008770D8" w:rsidRPr="00A367D7" w:rsidRDefault="008770D8">
            <w:pPr>
              <w:jc w:val="both"/>
              <w:rPr>
                <w:sz w:val="22"/>
                <w:szCs w:val="22"/>
              </w:rPr>
            </w:pPr>
            <w:r w:rsidRPr="00A367D7">
              <w:rPr>
                <w:sz w:val="22"/>
                <w:szCs w:val="22"/>
              </w:rPr>
              <w:t>- содействие в поиске партнеров для реализации инвестиционных и инновационных проектов;</w:t>
            </w:r>
          </w:p>
          <w:p w14:paraId="47BA981D" w14:textId="77777777" w:rsidR="008770D8" w:rsidRPr="00A367D7" w:rsidRDefault="008770D8">
            <w:pPr>
              <w:jc w:val="both"/>
              <w:rPr>
                <w:sz w:val="22"/>
                <w:szCs w:val="22"/>
              </w:rPr>
            </w:pPr>
            <w:r w:rsidRPr="00A367D7">
              <w:rPr>
                <w:sz w:val="22"/>
                <w:szCs w:val="22"/>
              </w:rPr>
              <w:lastRenderedPageBreak/>
              <w:t>- формирование благоприятного имиджа судоремонта Камчатского края;</w:t>
            </w:r>
          </w:p>
          <w:p w14:paraId="5C6A796F" w14:textId="77777777" w:rsidR="008770D8" w:rsidRPr="00A367D7" w:rsidRDefault="008770D8">
            <w:pPr>
              <w:jc w:val="both"/>
              <w:rPr>
                <w:sz w:val="22"/>
                <w:szCs w:val="22"/>
              </w:rPr>
            </w:pPr>
            <w:r w:rsidRPr="00A367D7">
              <w:rPr>
                <w:sz w:val="22"/>
                <w:szCs w:val="22"/>
              </w:rPr>
              <w:t>- проведение мероприятий, направленных на обеспечение судоремонтной отрасли трудовыми ресурсами.</w:t>
            </w:r>
          </w:p>
        </w:tc>
        <w:tc>
          <w:tcPr>
            <w:tcW w:w="2155" w:type="dxa"/>
          </w:tcPr>
          <w:p w14:paraId="7BC17C8D" w14:textId="77777777" w:rsidR="00A00D58" w:rsidRDefault="008770D8">
            <w:pPr>
              <w:jc w:val="center"/>
              <w:rPr>
                <w:sz w:val="22"/>
                <w:szCs w:val="22"/>
              </w:rPr>
            </w:pPr>
            <w:r w:rsidRPr="00A367D7">
              <w:rPr>
                <w:sz w:val="22"/>
                <w:szCs w:val="22"/>
              </w:rPr>
              <w:lastRenderedPageBreak/>
              <w:t xml:space="preserve">Отдел </w:t>
            </w:r>
          </w:p>
          <w:p w14:paraId="48D41646" w14:textId="77777777" w:rsidR="008770D8" w:rsidRPr="00A367D7" w:rsidRDefault="008770D8">
            <w:pPr>
              <w:jc w:val="center"/>
              <w:rPr>
                <w:sz w:val="22"/>
                <w:szCs w:val="22"/>
              </w:rPr>
            </w:pPr>
            <w:r w:rsidRPr="00A367D7">
              <w:rPr>
                <w:sz w:val="22"/>
                <w:szCs w:val="22"/>
              </w:rPr>
              <w:t xml:space="preserve">промышленной </w:t>
            </w:r>
          </w:p>
          <w:p w14:paraId="0B674862" w14:textId="77777777" w:rsidR="008770D8" w:rsidRPr="00A367D7" w:rsidRDefault="008770D8">
            <w:pPr>
              <w:jc w:val="center"/>
              <w:rPr>
                <w:sz w:val="22"/>
                <w:szCs w:val="22"/>
              </w:rPr>
            </w:pPr>
            <w:r w:rsidRPr="00A367D7">
              <w:rPr>
                <w:sz w:val="22"/>
                <w:szCs w:val="22"/>
              </w:rPr>
              <w:t>политики</w:t>
            </w:r>
          </w:p>
        </w:tc>
        <w:tc>
          <w:tcPr>
            <w:tcW w:w="2239" w:type="dxa"/>
          </w:tcPr>
          <w:p w14:paraId="14509FFC" w14:textId="77777777" w:rsidR="00A00D58" w:rsidRDefault="008770D8">
            <w:pPr>
              <w:jc w:val="center"/>
              <w:rPr>
                <w:sz w:val="22"/>
                <w:szCs w:val="22"/>
              </w:rPr>
            </w:pPr>
            <w:r w:rsidRPr="00A367D7">
              <w:rPr>
                <w:sz w:val="22"/>
                <w:szCs w:val="22"/>
              </w:rPr>
              <w:t xml:space="preserve">в течение всего </w:t>
            </w:r>
          </w:p>
          <w:p w14:paraId="74164BDA" w14:textId="77777777" w:rsidR="008770D8" w:rsidRPr="00A367D7" w:rsidRDefault="008770D8">
            <w:pPr>
              <w:jc w:val="center"/>
              <w:rPr>
                <w:sz w:val="22"/>
                <w:szCs w:val="22"/>
              </w:rPr>
            </w:pPr>
            <w:r w:rsidRPr="00A367D7">
              <w:rPr>
                <w:sz w:val="22"/>
                <w:szCs w:val="22"/>
              </w:rPr>
              <w:t>периода</w:t>
            </w:r>
          </w:p>
        </w:tc>
        <w:tc>
          <w:tcPr>
            <w:tcW w:w="4820" w:type="dxa"/>
          </w:tcPr>
          <w:p w14:paraId="1668EB13" w14:textId="77777777" w:rsidR="00FF62E1" w:rsidRDefault="008770D8" w:rsidP="004F47E6">
            <w:pPr>
              <w:jc w:val="both"/>
              <w:rPr>
                <w:sz w:val="22"/>
                <w:szCs w:val="22"/>
              </w:rPr>
            </w:pPr>
            <w:r w:rsidRPr="00A367D7">
              <w:rPr>
                <w:sz w:val="22"/>
                <w:szCs w:val="22"/>
              </w:rPr>
              <w:t>В целях оказания содействия были организованы встречи с руководством наиболее крупного судоремонтного предприя</w:t>
            </w:r>
            <w:r w:rsidR="004F47E6">
              <w:rPr>
                <w:sz w:val="22"/>
                <w:szCs w:val="22"/>
              </w:rPr>
              <w:t>тия Камчатского края АО «СВРЦ», а также ООО «</w:t>
            </w:r>
            <w:proofErr w:type="spellStart"/>
            <w:r w:rsidR="004F47E6">
              <w:rPr>
                <w:sz w:val="22"/>
                <w:szCs w:val="22"/>
              </w:rPr>
              <w:t>Вилючинская</w:t>
            </w:r>
            <w:proofErr w:type="spellEnd"/>
            <w:r w:rsidR="004F47E6">
              <w:rPr>
                <w:sz w:val="22"/>
                <w:szCs w:val="22"/>
              </w:rPr>
              <w:t xml:space="preserve"> верфь. </w:t>
            </w:r>
            <w:r w:rsidRPr="00A367D7">
              <w:rPr>
                <w:sz w:val="22"/>
                <w:szCs w:val="22"/>
              </w:rPr>
              <w:t xml:space="preserve">Агентством инвестиций предпринимательства Камчатского края оказывается содействие по восстановлению судоремонтной площадки бывшей ОАО «Петропавловская судоверфь». </w:t>
            </w:r>
            <w:r w:rsidR="004F47E6">
              <w:rPr>
                <w:sz w:val="22"/>
                <w:szCs w:val="22"/>
              </w:rPr>
              <w:t xml:space="preserve">В отчетном периоде актуализирован реестр судоремонтных предприятий, проведен мониторинг </w:t>
            </w:r>
            <w:r w:rsidR="004F47E6">
              <w:rPr>
                <w:sz w:val="22"/>
                <w:szCs w:val="22"/>
              </w:rPr>
              <w:lastRenderedPageBreak/>
              <w:t xml:space="preserve">экономической деятельности предприятий отрасли. </w:t>
            </w:r>
            <w:r w:rsidR="00FF62E1">
              <w:rPr>
                <w:sz w:val="22"/>
                <w:szCs w:val="22"/>
              </w:rPr>
              <w:t xml:space="preserve">Осуществлены консультации с 24 судоремонтными предприятиями. </w:t>
            </w:r>
          </w:p>
          <w:p w14:paraId="520EFB90" w14:textId="4F8A36C6" w:rsidR="004F47E6" w:rsidRDefault="004F47E6" w:rsidP="004F47E6">
            <w:pPr>
              <w:jc w:val="both"/>
              <w:rPr>
                <w:sz w:val="22"/>
                <w:szCs w:val="22"/>
              </w:rPr>
            </w:pPr>
            <w:r>
              <w:rPr>
                <w:sz w:val="22"/>
                <w:szCs w:val="22"/>
              </w:rPr>
              <w:t>В адрес Минпромторга России направлены обращения за подписью Губернатора Камчатского края о необходимости включения в государственные программы мероприятий по развитию судоремонтной отрасли региона</w:t>
            </w:r>
            <w:r w:rsidR="00FF62E1">
              <w:rPr>
                <w:sz w:val="22"/>
                <w:szCs w:val="22"/>
              </w:rPr>
              <w:t xml:space="preserve"> (</w:t>
            </w:r>
            <w:r w:rsidR="00D77941">
              <w:rPr>
                <w:sz w:val="22"/>
                <w:szCs w:val="22"/>
              </w:rPr>
              <w:t>от 28.08.2018</w:t>
            </w:r>
            <w:r w:rsidR="00D77941">
              <w:rPr>
                <w:sz w:val="22"/>
                <w:szCs w:val="22"/>
              </w:rPr>
              <w:t xml:space="preserve"> </w:t>
            </w:r>
            <w:r w:rsidR="00FF62E1">
              <w:rPr>
                <w:sz w:val="22"/>
                <w:szCs w:val="22"/>
              </w:rPr>
              <w:t>№ 08-3471</w:t>
            </w:r>
            <w:r w:rsidR="00D77941">
              <w:rPr>
                <w:sz w:val="22"/>
                <w:szCs w:val="22"/>
              </w:rPr>
              <w:t xml:space="preserve">, </w:t>
            </w:r>
            <w:r w:rsidR="00D77941">
              <w:rPr>
                <w:sz w:val="22"/>
                <w:szCs w:val="22"/>
              </w:rPr>
              <w:t>от 13.09.2018</w:t>
            </w:r>
            <w:r w:rsidR="00D77941">
              <w:rPr>
                <w:sz w:val="22"/>
                <w:szCs w:val="22"/>
              </w:rPr>
              <w:t xml:space="preserve"> </w:t>
            </w:r>
            <w:r w:rsidR="00FF62E1">
              <w:rPr>
                <w:sz w:val="22"/>
                <w:szCs w:val="22"/>
              </w:rPr>
              <w:t>№ 20-3680)</w:t>
            </w:r>
            <w:r>
              <w:rPr>
                <w:sz w:val="22"/>
                <w:szCs w:val="22"/>
              </w:rPr>
              <w:t>.</w:t>
            </w:r>
          </w:p>
          <w:p w14:paraId="23D59DFA" w14:textId="77777777" w:rsidR="004F47E6" w:rsidRPr="00A367D7" w:rsidRDefault="004F47E6" w:rsidP="004F47E6">
            <w:pPr>
              <w:jc w:val="both"/>
              <w:rPr>
                <w:sz w:val="22"/>
                <w:szCs w:val="22"/>
              </w:rPr>
            </w:pPr>
            <w:r w:rsidRPr="004F47E6">
              <w:rPr>
                <w:sz w:val="22"/>
                <w:szCs w:val="22"/>
              </w:rPr>
              <w:t>В целях популяризации профессии сварщика был проведен конкурс профессионального мастерства в номинации «Лучший сварщик» в Камчатском крае с привлечением специалистов судоремонтных предприятий.</w:t>
            </w:r>
          </w:p>
        </w:tc>
      </w:tr>
      <w:tr w:rsidR="00BE184F" w:rsidRPr="009A4093" w14:paraId="7CE57254" w14:textId="77777777" w:rsidTr="00E717B6">
        <w:tc>
          <w:tcPr>
            <w:tcW w:w="851" w:type="dxa"/>
          </w:tcPr>
          <w:p w14:paraId="6DB2484A" w14:textId="77777777" w:rsidR="008770D8" w:rsidRPr="00A367D7" w:rsidRDefault="008770D8">
            <w:pPr>
              <w:jc w:val="center"/>
              <w:rPr>
                <w:sz w:val="22"/>
                <w:szCs w:val="22"/>
              </w:rPr>
            </w:pPr>
            <w:r w:rsidRPr="004F47E6">
              <w:rPr>
                <w:sz w:val="22"/>
                <w:szCs w:val="22"/>
              </w:rPr>
              <w:lastRenderedPageBreak/>
              <w:t>1</w:t>
            </w:r>
            <w:r w:rsidRPr="00A367D7">
              <w:rPr>
                <w:sz w:val="22"/>
                <w:szCs w:val="22"/>
              </w:rPr>
              <w:t>2</w:t>
            </w:r>
            <w:r w:rsidRPr="004F47E6">
              <w:rPr>
                <w:sz w:val="22"/>
                <w:szCs w:val="22"/>
              </w:rPr>
              <w:t>.</w:t>
            </w:r>
            <w:r w:rsidRPr="00A367D7">
              <w:rPr>
                <w:sz w:val="22"/>
                <w:szCs w:val="22"/>
              </w:rPr>
              <w:t>4</w:t>
            </w:r>
          </w:p>
        </w:tc>
        <w:tc>
          <w:tcPr>
            <w:tcW w:w="5103" w:type="dxa"/>
          </w:tcPr>
          <w:p w14:paraId="6B8C3797" w14:textId="77777777" w:rsidR="008770D8" w:rsidRPr="00A367D7" w:rsidRDefault="008770D8">
            <w:pPr>
              <w:rPr>
                <w:b/>
                <w:i/>
                <w:sz w:val="22"/>
                <w:szCs w:val="22"/>
              </w:rPr>
            </w:pPr>
            <w:r w:rsidRPr="00A367D7">
              <w:rPr>
                <w:sz w:val="22"/>
                <w:szCs w:val="22"/>
              </w:rPr>
              <w:t>Поддержка инновационной деятельности в Камчатском крае в части внедрения промышленных инноваций</w:t>
            </w:r>
          </w:p>
        </w:tc>
        <w:tc>
          <w:tcPr>
            <w:tcW w:w="2155" w:type="dxa"/>
          </w:tcPr>
          <w:p w14:paraId="7D3D8DAB" w14:textId="77777777" w:rsidR="00F62F3C" w:rsidRDefault="008770D8">
            <w:pPr>
              <w:jc w:val="center"/>
              <w:rPr>
                <w:sz w:val="22"/>
                <w:szCs w:val="22"/>
              </w:rPr>
            </w:pPr>
            <w:r w:rsidRPr="00A367D7">
              <w:rPr>
                <w:sz w:val="22"/>
                <w:szCs w:val="22"/>
              </w:rPr>
              <w:t xml:space="preserve">Отдел </w:t>
            </w:r>
          </w:p>
          <w:p w14:paraId="3D70D607" w14:textId="77777777" w:rsidR="008770D8" w:rsidRPr="00A367D7" w:rsidRDefault="008770D8">
            <w:pPr>
              <w:jc w:val="center"/>
              <w:rPr>
                <w:sz w:val="22"/>
                <w:szCs w:val="22"/>
              </w:rPr>
            </w:pPr>
            <w:r w:rsidRPr="00A367D7">
              <w:rPr>
                <w:sz w:val="22"/>
                <w:szCs w:val="22"/>
              </w:rPr>
              <w:t xml:space="preserve">промышленной </w:t>
            </w:r>
          </w:p>
          <w:p w14:paraId="2CCF9C97" w14:textId="77777777" w:rsidR="008770D8" w:rsidRPr="00A367D7" w:rsidRDefault="008770D8">
            <w:pPr>
              <w:jc w:val="center"/>
              <w:rPr>
                <w:sz w:val="22"/>
                <w:szCs w:val="22"/>
              </w:rPr>
            </w:pPr>
            <w:r w:rsidRPr="00A367D7">
              <w:rPr>
                <w:sz w:val="22"/>
                <w:szCs w:val="22"/>
              </w:rPr>
              <w:t>политики</w:t>
            </w:r>
          </w:p>
        </w:tc>
        <w:tc>
          <w:tcPr>
            <w:tcW w:w="2239" w:type="dxa"/>
          </w:tcPr>
          <w:p w14:paraId="33B722B9" w14:textId="77777777" w:rsidR="00F62F3C" w:rsidRDefault="008770D8">
            <w:pPr>
              <w:jc w:val="center"/>
              <w:rPr>
                <w:sz w:val="22"/>
                <w:szCs w:val="22"/>
              </w:rPr>
            </w:pPr>
            <w:r w:rsidRPr="00A367D7">
              <w:rPr>
                <w:sz w:val="22"/>
                <w:szCs w:val="22"/>
              </w:rPr>
              <w:t xml:space="preserve">в течение всего </w:t>
            </w:r>
          </w:p>
          <w:p w14:paraId="13BBF331" w14:textId="77777777" w:rsidR="008770D8" w:rsidRPr="00A367D7" w:rsidRDefault="008770D8">
            <w:pPr>
              <w:jc w:val="center"/>
              <w:rPr>
                <w:sz w:val="22"/>
                <w:szCs w:val="22"/>
              </w:rPr>
            </w:pPr>
            <w:r w:rsidRPr="00A367D7">
              <w:rPr>
                <w:sz w:val="22"/>
                <w:szCs w:val="22"/>
              </w:rPr>
              <w:t>периода</w:t>
            </w:r>
          </w:p>
        </w:tc>
        <w:tc>
          <w:tcPr>
            <w:tcW w:w="4820" w:type="dxa"/>
          </w:tcPr>
          <w:p w14:paraId="2C6D6C6E" w14:textId="77777777" w:rsidR="008770D8" w:rsidRPr="00A367D7" w:rsidRDefault="008770D8" w:rsidP="007E740E">
            <w:pPr>
              <w:jc w:val="both"/>
              <w:rPr>
                <w:sz w:val="22"/>
                <w:szCs w:val="22"/>
              </w:rPr>
            </w:pPr>
            <w:r w:rsidRPr="00A367D7">
              <w:rPr>
                <w:sz w:val="22"/>
                <w:szCs w:val="22"/>
              </w:rPr>
              <w:t xml:space="preserve">Осуществлено консультирование </w:t>
            </w:r>
            <w:r w:rsidR="00F209FD">
              <w:rPr>
                <w:sz w:val="22"/>
                <w:szCs w:val="22"/>
              </w:rPr>
              <w:t>ООО «Феникс», ИП Измайлов, ООО «Биотехнология»</w:t>
            </w:r>
            <w:r w:rsidRPr="00A367D7">
              <w:rPr>
                <w:sz w:val="22"/>
                <w:szCs w:val="22"/>
              </w:rPr>
              <w:t>, внедряющих промышленные инновации, по предоставляемым в Камчатском крае мерам поддержки</w:t>
            </w:r>
          </w:p>
        </w:tc>
      </w:tr>
      <w:tr w:rsidR="00BE184F" w:rsidRPr="009A4093" w14:paraId="2C7F0114" w14:textId="77777777" w:rsidTr="00E717B6">
        <w:tc>
          <w:tcPr>
            <w:tcW w:w="851" w:type="dxa"/>
          </w:tcPr>
          <w:p w14:paraId="095FED77" w14:textId="77777777" w:rsidR="008770D8" w:rsidRPr="00A367D7" w:rsidRDefault="008770D8">
            <w:pPr>
              <w:jc w:val="center"/>
              <w:rPr>
                <w:sz w:val="22"/>
                <w:szCs w:val="22"/>
              </w:rPr>
            </w:pPr>
            <w:r w:rsidRPr="00A367D7">
              <w:rPr>
                <w:sz w:val="22"/>
                <w:szCs w:val="22"/>
                <w:lang w:val="en-US"/>
              </w:rPr>
              <w:t>1</w:t>
            </w:r>
            <w:r w:rsidRPr="00A367D7">
              <w:rPr>
                <w:sz w:val="22"/>
                <w:szCs w:val="22"/>
              </w:rPr>
              <w:t>2</w:t>
            </w:r>
            <w:r w:rsidRPr="00A367D7">
              <w:rPr>
                <w:sz w:val="22"/>
                <w:szCs w:val="22"/>
                <w:lang w:val="en-US"/>
              </w:rPr>
              <w:t>.</w:t>
            </w:r>
            <w:r w:rsidRPr="00A367D7">
              <w:rPr>
                <w:sz w:val="22"/>
                <w:szCs w:val="22"/>
              </w:rPr>
              <w:t>5</w:t>
            </w:r>
          </w:p>
        </w:tc>
        <w:tc>
          <w:tcPr>
            <w:tcW w:w="5103" w:type="dxa"/>
          </w:tcPr>
          <w:p w14:paraId="4025A5E7" w14:textId="77777777" w:rsidR="008770D8" w:rsidRPr="00A367D7" w:rsidRDefault="008770D8">
            <w:pPr>
              <w:rPr>
                <w:sz w:val="22"/>
                <w:szCs w:val="22"/>
              </w:rPr>
            </w:pPr>
            <w:r w:rsidRPr="00A367D7">
              <w:rPr>
                <w:sz w:val="22"/>
                <w:szCs w:val="22"/>
              </w:rPr>
              <w:t>Работа по созданию и развитию промышленных парков (промышленных площадок) в Камчатском крае</w:t>
            </w:r>
          </w:p>
        </w:tc>
        <w:tc>
          <w:tcPr>
            <w:tcW w:w="2155" w:type="dxa"/>
          </w:tcPr>
          <w:p w14:paraId="7F5A672E" w14:textId="77777777" w:rsidR="00F62F3C" w:rsidRDefault="008770D8">
            <w:pPr>
              <w:jc w:val="center"/>
              <w:rPr>
                <w:sz w:val="22"/>
                <w:szCs w:val="22"/>
              </w:rPr>
            </w:pPr>
            <w:r w:rsidRPr="00A367D7">
              <w:rPr>
                <w:sz w:val="22"/>
                <w:szCs w:val="22"/>
              </w:rPr>
              <w:t xml:space="preserve">Отдел </w:t>
            </w:r>
          </w:p>
          <w:p w14:paraId="4A354EDD" w14:textId="77777777" w:rsidR="008770D8" w:rsidRPr="00A367D7" w:rsidRDefault="008770D8">
            <w:pPr>
              <w:jc w:val="center"/>
              <w:rPr>
                <w:sz w:val="22"/>
                <w:szCs w:val="22"/>
              </w:rPr>
            </w:pPr>
            <w:r w:rsidRPr="00A367D7">
              <w:rPr>
                <w:sz w:val="22"/>
                <w:szCs w:val="22"/>
              </w:rPr>
              <w:t xml:space="preserve">промышленной </w:t>
            </w:r>
          </w:p>
          <w:p w14:paraId="7A1F5790" w14:textId="77777777" w:rsidR="008770D8" w:rsidRPr="00A367D7" w:rsidRDefault="008770D8">
            <w:pPr>
              <w:jc w:val="center"/>
              <w:rPr>
                <w:sz w:val="22"/>
                <w:szCs w:val="22"/>
              </w:rPr>
            </w:pPr>
            <w:r w:rsidRPr="00A367D7">
              <w:rPr>
                <w:sz w:val="22"/>
                <w:szCs w:val="22"/>
              </w:rPr>
              <w:t>политики</w:t>
            </w:r>
          </w:p>
        </w:tc>
        <w:tc>
          <w:tcPr>
            <w:tcW w:w="2239" w:type="dxa"/>
          </w:tcPr>
          <w:p w14:paraId="1F6F2301" w14:textId="77777777" w:rsidR="00F62F3C" w:rsidRDefault="008770D8">
            <w:pPr>
              <w:jc w:val="center"/>
              <w:rPr>
                <w:sz w:val="22"/>
                <w:szCs w:val="22"/>
              </w:rPr>
            </w:pPr>
            <w:r w:rsidRPr="00A367D7">
              <w:rPr>
                <w:sz w:val="22"/>
                <w:szCs w:val="22"/>
              </w:rPr>
              <w:t xml:space="preserve">в течение всего </w:t>
            </w:r>
          </w:p>
          <w:p w14:paraId="059EA23A" w14:textId="77777777" w:rsidR="008770D8" w:rsidRPr="00A367D7" w:rsidRDefault="008770D8">
            <w:pPr>
              <w:jc w:val="center"/>
              <w:rPr>
                <w:sz w:val="22"/>
                <w:szCs w:val="22"/>
              </w:rPr>
            </w:pPr>
            <w:r w:rsidRPr="00A367D7">
              <w:rPr>
                <w:sz w:val="22"/>
                <w:szCs w:val="22"/>
              </w:rPr>
              <w:t>периода</w:t>
            </w:r>
          </w:p>
        </w:tc>
        <w:tc>
          <w:tcPr>
            <w:tcW w:w="4820" w:type="dxa"/>
          </w:tcPr>
          <w:p w14:paraId="31C23BC6" w14:textId="77777777" w:rsidR="008770D8" w:rsidRPr="00A367D7" w:rsidRDefault="008770D8">
            <w:pPr>
              <w:jc w:val="both"/>
              <w:rPr>
                <w:sz w:val="22"/>
                <w:szCs w:val="22"/>
              </w:rPr>
            </w:pPr>
            <w:r w:rsidRPr="00A367D7">
              <w:rPr>
                <w:sz w:val="22"/>
                <w:szCs w:val="22"/>
              </w:rPr>
              <w:t>В настоящий момент в Камчатском крае действуют промышленные парки «Дальний» и «Нагорный».</w:t>
            </w:r>
          </w:p>
          <w:p w14:paraId="037BF752" w14:textId="77777777" w:rsidR="008770D8" w:rsidRPr="00A367D7" w:rsidRDefault="008770D8">
            <w:pPr>
              <w:jc w:val="both"/>
              <w:rPr>
                <w:sz w:val="22"/>
                <w:szCs w:val="22"/>
              </w:rPr>
            </w:pPr>
            <w:r w:rsidRPr="00A367D7">
              <w:rPr>
                <w:sz w:val="22"/>
                <w:szCs w:val="22"/>
              </w:rPr>
              <w:t>На заседании Инвестиционного совета в Камчатском крае проект по созданию промышленного парка «Дальний» признан масштабным инвестиционным проектом. В настоящий момент завершена процедура передачи пяти земельных участков общей площадью 25,5 Га без проведения торгов в аренду управляющей компании промышленного парка «Дальний».</w:t>
            </w:r>
          </w:p>
          <w:p w14:paraId="45CBB6D7" w14:textId="77777777" w:rsidR="008770D8" w:rsidRPr="00A367D7" w:rsidRDefault="008770D8">
            <w:pPr>
              <w:jc w:val="both"/>
              <w:rPr>
                <w:sz w:val="22"/>
                <w:szCs w:val="22"/>
              </w:rPr>
            </w:pPr>
            <w:r w:rsidRPr="00A367D7">
              <w:rPr>
                <w:sz w:val="22"/>
                <w:szCs w:val="22"/>
              </w:rPr>
              <w:t xml:space="preserve">В рамках реализации Плана-графика по строительству инфраструктуры ТОР «Камчатка» осуществляются мероприятия по строительству подстанции «Тундровая». В настоящий момент вносятся изменения в инвестиционную программу </w:t>
            </w:r>
            <w:r w:rsidRPr="00A367D7">
              <w:rPr>
                <w:sz w:val="22"/>
                <w:szCs w:val="22"/>
              </w:rPr>
              <w:lastRenderedPageBreak/>
              <w:t xml:space="preserve">ПАО «Камчатскэнерго» в целях дальнейшей реализации мероприятий по строительству инфраструктуры промышленного парка за счет средств регионального бюджета. </w:t>
            </w:r>
          </w:p>
          <w:p w14:paraId="33323CD5" w14:textId="77777777" w:rsidR="008770D8" w:rsidRPr="00A367D7" w:rsidRDefault="008770D8">
            <w:pPr>
              <w:jc w:val="both"/>
              <w:rPr>
                <w:sz w:val="22"/>
                <w:szCs w:val="22"/>
              </w:rPr>
            </w:pPr>
            <w:r w:rsidRPr="00A367D7">
              <w:rPr>
                <w:sz w:val="22"/>
                <w:szCs w:val="22"/>
              </w:rPr>
              <w:t xml:space="preserve">На заседании Инвестиционного совета в Камчатском крае проект по созданию промышленного парка «Нагорный» признан масштабным инвестиционным проектом. В настоящий момент осуществляется мероприятия по передаче в аренду земельных участков управляющей компании ООО «Техсервис». </w:t>
            </w:r>
          </w:p>
          <w:p w14:paraId="29549258" w14:textId="77777777" w:rsidR="008770D8" w:rsidRPr="00A367D7" w:rsidRDefault="008770D8">
            <w:pPr>
              <w:jc w:val="both"/>
              <w:rPr>
                <w:sz w:val="22"/>
                <w:szCs w:val="22"/>
              </w:rPr>
            </w:pPr>
            <w:r w:rsidRPr="00A367D7">
              <w:rPr>
                <w:sz w:val="22"/>
                <w:szCs w:val="22"/>
              </w:rPr>
              <w:t>Управляющими компаниями промышленных парков осуществляется работа по подготовке проектно-сметной документации, целью которой является установление соответствия промышленных парков требованиям Минпромторга России, что в свою очередь, позволит привлечь средства федерального бюджета на реализацию мероприятий по созданию и развитию указанных промышленных парков</w:t>
            </w:r>
          </w:p>
        </w:tc>
      </w:tr>
      <w:tr w:rsidR="00BE184F" w:rsidRPr="009A4093" w14:paraId="3361F908" w14:textId="77777777" w:rsidTr="00E717B6">
        <w:tc>
          <w:tcPr>
            <w:tcW w:w="851" w:type="dxa"/>
          </w:tcPr>
          <w:p w14:paraId="1F591E34" w14:textId="77777777" w:rsidR="008770D8" w:rsidRPr="009A4093" w:rsidRDefault="008770D8">
            <w:pPr>
              <w:jc w:val="center"/>
              <w:rPr>
                <w:b/>
                <w:sz w:val="22"/>
                <w:szCs w:val="22"/>
              </w:rPr>
            </w:pPr>
            <w:r w:rsidRPr="009A4093">
              <w:rPr>
                <w:b/>
                <w:sz w:val="22"/>
                <w:szCs w:val="22"/>
              </w:rPr>
              <w:lastRenderedPageBreak/>
              <w:t>13</w:t>
            </w:r>
          </w:p>
        </w:tc>
        <w:tc>
          <w:tcPr>
            <w:tcW w:w="9497" w:type="dxa"/>
            <w:gridSpan w:val="3"/>
          </w:tcPr>
          <w:p w14:paraId="38E884BC" w14:textId="77777777" w:rsidR="008770D8" w:rsidRPr="009A4093" w:rsidRDefault="008770D8">
            <w:pPr>
              <w:widowControl w:val="0"/>
              <w:jc w:val="center"/>
              <w:rPr>
                <w:b/>
                <w:sz w:val="22"/>
                <w:szCs w:val="22"/>
              </w:rPr>
            </w:pPr>
            <w:r w:rsidRPr="009A4093">
              <w:rPr>
                <w:b/>
                <w:sz w:val="22"/>
                <w:szCs w:val="22"/>
              </w:rPr>
              <w:t>Вопросы лицензирования деятельности по заготовке, хранению, переработке и реализации лома черных металлов, цветных металлов</w:t>
            </w:r>
          </w:p>
          <w:p w14:paraId="4B3903F3" w14:textId="77777777" w:rsidR="008770D8" w:rsidRPr="009A4093" w:rsidRDefault="008770D8">
            <w:pPr>
              <w:widowControl w:val="0"/>
              <w:jc w:val="center"/>
              <w:rPr>
                <w:b/>
                <w:sz w:val="22"/>
                <w:szCs w:val="22"/>
              </w:rPr>
            </w:pPr>
          </w:p>
        </w:tc>
        <w:tc>
          <w:tcPr>
            <w:tcW w:w="4820" w:type="dxa"/>
          </w:tcPr>
          <w:p w14:paraId="65597171" w14:textId="77777777" w:rsidR="008770D8" w:rsidRPr="009A4093" w:rsidRDefault="008770D8">
            <w:pPr>
              <w:widowControl w:val="0"/>
              <w:jc w:val="center"/>
              <w:rPr>
                <w:b/>
                <w:sz w:val="22"/>
                <w:szCs w:val="22"/>
              </w:rPr>
            </w:pPr>
          </w:p>
        </w:tc>
      </w:tr>
      <w:tr w:rsidR="00BE184F" w:rsidRPr="009A4093" w14:paraId="15524164" w14:textId="77777777" w:rsidTr="00E717B6">
        <w:tc>
          <w:tcPr>
            <w:tcW w:w="851" w:type="dxa"/>
          </w:tcPr>
          <w:p w14:paraId="509B80D8" w14:textId="77777777" w:rsidR="008770D8" w:rsidRPr="00A367D7" w:rsidRDefault="008770D8">
            <w:pPr>
              <w:jc w:val="center"/>
              <w:rPr>
                <w:sz w:val="22"/>
                <w:szCs w:val="22"/>
                <w:lang w:val="en-US"/>
              </w:rPr>
            </w:pPr>
            <w:r w:rsidRPr="00A367D7">
              <w:rPr>
                <w:sz w:val="22"/>
                <w:szCs w:val="22"/>
                <w:lang w:val="en-US"/>
              </w:rPr>
              <w:t>1</w:t>
            </w:r>
            <w:r w:rsidRPr="00A367D7">
              <w:rPr>
                <w:sz w:val="22"/>
                <w:szCs w:val="22"/>
              </w:rPr>
              <w:t>3</w:t>
            </w:r>
            <w:r w:rsidRPr="00A367D7">
              <w:rPr>
                <w:sz w:val="22"/>
                <w:szCs w:val="22"/>
                <w:lang w:val="en-US"/>
              </w:rPr>
              <w:t>.1</w:t>
            </w:r>
          </w:p>
        </w:tc>
        <w:tc>
          <w:tcPr>
            <w:tcW w:w="5103" w:type="dxa"/>
          </w:tcPr>
          <w:p w14:paraId="78AACF9B" w14:textId="77777777" w:rsidR="008770D8" w:rsidRPr="00A367D7" w:rsidRDefault="008770D8">
            <w:pPr>
              <w:jc w:val="both"/>
              <w:rPr>
                <w:sz w:val="22"/>
                <w:szCs w:val="22"/>
              </w:rPr>
            </w:pPr>
            <w:r w:rsidRPr="00A367D7">
              <w:rPr>
                <w:sz w:val="22"/>
                <w:szCs w:val="22"/>
              </w:rPr>
              <w:t>Осуществление лицензирования деятельности по заготовке, хранению, переработке и реализации лома черных металлов, цветных металлов по заявкам хозяйствующих субъектов</w:t>
            </w:r>
          </w:p>
        </w:tc>
        <w:tc>
          <w:tcPr>
            <w:tcW w:w="2155" w:type="dxa"/>
          </w:tcPr>
          <w:p w14:paraId="4BEB7826" w14:textId="77777777" w:rsidR="008C6093" w:rsidRDefault="008770D8">
            <w:pPr>
              <w:jc w:val="center"/>
              <w:rPr>
                <w:sz w:val="22"/>
                <w:szCs w:val="22"/>
              </w:rPr>
            </w:pPr>
            <w:r w:rsidRPr="00A367D7">
              <w:rPr>
                <w:sz w:val="22"/>
                <w:szCs w:val="22"/>
              </w:rPr>
              <w:t xml:space="preserve">Отдел </w:t>
            </w:r>
          </w:p>
          <w:p w14:paraId="236D39F9" w14:textId="77777777" w:rsidR="008770D8" w:rsidRPr="00A367D7" w:rsidRDefault="008770D8">
            <w:pPr>
              <w:jc w:val="center"/>
              <w:rPr>
                <w:sz w:val="22"/>
                <w:szCs w:val="22"/>
              </w:rPr>
            </w:pPr>
            <w:r w:rsidRPr="00A367D7">
              <w:rPr>
                <w:sz w:val="22"/>
                <w:szCs w:val="22"/>
              </w:rPr>
              <w:t>промышленной</w:t>
            </w:r>
          </w:p>
          <w:p w14:paraId="3055DC13" w14:textId="77777777" w:rsidR="008770D8" w:rsidRPr="00A367D7" w:rsidRDefault="008770D8">
            <w:pPr>
              <w:jc w:val="center"/>
              <w:rPr>
                <w:sz w:val="22"/>
                <w:szCs w:val="22"/>
              </w:rPr>
            </w:pPr>
            <w:r w:rsidRPr="00A367D7">
              <w:rPr>
                <w:sz w:val="22"/>
                <w:szCs w:val="22"/>
              </w:rPr>
              <w:t xml:space="preserve"> политики</w:t>
            </w:r>
          </w:p>
        </w:tc>
        <w:tc>
          <w:tcPr>
            <w:tcW w:w="2239" w:type="dxa"/>
          </w:tcPr>
          <w:p w14:paraId="68E89DD7" w14:textId="77777777" w:rsidR="008C6093" w:rsidRDefault="008770D8">
            <w:pPr>
              <w:jc w:val="center"/>
              <w:rPr>
                <w:sz w:val="22"/>
                <w:szCs w:val="22"/>
              </w:rPr>
            </w:pPr>
            <w:r w:rsidRPr="00A367D7">
              <w:rPr>
                <w:sz w:val="22"/>
                <w:szCs w:val="22"/>
              </w:rPr>
              <w:t xml:space="preserve">в течение всего </w:t>
            </w:r>
          </w:p>
          <w:p w14:paraId="3EFC323F" w14:textId="77777777" w:rsidR="008770D8" w:rsidRPr="00A367D7" w:rsidRDefault="008770D8">
            <w:pPr>
              <w:jc w:val="center"/>
              <w:rPr>
                <w:sz w:val="22"/>
                <w:szCs w:val="22"/>
              </w:rPr>
            </w:pPr>
            <w:r w:rsidRPr="00A367D7">
              <w:rPr>
                <w:sz w:val="22"/>
                <w:szCs w:val="22"/>
              </w:rPr>
              <w:t>периода</w:t>
            </w:r>
          </w:p>
        </w:tc>
        <w:tc>
          <w:tcPr>
            <w:tcW w:w="4820" w:type="dxa"/>
          </w:tcPr>
          <w:p w14:paraId="6C207F5D" w14:textId="77777777" w:rsidR="008770D8" w:rsidRPr="00A367D7" w:rsidRDefault="008770D8" w:rsidP="00DB7832">
            <w:pPr>
              <w:jc w:val="both"/>
              <w:rPr>
                <w:sz w:val="22"/>
                <w:szCs w:val="22"/>
              </w:rPr>
            </w:pPr>
            <w:r w:rsidRPr="00A367D7">
              <w:rPr>
                <w:sz w:val="22"/>
                <w:szCs w:val="22"/>
              </w:rPr>
              <w:t xml:space="preserve">Предоставлено 6 лицензий; </w:t>
            </w:r>
          </w:p>
          <w:p w14:paraId="35C302E1" w14:textId="77777777" w:rsidR="008770D8" w:rsidRPr="00A367D7" w:rsidRDefault="008770D8" w:rsidP="00DB7832">
            <w:pPr>
              <w:jc w:val="both"/>
              <w:rPr>
                <w:sz w:val="22"/>
                <w:szCs w:val="22"/>
              </w:rPr>
            </w:pPr>
            <w:r w:rsidRPr="00A367D7">
              <w:rPr>
                <w:sz w:val="22"/>
                <w:szCs w:val="22"/>
              </w:rPr>
              <w:t>переоформлена 1 лицензия</w:t>
            </w:r>
          </w:p>
        </w:tc>
      </w:tr>
      <w:tr w:rsidR="00BE184F" w:rsidRPr="009A4093" w14:paraId="11BA7DB5" w14:textId="77777777" w:rsidTr="00E717B6">
        <w:tc>
          <w:tcPr>
            <w:tcW w:w="851" w:type="dxa"/>
          </w:tcPr>
          <w:p w14:paraId="0FA35007" w14:textId="77777777" w:rsidR="008770D8" w:rsidRPr="00A367D7" w:rsidRDefault="008770D8">
            <w:pPr>
              <w:jc w:val="center"/>
              <w:rPr>
                <w:sz w:val="22"/>
                <w:szCs w:val="22"/>
              </w:rPr>
            </w:pPr>
            <w:r w:rsidRPr="00A367D7">
              <w:rPr>
                <w:sz w:val="22"/>
                <w:szCs w:val="22"/>
                <w:lang w:val="en-US"/>
              </w:rPr>
              <w:t>1</w:t>
            </w:r>
            <w:r w:rsidRPr="00A367D7">
              <w:rPr>
                <w:sz w:val="22"/>
                <w:szCs w:val="22"/>
              </w:rPr>
              <w:t>3</w:t>
            </w:r>
            <w:r w:rsidRPr="00A367D7">
              <w:rPr>
                <w:sz w:val="22"/>
                <w:szCs w:val="22"/>
                <w:lang w:val="en-US"/>
              </w:rPr>
              <w:t>.2</w:t>
            </w:r>
          </w:p>
        </w:tc>
        <w:tc>
          <w:tcPr>
            <w:tcW w:w="5103" w:type="dxa"/>
          </w:tcPr>
          <w:p w14:paraId="0741E6F3" w14:textId="77777777" w:rsidR="008770D8" w:rsidRPr="00A367D7" w:rsidRDefault="008770D8">
            <w:pPr>
              <w:jc w:val="both"/>
              <w:rPr>
                <w:sz w:val="22"/>
                <w:szCs w:val="22"/>
              </w:rPr>
            </w:pPr>
            <w:r w:rsidRPr="00A367D7">
              <w:rPr>
                <w:sz w:val="22"/>
                <w:szCs w:val="22"/>
              </w:rPr>
              <w:t xml:space="preserve">Проведение мероприятий осуществления контроля за выполнением предприятиями и предпринимателями лицензионных условий деятельности по заготовке, хранению, переработке и реализации лома черных металлов, цветных металлов </w:t>
            </w:r>
          </w:p>
        </w:tc>
        <w:tc>
          <w:tcPr>
            <w:tcW w:w="2155" w:type="dxa"/>
          </w:tcPr>
          <w:p w14:paraId="0645B9EB" w14:textId="77777777" w:rsidR="008C6093" w:rsidRDefault="008770D8">
            <w:pPr>
              <w:jc w:val="center"/>
              <w:rPr>
                <w:sz w:val="22"/>
                <w:szCs w:val="22"/>
              </w:rPr>
            </w:pPr>
            <w:r w:rsidRPr="00A367D7">
              <w:rPr>
                <w:sz w:val="22"/>
                <w:szCs w:val="22"/>
              </w:rPr>
              <w:t xml:space="preserve">Отдел </w:t>
            </w:r>
          </w:p>
          <w:p w14:paraId="3BFA2458" w14:textId="77777777" w:rsidR="008770D8" w:rsidRPr="00A367D7" w:rsidRDefault="008770D8">
            <w:pPr>
              <w:jc w:val="center"/>
              <w:rPr>
                <w:sz w:val="22"/>
                <w:szCs w:val="22"/>
              </w:rPr>
            </w:pPr>
            <w:r w:rsidRPr="00A367D7">
              <w:rPr>
                <w:sz w:val="22"/>
                <w:szCs w:val="22"/>
              </w:rPr>
              <w:t xml:space="preserve">промышленной </w:t>
            </w:r>
          </w:p>
          <w:p w14:paraId="065111C0" w14:textId="77777777" w:rsidR="008770D8" w:rsidRPr="00A367D7" w:rsidRDefault="008770D8">
            <w:pPr>
              <w:jc w:val="center"/>
              <w:rPr>
                <w:sz w:val="22"/>
                <w:szCs w:val="22"/>
              </w:rPr>
            </w:pPr>
            <w:r w:rsidRPr="00A367D7">
              <w:rPr>
                <w:sz w:val="22"/>
                <w:szCs w:val="22"/>
              </w:rPr>
              <w:t>политики</w:t>
            </w:r>
          </w:p>
        </w:tc>
        <w:tc>
          <w:tcPr>
            <w:tcW w:w="2239" w:type="dxa"/>
          </w:tcPr>
          <w:p w14:paraId="6F2294B1" w14:textId="77777777" w:rsidR="008C6093" w:rsidRDefault="008770D8">
            <w:pPr>
              <w:jc w:val="center"/>
              <w:rPr>
                <w:sz w:val="22"/>
                <w:szCs w:val="22"/>
              </w:rPr>
            </w:pPr>
            <w:r w:rsidRPr="00A367D7">
              <w:rPr>
                <w:sz w:val="22"/>
                <w:szCs w:val="22"/>
              </w:rPr>
              <w:t>в течение всего</w:t>
            </w:r>
          </w:p>
          <w:p w14:paraId="1CAF2F02" w14:textId="77777777" w:rsidR="008770D8" w:rsidRPr="00A367D7" w:rsidRDefault="008770D8">
            <w:pPr>
              <w:jc w:val="center"/>
              <w:rPr>
                <w:sz w:val="22"/>
                <w:szCs w:val="22"/>
              </w:rPr>
            </w:pPr>
            <w:r w:rsidRPr="00A367D7">
              <w:rPr>
                <w:sz w:val="22"/>
                <w:szCs w:val="22"/>
              </w:rPr>
              <w:t>периода</w:t>
            </w:r>
          </w:p>
          <w:p w14:paraId="07AB1800" w14:textId="77777777" w:rsidR="008770D8" w:rsidRPr="00A367D7" w:rsidRDefault="008770D8">
            <w:pPr>
              <w:jc w:val="center"/>
              <w:rPr>
                <w:sz w:val="22"/>
                <w:szCs w:val="22"/>
              </w:rPr>
            </w:pPr>
            <w:r w:rsidRPr="00A367D7">
              <w:rPr>
                <w:sz w:val="22"/>
                <w:szCs w:val="22"/>
              </w:rPr>
              <w:t>(в соответствии с отдельным планом)</w:t>
            </w:r>
          </w:p>
        </w:tc>
        <w:tc>
          <w:tcPr>
            <w:tcW w:w="4820" w:type="dxa"/>
          </w:tcPr>
          <w:p w14:paraId="49C47B49" w14:textId="77777777" w:rsidR="008770D8" w:rsidRPr="00A367D7" w:rsidRDefault="008770D8" w:rsidP="009D5730">
            <w:pPr>
              <w:jc w:val="both"/>
              <w:rPr>
                <w:sz w:val="22"/>
                <w:szCs w:val="22"/>
              </w:rPr>
            </w:pPr>
            <w:r w:rsidRPr="00A367D7">
              <w:rPr>
                <w:sz w:val="22"/>
                <w:szCs w:val="22"/>
              </w:rPr>
              <w:t xml:space="preserve">Проведены </w:t>
            </w:r>
            <w:r w:rsidR="009D5730">
              <w:rPr>
                <w:sz w:val="22"/>
                <w:szCs w:val="22"/>
              </w:rPr>
              <w:t>7</w:t>
            </w:r>
            <w:r w:rsidRPr="00A367D7">
              <w:rPr>
                <w:sz w:val="22"/>
                <w:szCs w:val="22"/>
              </w:rPr>
              <w:t xml:space="preserve"> внеплановых выездных проверок в связи с предоставлением / переоформлением лицензий</w:t>
            </w:r>
          </w:p>
        </w:tc>
      </w:tr>
      <w:tr w:rsidR="00BE184F" w:rsidRPr="009A4093" w14:paraId="1A563236" w14:textId="77777777" w:rsidTr="00E717B6">
        <w:trPr>
          <w:trHeight w:val="545"/>
        </w:trPr>
        <w:tc>
          <w:tcPr>
            <w:tcW w:w="851" w:type="dxa"/>
            <w:vAlign w:val="center"/>
          </w:tcPr>
          <w:p w14:paraId="3A754898" w14:textId="77777777" w:rsidR="008770D8" w:rsidRPr="009A4093" w:rsidRDefault="008770D8">
            <w:pPr>
              <w:jc w:val="center"/>
              <w:rPr>
                <w:b/>
                <w:sz w:val="22"/>
                <w:szCs w:val="22"/>
              </w:rPr>
            </w:pPr>
            <w:r w:rsidRPr="009A4093">
              <w:rPr>
                <w:b/>
                <w:sz w:val="22"/>
                <w:szCs w:val="22"/>
              </w:rPr>
              <w:t>14</w:t>
            </w:r>
          </w:p>
        </w:tc>
        <w:tc>
          <w:tcPr>
            <w:tcW w:w="9497" w:type="dxa"/>
            <w:gridSpan w:val="3"/>
            <w:vAlign w:val="center"/>
          </w:tcPr>
          <w:p w14:paraId="406EBFC4" w14:textId="77777777" w:rsidR="008770D8" w:rsidRPr="009A4093" w:rsidRDefault="008770D8">
            <w:pPr>
              <w:widowControl w:val="0"/>
              <w:jc w:val="center"/>
              <w:rPr>
                <w:b/>
                <w:sz w:val="22"/>
                <w:szCs w:val="22"/>
              </w:rPr>
            </w:pPr>
            <w:r w:rsidRPr="009A4093">
              <w:rPr>
                <w:b/>
                <w:sz w:val="22"/>
                <w:szCs w:val="22"/>
              </w:rPr>
              <w:t>Организация работы в рамках поддержки субъектов малого и среднего предпринимательства</w:t>
            </w:r>
          </w:p>
        </w:tc>
        <w:tc>
          <w:tcPr>
            <w:tcW w:w="4820" w:type="dxa"/>
          </w:tcPr>
          <w:p w14:paraId="73BFA628" w14:textId="77777777" w:rsidR="008770D8" w:rsidRPr="009A4093" w:rsidRDefault="008770D8" w:rsidP="00DB7832">
            <w:pPr>
              <w:widowControl w:val="0"/>
              <w:jc w:val="both"/>
              <w:rPr>
                <w:b/>
                <w:sz w:val="22"/>
                <w:szCs w:val="22"/>
              </w:rPr>
            </w:pPr>
          </w:p>
        </w:tc>
      </w:tr>
      <w:tr w:rsidR="00BE184F" w:rsidRPr="009A4093" w14:paraId="290D037A" w14:textId="77777777" w:rsidTr="00E717B6">
        <w:tc>
          <w:tcPr>
            <w:tcW w:w="851" w:type="dxa"/>
          </w:tcPr>
          <w:p w14:paraId="77D107D2" w14:textId="77777777" w:rsidR="008770D8" w:rsidRPr="009A4093" w:rsidRDefault="008770D8">
            <w:pPr>
              <w:jc w:val="center"/>
              <w:rPr>
                <w:sz w:val="22"/>
                <w:szCs w:val="22"/>
              </w:rPr>
            </w:pPr>
            <w:r w:rsidRPr="009A4093">
              <w:rPr>
                <w:sz w:val="22"/>
                <w:szCs w:val="22"/>
              </w:rPr>
              <w:lastRenderedPageBreak/>
              <w:t>14.1</w:t>
            </w:r>
          </w:p>
          <w:p w14:paraId="29260B10" w14:textId="77777777" w:rsidR="008770D8" w:rsidRPr="009A4093" w:rsidRDefault="008770D8">
            <w:pPr>
              <w:jc w:val="center"/>
              <w:rPr>
                <w:sz w:val="22"/>
                <w:szCs w:val="22"/>
              </w:rPr>
            </w:pPr>
          </w:p>
          <w:p w14:paraId="33831D62" w14:textId="77777777" w:rsidR="008770D8" w:rsidRPr="009A4093" w:rsidRDefault="008770D8">
            <w:pPr>
              <w:jc w:val="center"/>
              <w:rPr>
                <w:sz w:val="22"/>
                <w:szCs w:val="22"/>
              </w:rPr>
            </w:pPr>
          </w:p>
        </w:tc>
        <w:tc>
          <w:tcPr>
            <w:tcW w:w="5103" w:type="dxa"/>
          </w:tcPr>
          <w:p w14:paraId="480B17C3" w14:textId="77777777" w:rsidR="008770D8" w:rsidRPr="009A4093" w:rsidRDefault="008770D8">
            <w:pPr>
              <w:jc w:val="both"/>
              <w:rPr>
                <w:sz w:val="22"/>
                <w:szCs w:val="22"/>
              </w:rPr>
            </w:pPr>
            <w:r w:rsidRPr="009A4093">
              <w:rPr>
                <w:sz w:val="22"/>
                <w:szCs w:val="22"/>
              </w:rPr>
              <w:t>Осуществление взаимодействия с АО «Федеральная корпорация по развитию малого и среднего предпринимательства» по вопросам развития малого и среднего предпринимательства (Бизнес-навигатор, Программа кредитовая МСП «6,5», доступ СМСП к участию в закупках крупнейших заказчиков)</w:t>
            </w:r>
          </w:p>
        </w:tc>
        <w:tc>
          <w:tcPr>
            <w:tcW w:w="2155" w:type="dxa"/>
          </w:tcPr>
          <w:p w14:paraId="6C9B618A"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1FF9D2D6"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4E1A1E34"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5B058F26" w14:textId="77777777" w:rsidR="008C6093" w:rsidRDefault="008770D8">
            <w:pPr>
              <w:jc w:val="center"/>
              <w:rPr>
                <w:sz w:val="22"/>
                <w:szCs w:val="22"/>
              </w:rPr>
            </w:pPr>
            <w:r w:rsidRPr="009A4093">
              <w:rPr>
                <w:sz w:val="22"/>
                <w:szCs w:val="22"/>
              </w:rPr>
              <w:t xml:space="preserve">в течение всего </w:t>
            </w:r>
          </w:p>
          <w:p w14:paraId="7F5191F9" w14:textId="77777777" w:rsidR="008770D8" w:rsidRPr="009A4093" w:rsidRDefault="008770D8">
            <w:pPr>
              <w:jc w:val="center"/>
              <w:rPr>
                <w:sz w:val="22"/>
                <w:szCs w:val="22"/>
              </w:rPr>
            </w:pPr>
            <w:r w:rsidRPr="009A4093">
              <w:rPr>
                <w:sz w:val="22"/>
                <w:szCs w:val="22"/>
              </w:rPr>
              <w:t>периода</w:t>
            </w:r>
          </w:p>
        </w:tc>
        <w:tc>
          <w:tcPr>
            <w:tcW w:w="4820" w:type="dxa"/>
          </w:tcPr>
          <w:p w14:paraId="50628537" w14:textId="5A2A3A5D" w:rsidR="008770D8" w:rsidRDefault="008770D8">
            <w:pPr>
              <w:rPr>
                <w:sz w:val="22"/>
                <w:szCs w:val="22"/>
              </w:rPr>
            </w:pPr>
            <w:r w:rsidRPr="00A367D7">
              <w:rPr>
                <w:sz w:val="22"/>
                <w:szCs w:val="22"/>
              </w:rPr>
              <w:t>В 2018 году осуществлялось взаимодействие с АО «Корпорация «МСП» по всем направлениям в рамках соглашения С-118 от 23.03.2016</w:t>
            </w:r>
            <w:r w:rsidR="00ED5E85">
              <w:rPr>
                <w:sz w:val="22"/>
                <w:szCs w:val="22"/>
              </w:rPr>
              <w:t xml:space="preserve">: </w:t>
            </w:r>
          </w:p>
          <w:p w14:paraId="5EC0B0E9" w14:textId="3BF25B7F" w:rsidR="00ED5E85" w:rsidRDefault="00ED5E85">
            <w:pPr>
              <w:rPr>
                <w:sz w:val="22"/>
                <w:szCs w:val="22"/>
              </w:rPr>
            </w:pPr>
            <w:r>
              <w:rPr>
                <w:sz w:val="22"/>
                <w:szCs w:val="22"/>
              </w:rPr>
              <w:t xml:space="preserve">1) кредитно-гарантийная поддержка СМСП: </w:t>
            </w:r>
            <w:r w:rsidRPr="00ED5E85">
              <w:rPr>
                <w:sz w:val="22"/>
                <w:szCs w:val="22"/>
              </w:rPr>
              <w:t xml:space="preserve">    </w:t>
            </w:r>
          </w:p>
          <w:p w14:paraId="27882090" w14:textId="4FA0F953" w:rsidR="00ED5E85" w:rsidRPr="00ED5E85" w:rsidRDefault="00ED5E85" w:rsidP="00ED5E85">
            <w:pPr>
              <w:rPr>
                <w:sz w:val="22"/>
                <w:szCs w:val="22"/>
              </w:rPr>
            </w:pPr>
            <w:r w:rsidRPr="00ED5E85">
              <w:rPr>
                <w:sz w:val="22"/>
                <w:szCs w:val="22"/>
              </w:rPr>
              <w:t xml:space="preserve">  За период с 1 апреля по 31 </w:t>
            </w:r>
            <w:r>
              <w:rPr>
                <w:sz w:val="22"/>
                <w:szCs w:val="22"/>
              </w:rPr>
              <w:t xml:space="preserve">декабря </w:t>
            </w:r>
            <w:r w:rsidRPr="00ED5E85">
              <w:rPr>
                <w:sz w:val="22"/>
                <w:szCs w:val="22"/>
              </w:rPr>
              <w:t xml:space="preserve">2018 года в АО «Корпорация «МСП» направлена информация о </w:t>
            </w:r>
            <w:r>
              <w:rPr>
                <w:sz w:val="22"/>
                <w:szCs w:val="22"/>
              </w:rPr>
              <w:t xml:space="preserve">13 </w:t>
            </w:r>
            <w:r w:rsidRPr="00ED5E85">
              <w:rPr>
                <w:sz w:val="22"/>
                <w:szCs w:val="22"/>
              </w:rPr>
              <w:t>проектах субъектов МСП (в том числе: заявка, чек-лист, анкета проекта субъекта МСП, резюме проекта):</w:t>
            </w:r>
          </w:p>
          <w:p w14:paraId="2C55FD12" w14:textId="75814262" w:rsidR="00ED5E85" w:rsidRPr="00ED5E85" w:rsidRDefault="00ED5E85" w:rsidP="00ED5E85">
            <w:pPr>
              <w:rPr>
                <w:sz w:val="22"/>
                <w:szCs w:val="22"/>
              </w:rPr>
            </w:pPr>
            <w:r w:rsidRPr="00ED5E85">
              <w:rPr>
                <w:sz w:val="22"/>
                <w:szCs w:val="22"/>
              </w:rPr>
              <w:t>1) ООО «Город 415», (</w:t>
            </w:r>
            <w:r w:rsidR="001E7A7A">
              <w:rPr>
                <w:sz w:val="22"/>
                <w:szCs w:val="22"/>
              </w:rPr>
              <w:t xml:space="preserve">от 03.04.2018 </w:t>
            </w:r>
            <w:r w:rsidRPr="00ED5E85">
              <w:rPr>
                <w:sz w:val="22"/>
                <w:szCs w:val="22"/>
              </w:rPr>
              <w:t>№ 38.03-1041);</w:t>
            </w:r>
          </w:p>
          <w:p w14:paraId="79DA5D53" w14:textId="77854B26" w:rsidR="00ED5E85" w:rsidRPr="00ED5E85" w:rsidRDefault="00ED5E85" w:rsidP="00ED5E85">
            <w:pPr>
              <w:rPr>
                <w:sz w:val="22"/>
                <w:szCs w:val="22"/>
              </w:rPr>
            </w:pPr>
            <w:r>
              <w:rPr>
                <w:sz w:val="22"/>
                <w:szCs w:val="22"/>
              </w:rPr>
              <w:t xml:space="preserve">2) ООО "Практик-1" </w:t>
            </w:r>
            <w:r w:rsidRPr="00ED5E85">
              <w:rPr>
                <w:sz w:val="22"/>
                <w:szCs w:val="22"/>
              </w:rPr>
              <w:t>(</w:t>
            </w:r>
            <w:r w:rsidR="00A52092">
              <w:rPr>
                <w:sz w:val="22"/>
                <w:szCs w:val="22"/>
              </w:rPr>
              <w:t>от 04.04.2018 №</w:t>
            </w:r>
            <w:r w:rsidRPr="00ED5E85">
              <w:rPr>
                <w:sz w:val="22"/>
                <w:szCs w:val="22"/>
              </w:rPr>
              <w:t xml:space="preserve"> 38.03-1060);</w:t>
            </w:r>
          </w:p>
          <w:p w14:paraId="493B256C" w14:textId="6EBABA14" w:rsidR="00ED5E85" w:rsidRPr="00ED5E85" w:rsidRDefault="00ED5E85" w:rsidP="00ED5E85">
            <w:pPr>
              <w:rPr>
                <w:sz w:val="22"/>
                <w:szCs w:val="22"/>
              </w:rPr>
            </w:pPr>
            <w:r>
              <w:rPr>
                <w:sz w:val="22"/>
                <w:szCs w:val="22"/>
              </w:rPr>
              <w:t>3) ООО «</w:t>
            </w:r>
            <w:proofErr w:type="spellStart"/>
            <w:r>
              <w:rPr>
                <w:sz w:val="22"/>
                <w:szCs w:val="22"/>
              </w:rPr>
              <w:t>Камчаттралфлот</w:t>
            </w:r>
            <w:proofErr w:type="spellEnd"/>
            <w:r>
              <w:rPr>
                <w:sz w:val="22"/>
                <w:szCs w:val="22"/>
              </w:rPr>
              <w:t xml:space="preserve">» </w:t>
            </w:r>
            <w:r w:rsidRPr="00ED5E85">
              <w:rPr>
                <w:sz w:val="22"/>
                <w:szCs w:val="22"/>
              </w:rPr>
              <w:t>(</w:t>
            </w:r>
            <w:r w:rsidR="00A52092">
              <w:rPr>
                <w:sz w:val="22"/>
                <w:szCs w:val="22"/>
              </w:rPr>
              <w:t xml:space="preserve">от 11.04.2018 </w:t>
            </w:r>
            <w:proofErr w:type="gramStart"/>
            <w:r w:rsidR="00A52092">
              <w:rPr>
                <w:sz w:val="22"/>
                <w:szCs w:val="22"/>
              </w:rPr>
              <w:t xml:space="preserve">№ </w:t>
            </w:r>
            <w:r w:rsidRPr="00ED5E85">
              <w:rPr>
                <w:sz w:val="22"/>
                <w:szCs w:val="22"/>
              </w:rPr>
              <w:t xml:space="preserve"> 38.03</w:t>
            </w:r>
            <w:proofErr w:type="gramEnd"/>
            <w:r w:rsidRPr="00ED5E85">
              <w:rPr>
                <w:sz w:val="22"/>
                <w:szCs w:val="22"/>
              </w:rPr>
              <w:t>-1170);</w:t>
            </w:r>
          </w:p>
          <w:p w14:paraId="45F5DF02" w14:textId="0F1B88F9" w:rsidR="00ED5E85" w:rsidRPr="00ED5E85" w:rsidRDefault="00ED5E85" w:rsidP="00ED5E85">
            <w:pPr>
              <w:rPr>
                <w:sz w:val="22"/>
                <w:szCs w:val="22"/>
              </w:rPr>
            </w:pPr>
            <w:r w:rsidRPr="00ED5E85">
              <w:rPr>
                <w:sz w:val="22"/>
                <w:szCs w:val="22"/>
              </w:rPr>
              <w:t>4)  ООО «Специальное общество проектного финансирования Паллиативной медицинской помощи» (</w:t>
            </w:r>
            <w:r w:rsidR="00A52092">
              <w:rPr>
                <w:sz w:val="22"/>
                <w:szCs w:val="22"/>
              </w:rPr>
              <w:t>от 17.05.2018</w:t>
            </w:r>
            <w:r w:rsidRPr="00ED5E85">
              <w:rPr>
                <w:sz w:val="22"/>
                <w:szCs w:val="22"/>
              </w:rPr>
              <w:t xml:space="preserve"> № 38.03-1612</w:t>
            </w:r>
            <w:r>
              <w:rPr>
                <w:sz w:val="22"/>
                <w:szCs w:val="22"/>
              </w:rPr>
              <w:t>)</w:t>
            </w:r>
            <w:r w:rsidRPr="00453293">
              <w:rPr>
                <w:sz w:val="22"/>
                <w:szCs w:val="22"/>
              </w:rPr>
              <w:t>;</w:t>
            </w:r>
          </w:p>
          <w:p w14:paraId="5F903B57" w14:textId="77777777" w:rsidR="00ED5E85" w:rsidRDefault="00ED5E85" w:rsidP="00ED5E85">
            <w:pPr>
              <w:rPr>
                <w:sz w:val="22"/>
                <w:szCs w:val="22"/>
              </w:rPr>
            </w:pPr>
            <w:r>
              <w:rPr>
                <w:sz w:val="22"/>
                <w:szCs w:val="22"/>
              </w:rPr>
              <w:t xml:space="preserve">5) </w:t>
            </w:r>
            <w:proofErr w:type="spellStart"/>
            <w:r w:rsidRPr="00ED5E85">
              <w:rPr>
                <w:sz w:val="22"/>
                <w:szCs w:val="22"/>
              </w:rPr>
              <w:t>Ип</w:t>
            </w:r>
            <w:proofErr w:type="spellEnd"/>
            <w:r w:rsidRPr="00ED5E85">
              <w:rPr>
                <w:sz w:val="22"/>
                <w:szCs w:val="22"/>
              </w:rPr>
              <w:t xml:space="preserve"> </w:t>
            </w:r>
            <w:proofErr w:type="spellStart"/>
            <w:r w:rsidRPr="00ED5E85">
              <w:rPr>
                <w:sz w:val="22"/>
                <w:szCs w:val="22"/>
              </w:rPr>
              <w:t>Стукова</w:t>
            </w:r>
            <w:proofErr w:type="spellEnd"/>
            <w:r w:rsidRPr="00ED5E85">
              <w:rPr>
                <w:sz w:val="22"/>
                <w:szCs w:val="22"/>
              </w:rPr>
              <w:t xml:space="preserve"> Н.А. (исх. № 38.03-1684 от 23.05.2018), </w:t>
            </w:r>
          </w:p>
          <w:p w14:paraId="4C840E01" w14:textId="7F651E47" w:rsidR="00ED5E85" w:rsidRPr="00ED5E85" w:rsidRDefault="00ED5E85" w:rsidP="00ED5E85">
            <w:pPr>
              <w:rPr>
                <w:sz w:val="22"/>
                <w:szCs w:val="22"/>
              </w:rPr>
            </w:pPr>
            <w:r>
              <w:rPr>
                <w:sz w:val="22"/>
                <w:szCs w:val="22"/>
              </w:rPr>
              <w:t xml:space="preserve">6) </w:t>
            </w:r>
            <w:r w:rsidRPr="00ED5E85">
              <w:rPr>
                <w:sz w:val="22"/>
                <w:szCs w:val="22"/>
              </w:rPr>
              <w:t xml:space="preserve">ООО "СК </w:t>
            </w:r>
            <w:proofErr w:type="spellStart"/>
            <w:r w:rsidRPr="00ED5E85">
              <w:rPr>
                <w:sz w:val="22"/>
                <w:szCs w:val="22"/>
              </w:rPr>
              <w:t>Босан</w:t>
            </w:r>
            <w:proofErr w:type="spellEnd"/>
            <w:proofErr w:type="gramStart"/>
            <w:r w:rsidRPr="00ED5E85">
              <w:rPr>
                <w:sz w:val="22"/>
                <w:szCs w:val="22"/>
              </w:rPr>
              <w:t>",  (</w:t>
            </w:r>
            <w:proofErr w:type="gramEnd"/>
            <w:r w:rsidR="00893E4B">
              <w:rPr>
                <w:sz w:val="22"/>
                <w:szCs w:val="22"/>
              </w:rPr>
              <w:t>от 09.06.2018</w:t>
            </w:r>
            <w:r w:rsidR="00893E4B">
              <w:rPr>
                <w:sz w:val="22"/>
                <w:szCs w:val="22"/>
              </w:rPr>
              <w:t xml:space="preserve"> </w:t>
            </w:r>
            <w:r>
              <w:rPr>
                <w:sz w:val="22"/>
                <w:szCs w:val="22"/>
              </w:rPr>
              <w:t>№ 38.02-1870)</w:t>
            </w:r>
            <w:r w:rsidRPr="00453293">
              <w:rPr>
                <w:sz w:val="22"/>
                <w:szCs w:val="22"/>
              </w:rPr>
              <w:t>;</w:t>
            </w:r>
          </w:p>
          <w:p w14:paraId="76C33E8A" w14:textId="0755B9A2" w:rsidR="00ED5E85" w:rsidRPr="00ED5E85" w:rsidRDefault="00ED5E85" w:rsidP="00ED5E85">
            <w:pPr>
              <w:rPr>
                <w:sz w:val="22"/>
                <w:szCs w:val="22"/>
              </w:rPr>
            </w:pPr>
            <w:r>
              <w:rPr>
                <w:sz w:val="22"/>
                <w:szCs w:val="22"/>
              </w:rPr>
              <w:t xml:space="preserve">7) </w:t>
            </w:r>
            <w:r w:rsidRPr="00ED5E85">
              <w:rPr>
                <w:sz w:val="22"/>
                <w:szCs w:val="22"/>
              </w:rPr>
              <w:t>ООО Камчатские моющие средства" (</w:t>
            </w:r>
            <w:r w:rsidR="00957AE9">
              <w:rPr>
                <w:sz w:val="22"/>
                <w:szCs w:val="22"/>
              </w:rPr>
              <w:t>от 13.07.2018</w:t>
            </w:r>
            <w:r w:rsidR="00957AE9">
              <w:rPr>
                <w:sz w:val="22"/>
                <w:szCs w:val="22"/>
              </w:rPr>
              <w:t xml:space="preserve"> </w:t>
            </w:r>
            <w:r>
              <w:rPr>
                <w:sz w:val="22"/>
                <w:szCs w:val="22"/>
              </w:rPr>
              <w:t>№ 38.03-2214)</w:t>
            </w:r>
            <w:r w:rsidRPr="00453293">
              <w:rPr>
                <w:sz w:val="22"/>
                <w:szCs w:val="22"/>
              </w:rPr>
              <w:t>;</w:t>
            </w:r>
          </w:p>
          <w:p w14:paraId="2A3DE41A" w14:textId="29D12441" w:rsidR="00ED5E85" w:rsidRDefault="00ED5E85" w:rsidP="00ED5E85">
            <w:pPr>
              <w:rPr>
                <w:sz w:val="22"/>
                <w:szCs w:val="22"/>
              </w:rPr>
            </w:pPr>
            <w:r>
              <w:rPr>
                <w:sz w:val="22"/>
                <w:szCs w:val="22"/>
              </w:rPr>
              <w:t xml:space="preserve">8) </w:t>
            </w:r>
            <w:r w:rsidRPr="00ED5E85">
              <w:rPr>
                <w:sz w:val="22"/>
                <w:szCs w:val="22"/>
              </w:rPr>
              <w:t>ООО "</w:t>
            </w:r>
            <w:proofErr w:type="spellStart"/>
            <w:r w:rsidRPr="00ED5E85">
              <w:rPr>
                <w:sz w:val="22"/>
                <w:szCs w:val="22"/>
              </w:rPr>
              <w:t>Спецавтогаз</w:t>
            </w:r>
            <w:proofErr w:type="spellEnd"/>
            <w:r w:rsidRPr="00ED5E85">
              <w:rPr>
                <w:sz w:val="22"/>
                <w:szCs w:val="22"/>
              </w:rPr>
              <w:t>" (</w:t>
            </w:r>
            <w:r w:rsidR="00A76C40" w:rsidRPr="00ED5E85">
              <w:rPr>
                <w:sz w:val="22"/>
                <w:szCs w:val="22"/>
              </w:rPr>
              <w:t>от 17.07.2018</w:t>
            </w:r>
            <w:r w:rsidR="00A76C40">
              <w:rPr>
                <w:sz w:val="22"/>
                <w:szCs w:val="22"/>
              </w:rPr>
              <w:t xml:space="preserve"> </w:t>
            </w:r>
            <w:r w:rsidRPr="00ED5E85">
              <w:rPr>
                <w:sz w:val="22"/>
                <w:szCs w:val="22"/>
              </w:rPr>
              <w:t xml:space="preserve">№ 38.03-2239), </w:t>
            </w:r>
          </w:p>
          <w:p w14:paraId="29E0FA5D" w14:textId="49D552E3" w:rsidR="00ED5E85" w:rsidRPr="00ED5E85" w:rsidRDefault="00ED5E85" w:rsidP="00ED5E85">
            <w:pPr>
              <w:rPr>
                <w:sz w:val="22"/>
                <w:szCs w:val="22"/>
              </w:rPr>
            </w:pPr>
            <w:r>
              <w:rPr>
                <w:sz w:val="22"/>
                <w:szCs w:val="22"/>
              </w:rPr>
              <w:t xml:space="preserve">9) </w:t>
            </w:r>
            <w:r w:rsidRPr="00ED5E85">
              <w:rPr>
                <w:sz w:val="22"/>
                <w:szCs w:val="22"/>
              </w:rPr>
              <w:t>ИП Дрозд В.В. (</w:t>
            </w:r>
            <w:r w:rsidR="0073595A">
              <w:rPr>
                <w:sz w:val="22"/>
                <w:szCs w:val="22"/>
              </w:rPr>
              <w:t>от 21.08.2018</w:t>
            </w:r>
            <w:r w:rsidR="0073595A">
              <w:rPr>
                <w:sz w:val="22"/>
                <w:szCs w:val="22"/>
              </w:rPr>
              <w:t xml:space="preserve"> </w:t>
            </w:r>
            <w:r>
              <w:rPr>
                <w:sz w:val="22"/>
                <w:szCs w:val="22"/>
              </w:rPr>
              <w:t>№ 38.03</w:t>
            </w:r>
            <w:r w:rsidR="0073595A">
              <w:rPr>
                <w:sz w:val="22"/>
                <w:szCs w:val="22"/>
              </w:rPr>
              <w:t>-</w:t>
            </w:r>
            <w:r>
              <w:rPr>
                <w:sz w:val="22"/>
                <w:szCs w:val="22"/>
              </w:rPr>
              <w:t>2667)</w:t>
            </w:r>
            <w:r w:rsidRPr="00ED5E85">
              <w:rPr>
                <w:sz w:val="22"/>
                <w:szCs w:val="22"/>
              </w:rPr>
              <w:t>;</w:t>
            </w:r>
          </w:p>
          <w:p w14:paraId="60DE5562" w14:textId="5E1F01E6" w:rsidR="00ED5E85" w:rsidRDefault="00ED5E85" w:rsidP="00ED5E85">
            <w:pPr>
              <w:rPr>
                <w:sz w:val="22"/>
                <w:szCs w:val="22"/>
              </w:rPr>
            </w:pPr>
            <w:r>
              <w:rPr>
                <w:sz w:val="22"/>
                <w:szCs w:val="22"/>
              </w:rPr>
              <w:t xml:space="preserve">10) </w:t>
            </w:r>
            <w:r w:rsidRPr="00ED5E85">
              <w:rPr>
                <w:sz w:val="22"/>
                <w:szCs w:val="22"/>
              </w:rPr>
              <w:t xml:space="preserve">ООО </w:t>
            </w:r>
            <w:proofErr w:type="spellStart"/>
            <w:r w:rsidRPr="00ED5E85">
              <w:rPr>
                <w:sz w:val="22"/>
                <w:szCs w:val="22"/>
              </w:rPr>
              <w:t>Джемини</w:t>
            </w:r>
            <w:proofErr w:type="spellEnd"/>
            <w:r w:rsidRPr="00ED5E85">
              <w:rPr>
                <w:sz w:val="22"/>
                <w:szCs w:val="22"/>
              </w:rPr>
              <w:t>-авто (</w:t>
            </w:r>
            <w:r w:rsidR="00B00B66">
              <w:rPr>
                <w:sz w:val="22"/>
                <w:szCs w:val="22"/>
              </w:rPr>
              <w:t xml:space="preserve">от 21.08.2018 </w:t>
            </w:r>
            <w:r>
              <w:rPr>
                <w:sz w:val="22"/>
                <w:szCs w:val="22"/>
              </w:rPr>
              <w:t>№ 38.03-2674)</w:t>
            </w:r>
            <w:r w:rsidRPr="00ED5E85">
              <w:rPr>
                <w:sz w:val="22"/>
                <w:szCs w:val="22"/>
              </w:rPr>
              <w:t xml:space="preserve">; </w:t>
            </w:r>
          </w:p>
          <w:p w14:paraId="3ECE470B" w14:textId="023F86E2" w:rsidR="00ED5E85" w:rsidRPr="00ED5E85" w:rsidRDefault="00ED5E85" w:rsidP="00ED5E85">
            <w:pPr>
              <w:rPr>
                <w:sz w:val="22"/>
                <w:szCs w:val="22"/>
              </w:rPr>
            </w:pPr>
            <w:r>
              <w:rPr>
                <w:sz w:val="22"/>
                <w:szCs w:val="22"/>
              </w:rPr>
              <w:t xml:space="preserve">11) </w:t>
            </w:r>
            <w:r w:rsidRPr="00ED5E85">
              <w:rPr>
                <w:sz w:val="22"/>
                <w:szCs w:val="22"/>
              </w:rPr>
              <w:t>ООО "Танаис" (</w:t>
            </w:r>
            <w:r w:rsidR="00B00B66">
              <w:rPr>
                <w:sz w:val="22"/>
                <w:szCs w:val="22"/>
              </w:rPr>
              <w:t xml:space="preserve">от </w:t>
            </w:r>
            <w:r w:rsidR="00B00B66" w:rsidRPr="00ED5E85">
              <w:rPr>
                <w:sz w:val="22"/>
                <w:szCs w:val="22"/>
              </w:rPr>
              <w:t>24.09.2018</w:t>
            </w:r>
            <w:r w:rsidR="00B00B66">
              <w:rPr>
                <w:sz w:val="22"/>
                <w:szCs w:val="22"/>
              </w:rPr>
              <w:t xml:space="preserve"> </w:t>
            </w:r>
            <w:r w:rsidRPr="00ED5E85">
              <w:rPr>
                <w:sz w:val="22"/>
                <w:szCs w:val="22"/>
              </w:rPr>
              <w:t>№ 38.03-3055);</w:t>
            </w:r>
          </w:p>
          <w:p w14:paraId="791693CB" w14:textId="6243AFBC" w:rsidR="00ED5E85" w:rsidRDefault="00ED5E85" w:rsidP="00ED5E85">
            <w:pPr>
              <w:rPr>
                <w:sz w:val="22"/>
                <w:szCs w:val="22"/>
              </w:rPr>
            </w:pPr>
            <w:r>
              <w:rPr>
                <w:sz w:val="22"/>
                <w:szCs w:val="22"/>
              </w:rPr>
              <w:t xml:space="preserve">12) ООО </w:t>
            </w:r>
            <w:r w:rsidRPr="00ED5E85">
              <w:rPr>
                <w:sz w:val="22"/>
                <w:szCs w:val="22"/>
              </w:rPr>
              <w:t>"Теплое море" (</w:t>
            </w:r>
            <w:r w:rsidR="00B00B66">
              <w:rPr>
                <w:sz w:val="22"/>
                <w:szCs w:val="22"/>
              </w:rPr>
              <w:t>от 22.10.2018</w:t>
            </w:r>
            <w:r w:rsidR="00B00B66">
              <w:rPr>
                <w:sz w:val="22"/>
                <w:szCs w:val="22"/>
              </w:rPr>
              <w:t xml:space="preserve"> </w:t>
            </w:r>
            <w:r>
              <w:rPr>
                <w:sz w:val="22"/>
                <w:szCs w:val="22"/>
              </w:rPr>
              <w:t>№ 38.03-3378)</w:t>
            </w:r>
            <w:r w:rsidRPr="00453293">
              <w:rPr>
                <w:sz w:val="22"/>
                <w:szCs w:val="22"/>
              </w:rPr>
              <w:t>;</w:t>
            </w:r>
            <w:r>
              <w:rPr>
                <w:sz w:val="22"/>
                <w:szCs w:val="22"/>
              </w:rPr>
              <w:t xml:space="preserve"> </w:t>
            </w:r>
          </w:p>
          <w:p w14:paraId="22618A2A" w14:textId="10E0C927" w:rsidR="008770D8" w:rsidRDefault="00ED5E85" w:rsidP="00ED5E85">
            <w:pPr>
              <w:rPr>
                <w:sz w:val="22"/>
                <w:szCs w:val="22"/>
              </w:rPr>
            </w:pPr>
            <w:r>
              <w:rPr>
                <w:sz w:val="22"/>
                <w:szCs w:val="22"/>
              </w:rPr>
              <w:t xml:space="preserve">13) </w:t>
            </w:r>
            <w:r w:rsidRPr="00ED5E85">
              <w:rPr>
                <w:sz w:val="22"/>
                <w:szCs w:val="22"/>
              </w:rPr>
              <w:t>ООО "Медицинский центр Радужный" (</w:t>
            </w:r>
            <w:r w:rsidR="00535C2B" w:rsidRPr="00ED5E85">
              <w:rPr>
                <w:sz w:val="22"/>
                <w:szCs w:val="22"/>
              </w:rPr>
              <w:t>от 29.11.2018</w:t>
            </w:r>
            <w:r w:rsidR="00535C2B">
              <w:rPr>
                <w:sz w:val="22"/>
                <w:szCs w:val="22"/>
              </w:rPr>
              <w:t xml:space="preserve"> </w:t>
            </w:r>
            <w:r w:rsidRPr="00ED5E85">
              <w:rPr>
                <w:sz w:val="22"/>
                <w:szCs w:val="22"/>
              </w:rPr>
              <w:t>38.03-3892).</w:t>
            </w:r>
          </w:p>
          <w:p w14:paraId="12FE27EE" w14:textId="77777777" w:rsidR="00ED5E85" w:rsidRDefault="00ED5E85" w:rsidP="00ED5E85">
            <w:pPr>
              <w:rPr>
                <w:sz w:val="22"/>
                <w:szCs w:val="22"/>
              </w:rPr>
            </w:pPr>
          </w:p>
          <w:p w14:paraId="3B4E918E" w14:textId="3F7D48D5" w:rsidR="00ED5E85" w:rsidRDefault="00ED5E85" w:rsidP="00ED5E85">
            <w:pPr>
              <w:rPr>
                <w:sz w:val="22"/>
                <w:szCs w:val="22"/>
              </w:rPr>
            </w:pPr>
            <w:r>
              <w:rPr>
                <w:sz w:val="22"/>
                <w:szCs w:val="22"/>
              </w:rPr>
              <w:lastRenderedPageBreak/>
              <w:t xml:space="preserve">2) Имущественная поддержка СМСП: </w:t>
            </w:r>
            <w:r w:rsidRPr="00ED5E85">
              <w:rPr>
                <w:sz w:val="22"/>
                <w:szCs w:val="22"/>
              </w:rPr>
              <w:t>Перечни муниципального имущества утверждены в: городских округах и муниципальных районах - в 100%;</w:t>
            </w:r>
            <w:r>
              <w:rPr>
                <w:sz w:val="22"/>
                <w:szCs w:val="22"/>
              </w:rPr>
              <w:t xml:space="preserve"> </w:t>
            </w:r>
            <w:r w:rsidRPr="00ED5E85">
              <w:rPr>
                <w:sz w:val="22"/>
                <w:szCs w:val="22"/>
              </w:rPr>
              <w:t xml:space="preserve">в городских поселениях - в 80 </w:t>
            </w:r>
            <w:proofErr w:type="gramStart"/>
            <w:r w:rsidRPr="00ED5E85">
              <w:rPr>
                <w:sz w:val="22"/>
                <w:szCs w:val="22"/>
              </w:rPr>
              <w:t>%;</w:t>
            </w:r>
            <w:r>
              <w:rPr>
                <w:sz w:val="22"/>
                <w:szCs w:val="22"/>
              </w:rPr>
              <w:t xml:space="preserve">  </w:t>
            </w:r>
            <w:r w:rsidRPr="00ED5E85">
              <w:rPr>
                <w:sz w:val="22"/>
                <w:szCs w:val="22"/>
              </w:rPr>
              <w:t>в</w:t>
            </w:r>
            <w:proofErr w:type="gramEnd"/>
            <w:r w:rsidRPr="00ED5E85">
              <w:rPr>
                <w:sz w:val="22"/>
                <w:szCs w:val="22"/>
              </w:rPr>
              <w:t xml:space="preserve"> сельских поселениях - в 54 %.</w:t>
            </w:r>
            <w:r>
              <w:rPr>
                <w:sz w:val="22"/>
                <w:szCs w:val="22"/>
              </w:rPr>
              <w:t xml:space="preserve"> </w:t>
            </w:r>
            <w:r w:rsidRPr="00ED5E85">
              <w:rPr>
                <w:sz w:val="22"/>
                <w:szCs w:val="22"/>
              </w:rPr>
              <w:t>Перечень государственного имущества дополнен на 7 объектов недвижимого имущества</w:t>
            </w:r>
            <w:r>
              <w:rPr>
                <w:sz w:val="22"/>
                <w:szCs w:val="22"/>
              </w:rPr>
              <w:t xml:space="preserve">. </w:t>
            </w:r>
            <w:r w:rsidRPr="00ED5E85">
              <w:rPr>
                <w:sz w:val="22"/>
                <w:szCs w:val="22"/>
              </w:rPr>
              <w:t>Количество объектов в перечнях муниципального имущества увеличилось на 91 объект</w:t>
            </w:r>
            <w:r>
              <w:rPr>
                <w:sz w:val="22"/>
                <w:szCs w:val="22"/>
              </w:rPr>
              <w:t xml:space="preserve">. </w:t>
            </w:r>
          </w:p>
          <w:p w14:paraId="5BACDA59" w14:textId="7583C659" w:rsidR="00ED5E85" w:rsidRDefault="00ED5E85" w:rsidP="00ED5E85">
            <w:pPr>
              <w:rPr>
                <w:sz w:val="22"/>
                <w:szCs w:val="22"/>
              </w:rPr>
            </w:pPr>
            <w:r>
              <w:rPr>
                <w:sz w:val="22"/>
                <w:szCs w:val="22"/>
              </w:rPr>
              <w:t xml:space="preserve">3) Предоставление услуг АО «Корпорация «МСП» в МФЦ: </w:t>
            </w:r>
            <w:r w:rsidRPr="00ED5E85">
              <w:rPr>
                <w:sz w:val="22"/>
                <w:szCs w:val="22"/>
              </w:rPr>
              <w:t xml:space="preserve">услуги АО "Корпорация "МСП" по принципу «одного окна», через МФЦ </w:t>
            </w:r>
            <w:r>
              <w:rPr>
                <w:sz w:val="22"/>
                <w:szCs w:val="22"/>
              </w:rPr>
              <w:t xml:space="preserve">оказаны </w:t>
            </w:r>
            <w:r w:rsidRPr="00ED5E85">
              <w:rPr>
                <w:sz w:val="22"/>
                <w:szCs w:val="22"/>
              </w:rPr>
              <w:t>68 СМСП.</w:t>
            </w:r>
            <w:r>
              <w:t xml:space="preserve"> </w:t>
            </w:r>
            <w:r w:rsidRPr="00ED5E85">
              <w:rPr>
                <w:sz w:val="22"/>
                <w:szCs w:val="22"/>
              </w:rPr>
              <w:t xml:space="preserve">Количество услуг АО "Корпорация "МСП", предоставление которых организовано </w:t>
            </w:r>
            <w:proofErr w:type="gramStart"/>
            <w:r w:rsidRPr="00ED5E85">
              <w:rPr>
                <w:sz w:val="22"/>
                <w:szCs w:val="22"/>
              </w:rPr>
              <w:t xml:space="preserve">в </w:t>
            </w:r>
            <w:r>
              <w:rPr>
                <w:sz w:val="22"/>
                <w:szCs w:val="22"/>
              </w:rPr>
              <w:t xml:space="preserve"> Камчатском</w:t>
            </w:r>
            <w:proofErr w:type="gramEnd"/>
            <w:r>
              <w:rPr>
                <w:sz w:val="22"/>
                <w:szCs w:val="22"/>
              </w:rPr>
              <w:t xml:space="preserve"> крае </w:t>
            </w:r>
            <w:r w:rsidRPr="00ED5E85">
              <w:rPr>
                <w:sz w:val="22"/>
                <w:szCs w:val="22"/>
              </w:rPr>
              <w:t>по принципу "одного окна"</w:t>
            </w:r>
            <w:r>
              <w:rPr>
                <w:sz w:val="22"/>
                <w:szCs w:val="22"/>
              </w:rPr>
              <w:t xml:space="preserve"> в МФЦ  - 7</w:t>
            </w:r>
          </w:p>
          <w:p w14:paraId="19B2486A" w14:textId="5432B5DE" w:rsidR="00ED5E85" w:rsidRDefault="00ED5E85" w:rsidP="00ED5E85">
            <w:pPr>
              <w:rPr>
                <w:sz w:val="22"/>
                <w:szCs w:val="22"/>
              </w:rPr>
            </w:pPr>
            <w:r>
              <w:rPr>
                <w:sz w:val="22"/>
                <w:szCs w:val="22"/>
              </w:rPr>
              <w:t xml:space="preserve">4) Образовательная поддержка: </w:t>
            </w:r>
            <w:r w:rsidRPr="00ED5E85">
              <w:rPr>
                <w:sz w:val="22"/>
                <w:szCs w:val="22"/>
              </w:rPr>
              <w:t>проведено 8 тренингов в рамках федеральных партнерских программ в сфере предпринимательства, реализованных совместно с АО «Федеральная корпорация по развитию малого и среднего предпринимательства», в которых приняли участи</w:t>
            </w:r>
            <w:r>
              <w:rPr>
                <w:sz w:val="22"/>
                <w:szCs w:val="22"/>
              </w:rPr>
              <w:t>е 99 слушателей, из них 43 СМСП.</w:t>
            </w:r>
          </w:p>
          <w:p w14:paraId="6E9D7135" w14:textId="4DCC1407" w:rsidR="00ED5E85" w:rsidRPr="009A4093" w:rsidRDefault="00ED5E85" w:rsidP="00ED5E85">
            <w:pPr>
              <w:rPr>
                <w:sz w:val="22"/>
                <w:szCs w:val="22"/>
              </w:rPr>
            </w:pPr>
          </w:p>
        </w:tc>
      </w:tr>
      <w:tr w:rsidR="00BE184F" w:rsidRPr="009A4093" w14:paraId="2A346083" w14:textId="77777777" w:rsidTr="00E717B6">
        <w:tc>
          <w:tcPr>
            <w:tcW w:w="851" w:type="dxa"/>
          </w:tcPr>
          <w:p w14:paraId="734B37A8" w14:textId="7230D0D9" w:rsidR="008770D8" w:rsidRPr="00ED5E85" w:rsidRDefault="008770D8">
            <w:pPr>
              <w:jc w:val="center"/>
              <w:rPr>
                <w:sz w:val="22"/>
                <w:szCs w:val="22"/>
              </w:rPr>
            </w:pPr>
            <w:r w:rsidRPr="00ED5E85">
              <w:rPr>
                <w:sz w:val="22"/>
                <w:szCs w:val="22"/>
              </w:rPr>
              <w:lastRenderedPageBreak/>
              <w:t>14.2</w:t>
            </w:r>
          </w:p>
        </w:tc>
        <w:tc>
          <w:tcPr>
            <w:tcW w:w="5103" w:type="dxa"/>
          </w:tcPr>
          <w:p w14:paraId="27A32E28" w14:textId="77777777" w:rsidR="008770D8" w:rsidRPr="00ED5E85" w:rsidRDefault="008770D8">
            <w:pPr>
              <w:jc w:val="both"/>
              <w:rPr>
                <w:sz w:val="22"/>
                <w:szCs w:val="22"/>
              </w:rPr>
            </w:pPr>
            <w:r w:rsidRPr="00ED5E85">
              <w:rPr>
                <w:sz w:val="22"/>
                <w:szCs w:val="22"/>
              </w:rPr>
              <w:t>Участие в работе комиссий и групп по предоставлению поддержки в рамках реализации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в том числе:</w:t>
            </w:r>
          </w:p>
          <w:p w14:paraId="3A2E6D67" w14:textId="77777777" w:rsidR="008770D8" w:rsidRPr="00ED5E85" w:rsidRDefault="008770D8">
            <w:pPr>
              <w:jc w:val="both"/>
              <w:rPr>
                <w:sz w:val="22"/>
                <w:szCs w:val="22"/>
              </w:rPr>
            </w:pPr>
            <w:r w:rsidRPr="00ED5E85">
              <w:rPr>
                <w:sz w:val="22"/>
                <w:szCs w:val="22"/>
              </w:rPr>
              <w:t xml:space="preserve">- конкурсной комиссии по проведению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w:t>
            </w:r>
            <w:r w:rsidRPr="00ED5E85">
              <w:rPr>
                <w:sz w:val="22"/>
                <w:szCs w:val="22"/>
              </w:rPr>
              <w:lastRenderedPageBreak/>
              <w:t>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14:paraId="2227DD17" w14:textId="77777777" w:rsidR="008770D8" w:rsidRPr="00ED5E85" w:rsidRDefault="008770D8">
            <w:pPr>
              <w:jc w:val="both"/>
              <w:rPr>
                <w:sz w:val="22"/>
                <w:szCs w:val="22"/>
              </w:rPr>
            </w:pPr>
            <w:r w:rsidRPr="00ED5E85">
              <w:rPr>
                <w:sz w:val="22"/>
                <w:szCs w:val="22"/>
              </w:rPr>
              <w:t xml:space="preserve">- конкурсной </w:t>
            </w:r>
            <w:proofErr w:type="gramStart"/>
            <w:r w:rsidRPr="00ED5E85">
              <w:rPr>
                <w:sz w:val="22"/>
                <w:szCs w:val="22"/>
              </w:rPr>
              <w:t>комиссии  по</w:t>
            </w:r>
            <w:proofErr w:type="gramEnd"/>
            <w:r w:rsidRPr="00ED5E85">
              <w:rPr>
                <w:sz w:val="22"/>
                <w:szCs w:val="22"/>
              </w:rPr>
              <w:t xml:space="preserve"> проведению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14:paraId="6E597892" w14:textId="77777777" w:rsidR="008770D8" w:rsidRPr="00ED5E85" w:rsidRDefault="008770D8">
            <w:pPr>
              <w:jc w:val="both"/>
              <w:rPr>
                <w:sz w:val="22"/>
                <w:szCs w:val="22"/>
              </w:rPr>
            </w:pPr>
            <w:r w:rsidRPr="00ED5E85">
              <w:rPr>
                <w:sz w:val="22"/>
                <w:szCs w:val="22"/>
              </w:rPr>
              <w:t>- комиссии по предоставлению государственной поддержки субъектам малого и среднего предпринимательства (гранты, субсидии по отдельным видам поддержки);</w:t>
            </w:r>
          </w:p>
          <w:p w14:paraId="7973623C" w14:textId="77777777" w:rsidR="008770D8" w:rsidRPr="00ED5E85" w:rsidRDefault="008770D8">
            <w:pPr>
              <w:jc w:val="both"/>
              <w:rPr>
                <w:sz w:val="22"/>
                <w:szCs w:val="22"/>
              </w:rPr>
            </w:pPr>
            <w:r w:rsidRPr="00ED5E85">
              <w:rPr>
                <w:rFonts w:eastAsia="Calibri"/>
                <w:sz w:val="22"/>
                <w:szCs w:val="22"/>
              </w:rPr>
              <w:t xml:space="preserve">- рабочей группы по вопросам поддержки </w:t>
            </w:r>
            <w:r w:rsidRPr="00ED5E85">
              <w:rPr>
                <w:sz w:val="22"/>
                <w:szCs w:val="22"/>
              </w:rPr>
              <w:t>муниципальных программ развития субъектов малого и среднего предпринимательства.</w:t>
            </w:r>
          </w:p>
        </w:tc>
        <w:tc>
          <w:tcPr>
            <w:tcW w:w="2155" w:type="dxa"/>
          </w:tcPr>
          <w:p w14:paraId="5A8C98E6" w14:textId="77777777" w:rsidR="008770D8" w:rsidRPr="00ED5E85" w:rsidRDefault="008770D8">
            <w:pPr>
              <w:widowControl w:val="0"/>
              <w:jc w:val="center"/>
              <w:rPr>
                <w:bCs/>
                <w:sz w:val="22"/>
                <w:szCs w:val="22"/>
              </w:rPr>
            </w:pPr>
            <w:r w:rsidRPr="00ED5E85">
              <w:rPr>
                <w:bCs/>
                <w:sz w:val="22"/>
                <w:szCs w:val="22"/>
              </w:rPr>
              <w:lastRenderedPageBreak/>
              <w:t xml:space="preserve">Отдел регуляторной </w:t>
            </w:r>
          </w:p>
          <w:p w14:paraId="5ED28831" w14:textId="77777777" w:rsidR="008770D8" w:rsidRPr="00ED5E85" w:rsidRDefault="008770D8">
            <w:pPr>
              <w:widowControl w:val="0"/>
              <w:jc w:val="center"/>
              <w:rPr>
                <w:bCs/>
                <w:sz w:val="22"/>
                <w:szCs w:val="22"/>
              </w:rPr>
            </w:pPr>
            <w:r w:rsidRPr="00ED5E85">
              <w:rPr>
                <w:bCs/>
                <w:sz w:val="22"/>
                <w:szCs w:val="22"/>
              </w:rPr>
              <w:t xml:space="preserve">политики и развития </w:t>
            </w:r>
          </w:p>
          <w:p w14:paraId="4DBFBB6F" w14:textId="77777777" w:rsidR="008770D8" w:rsidRPr="00ED5E85" w:rsidRDefault="008770D8">
            <w:pPr>
              <w:widowControl w:val="0"/>
              <w:jc w:val="center"/>
              <w:rPr>
                <w:sz w:val="22"/>
                <w:szCs w:val="22"/>
              </w:rPr>
            </w:pPr>
            <w:r w:rsidRPr="00ED5E85">
              <w:rPr>
                <w:bCs/>
                <w:sz w:val="22"/>
                <w:szCs w:val="22"/>
              </w:rPr>
              <w:t>предпринимательства</w:t>
            </w:r>
          </w:p>
          <w:p w14:paraId="4F865FEC" w14:textId="77777777" w:rsidR="008770D8" w:rsidRPr="00ED5E85" w:rsidRDefault="008770D8">
            <w:pPr>
              <w:jc w:val="center"/>
              <w:rPr>
                <w:sz w:val="22"/>
                <w:szCs w:val="22"/>
              </w:rPr>
            </w:pPr>
          </w:p>
        </w:tc>
        <w:tc>
          <w:tcPr>
            <w:tcW w:w="2239" w:type="dxa"/>
          </w:tcPr>
          <w:p w14:paraId="711ACF53" w14:textId="77777777" w:rsidR="008C6093" w:rsidRPr="00ED5E85" w:rsidRDefault="008770D8">
            <w:pPr>
              <w:jc w:val="center"/>
              <w:rPr>
                <w:sz w:val="22"/>
                <w:szCs w:val="22"/>
              </w:rPr>
            </w:pPr>
            <w:r w:rsidRPr="00ED5E85">
              <w:rPr>
                <w:sz w:val="22"/>
                <w:szCs w:val="22"/>
              </w:rPr>
              <w:t xml:space="preserve">в течение всего </w:t>
            </w:r>
          </w:p>
          <w:p w14:paraId="2C90A741" w14:textId="77777777" w:rsidR="008770D8" w:rsidRPr="00ED5E85" w:rsidRDefault="008770D8">
            <w:pPr>
              <w:jc w:val="center"/>
              <w:rPr>
                <w:sz w:val="22"/>
                <w:szCs w:val="22"/>
              </w:rPr>
            </w:pPr>
            <w:r w:rsidRPr="00ED5E85">
              <w:rPr>
                <w:sz w:val="22"/>
                <w:szCs w:val="22"/>
              </w:rPr>
              <w:t>периода</w:t>
            </w:r>
          </w:p>
        </w:tc>
        <w:tc>
          <w:tcPr>
            <w:tcW w:w="4820" w:type="dxa"/>
          </w:tcPr>
          <w:p w14:paraId="77E6B429" w14:textId="77777777" w:rsidR="008770D8" w:rsidRPr="00ED5E85" w:rsidRDefault="0041307C" w:rsidP="00612B14">
            <w:pPr>
              <w:jc w:val="both"/>
              <w:rPr>
                <w:sz w:val="22"/>
                <w:szCs w:val="22"/>
              </w:rPr>
            </w:pPr>
            <w:r w:rsidRPr="00ED5E85">
              <w:rPr>
                <w:sz w:val="22"/>
                <w:szCs w:val="22"/>
              </w:rPr>
              <w:t>В 2018 году члены комиссий и групп из числа Агентства принимали участие в заседани</w:t>
            </w:r>
            <w:r w:rsidR="00612B14" w:rsidRPr="00ED5E85">
              <w:rPr>
                <w:sz w:val="22"/>
                <w:szCs w:val="22"/>
              </w:rPr>
              <w:t>ях</w:t>
            </w:r>
            <w:r w:rsidRPr="00ED5E85">
              <w:rPr>
                <w:sz w:val="22"/>
                <w:szCs w:val="22"/>
              </w:rPr>
              <w:t xml:space="preserve"> комиссий и групп</w:t>
            </w:r>
            <w:r w:rsidR="00264C72" w:rsidRPr="00ED5E85">
              <w:rPr>
                <w:sz w:val="22"/>
                <w:szCs w:val="22"/>
              </w:rPr>
              <w:t xml:space="preserve">: </w:t>
            </w:r>
          </w:p>
          <w:p w14:paraId="7A89663C" w14:textId="4D6EAF38" w:rsidR="00264C72" w:rsidRPr="00ED5E85" w:rsidRDefault="00264C72" w:rsidP="00612B14">
            <w:pPr>
              <w:jc w:val="both"/>
              <w:rPr>
                <w:sz w:val="22"/>
                <w:szCs w:val="22"/>
              </w:rPr>
            </w:pPr>
            <w:r w:rsidRPr="00ED5E85">
              <w:rPr>
                <w:sz w:val="22"/>
                <w:szCs w:val="22"/>
              </w:rPr>
              <w:t xml:space="preserve">- В заседании рабочей группы по вопросам </w:t>
            </w:r>
            <w:r w:rsidR="004958D3" w:rsidRPr="00ED5E85">
              <w:rPr>
                <w:sz w:val="22"/>
                <w:szCs w:val="22"/>
              </w:rPr>
              <w:t xml:space="preserve">поддержки муниципальных программ развития СМСП: </w:t>
            </w:r>
            <w:r w:rsidRPr="00ED5E85">
              <w:rPr>
                <w:sz w:val="22"/>
                <w:szCs w:val="22"/>
              </w:rPr>
              <w:t>19.02.2018, 03.05.2018; 01.08.2018, 24.10.2018, 22.11.2018, 03.12.2018.</w:t>
            </w:r>
          </w:p>
          <w:p w14:paraId="2A44C81E" w14:textId="2BBDF965" w:rsidR="004958D3" w:rsidRPr="00ED5E85" w:rsidRDefault="004958D3" w:rsidP="00612B14">
            <w:pPr>
              <w:jc w:val="both"/>
              <w:rPr>
                <w:sz w:val="22"/>
                <w:szCs w:val="22"/>
              </w:rPr>
            </w:pPr>
            <w:r w:rsidRPr="00ED5E85">
              <w:rPr>
                <w:sz w:val="22"/>
                <w:szCs w:val="22"/>
              </w:rPr>
              <w:t xml:space="preserve">- </w:t>
            </w:r>
          </w:p>
          <w:p w14:paraId="446D2515" w14:textId="092C10B3" w:rsidR="00264C72" w:rsidRPr="00ED5E85" w:rsidRDefault="00264C72" w:rsidP="00612B14">
            <w:pPr>
              <w:jc w:val="both"/>
              <w:rPr>
                <w:sz w:val="22"/>
                <w:szCs w:val="22"/>
              </w:rPr>
            </w:pPr>
          </w:p>
        </w:tc>
      </w:tr>
      <w:tr w:rsidR="00BE184F" w:rsidRPr="009A4093" w14:paraId="7DC75E27" w14:textId="77777777" w:rsidTr="00E717B6">
        <w:tc>
          <w:tcPr>
            <w:tcW w:w="851" w:type="dxa"/>
          </w:tcPr>
          <w:p w14:paraId="366738D0" w14:textId="689A6E6C" w:rsidR="008770D8" w:rsidRPr="009A4093" w:rsidRDefault="008770D8">
            <w:pPr>
              <w:jc w:val="center"/>
              <w:rPr>
                <w:strike/>
                <w:sz w:val="22"/>
                <w:szCs w:val="22"/>
              </w:rPr>
            </w:pPr>
            <w:r w:rsidRPr="009A4093">
              <w:rPr>
                <w:sz w:val="22"/>
                <w:szCs w:val="22"/>
              </w:rPr>
              <w:lastRenderedPageBreak/>
              <w:t>14.3</w:t>
            </w:r>
          </w:p>
        </w:tc>
        <w:tc>
          <w:tcPr>
            <w:tcW w:w="5103" w:type="dxa"/>
          </w:tcPr>
          <w:p w14:paraId="30FB5862" w14:textId="77777777" w:rsidR="008770D8" w:rsidRPr="009A4093" w:rsidRDefault="008770D8">
            <w:pPr>
              <w:jc w:val="both"/>
              <w:rPr>
                <w:sz w:val="22"/>
                <w:szCs w:val="22"/>
              </w:rPr>
            </w:pPr>
            <w:r w:rsidRPr="009A4093">
              <w:rPr>
                <w:sz w:val="22"/>
                <w:szCs w:val="22"/>
              </w:rPr>
              <w:t xml:space="preserve">Участие в работе кредитного комитета МКК Камчатский государственный фонд поддержки предпринимательства </w:t>
            </w:r>
          </w:p>
        </w:tc>
        <w:tc>
          <w:tcPr>
            <w:tcW w:w="2155" w:type="dxa"/>
          </w:tcPr>
          <w:p w14:paraId="357A72C1"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35913712"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1EFA8907"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0C67A312" w14:textId="77777777" w:rsidR="00642F03" w:rsidRDefault="008770D8">
            <w:pPr>
              <w:jc w:val="center"/>
              <w:rPr>
                <w:sz w:val="22"/>
                <w:szCs w:val="22"/>
              </w:rPr>
            </w:pPr>
            <w:r w:rsidRPr="009A4093">
              <w:rPr>
                <w:sz w:val="22"/>
                <w:szCs w:val="22"/>
              </w:rPr>
              <w:t xml:space="preserve">в течение всего </w:t>
            </w:r>
          </w:p>
          <w:p w14:paraId="7EE78EA0" w14:textId="77777777" w:rsidR="008770D8" w:rsidRPr="009A4093" w:rsidRDefault="008770D8">
            <w:pPr>
              <w:jc w:val="center"/>
              <w:rPr>
                <w:sz w:val="22"/>
                <w:szCs w:val="22"/>
              </w:rPr>
            </w:pPr>
            <w:r w:rsidRPr="009A4093">
              <w:rPr>
                <w:sz w:val="22"/>
                <w:szCs w:val="22"/>
              </w:rPr>
              <w:t>периода</w:t>
            </w:r>
          </w:p>
        </w:tc>
        <w:tc>
          <w:tcPr>
            <w:tcW w:w="4820" w:type="dxa"/>
          </w:tcPr>
          <w:p w14:paraId="14578CF5" w14:textId="2C13E569" w:rsidR="008770D8" w:rsidRPr="009A4093" w:rsidRDefault="00066D4B" w:rsidP="00526B01">
            <w:pPr>
              <w:jc w:val="both"/>
              <w:rPr>
                <w:sz w:val="22"/>
                <w:szCs w:val="22"/>
              </w:rPr>
            </w:pPr>
            <w:r>
              <w:rPr>
                <w:sz w:val="22"/>
                <w:szCs w:val="22"/>
              </w:rPr>
              <w:t xml:space="preserve">Принято </w:t>
            </w:r>
            <w:r w:rsidR="008770D8" w:rsidRPr="00A367D7">
              <w:rPr>
                <w:sz w:val="22"/>
                <w:szCs w:val="22"/>
              </w:rPr>
              <w:t>участие в работе кредитного комитета</w:t>
            </w:r>
            <w:r>
              <w:rPr>
                <w:sz w:val="22"/>
                <w:szCs w:val="22"/>
              </w:rPr>
              <w:t xml:space="preserve"> МКК </w:t>
            </w:r>
            <w:r w:rsidRPr="00066D4B">
              <w:rPr>
                <w:sz w:val="22"/>
                <w:szCs w:val="22"/>
              </w:rPr>
              <w:t>Камчатский государственный фонд поддержки предпринимательства</w:t>
            </w:r>
          </w:p>
        </w:tc>
      </w:tr>
      <w:tr w:rsidR="00BE184F" w:rsidRPr="009A4093" w14:paraId="51F6719A" w14:textId="77777777" w:rsidTr="00E717B6">
        <w:tc>
          <w:tcPr>
            <w:tcW w:w="851" w:type="dxa"/>
          </w:tcPr>
          <w:p w14:paraId="6474057D" w14:textId="77777777" w:rsidR="008770D8" w:rsidRPr="009A4093" w:rsidRDefault="008770D8">
            <w:pPr>
              <w:jc w:val="center"/>
              <w:rPr>
                <w:sz w:val="22"/>
                <w:szCs w:val="22"/>
              </w:rPr>
            </w:pPr>
            <w:r w:rsidRPr="009A4093">
              <w:rPr>
                <w:sz w:val="22"/>
                <w:szCs w:val="22"/>
              </w:rPr>
              <w:t>14.4</w:t>
            </w:r>
          </w:p>
        </w:tc>
        <w:tc>
          <w:tcPr>
            <w:tcW w:w="5103" w:type="dxa"/>
          </w:tcPr>
          <w:p w14:paraId="5203680C" w14:textId="77777777" w:rsidR="008770D8" w:rsidRPr="009A4093" w:rsidRDefault="008770D8">
            <w:pPr>
              <w:jc w:val="both"/>
              <w:rPr>
                <w:sz w:val="22"/>
                <w:szCs w:val="22"/>
              </w:rPr>
            </w:pPr>
            <w:r w:rsidRPr="009A4093">
              <w:rPr>
                <w:sz w:val="22"/>
                <w:szCs w:val="22"/>
              </w:rPr>
              <w:t>Работа по реализации проекта «Образовательные услуги для малого бизн</w:t>
            </w:r>
            <w:r w:rsidR="002A073F">
              <w:rPr>
                <w:sz w:val="22"/>
                <w:szCs w:val="22"/>
              </w:rPr>
              <w:t>еса» в рамках Плана мероприятий</w:t>
            </w:r>
            <w:r w:rsidRPr="009A4093">
              <w:rPr>
                <w:sz w:val="22"/>
                <w:szCs w:val="22"/>
              </w:rPr>
              <w:t xml:space="preserve"> (дорожной карты) по внедрению в Камчатском крае лучших практик Национального рейтинга состояния инвестиционного климата в субъектах Российской Федерации </w:t>
            </w:r>
          </w:p>
        </w:tc>
        <w:tc>
          <w:tcPr>
            <w:tcW w:w="2155" w:type="dxa"/>
          </w:tcPr>
          <w:p w14:paraId="67BB73D1"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1D570281"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2E07BFB8" w14:textId="77777777" w:rsidR="008770D8" w:rsidRPr="009A4093" w:rsidRDefault="008770D8">
            <w:pPr>
              <w:widowControl w:val="0"/>
              <w:jc w:val="center"/>
              <w:rPr>
                <w:sz w:val="22"/>
                <w:szCs w:val="22"/>
              </w:rPr>
            </w:pPr>
            <w:r w:rsidRPr="009A4093">
              <w:rPr>
                <w:bCs/>
                <w:sz w:val="22"/>
                <w:szCs w:val="22"/>
              </w:rPr>
              <w:t>предпринимательства</w:t>
            </w:r>
          </w:p>
          <w:p w14:paraId="7A52B9CD" w14:textId="77777777" w:rsidR="008770D8" w:rsidRPr="009A4093" w:rsidRDefault="008770D8">
            <w:pPr>
              <w:jc w:val="center"/>
              <w:rPr>
                <w:sz w:val="22"/>
                <w:szCs w:val="22"/>
              </w:rPr>
            </w:pPr>
          </w:p>
        </w:tc>
        <w:tc>
          <w:tcPr>
            <w:tcW w:w="2239" w:type="dxa"/>
          </w:tcPr>
          <w:p w14:paraId="52AEE402" w14:textId="77777777" w:rsidR="00642F03" w:rsidRDefault="008770D8">
            <w:pPr>
              <w:jc w:val="center"/>
              <w:rPr>
                <w:sz w:val="22"/>
                <w:szCs w:val="22"/>
              </w:rPr>
            </w:pPr>
            <w:r w:rsidRPr="009A4093">
              <w:rPr>
                <w:sz w:val="22"/>
                <w:szCs w:val="22"/>
              </w:rPr>
              <w:t xml:space="preserve">в течение всего </w:t>
            </w:r>
          </w:p>
          <w:p w14:paraId="1A6E085B" w14:textId="77777777" w:rsidR="008770D8" w:rsidRPr="009A4093" w:rsidRDefault="008770D8">
            <w:pPr>
              <w:jc w:val="center"/>
              <w:rPr>
                <w:sz w:val="22"/>
                <w:szCs w:val="22"/>
              </w:rPr>
            </w:pPr>
            <w:r w:rsidRPr="009A4093">
              <w:rPr>
                <w:sz w:val="22"/>
                <w:szCs w:val="22"/>
              </w:rPr>
              <w:t>периода</w:t>
            </w:r>
          </w:p>
        </w:tc>
        <w:tc>
          <w:tcPr>
            <w:tcW w:w="4820" w:type="dxa"/>
          </w:tcPr>
          <w:p w14:paraId="0A43468E" w14:textId="77777777" w:rsidR="008770D8" w:rsidRPr="009A4093" w:rsidRDefault="0041307C" w:rsidP="00526B01">
            <w:pPr>
              <w:jc w:val="both"/>
              <w:rPr>
                <w:sz w:val="22"/>
                <w:szCs w:val="22"/>
              </w:rPr>
            </w:pPr>
            <w:r w:rsidRPr="009A4093">
              <w:rPr>
                <w:sz w:val="22"/>
                <w:szCs w:val="22"/>
              </w:rPr>
              <w:t xml:space="preserve">В 2018 году </w:t>
            </w:r>
            <w:r w:rsidRPr="00A367D7">
              <w:rPr>
                <w:kern w:val="28"/>
                <w:sz w:val="24"/>
                <w:szCs w:val="24"/>
              </w:rPr>
              <w:t>1080</w:t>
            </w:r>
            <w:r w:rsidRPr="009A4093">
              <w:rPr>
                <w:kern w:val="28"/>
                <w:sz w:val="24"/>
                <w:szCs w:val="24"/>
              </w:rPr>
              <w:t xml:space="preserve"> </w:t>
            </w:r>
            <w:r w:rsidR="00F4153C" w:rsidRPr="00A367D7">
              <w:rPr>
                <w:kern w:val="28"/>
                <w:sz w:val="24"/>
                <w:szCs w:val="24"/>
              </w:rPr>
              <w:t xml:space="preserve">человек </w:t>
            </w:r>
            <w:r w:rsidRPr="009A4093">
              <w:rPr>
                <w:kern w:val="28"/>
                <w:sz w:val="24"/>
                <w:szCs w:val="24"/>
              </w:rPr>
              <w:t xml:space="preserve">приняли участие в образовательных программах и программах по повышению квалификации на базе АНО «Камчатский центр поддержки предпринимательства», </w:t>
            </w:r>
            <w:r w:rsidR="00F4153C" w:rsidRPr="00A367D7">
              <w:rPr>
                <w:kern w:val="28"/>
                <w:sz w:val="24"/>
                <w:szCs w:val="24"/>
              </w:rPr>
              <w:t>62 человека – на базе Центра кластерного развития</w:t>
            </w:r>
          </w:p>
        </w:tc>
      </w:tr>
      <w:tr w:rsidR="00BE184F" w:rsidRPr="009A4093" w14:paraId="5476EFD7" w14:textId="77777777" w:rsidTr="00E717B6">
        <w:trPr>
          <w:trHeight w:val="878"/>
        </w:trPr>
        <w:tc>
          <w:tcPr>
            <w:tcW w:w="851" w:type="dxa"/>
          </w:tcPr>
          <w:p w14:paraId="76710DBD" w14:textId="77777777" w:rsidR="008770D8" w:rsidRPr="009A4093" w:rsidRDefault="008770D8">
            <w:pPr>
              <w:jc w:val="center"/>
              <w:rPr>
                <w:sz w:val="22"/>
                <w:szCs w:val="22"/>
              </w:rPr>
            </w:pPr>
            <w:r w:rsidRPr="009A4093">
              <w:rPr>
                <w:sz w:val="22"/>
                <w:szCs w:val="22"/>
              </w:rPr>
              <w:t>14.5</w:t>
            </w:r>
          </w:p>
        </w:tc>
        <w:tc>
          <w:tcPr>
            <w:tcW w:w="5103" w:type="dxa"/>
          </w:tcPr>
          <w:p w14:paraId="6A2901F8" w14:textId="77777777" w:rsidR="008770D8" w:rsidRPr="009A4093" w:rsidRDefault="008770D8">
            <w:pPr>
              <w:jc w:val="both"/>
              <w:rPr>
                <w:sz w:val="22"/>
                <w:szCs w:val="22"/>
              </w:rPr>
            </w:pPr>
            <w:r w:rsidRPr="009A4093">
              <w:rPr>
                <w:sz w:val="22"/>
                <w:szCs w:val="22"/>
              </w:rPr>
              <w:t xml:space="preserve">Проведение работы по обеспечению координации деятельности исполнительных органов государственной власти Камчатского края, оказывающим поддержку субъектам малого и среднего предпринимательства </w:t>
            </w:r>
          </w:p>
        </w:tc>
        <w:tc>
          <w:tcPr>
            <w:tcW w:w="2155" w:type="dxa"/>
          </w:tcPr>
          <w:p w14:paraId="423D801A"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4C684CB2"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58532E0A"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0A1A2C9F" w14:textId="77777777" w:rsidR="00642F03" w:rsidRDefault="008770D8">
            <w:pPr>
              <w:jc w:val="center"/>
              <w:rPr>
                <w:sz w:val="22"/>
                <w:szCs w:val="22"/>
              </w:rPr>
            </w:pPr>
            <w:r w:rsidRPr="009A4093">
              <w:rPr>
                <w:sz w:val="22"/>
                <w:szCs w:val="22"/>
              </w:rPr>
              <w:t xml:space="preserve">в течение всего </w:t>
            </w:r>
          </w:p>
          <w:p w14:paraId="292E9453" w14:textId="77777777" w:rsidR="008770D8" w:rsidRPr="009A4093" w:rsidRDefault="008770D8">
            <w:pPr>
              <w:jc w:val="center"/>
              <w:rPr>
                <w:sz w:val="22"/>
                <w:szCs w:val="22"/>
              </w:rPr>
            </w:pPr>
            <w:r w:rsidRPr="009A4093">
              <w:rPr>
                <w:sz w:val="22"/>
                <w:szCs w:val="22"/>
              </w:rPr>
              <w:t>периода</w:t>
            </w:r>
          </w:p>
        </w:tc>
        <w:tc>
          <w:tcPr>
            <w:tcW w:w="4820" w:type="dxa"/>
          </w:tcPr>
          <w:p w14:paraId="7AFCEF58" w14:textId="671C6C06" w:rsidR="008770D8" w:rsidRPr="009A4093" w:rsidRDefault="00066D4B" w:rsidP="00066D4B">
            <w:pPr>
              <w:jc w:val="both"/>
              <w:rPr>
                <w:sz w:val="22"/>
                <w:szCs w:val="22"/>
              </w:rPr>
            </w:pPr>
            <w:r>
              <w:rPr>
                <w:sz w:val="22"/>
                <w:szCs w:val="22"/>
              </w:rPr>
              <w:t>Проведена работа по организации и координации деятельности ИОГВ в части разработки региональных проектов, обеспечивающих достижение целей, задач и результатов Национального проекта «Малое и среднее предпринимательство и поддержка индивидуальной предприниматель</w:t>
            </w:r>
            <w:r>
              <w:rPr>
                <w:sz w:val="22"/>
                <w:szCs w:val="22"/>
              </w:rPr>
              <w:lastRenderedPageBreak/>
              <w:t xml:space="preserve">ской инициативы». Кроме того, в рамках поручения </w:t>
            </w:r>
            <w:r w:rsidRPr="00066D4B">
              <w:rPr>
                <w:sz w:val="22"/>
                <w:szCs w:val="22"/>
              </w:rPr>
              <w:t>подпункта «б» пункта 5 перечня поручений Президента Российской Федерации от 27.09.2018 № Пр-1968 о принятии дополнительных мер поддержку субъектов малого и среднего предпринимательства</w:t>
            </w:r>
            <w:r>
              <w:rPr>
                <w:sz w:val="22"/>
                <w:szCs w:val="22"/>
              </w:rPr>
              <w:t>. Направлено письмо о выполнении  в Аппарат Полномочного представителя Президента РФ в Дальневосточном федеральном округе от 11.02.2019 № 38.03-381.</w:t>
            </w:r>
          </w:p>
        </w:tc>
      </w:tr>
      <w:tr w:rsidR="00BE184F" w:rsidRPr="009A4093" w14:paraId="5AD9D473" w14:textId="77777777" w:rsidTr="00E717B6">
        <w:tc>
          <w:tcPr>
            <w:tcW w:w="851" w:type="dxa"/>
          </w:tcPr>
          <w:p w14:paraId="71DBE218" w14:textId="77777777" w:rsidR="008770D8" w:rsidRPr="009A4093" w:rsidRDefault="008770D8">
            <w:pPr>
              <w:jc w:val="center"/>
              <w:rPr>
                <w:sz w:val="22"/>
                <w:szCs w:val="22"/>
              </w:rPr>
            </w:pPr>
            <w:r w:rsidRPr="009A4093">
              <w:rPr>
                <w:sz w:val="22"/>
                <w:szCs w:val="22"/>
              </w:rPr>
              <w:lastRenderedPageBreak/>
              <w:t>14.6</w:t>
            </w:r>
          </w:p>
        </w:tc>
        <w:tc>
          <w:tcPr>
            <w:tcW w:w="5103" w:type="dxa"/>
          </w:tcPr>
          <w:p w14:paraId="1B7DAE81" w14:textId="77777777" w:rsidR="008770D8" w:rsidRPr="009A4093" w:rsidRDefault="008770D8">
            <w:pPr>
              <w:jc w:val="both"/>
              <w:rPr>
                <w:sz w:val="22"/>
                <w:szCs w:val="22"/>
              </w:rPr>
            </w:pPr>
            <w:r w:rsidRPr="009A4093">
              <w:rPr>
                <w:sz w:val="22"/>
                <w:szCs w:val="22"/>
              </w:rPr>
              <w:t xml:space="preserve">Организация и обеспечение работы страницы «Малый и средний бизнес» на официальном сайте исполнительных органов государственной власти Камчатского края в сети Интернет, регионального Портала малого и среднего предпринимательства Камчатского края </w:t>
            </w:r>
            <w:hyperlink r:id="rId17" w:history="1">
              <w:proofErr w:type="spellStart"/>
              <w:r w:rsidRPr="009A4093">
                <w:rPr>
                  <w:rStyle w:val="ae"/>
                  <w:color w:val="auto"/>
                  <w:sz w:val="22"/>
                  <w:szCs w:val="22"/>
                  <w:lang w:val="en-US"/>
                </w:rPr>
                <w:t>smb</w:t>
              </w:r>
              <w:proofErr w:type="spellEnd"/>
              <w:r w:rsidRPr="009A4093">
                <w:rPr>
                  <w:rStyle w:val="ae"/>
                  <w:color w:val="auto"/>
                  <w:sz w:val="22"/>
                  <w:szCs w:val="22"/>
                </w:rPr>
                <w:t>.</w:t>
              </w:r>
              <w:proofErr w:type="spellStart"/>
              <w:r w:rsidRPr="009A4093">
                <w:rPr>
                  <w:rStyle w:val="ae"/>
                  <w:color w:val="auto"/>
                  <w:sz w:val="22"/>
                  <w:szCs w:val="22"/>
                  <w:lang w:val="en-US"/>
                </w:rPr>
                <w:t>kamchatka</w:t>
              </w:r>
              <w:proofErr w:type="spellEnd"/>
              <w:r w:rsidRPr="009A4093">
                <w:rPr>
                  <w:rStyle w:val="ae"/>
                  <w:color w:val="auto"/>
                  <w:sz w:val="22"/>
                  <w:szCs w:val="22"/>
                </w:rPr>
                <w:t>.</w:t>
              </w:r>
              <w:proofErr w:type="spellStart"/>
              <w:r w:rsidRPr="009A4093">
                <w:rPr>
                  <w:rStyle w:val="ae"/>
                  <w:color w:val="auto"/>
                  <w:sz w:val="22"/>
                  <w:szCs w:val="22"/>
                  <w:lang w:val="en-US"/>
                </w:rPr>
                <w:t>gov</w:t>
              </w:r>
              <w:proofErr w:type="spellEnd"/>
              <w:r w:rsidRPr="009A4093">
                <w:rPr>
                  <w:rStyle w:val="ae"/>
                  <w:color w:val="auto"/>
                  <w:sz w:val="22"/>
                  <w:szCs w:val="22"/>
                </w:rPr>
                <w:t>.</w:t>
              </w:r>
              <w:proofErr w:type="spellStart"/>
              <w:r w:rsidRPr="009A4093">
                <w:rPr>
                  <w:rStyle w:val="ae"/>
                  <w:color w:val="auto"/>
                  <w:sz w:val="22"/>
                  <w:szCs w:val="22"/>
                  <w:lang w:val="en-US"/>
                </w:rPr>
                <w:t>ru</w:t>
              </w:r>
              <w:proofErr w:type="spellEnd"/>
            </w:hyperlink>
            <w:r w:rsidRPr="009A4093">
              <w:rPr>
                <w:rStyle w:val="ae"/>
                <w:color w:val="auto"/>
                <w:sz w:val="22"/>
                <w:szCs w:val="22"/>
              </w:rPr>
              <w:t xml:space="preserve">, </w:t>
            </w:r>
          </w:p>
        </w:tc>
        <w:tc>
          <w:tcPr>
            <w:tcW w:w="2155" w:type="dxa"/>
          </w:tcPr>
          <w:p w14:paraId="3F9C4109"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6877DC9F"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59579E3F" w14:textId="77777777" w:rsidR="008770D8" w:rsidRPr="009A4093" w:rsidRDefault="008770D8">
            <w:pPr>
              <w:widowControl w:val="0"/>
              <w:jc w:val="center"/>
              <w:rPr>
                <w:sz w:val="22"/>
                <w:szCs w:val="22"/>
              </w:rPr>
            </w:pPr>
            <w:r w:rsidRPr="009A4093">
              <w:rPr>
                <w:bCs/>
                <w:sz w:val="22"/>
                <w:szCs w:val="22"/>
              </w:rPr>
              <w:t>предпринимательства</w:t>
            </w:r>
          </w:p>
          <w:p w14:paraId="115EB29A" w14:textId="77777777" w:rsidR="008770D8" w:rsidRPr="009A4093" w:rsidRDefault="008770D8">
            <w:pPr>
              <w:jc w:val="center"/>
              <w:rPr>
                <w:sz w:val="22"/>
                <w:szCs w:val="22"/>
              </w:rPr>
            </w:pPr>
          </w:p>
        </w:tc>
        <w:tc>
          <w:tcPr>
            <w:tcW w:w="2239" w:type="dxa"/>
          </w:tcPr>
          <w:p w14:paraId="78F67E01" w14:textId="77777777" w:rsidR="008770D8" w:rsidRPr="009A4093" w:rsidRDefault="008770D8">
            <w:pPr>
              <w:jc w:val="center"/>
              <w:rPr>
                <w:sz w:val="22"/>
                <w:szCs w:val="22"/>
              </w:rPr>
            </w:pPr>
            <w:r w:rsidRPr="009A4093">
              <w:rPr>
                <w:sz w:val="22"/>
                <w:szCs w:val="22"/>
              </w:rPr>
              <w:t>постоянно</w:t>
            </w:r>
          </w:p>
        </w:tc>
        <w:tc>
          <w:tcPr>
            <w:tcW w:w="4820" w:type="dxa"/>
          </w:tcPr>
          <w:p w14:paraId="234CF82E" w14:textId="77777777" w:rsidR="008770D8" w:rsidRPr="009A4093" w:rsidRDefault="000F00C5" w:rsidP="00526B01">
            <w:pPr>
              <w:jc w:val="both"/>
              <w:rPr>
                <w:sz w:val="22"/>
                <w:szCs w:val="22"/>
              </w:rPr>
            </w:pPr>
            <w:r w:rsidRPr="009A4093">
              <w:rPr>
                <w:sz w:val="22"/>
                <w:szCs w:val="22"/>
              </w:rPr>
              <w:t>Страница функционирует, модернизирована</w:t>
            </w:r>
          </w:p>
        </w:tc>
      </w:tr>
      <w:tr w:rsidR="00BE184F" w:rsidRPr="009A4093" w14:paraId="336E377F" w14:textId="77777777" w:rsidTr="00E717B6">
        <w:tc>
          <w:tcPr>
            <w:tcW w:w="851" w:type="dxa"/>
          </w:tcPr>
          <w:p w14:paraId="71B83483" w14:textId="77777777" w:rsidR="008770D8" w:rsidRPr="009A4093" w:rsidRDefault="008770D8">
            <w:pPr>
              <w:jc w:val="center"/>
              <w:rPr>
                <w:sz w:val="22"/>
                <w:szCs w:val="22"/>
              </w:rPr>
            </w:pPr>
            <w:r w:rsidRPr="009A4093">
              <w:rPr>
                <w:sz w:val="22"/>
                <w:szCs w:val="22"/>
              </w:rPr>
              <w:t>14.7</w:t>
            </w:r>
          </w:p>
        </w:tc>
        <w:tc>
          <w:tcPr>
            <w:tcW w:w="5103" w:type="dxa"/>
          </w:tcPr>
          <w:p w14:paraId="42C385A4" w14:textId="77777777" w:rsidR="008770D8" w:rsidRPr="009A4093" w:rsidRDefault="008770D8">
            <w:pPr>
              <w:jc w:val="both"/>
              <w:rPr>
                <w:sz w:val="22"/>
                <w:szCs w:val="22"/>
              </w:rPr>
            </w:pPr>
            <w:r w:rsidRPr="009A4093">
              <w:rPr>
                <w:sz w:val="22"/>
                <w:szCs w:val="22"/>
              </w:rPr>
              <w:t>Организация и обеспечение работы по публикации информации о деятельности Агентства в печатном издании «Деловая Камчатка»</w:t>
            </w:r>
          </w:p>
        </w:tc>
        <w:tc>
          <w:tcPr>
            <w:tcW w:w="2155" w:type="dxa"/>
          </w:tcPr>
          <w:p w14:paraId="61EACEC0" w14:textId="77777777" w:rsidR="008770D8" w:rsidRPr="009A4093" w:rsidRDefault="008770D8">
            <w:pPr>
              <w:widowControl w:val="0"/>
              <w:jc w:val="center"/>
              <w:rPr>
                <w:bCs/>
                <w:sz w:val="22"/>
                <w:szCs w:val="22"/>
              </w:rPr>
            </w:pPr>
            <w:r w:rsidRPr="009A4093">
              <w:rPr>
                <w:bCs/>
                <w:sz w:val="22"/>
                <w:szCs w:val="22"/>
              </w:rPr>
              <w:t xml:space="preserve">Все отделы </w:t>
            </w:r>
          </w:p>
        </w:tc>
        <w:tc>
          <w:tcPr>
            <w:tcW w:w="2239" w:type="dxa"/>
          </w:tcPr>
          <w:p w14:paraId="080A845B" w14:textId="77777777" w:rsidR="008770D8" w:rsidRPr="009A4093" w:rsidRDefault="008770D8">
            <w:pPr>
              <w:jc w:val="center"/>
              <w:rPr>
                <w:sz w:val="22"/>
                <w:szCs w:val="22"/>
              </w:rPr>
            </w:pPr>
            <w:r w:rsidRPr="009A4093">
              <w:rPr>
                <w:sz w:val="22"/>
                <w:szCs w:val="22"/>
              </w:rPr>
              <w:t xml:space="preserve">в течение года </w:t>
            </w:r>
          </w:p>
          <w:p w14:paraId="16843A0E" w14:textId="77777777" w:rsidR="008770D8" w:rsidRPr="009A4093" w:rsidRDefault="008770D8">
            <w:pPr>
              <w:jc w:val="center"/>
              <w:rPr>
                <w:sz w:val="22"/>
                <w:szCs w:val="22"/>
              </w:rPr>
            </w:pPr>
            <w:r w:rsidRPr="009A4093">
              <w:rPr>
                <w:sz w:val="22"/>
                <w:szCs w:val="22"/>
              </w:rPr>
              <w:t>(2 раза в месяц)</w:t>
            </w:r>
          </w:p>
        </w:tc>
        <w:tc>
          <w:tcPr>
            <w:tcW w:w="4820" w:type="dxa"/>
          </w:tcPr>
          <w:p w14:paraId="69B3D7E4" w14:textId="77777777" w:rsidR="008770D8" w:rsidRPr="009A4093" w:rsidRDefault="008770D8" w:rsidP="00526B01">
            <w:pPr>
              <w:jc w:val="both"/>
              <w:rPr>
                <w:sz w:val="22"/>
                <w:szCs w:val="22"/>
              </w:rPr>
            </w:pPr>
            <w:r w:rsidRPr="009A4093">
              <w:rPr>
                <w:sz w:val="22"/>
                <w:szCs w:val="22"/>
              </w:rPr>
              <w:t>1 статья подготовлена и размещена</w:t>
            </w:r>
          </w:p>
        </w:tc>
      </w:tr>
      <w:tr w:rsidR="00BE184F" w:rsidRPr="009A4093" w14:paraId="7FB77891" w14:textId="77777777" w:rsidTr="00E717B6">
        <w:tc>
          <w:tcPr>
            <w:tcW w:w="851" w:type="dxa"/>
          </w:tcPr>
          <w:p w14:paraId="2653CBAB" w14:textId="77777777" w:rsidR="008770D8" w:rsidRPr="009A4093" w:rsidRDefault="008770D8">
            <w:pPr>
              <w:jc w:val="center"/>
              <w:rPr>
                <w:sz w:val="22"/>
                <w:szCs w:val="22"/>
              </w:rPr>
            </w:pPr>
            <w:r w:rsidRPr="009A4093">
              <w:rPr>
                <w:sz w:val="22"/>
                <w:szCs w:val="22"/>
              </w:rPr>
              <w:t>14.8</w:t>
            </w:r>
          </w:p>
        </w:tc>
        <w:tc>
          <w:tcPr>
            <w:tcW w:w="5103" w:type="dxa"/>
          </w:tcPr>
          <w:p w14:paraId="77B9325D" w14:textId="77777777" w:rsidR="008770D8" w:rsidRPr="009A4093" w:rsidRDefault="008770D8">
            <w:pPr>
              <w:jc w:val="both"/>
              <w:rPr>
                <w:sz w:val="22"/>
                <w:szCs w:val="22"/>
              </w:rPr>
            </w:pPr>
            <w:r w:rsidRPr="009A4093">
              <w:rPr>
                <w:sz w:val="22"/>
                <w:szCs w:val="22"/>
              </w:rPr>
              <w:t xml:space="preserve">Ведение реестра субъектов малого и среднего предпринимательства – получателей поддержки, размещение на сайте ИОГВ в разделе «Малый и средний бизнес» и региональном Портале малого и среднего предпринимательства Камчатского края </w:t>
            </w:r>
            <w:hyperlink r:id="rId18" w:history="1">
              <w:proofErr w:type="spellStart"/>
              <w:r w:rsidRPr="009A4093">
                <w:rPr>
                  <w:rStyle w:val="ae"/>
                  <w:color w:val="auto"/>
                  <w:sz w:val="22"/>
                  <w:szCs w:val="22"/>
                  <w:lang w:val="en-US"/>
                </w:rPr>
                <w:t>smb</w:t>
              </w:r>
              <w:proofErr w:type="spellEnd"/>
              <w:r w:rsidRPr="009A4093">
                <w:rPr>
                  <w:rStyle w:val="ae"/>
                  <w:color w:val="auto"/>
                  <w:sz w:val="22"/>
                  <w:szCs w:val="22"/>
                </w:rPr>
                <w:t>.</w:t>
              </w:r>
              <w:proofErr w:type="spellStart"/>
              <w:r w:rsidRPr="009A4093">
                <w:rPr>
                  <w:rStyle w:val="ae"/>
                  <w:color w:val="auto"/>
                  <w:sz w:val="22"/>
                  <w:szCs w:val="22"/>
                  <w:lang w:val="en-US"/>
                </w:rPr>
                <w:t>kamchatka</w:t>
              </w:r>
              <w:proofErr w:type="spellEnd"/>
              <w:r w:rsidRPr="009A4093">
                <w:rPr>
                  <w:rStyle w:val="ae"/>
                  <w:color w:val="auto"/>
                  <w:sz w:val="22"/>
                  <w:szCs w:val="22"/>
                </w:rPr>
                <w:t>.</w:t>
              </w:r>
              <w:proofErr w:type="spellStart"/>
              <w:r w:rsidRPr="009A4093">
                <w:rPr>
                  <w:rStyle w:val="ae"/>
                  <w:color w:val="auto"/>
                  <w:sz w:val="22"/>
                  <w:szCs w:val="22"/>
                  <w:lang w:val="en-US"/>
                </w:rPr>
                <w:t>gov</w:t>
              </w:r>
              <w:proofErr w:type="spellEnd"/>
              <w:r w:rsidRPr="009A4093">
                <w:rPr>
                  <w:rStyle w:val="ae"/>
                  <w:color w:val="auto"/>
                  <w:sz w:val="22"/>
                  <w:szCs w:val="22"/>
                </w:rPr>
                <w:t>.</w:t>
              </w:r>
              <w:proofErr w:type="spellStart"/>
              <w:r w:rsidRPr="009A4093">
                <w:rPr>
                  <w:rStyle w:val="ae"/>
                  <w:color w:val="auto"/>
                  <w:sz w:val="22"/>
                  <w:szCs w:val="22"/>
                  <w:lang w:val="en-US"/>
                </w:rPr>
                <w:t>ru</w:t>
              </w:r>
              <w:proofErr w:type="spellEnd"/>
            </w:hyperlink>
          </w:p>
        </w:tc>
        <w:tc>
          <w:tcPr>
            <w:tcW w:w="2155" w:type="dxa"/>
          </w:tcPr>
          <w:p w14:paraId="16CE126C"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7AA57DCA"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39D7B64E" w14:textId="77777777" w:rsidR="008770D8" w:rsidRPr="009A4093" w:rsidRDefault="008770D8">
            <w:pPr>
              <w:widowControl w:val="0"/>
              <w:jc w:val="center"/>
              <w:rPr>
                <w:sz w:val="22"/>
                <w:szCs w:val="22"/>
              </w:rPr>
            </w:pPr>
            <w:r w:rsidRPr="009A4093">
              <w:rPr>
                <w:bCs/>
                <w:sz w:val="22"/>
                <w:szCs w:val="22"/>
              </w:rPr>
              <w:t>предпринимательства</w:t>
            </w:r>
          </w:p>
          <w:p w14:paraId="237994FF" w14:textId="77777777" w:rsidR="008770D8" w:rsidRPr="009A4093" w:rsidRDefault="008770D8">
            <w:pPr>
              <w:jc w:val="center"/>
              <w:rPr>
                <w:sz w:val="22"/>
                <w:szCs w:val="22"/>
              </w:rPr>
            </w:pPr>
          </w:p>
        </w:tc>
        <w:tc>
          <w:tcPr>
            <w:tcW w:w="2239" w:type="dxa"/>
          </w:tcPr>
          <w:p w14:paraId="0A55B921" w14:textId="77777777" w:rsidR="008770D8" w:rsidRPr="009A4093" w:rsidRDefault="008770D8">
            <w:pPr>
              <w:jc w:val="center"/>
              <w:rPr>
                <w:sz w:val="22"/>
                <w:szCs w:val="22"/>
              </w:rPr>
            </w:pPr>
            <w:r w:rsidRPr="009A4093">
              <w:rPr>
                <w:sz w:val="22"/>
                <w:szCs w:val="22"/>
              </w:rPr>
              <w:t>постоянно</w:t>
            </w:r>
          </w:p>
        </w:tc>
        <w:tc>
          <w:tcPr>
            <w:tcW w:w="4820" w:type="dxa"/>
          </w:tcPr>
          <w:p w14:paraId="15ABED33" w14:textId="2CF36540" w:rsidR="008770D8" w:rsidRPr="00ED5E85" w:rsidRDefault="00095052" w:rsidP="00526B01">
            <w:pPr>
              <w:jc w:val="both"/>
              <w:rPr>
                <w:sz w:val="22"/>
                <w:szCs w:val="22"/>
              </w:rPr>
            </w:pPr>
            <w:r>
              <w:rPr>
                <w:sz w:val="22"/>
                <w:szCs w:val="22"/>
              </w:rPr>
              <w:t>Реестр велся на постоянной основе ежемесячно. Размещен на странице Агентства инвестиций и предпринимательства Камчатского края официального сайта Правительства и Губернатора Камчатского края в сети «Интернет» (</w:t>
            </w:r>
            <w:hyperlink r:id="rId19" w:history="1">
              <w:r w:rsidRPr="00CE0C19">
                <w:rPr>
                  <w:rStyle w:val="ae"/>
                  <w:sz w:val="22"/>
                  <w:szCs w:val="22"/>
                  <w:lang w:val="en-US"/>
                </w:rPr>
                <w:t>www</w:t>
              </w:r>
              <w:r w:rsidRPr="00CE0C19">
                <w:rPr>
                  <w:rStyle w:val="ae"/>
                  <w:sz w:val="22"/>
                  <w:szCs w:val="22"/>
                </w:rPr>
                <w:t>.</w:t>
              </w:r>
              <w:proofErr w:type="spellStart"/>
              <w:r w:rsidRPr="00CE0C19">
                <w:rPr>
                  <w:rStyle w:val="ae"/>
                  <w:sz w:val="22"/>
                  <w:szCs w:val="22"/>
                  <w:lang w:val="en-US"/>
                </w:rPr>
                <w:t>aginvest</w:t>
              </w:r>
              <w:proofErr w:type="spellEnd"/>
              <w:r w:rsidRPr="00CE0C19">
                <w:rPr>
                  <w:rStyle w:val="ae"/>
                  <w:sz w:val="22"/>
                  <w:szCs w:val="22"/>
                </w:rPr>
                <w:t>.</w:t>
              </w:r>
              <w:proofErr w:type="spellStart"/>
              <w:r w:rsidRPr="00CE0C19">
                <w:rPr>
                  <w:rStyle w:val="ae"/>
                  <w:sz w:val="22"/>
                  <w:szCs w:val="22"/>
                  <w:lang w:val="en-US"/>
                </w:rPr>
                <w:t>ru</w:t>
              </w:r>
              <w:proofErr w:type="spellEnd"/>
            </w:hyperlink>
            <w:r w:rsidRPr="00095052">
              <w:rPr>
                <w:sz w:val="22"/>
                <w:szCs w:val="22"/>
              </w:rPr>
              <w:t xml:space="preserve">) </w:t>
            </w:r>
            <w:r>
              <w:rPr>
                <w:sz w:val="22"/>
                <w:szCs w:val="22"/>
              </w:rPr>
              <w:t>в разделе «малый и средний бизнес во вкладке «Реестр СМСП – получателей поддержки»)</w:t>
            </w:r>
            <w:r w:rsidR="00ED5E85" w:rsidRPr="00ED5E85">
              <w:rPr>
                <w:sz w:val="22"/>
                <w:szCs w:val="22"/>
              </w:rPr>
              <w:t>/</w:t>
            </w:r>
          </w:p>
        </w:tc>
      </w:tr>
      <w:tr w:rsidR="00BE184F" w:rsidRPr="009A4093" w14:paraId="41ADAA9C" w14:textId="77777777" w:rsidTr="00E717B6">
        <w:tc>
          <w:tcPr>
            <w:tcW w:w="851" w:type="dxa"/>
          </w:tcPr>
          <w:p w14:paraId="3C9957F9" w14:textId="77777777" w:rsidR="008770D8" w:rsidRPr="009A4093" w:rsidRDefault="008770D8">
            <w:pPr>
              <w:jc w:val="center"/>
              <w:rPr>
                <w:sz w:val="22"/>
                <w:szCs w:val="22"/>
              </w:rPr>
            </w:pPr>
            <w:r w:rsidRPr="009A4093">
              <w:rPr>
                <w:sz w:val="22"/>
                <w:szCs w:val="22"/>
              </w:rPr>
              <w:t>14.9</w:t>
            </w:r>
          </w:p>
        </w:tc>
        <w:tc>
          <w:tcPr>
            <w:tcW w:w="5103" w:type="dxa"/>
          </w:tcPr>
          <w:p w14:paraId="61D0CAB0" w14:textId="77777777" w:rsidR="008770D8" w:rsidRPr="009A4093" w:rsidRDefault="008770D8">
            <w:pPr>
              <w:jc w:val="both"/>
              <w:rPr>
                <w:rFonts w:eastAsia="Calibri"/>
                <w:sz w:val="22"/>
                <w:szCs w:val="22"/>
              </w:rPr>
            </w:pPr>
            <w:r w:rsidRPr="009A4093">
              <w:rPr>
                <w:rFonts w:eastAsia="Calibri"/>
                <w:sz w:val="22"/>
                <w:szCs w:val="22"/>
              </w:rPr>
              <w:t>Заключение Соглашений о предоставлении субсидии из краевого бюджета бюджетам муниципальных образований в Камчатском крае на поддержку муниципальных программ развития субъектов малого и среднего предпринимательства</w:t>
            </w:r>
          </w:p>
        </w:tc>
        <w:tc>
          <w:tcPr>
            <w:tcW w:w="2155" w:type="dxa"/>
          </w:tcPr>
          <w:p w14:paraId="21FCBCF9"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77EA59AC"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747F04AE" w14:textId="77777777" w:rsidR="008770D8" w:rsidRPr="009A4093" w:rsidRDefault="008770D8">
            <w:pPr>
              <w:widowControl w:val="0"/>
              <w:jc w:val="center"/>
              <w:rPr>
                <w:sz w:val="22"/>
                <w:szCs w:val="22"/>
              </w:rPr>
            </w:pPr>
            <w:r w:rsidRPr="009A4093">
              <w:rPr>
                <w:bCs/>
                <w:sz w:val="22"/>
                <w:szCs w:val="22"/>
              </w:rPr>
              <w:t>предпринимательства</w:t>
            </w:r>
          </w:p>
          <w:p w14:paraId="47E38850" w14:textId="77777777" w:rsidR="008770D8" w:rsidRPr="009A4093" w:rsidRDefault="008770D8">
            <w:pPr>
              <w:jc w:val="center"/>
              <w:rPr>
                <w:sz w:val="22"/>
                <w:szCs w:val="22"/>
              </w:rPr>
            </w:pPr>
          </w:p>
        </w:tc>
        <w:tc>
          <w:tcPr>
            <w:tcW w:w="2239" w:type="dxa"/>
          </w:tcPr>
          <w:p w14:paraId="7EF13DB3" w14:textId="77777777" w:rsidR="008770D8" w:rsidRPr="009A4093" w:rsidRDefault="008770D8">
            <w:pPr>
              <w:jc w:val="center"/>
              <w:rPr>
                <w:sz w:val="22"/>
                <w:szCs w:val="22"/>
              </w:rPr>
            </w:pPr>
            <w:r w:rsidRPr="009A4093">
              <w:rPr>
                <w:sz w:val="22"/>
                <w:szCs w:val="22"/>
              </w:rPr>
              <w:t xml:space="preserve">в соответствии с решением </w:t>
            </w:r>
            <w:r w:rsidRPr="009A4093">
              <w:rPr>
                <w:rFonts w:eastAsia="Calibri"/>
                <w:sz w:val="22"/>
                <w:szCs w:val="22"/>
              </w:rPr>
              <w:t>Рабочей группы</w:t>
            </w:r>
          </w:p>
          <w:p w14:paraId="07D8F7AA" w14:textId="77777777" w:rsidR="008770D8" w:rsidRPr="009A4093" w:rsidRDefault="008770D8">
            <w:pPr>
              <w:jc w:val="center"/>
              <w:rPr>
                <w:sz w:val="22"/>
                <w:szCs w:val="22"/>
              </w:rPr>
            </w:pPr>
          </w:p>
        </w:tc>
        <w:tc>
          <w:tcPr>
            <w:tcW w:w="4820" w:type="dxa"/>
          </w:tcPr>
          <w:p w14:paraId="29A1DD25" w14:textId="77777777" w:rsidR="008770D8" w:rsidRPr="009A4093" w:rsidRDefault="000F00C5" w:rsidP="00526B01">
            <w:pPr>
              <w:jc w:val="both"/>
              <w:rPr>
                <w:sz w:val="22"/>
                <w:szCs w:val="22"/>
              </w:rPr>
            </w:pPr>
            <w:r w:rsidRPr="009A4093">
              <w:rPr>
                <w:sz w:val="22"/>
                <w:szCs w:val="22"/>
              </w:rPr>
              <w:t xml:space="preserve">В 2018 году заключены </w:t>
            </w:r>
            <w:r w:rsidR="00F4153C" w:rsidRPr="009A4093">
              <w:rPr>
                <w:sz w:val="22"/>
                <w:szCs w:val="22"/>
              </w:rPr>
              <w:t>14 соглашений с 12 муниципальными образованиями</w:t>
            </w:r>
          </w:p>
        </w:tc>
      </w:tr>
      <w:tr w:rsidR="00BE184F" w:rsidRPr="009A4093" w14:paraId="05D34D73" w14:textId="77777777" w:rsidTr="00E717B6">
        <w:tc>
          <w:tcPr>
            <w:tcW w:w="851" w:type="dxa"/>
          </w:tcPr>
          <w:p w14:paraId="3E76F82A" w14:textId="77777777" w:rsidR="008770D8" w:rsidRPr="009A4093" w:rsidRDefault="008770D8">
            <w:pPr>
              <w:jc w:val="center"/>
              <w:rPr>
                <w:sz w:val="22"/>
                <w:szCs w:val="22"/>
              </w:rPr>
            </w:pPr>
            <w:r w:rsidRPr="009A4093">
              <w:rPr>
                <w:sz w:val="22"/>
                <w:szCs w:val="22"/>
              </w:rPr>
              <w:t>14.10</w:t>
            </w:r>
          </w:p>
        </w:tc>
        <w:tc>
          <w:tcPr>
            <w:tcW w:w="5103" w:type="dxa"/>
          </w:tcPr>
          <w:p w14:paraId="751B46C2" w14:textId="77777777" w:rsidR="008770D8" w:rsidRPr="009A4093" w:rsidRDefault="008770D8">
            <w:pPr>
              <w:jc w:val="both"/>
              <w:rPr>
                <w:sz w:val="22"/>
                <w:szCs w:val="22"/>
              </w:rPr>
            </w:pPr>
            <w:r w:rsidRPr="009A4093">
              <w:rPr>
                <w:sz w:val="22"/>
                <w:szCs w:val="22"/>
              </w:rPr>
              <w:t xml:space="preserve">Работа по организации и осуществлению софинансирования муниципальных программ развития субъектов малого и среднего предпринимательства  </w:t>
            </w:r>
            <w:r w:rsidRPr="009A4093">
              <w:rPr>
                <w:sz w:val="22"/>
                <w:szCs w:val="22"/>
              </w:rPr>
              <w:lastRenderedPageBreak/>
              <w:t xml:space="preserve">в соответствии с Соглашениями, </w:t>
            </w:r>
            <w:r w:rsidRPr="009A4093">
              <w:rPr>
                <w:rFonts w:eastAsia="Calibri"/>
                <w:sz w:val="22"/>
                <w:szCs w:val="22"/>
              </w:rPr>
              <w:t>мониторинг исполнения Соглашений</w:t>
            </w:r>
          </w:p>
        </w:tc>
        <w:tc>
          <w:tcPr>
            <w:tcW w:w="2155" w:type="dxa"/>
          </w:tcPr>
          <w:p w14:paraId="32768912" w14:textId="77777777" w:rsidR="008770D8" w:rsidRPr="009A4093" w:rsidRDefault="008770D8">
            <w:pPr>
              <w:widowControl w:val="0"/>
              <w:jc w:val="center"/>
              <w:rPr>
                <w:bCs/>
                <w:sz w:val="22"/>
                <w:szCs w:val="22"/>
              </w:rPr>
            </w:pPr>
            <w:r w:rsidRPr="009A4093">
              <w:rPr>
                <w:bCs/>
                <w:sz w:val="22"/>
                <w:szCs w:val="22"/>
              </w:rPr>
              <w:lastRenderedPageBreak/>
              <w:t xml:space="preserve">Отдел регуляторной </w:t>
            </w:r>
          </w:p>
          <w:p w14:paraId="0875567A"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18833F1E" w14:textId="77777777" w:rsidR="008770D8" w:rsidRPr="009A4093" w:rsidRDefault="008770D8">
            <w:pPr>
              <w:widowControl w:val="0"/>
              <w:jc w:val="center"/>
              <w:rPr>
                <w:sz w:val="22"/>
                <w:szCs w:val="22"/>
              </w:rPr>
            </w:pPr>
            <w:r w:rsidRPr="009A4093">
              <w:rPr>
                <w:bCs/>
                <w:sz w:val="22"/>
                <w:szCs w:val="22"/>
              </w:rPr>
              <w:lastRenderedPageBreak/>
              <w:t>предпринимательства</w:t>
            </w:r>
          </w:p>
        </w:tc>
        <w:tc>
          <w:tcPr>
            <w:tcW w:w="2239" w:type="dxa"/>
          </w:tcPr>
          <w:p w14:paraId="7E192F98" w14:textId="77777777" w:rsidR="00CE53AD" w:rsidRDefault="008770D8">
            <w:pPr>
              <w:jc w:val="center"/>
              <w:rPr>
                <w:sz w:val="22"/>
                <w:szCs w:val="22"/>
              </w:rPr>
            </w:pPr>
            <w:r w:rsidRPr="009A4093">
              <w:rPr>
                <w:sz w:val="22"/>
                <w:szCs w:val="22"/>
              </w:rPr>
              <w:lastRenderedPageBreak/>
              <w:t xml:space="preserve">в течение всего </w:t>
            </w:r>
          </w:p>
          <w:p w14:paraId="2743E849" w14:textId="77777777" w:rsidR="008770D8" w:rsidRPr="009A4093" w:rsidRDefault="008770D8">
            <w:pPr>
              <w:jc w:val="center"/>
              <w:rPr>
                <w:sz w:val="22"/>
                <w:szCs w:val="22"/>
              </w:rPr>
            </w:pPr>
            <w:r w:rsidRPr="009A4093">
              <w:rPr>
                <w:sz w:val="22"/>
                <w:szCs w:val="22"/>
              </w:rPr>
              <w:t>периода</w:t>
            </w:r>
          </w:p>
        </w:tc>
        <w:tc>
          <w:tcPr>
            <w:tcW w:w="4820" w:type="dxa"/>
          </w:tcPr>
          <w:p w14:paraId="7332FAFA" w14:textId="77777777" w:rsidR="00496EF1" w:rsidRPr="00A367D7" w:rsidRDefault="00496EF1" w:rsidP="00A367D7">
            <w:pPr>
              <w:autoSpaceDE w:val="0"/>
              <w:autoSpaceDN w:val="0"/>
              <w:spacing w:before="40" w:after="40"/>
              <w:jc w:val="both"/>
              <w:rPr>
                <w:rFonts w:ascii="Segoe UI" w:hAnsi="Segoe UI" w:cs="Segoe UI"/>
                <w:sz w:val="22"/>
                <w:szCs w:val="22"/>
              </w:rPr>
            </w:pPr>
            <w:r w:rsidRPr="00A367D7">
              <w:rPr>
                <w:rFonts w:ascii="Times New Roman CYR" w:hAnsi="Times New Roman CYR"/>
                <w:sz w:val="22"/>
                <w:szCs w:val="22"/>
              </w:rPr>
              <w:t xml:space="preserve">На исполнение мероприятия по поддержке муниципальных программ развития предусмотрено 9 843 157,90 руб., из них израсходованы муниципальными образованиями 9 678 157,90 руб. (в </w:t>
            </w:r>
            <w:r w:rsidRPr="00A367D7">
              <w:rPr>
                <w:rFonts w:ascii="Times New Roman CYR" w:hAnsi="Times New Roman CYR"/>
                <w:sz w:val="22"/>
                <w:szCs w:val="22"/>
              </w:rPr>
              <w:lastRenderedPageBreak/>
              <w:t>связи с тем, что в Вилючинском городском округе на конкурс подана 1 заявка от СМСП вместо двух)</w:t>
            </w:r>
          </w:p>
        </w:tc>
      </w:tr>
      <w:tr w:rsidR="00A74B63" w:rsidRPr="009A4093" w14:paraId="2BC87840" w14:textId="77777777" w:rsidTr="00E717B6">
        <w:tc>
          <w:tcPr>
            <w:tcW w:w="851" w:type="dxa"/>
            <w:shd w:val="clear" w:color="auto" w:fill="auto"/>
          </w:tcPr>
          <w:p w14:paraId="164ED560" w14:textId="77777777" w:rsidR="00A74B63" w:rsidRPr="00477248" w:rsidRDefault="00A74B63">
            <w:pPr>
              <w:jc w:val="center"/>
              <w:rPr>
                <w:sz w:val="22"/>
                <w:szCs w:val="22"/>
              </w:rPr>
            </w:pPr>
            <w:r w:rsidRPr="00477248">
              <w:rPr>
                <w:sz w:val="22"/>
                <w:szCs w:val="22"/>
              </w:rPr>
              <w:lastRenderedPageBreak/>
              <w:t>14.11</w:t>
            </w:r>
          </w:p>
        </w:tc>
        <w:tc>
          <w:tcPr>
            <w:tcW w:w="5103" w:type="dxa"/>
            <w:shd w:val="clear" w:color="auto" w:fill="auto"/>
          </w:tcPr>
          <w:p w14:paraId="695C77DF" w14:textId="77777777" w:rsidR="00A74B63" w:rsidRPr="00477248" w:rsidRDefault="00A74B63">
            <w:pPr>
              <w:jc w:val="both"/>
              <w:rPr>
                <w:sz w:val="22"/>
                <w:szCs w:val="22"/>
              </w:rPr>
            </w:pPr>
            <w:r w:rsidRPr="00477248">
              <w:rPr>
                <w:rFonts w:eastAsia="Calibri"/>
                <w:sz w:val="22"/>
                <w:szCs w:val="22"/>
              </w:rPr>
              <w:t xml:space="preserve">Анализ реализации муниципальных программ развития </w:t>
            </w:r>
            <w:r w:rsidRPr="00477248">
              <w:rPr>
                <w:sz w:val="22"/>
                <w:szCs w:val="22"/>
              </w:rPr>
              <w:t>субъектов малого и среднего предпринимательства</w:t>
            </w:r>
          </w:p>
        </w:tc>
        <w:tc>
          <w:tcPr>
            <w:tcW w:w="2155" w:type="dxa"/>
            <w:shd w:val="clear" w:color="auto" w:fill="auto"/>
          </w:tcPr>
          <w:p w14:paraId="1B6FA877" w14:textId="77777777" w:rsidR="00A74B63" w:rsidRPr="009A4093" w:rsidRDefault="00A74B63">
            <w:pPr>
              <w:widowControl w:val="0"/>
              <w:jc w:val="center"/>
              <w:rPr>
                <w:bCs/>
                <w:sz w:val="22"/>
                <w:szCs w:val="22"/>
              </w:rPr>
            </w:pPr>
            <w:r w:rsidRPr="009A4093">
              <w:rPr>
                <w:bCs/>
                <w:sz w:val="22"/>
                <w:szCs w:val="22"/>
              </w:rPr>
              <w:t xml:space="preserve">Отдел регуляторной </w:t>
            </w:r>
          </w:p>
          <w:p w14:paraId="259E99C6" w14:textId="77777777" w:rsidR="00A74B63" w:rsidRPr="009A4093" w:rsidRDefault="00A74B63">
            <w:pPr>
              <w:widowControl w:val="0"/>
              <w:jc w:val="center"/>
              <w:rPr>
                <w:bCs/>
                <w:sz w:val="22"/>
                <w:szCs w:val="22"/>
              </w:rPr>
            </w:pPr>
            <w:r w:rsidRPr="009A4093">
              <w:rPr>
                <w:bCs/>
                <w:sz w:val="22"/>
                <w:szCs w:val="22"/>
              </w:rPr>
              <w:t xml:space="preserve">политики и развития </w:t>
            </w:r>
          </w:p>
          <w:p w14:paraId="507E11C7" w14:textId="77777777" w:rsidR="00A74B63" w:rsidRPr="009A4093" w:rsidRDefault="00A74B63">
            <w:pPr>
              <w:widowControl w:val="0"/>
              <w:jc w:val="center"/>
              <w:rPr>
                <w:sz w:val="22"/>
                <w:szCs w:val="22"/>
              </w:rPr>
            </w:pPr>
            <w:r w:rsidRPr="009A4093">
              <w:rPr>
                <w:bCs/>
                <w:sz w:val="22"/>
                <w:szCs w:val="22"/>
              </w:rPr>
              <w:t>предпринимательства</w:t>
            </w:r>
          </w:p>
        </w:tc>
        <w:tc>
          <w:tcPr>
            <w:tcW w:w="2239" w:type="dxa"/>
            <w:shd w:val="clear" w:color="auto" w:fill="auto"/>
          </w:tcPr>
          <w:p w14:paraId="0F7CD8C3" w14:textId="77777777" w:rsidR="00CE53AD" w:rsidRDefault="00A74B63">
            <w:pPr>
              <w:jc w:val="center"/>
              <w:rPr>
                <w:sz w:val="22"/>
                <w:szCs w:val="22"/>
              </w:rPr>
            </w:pPr>
            <w:r w:rsidRPr="009A4093">
              <w:rPr>
                <w:sz w:val="22"/>
                <w:szCs w:val="22"/>
              </w:rPr>
              <w:t xml:space="preserve">в течение всего </w:t>
            </w:r>
          </w:p>
          <w:p w14:paraId="43945FAC" w14:textId="77777777" w:rsidR="00A74B63" w:rsidRPr="009A4093" w:rsidRDefault="00A74B63">
            <w:pPr>
              <w:jc w:val="center"/>
              <w:rPr>
                <w:sz w:val="22"/>
                <w:szCs w:val="22"/>
              </w:rPr>
            </w:pPr>
            <w:r w:rsidRPr="009A4093">
              <w:rPr>
                <w:sz w:val="22"/>
                <w:szCs w:val="22"/>
              </w:rPr>
              <w:t>периода</w:t>
            </w:r>
          </w:p>
        </w:tc>
        <w:tc>
          <w:tcPr>
            <w:tcW w:w="4820" w:type="dxa"/>
          </w:tcPr>
          <w:p w14:paraId="2E27111E" w14:textId="77777777" w:rsidR="00A74B63" w:rsidRPr="009A4093" w:rsidRDefault="00A74B63" w:rsidP="00A367D7">
            <w:pPr>
              <w:jc w:val="both"/>
              <w:rPr>
                <w:sz w:val="22"/>
                <w:szCs w:val="22"/>
              </w:rPr>
            </w:pPr>
            <w:r w:rsidRPr="009A4093">
              <w:rPr>
                <w:sz w:val="22"/>
                <w:szCs w:val="22"/>
              </w:rPr>
              <w:t xml:space="preserve">Результаты мониторинга и анализа муниципальных программ направлены в составе отчетов по реализации государственной программы в </w:t>
            </w:r>
            <w:proofErr w:type="spellStart"/>
            <w:r w:rsidRPr="009A4093">
              <w:rPr>
                <w:sz w:val="22"/>
                <w:szCs w:val="22"/>
              </w:rPr>
              <w:t>Мин</w:t>
            </w:r>
            <w:r>
              <w:rPr>
                <w:sz w:val="22"/>
                <w:szCs w:val="22"/>
              </w:rPr>
              <w:t>экономразвитие</w:t>
            </w:r>
            <w:proofErr w:type="spellEnd"/>
            <w:r w:rsidRPr="009A4093">
              <w:rPr>
                <w:sz w:val="22"/>
                <w:szCs w:val="22"/>
              </w:rPr>
              <w:t xml:space="preserve"> Камчатского края, а также в составе информационных справок </w:t>
            </w:r>
            <w:r>
              <w:rPr>
                <w:sz w:val="22"/>
                <w:szCs w:val="22"/>
              </w:rPr>
              <w:t>Г</w:t>
            </w:r>
            <w:r w:rsidRPr="009A4093">
              <w:rPr>
                <w:sz w:val="22"/>
                <w:szCs w:val="22"/>
              </w:rPr>
              <w:t xml:space="preserve">убернатору Камчатского края в связи с поездками в муниципальные образования. </w:t>
            </w:r>
          </w:p>
        </w:tc>
      </w:tr>
      <w:tr w:rsidR="00A74B63" w:rsidRPr="009A4093" w14:paraId="6861C4AD" w14:textId="77777777" w:rsidTr="00E717B6">
        <w:tc>
          <w:tcPr>
            <w:tcW w:w="851" w:type="dxa"/>
            <w:shd w:val="clear" w:color="auto" w:fill="auto"/>
          </w:tcPr>
          <w:p w14:paraId="44BA0C9C" w14:textId="77777777" w:rsidR="00A74B63" w:rsidRPr="00477248" w:rsidRDefault="00A74B63">
            <w:pPr>
              <w:jc w:val="center"/>
              <w:rPr>
                <w:sz w:val="22"/>
                <w:szCs w:val="22"/>
              </w:rPr>
            </w:pPr>
            <w:r w:rsidRPr="00477248">
              <w:rPr>
                <w:sz w:val="22"/>
                <w:szCs w:val="22"/>
              </w:rPr>
              <w:t xml:space="preserve">14.12 </w:t>
            </w:r>
          </w:p>
        </w:tc>
        <w:tc>
          <w:tcPr>
            <w:tcW w:w="5103" w:type="dxa"/>
            <w:shd w:val="clear" w:color="auto" w:fill="auto"/>
          </w:tcPr>
          <w:p w14:paraId="3082A2F3" w14:textId="77777777" w:rsidR="00A74B63" w:rsidRPr="00477248" w:rsidRDefault="00A74B63">
            <w:pPr>
              <w:jc w:val="both"/>
              <w:rPr>
                <w:rFonts w:eastAsia="Calibri"/>
                <w:sz w:val="22"/>
                <w:szCs w:val="22"/>
              </w:rPr>
            </w:pPr>
            <w:r w:rsidRPr="00477248">
              <w:rPr>
                <w:rFonts w:eastAsia="Calibri"/>
                <w:sz w:val="22"/>
                <w:szCs w:val="22"/>
              </w:rPr>
              <w:t xml:space="preserve">Мониторинг сайтов органов местного самоуправления  муниципальных образований на предмет размещения информации, обязательной для размещения на официальных сайтах органов местного самоуправления  муниципальных образований в соответствии с требованиями действующего законодательства </w:t>
            </w:r>
          </w:p>
        </w:tc>
        <w:tc>
          <w:tcPr>
            <w:tcW w:w="2155" w:type="dxa"/>
            <w:shd w:val="clear" w:color="auto" w:fill="auto"/>
          </w:tcPr>
          <w:p w14:paraId="1EB21BCC" w14:textId="77777777" w:rsidR="00A74B63" w:rsidRPr="009A4093" w:rsidRDefault="00A74B63">
            <w:pPr>
              <w:widowControl w:val="0"/>
              <w:jc w:val="center"/>
              <w:rPr>
                <w:bCs/>
                <w:sz w:val="22"/>
                <w:szCs w:val="22"/>
              </w:rPr>
            </w:pPr>
            <w:r w:rsidRPr="009A4093">
              <w:rPr>
                <w:bCs/>
                <w:sz w:val="22"/>
                <w:szCs w:val="22"/>
              </w:rPr>
              <w:t xml:space="preserve">Отдел регуляторной </w:t>
            </w:r>
          </w:p>
          <w:p w14:paraId="31E11A95" w14:textId="77777777" w:rsidR="00A74B63" w:rsidRPr="009A4093" w:rsidRDefault="00A74B63">
            <w:pPr>
              <w:widowControl w:val="0"/>
              <w:jc w:val="center"/>
              <w:rPr>
                <w:bCs/>
                <w:sz w:val="22"/>
                <w:szCs w:val="22"/>
              </w:rPr>
            </w:pPr>
            <w:r w:rsidRPr="009A4093">
              <w:rPr>
                <w:bCs/>
                <w:sz w:val="22"/>
                <w:szCs w:val="22"/>
              </w:rPr>
              <w:t xml:space="preserve">политики и развития </w:t>
            </w:r>
          </w:p>
          <w:p w14:paraId="23C585D2" w14:textId="77777777" w:rsidR="00A74B63" w:rsidRPr="009A4093" w:rsidRDefault="00A74B63">
            <w:pPr>
              <w:widowControl w:val="0"/>
              <w:jc w:val="center"/>
              <w:rPr>
                <w:bCs/>
                <w:sz w:val="22"/>
                <w:szCs w:val="22"/>
              </w:rPr>
            </w:pPr>
            <w:r w:rsidRPr="009A4093">
              <w:rPr>
                <w:bCs/>
                <w:sz w:val="22"/>
                <w:szCs w:val="22"/>
              </w:rPr>
              <w:t>предпринимательства</w:t>
            </w:r>
            <w:r w:rsidRPr="009A4093">
              <w:rPr>
                <w:bCs/>
                <w:sz w:val="22"/>
                <w:szCs w:val="22"/>
              </w:rPr>
              <w:tab/>
              <w:t>в течение всего периода</w:t>
            </w:r>
          </w:p>
        </w:tc>
        <w:tc>
          <w:tcPr>
            <w:tcW w:w="2239" w:type="dxa"/>
            <w:shd w:val="clear" w:color="auto" w:fill="auto"/>
          </w:tcPr>
          <w:p w14:paraId="6BAB8BE6" w14:textId="77777777" w:rsidR="00A74B63" w:rsidRPr="009A4093" w:rsidRDefault="00A74B63">
            <w:pPr>
              <w:jc w:val="center"/>
              <w:rPr>
                <w:sz w:val="22"/>
                <w:szCs w:val="22"/>
              </w:rPr>
            </w:pPr>
            <w:r w:rsidRPr="009A4093">
              <w:rPr>
                <w:sz w:val="22"/>
                <w:szCs w:val="22"/>
              </w:rPr>
              <w:t xml:space="preserve">1 раз в полгода </w:t>
            </w:r>
          </w:p>
        </w:tc>
        <w:tc>
          <w:tcPr>
            <w:tcW w:w="4820" w:type="dxa"/>
          </w:tcPr>
          <w:p w14:paraId="2F22E2C1" w14:textId="77777777" w:rsidR="00A74B63" w:rsidRPr="009A4093" w:rsidRDefault="00A74B63" w:rsidP="00A367D7">
            <w:pPr>
              <w:jc w:val="both"/>
              <w:rPr>
                <w:sz w:val="22"/>
                <w:szCs w:val="22"/>
              </w:rPr>
            </w:pPr>
            <w:r>
              <w:rPr>
                <w:sz w:val="22"/>
                <w:szCs w:val="22"/>
              </w:rPr>
              <w:t>Р</w:t>
            </w:r>
            <w:r w:rsidRPr="009A4093">
              <w:rPr>
                <w:sz w:val="22"/>
                <w:szCs w:val="22"/>
              </w:rPr>
              <w:t xml:space="preserve">езультаты анализа представлены на семинаре для муниципальных образований в феврале 2018 года, на Совете глав муниципальных образований при </w:t>
            </w:r>
            <w:r>
              <w:rPr>
                <w:sz w:val="22"/>
                <w:szCs w:val="22"/>
              </w:rPr>
              <w:t>Г</w:t>
            </w:r>
            <w:r w:rsidRPr="009A4093">
              <w:rPr>
                <w:sz w:val="22"/>
                <w:szCs w:val="22"/>
              </w:rPr>
              <w:t>убернаторе Камчатского края</w:t>
            </w:r>
            <w:r>
              <w:rPr>
                <w:sz w:val="22"/>
                <w:szCs w:val="22"/>
              </w:rPr>
              <w:t xml:space="preserve"> (далее – Совет глав)</w:t>
            </w:r>
            <w:r w:rsidRPr="009A4093">
              <w:rPr>
                <w:sz w:val="22"/>
                <w:szCs w:val="22"/>
              </w:rPr>
              <w:t>.</w:t>
            </w:r>
            <w:r>
              <w:rPr>
                <w:sz w:val="22"/>
                <w:szCs w:val="22"/>
              </w:rPr>
              <w:t xml:space="preserve"> Рекомендации органам местного самоуправления муниципальных образований по итогам мониторинга приведены в протоколе Совета Глав. </w:t>
            </w:r>
          </w:p>
        </w:tc>
      </w:tr>
      <w:tr w:rsidR="00A74B63" w:rsidRPr="009A4093" w14:paraId="6C4BBE77" w14:textId="77777777" w:rsidTr="00E717B6">
        <w:tc>
          <w:tcPr>
            <w:tcW w:w="851" w:type="dxa"/>
            <w:shd w:val="clear" w:color="auto" w:fill="auto"/>
          </w:tcPr>
          <w:p w14:paraId="09C31464" w14:textId="77777777" w:rsidR="00A74B63" w:rsidRPr="00477248" w:rsidRDefault="00A74B63">
            <w:pPr>
              <w:jc w:val="center"/>
              <w:rPr>
                <w:sz w:val="22"/>
                <w:szCs w:val="22"/>
              </w:rPr>
            </w:pPr>
            <w:r w:rsidRPr="00477248">
              <w:rPr>
                <w:sz w:val="22"/>
                <w:szCs w:val="22"/>
              </w:rPr>
              <w:t>14.13</w:t>
            </w:r>
          </w:p>
        </w:tc>
        <w:tc>
          <w:tcPr>
            <w:tcW w:w="5103" w:type="dxa"/>
            <w:shd w:val="clear" w:color="auto" w:fill="auto"/>
          </w:tcPr>
          <w:p w14:paraId="1BF1F741" w14:textId="77777777" w:rsidR="00A74B63" w:rsidRPr="00477248" w:rsidRDefault="00A74B63">
            <w:pPr>
              <w:jc w:val="both"/>
              <w:rPr>
                <w:sz w:val="22"/>
                <w:szCs w:val="22"/>
              </w:rPr>
            </w:pPr>
            <w:r w:rsidRPr="00477248">
              <w:rPr>
                <w:sz w:val="22"/>
                <w:szCs w:val="22"/>
              </w:rPr>
              <w:t xml:space="preserve">Анализ состояния развития малого и среднего предпринимательства в Камчатском крае, в том числе по муниципальным образованиям в Камчатском крае, подготовка отчетов и аналитических материалов, взаимодействие с </w:t>
            </w:r>
            <w:proofErr w:type="spellStart"/>
            <w:r w:rsidRPr="00477248">
              <w:rPr>
                <w:sz w:val="22"/>
                <w:szCs w:val="22"/>
              </w:rPr>
              <w:t>Камчатстатом</w:t>
            </w:r>
            <w:proofErr w:type="spellEnd"/>
            <w:r w:rsidRPr="00477248">
              <w:rPr>
                <w:sz w:val="22"/>
                <w:szCs w:val="22"/>
              </w:rPr>
              <w:t xml:space="preserve"> </w:t>
            </w:r>
          </w:p>
        </w:tc>
        <w:tc>
          <w:tcPr>
            <w:tcW w:w="2155" w:type="dxa"/>
            <w:shd w:val="clear" w:color="auto" w:fill="auto"/>
          </w:tcPr>
          <w:p w14:paraId="2CA7318F" w14:textId="77777777" w:rsidR="00A74B63" w:rsidRPr="00477248" w:rsidRDefault="00A74B63">
            <w:pPr>
              <w:widowControl w:val="0"/>
              <w:jc w:val="center"/>
              <w:rPr>
                <w:bCs/>
                <w:sz w:val="22"/>
                <w:szCs w:val="22"/>
              </w:rPr>
            </w:pPr>
            <w:r w:rsidRPr="00477248">
              <w:rPr>
                <w:bCs/>
                <w:sz w:val="22"/>
                <w:szCs w:val="22"/>
              </w:rPr>
              <w:t xml:space="preserve">Отдел регуляторной </w:t>
            </w:r>
          </w:p>
          <w:p w14:paraId="25251697" w14:textId="77777777" w:rsidR="00A74B63" w:rsidRPr="00477248" w:rsidRDefault="00A74B63">
            <w:pPr>
              <w:widowControl w:val="0"/>
              <w:jc w:val="center"/>
              <w:rPr>
                <w:bCs/>
                <w:sz w:val="22"/>
                <w:szCs w:val="22"/>
              </w:rPr>
            </w:pPr>
            <w:r w:rsidRPr="00477248">
              <w:rPr>
                <w:bCs/>
                <w:sz w:val="22"/>
                <w:szCs w:val="22"/>
              </w:rPr>
              <w:t xml:space="preserve">политики и развития </w:t>
            </w:r>
          </w:p>
          <w:p w14:paraId="1AE057F4" w14:textId="77777777" w:rsidR="00A74B63" w:rsidRPr="00477248" w:rsidRDefault="00A74B63">
            <w:pPr>
              <w:widowControl w:val="0"/>
              <w:jc w:val="center"/>
              <w:rPr>
                <w:sz w:val="22"/>
                <w:szCs w:val="22"/>
              </w:rPr>
            </w:pPr>
            <w:r w:rsidRPr="00477248">
              <w:rPr>
                <w:bCs/>
                <w:sz w:val="22"/>
                <w:szCs w:val="22"/>
              </w:rPr>
              <w:t>предпринимательства</w:t>
            </w:r>
          </w:p>
        </w:tc>
        <w:tc>
          <w:tcPr>
            <w:tcW w:w="2239" w:type="dxa"/>
            <w:shd w:val="clear" w:color="auto" w:fill="auto"/>
          </w:tcPr>
          <w:p w14:paraId="2B9AEEDA" w14:textId="77777777" w:rsidR="00A74B63" w:rsidRPr="00477248" w:rsidRDefault="00A74B63">
            <w:pPr>
              <w:jc w:val="center"/>
              <w:rPr>
                <w:sz w:val="22"/>
                <w:szCs w:val="22"/>
              </w:rPr>
            </w:pPr>
            <w:r w:rsidRPr="00477248">
              <w:rPr>
                <w:sz w:val="22"/>
                <w:szCs w:val="22"/>
              </w:rPr>
              <w:t>постоянно</w:t>
            </w:r>
          </w:p>
        </w:tc>
        <w:tc>
          <w:tcPr>
            <w:tcW w:w="4820" w:type="dxa"/>
          </w:tcPr>
          <w:p w14:paraId="71C9F869" w14:textId="6A5DD64E" w:rsidR="00A74B63" w:rsidRPr="00A74B63" w:rsidRDefault="00A74B63" w:rsidP="00CB1089">
            <w:pPr>
              <w:jc w:val="both"/>
              <w:rPr>
                <w:sz w:val="22"/>
                <w:szCs w:val="22"/>
              </w:rPr>
            </w:pPr>
            <w:r>
              <w:rPr>
                <w:sz w:val="22"/>
                <w:szCs w:val="22"/>
              </w:rPr>
              <w:t>Анализ производился: в период с января по февраль перед отбором муниципальных образований на предоставление субсидий из краевого бюджета на реализацию муниципальных программ развития субъектов МСП для определения приоритетов развития каждого из городских округов и муниципальных районов</w:t>
            </w:r>
            <w:r w:rsidRPr="00A74B63">
              <w:rPr>
                <w:sz w:val="22"/>
                <w:szCs w:val="22"/>
              </w:rPr>
              <w:t>;</w:t>
            </w:r>
            <w:r>
              <w:rPr>
                <w:sz w:val="22"/>
                <w:szCs w:val="22"/>
              </w:rPr>
              <w:t xml:space="preserve"> в </w:t>
            </w:r>
            <w:r w:rsidR="00CB1089">
              <w:rPr>
                <w:sz w:val="22"/>
                <w:szCs w:val="22"/>
              </w:rPr>
              <w:t>декабре 2018 года в связи с подготовкой региональных проектов</w:t>
            </w:r>
            <w:r w:rsidR="002B028A">
              <w:rPr>
                <w:sz w:val="22"/>
                <w:szCs w:val="22"/>
              </w:rPr>
              <w:t xml:space="preserve">, обеспечивающих достижение целей и задач Национального проекта «Малое и среднее предпринимательство и поддержка индивидуальной предпринимательской инициативы» </w:t>
            </w:r>
            <w:r w:rsidR="00CB1089">
              <w:rPr>
                <w:sz w:val="22"/>
                <w:szCs w:val="22"/>
              </w:rPr>
              <w:t>и необходимостью декомпозиции показателей по участию мун</w:t>
            </w:r>
            <w:r w:rsidR="002B028A">
              <w:rPr>
                <w:sz w:val="22"/>
                <w:szCs w:val="22"/>
              </w:rPr>
              <w:t>иципальных образований в проектах</w:t>
            </w:r>
            <w:r w:rsidR="00CB1089">
              <w:rPr>
                <w:sz w:val="22"/>
                <w:szCs w:val="22"/>
              </w:rPr>
              <w:t xml:space="preserve"> </w:t>
            </w:r>
            <w:r w:rsidR="00ED5E85">
              <w:rPr>
                <w:sz w:val="22"/>
                <w:szCs w:val="22"/>
              </w:rPr>
              <w:t xml:space="preserve">Информация по результатам проведенного анализ размещен на странице Агентства инвестиций и предпринимательства Камчатского края на официальном сайте Правительства Камчатского </w:t>
            </w:r>
            <w:r w:rsidR="00ED5E85">
              <w:rPr>
                <w:sz w:val="22"/>
                <w:szCs w:val="22"/>
              </w:rPr>
              <w:lastRenderedPageBreak/>
              <w:t xml:space="preserve">края в разделе «Малый и средний бизнес» </w:t>
            </w:r>
            <w:hyperlink r:id="rId20" w:history="1">
              <w:r w:rsidR="00ED5E85" w:rsidRPr="00891349">
                <w:rPr>
                  <w:rStyle w:val="ae"/>
                  <w:sz w:val="22"/>
                  <w:szCs w:val="22"/>
                </w:rPr>
                <w:t>https://www.kamgov.ru/aginvest/analiz-sostoania-malogo-i-srednego-predprinimatelstva/</w:t>
              </w:r>
            </w:hyperlink>
            <w:r w:rsidR="00ED5E85">
              <w:rPr>
                <w:sz w:val="22"/>
                <w:szCs w:val="22"/>
              </w:rPr>
              <w:t>.</w:t>
            </w:r>
          </w:p>
        </w:tc>
      </w:tr>
      <w:tr w:rsidR="00BE184F" w:rsidRPr="009A4093" w14:paraId="45843409" w14:textId="77777777" w:rsidTr="00E717B6">
        <w:tc>
          <w:tcPr>
            <w:tcW w:w="851" w:type="dxa"/>
          </w:tcPr>
          <w:p w14:paraId="30D6D1D8" w14:textId="77777777" w:rsidR="008770D8" w:rsidRPr="009A4093" w:rsidRDefault="008770D8">
            <w:pPr>
              <w:jc w:val="center"/>
              <w:rPr>
                <w:sz w:val="22"/>
                <w:szCs w:val="22"/>
              </w:rPr>
            </w:pPr>
            <w:r w:rsidRPr="009A4093">
              <w:rPr>
                <w:sz w:val="22"/>
                <w:szCs w:val="22"/>
              </w:rPr>
              <w:lastRenderedPageBreak/>
              <w:t>14.14</w:t>
            </w:r>
          </w:p>
        </w:tc>
        <w:tc>
          <w:tcPr>
            <w:tcW w:w="5103" w:type="dxa"/>
          </w:tcPr>
          <w:p w14:paraId="3C3D13A0" w14:textId="77777777" w:rsidR="008770D8" w:rsidRPr="009A4093" w:rsidRDefault="008770D8">
            <w:pPr>
              <w:jc w:val="both"/>
              <w:rPr>
                <w:sz w:val="22"/>
                <w:szCs w:val="22"/>
              </w:rPr>
            </w:pPr>
            <w:r w:rsidRPr="009A4093">
              <w:rPr>
                <w:sz w:val="22"/>
                <w:szCs w:val="22"/>
              </w:rPr>
              <w:t xml:space="preserve">Анализ показателей развития малого и среднего предпринимательства, эффективности мер поддержки в Камчатском крае </w:t>
            </w:r>
          </w:p>
        </w:tc>
        <w:tc>
          <w:tcPr>
            <w:tcW w:w="2155" w:type="dxa"/>
          </w:tcPr>
          <w:p w14:paraId="0E26B7E5"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7E698CB4"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3247BE4B"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055C021D" w14:textId="77777777" w:rsidR="008770D8" w:rsidRPr="009A4093" w:rsidRDefault="008770D8">
            <w:pPr>
              <w:jc w:val="center"/>
              <w:rPr>
                <w:sz w:val="22"/>
                <w:szCs w:val="22"/>
              </w:rPr>
            </w:pPr>
            <w:r w:rsidRPr="009A4093">
              <w:rPr>
                <w:sz w:val="22"/>
                <w:szCs w:val="22"/>
              </w:rPr>
              <w:t>в течение</w:t>
            </w:r>
          </w:p>
          <w:p w14:paraId="35C9D539" w14:textId="77777777" w:rsidR="008770D8" w:rsidRPr="009A4093" w:rsidRDefault="008770D8">
            <w:pPr>
              <w:jc w:val="center"/>
              <w:rPr>
                <w:sz w:val="22"/>
                <w:szCs w:val="22"/>
              </w:rPr>
            </w:pPr>
            <w:r w:rsidRPr="009A4093">
              <w:rPr>
                <w:sz w:val="22"/>
                <w:szCs w:val="22"/>
              </w:rPr>
              <w:t>всего периода</w:t>
            </w:r>
          </w:p>
        </w:tc>
        <w:tc>
          <w:tcPr>
            <w:tcW w:w="4820" w:type="dxa"/>
          </w:tcPr>
          <w:p w14:paraId="1B05B883" w14:textId="79C40149" w:rsidR="00B22328" w:rsidRPr="00B22328" w:rsidRDefault="00AC5443" w:rsidP="00B22328">
            <w:pPr>
              <w:jc w:val="both"/>
              <w:rPr>
                <w:sz w:val="22"/>
                <w:szCs w:val="22"/>
              </w:rPr>
            </w:pPr>
            <w:r w:rsidRPr="009A4093">
              <w:rPr>
                <w:sz w:val="22"/>
                <w:szCs w:val="22"/>
              </w:rPr>
              <w:t>Анализ</w:t>
            </w:r>
            <w:r w:rsidR="003F4EEC" w:rsidRPr="009A4093">
              <w:rPr>
                <w:sz w:val="22"/>
                <w:szCs w:val="22"/>
              </w:rPr>
              <w:t xml:space="preserve"> проводился на системной основе</w:t>
            </w:r>
            <w:r w:rsidRPr="009A4093">
              <w:rPr>
                <w:sz w:val="22"/>
                <w:szCs w:val="22"/>
              </w:rPr>
              <w:t xml:space="preserve"> - в срок пред</w:t>
            </w:r>
            <w:r w:rsidR="003F4EEC" w:rsidRPr="009A4093">
              <w:rPr>
                <w:sz w:val="22"/>
                <w:szCs w:val="22"/>
              </w:rPr>
              <w:t>ставлени</w:t>
            </w:r>
            <w:r w:rsidRPr="009A4093">
              <w:rPr>
                <w:sz w:val="22"/>
                <w:szCs w:val="22"/>
              </w:rPr>
              <w:t xml:space="preserve">я данных органами статистики, организациями инфраструктуры поддержки в ходе подготовки отчетности по </w:t>
            </w:r>
            <w:r w:rsidR="003F4EEC" w:rsidRPr="009A4093">
              <w:rPr>
                <w:sz w:val="22"/>
                <w:szCs w:val="22"/>
              </w:rPr>
              <w:t>реализации субсидии из краевого бюджета, а также в ходе оценки для подготовки региональных проектов</w:t>
            </w:r>
            <w:r w:rsidR="00496EF1" w:rsidRPr="009A4093">
              <w:rPr>
                <w:sz w:val="22"/>
                <w:szCs w:val="22"/>
              </w:rPr>
              <w:t>.</w:t>
            </w:r>
            <w:r w:rsidR="00B22328">
              <w:rPr>
                <w:sz w:val="22"/>
                <w:szCs w:val="22"/>
              </w:rPr>
              <w:t xml:space="preserve"> Информация по результатам проведенного анализ размещен на странице Агентства инвестиций и предпринимательства Камчатского края на официальном сайте Правительства Камчатского края в разделе «Малый и средний бизнес» </w:t>
            </w:r>
            <w:hyperlink r:id="rId21" w:history="1">
              <w:r w:rsidR="00B22328" w:rsidRPr="00891349">
                <w:rPr>
                  <w:rStyle w:val="ae"/>
                  <w:sz w:val="22"/>
                  <w:szCs w:val="22"/>
                </w:rPr>
                <w:t>https://www.kamgov.ru/aginvest/analiz-sostoania-malogo-i-srednego-predprinimatelstva/</w:t>
              </w:r>
            </w:hyperlink>
            <w:r w:rsidR="00B22328">
              <w:rPr>
                <w:sz w:val="22"/>
                <w:szCs w:val="22"/>
              </w:rPr>
              <w:t xml:space="preserve">. </w:t>
            </w:r>
          </w:p>
        </w:tc>
      </w:tr>
      <w:tr w:rsidR="00BE184F" w:rsidRPr="009A4093" w14:paraId="1CE836A7" w14:textId="77777777" w:rsidTr="00E717B6">
        <w:tc>
          <w:tcPr>
            <w:tcW w:w="851" w:type="dxa"/>
          </w:tcPr>
          <w:p w14:paraId="7BCD0AD1" w14:textId="77777777" w:rsidR="008770D8" w:rsidRPr="009A4093" w:rsidRDefault="008770D8">
            <w:pPr>
              <w:jc w:val="center"/>
              <w:rPr>
                <w:sz w:val="22"/>
                <w:szCs w:val="22"/>
              </w:rPr>
            </w:pPr>
            <w:r w:rsidRPr="009A4093">
              <w:rPr>
                <w:sz w:val="22"/>
                <w:szCs w:val="22"/>
                <w:lang w:val="en-US"/>
              </w:rPr>
              <w:t>1</w:t>
            </w:r>
            <w:r w:rsidRPr="009A4093">
              <w:rPr>
                <w:sz w:val="22"/>
                <w:szCs w:val="22"/>
              </w:rPr>
              <w:t>4.15</w:t>
            </w:r>
          </w:p>
        </w:tc>
        <w:tc>
          <w:tcPr>
            <w:tcW w:w="5103" w:type="dxa"/>
          </w:tcPr>
          <w:p w14:paraId="0424F40F" w14:textId="77777777" w:rsidR="008770D8" w:rsidRPr="009A4093" w:rsidRDefault="008770D8">
            <w:pPr>
              <w:jc w:val="both"/>
              <w:rPr>
                <w:sz w:val="22"/>
                <w:szCs w:val="22"/>
              </w:rPr>
            </w:pPr>
            <w:r w:rsidRPr="009A4093">
              <w:rPr>
                <w:sz w:val="22"/>
                <w:szCs w:val="22"/>
              </w:rPr>
              <w:t>Подготовка и проведение мероприятий, посвященных Дню предпринимателя</w:t>
            </w:r>
          </w:p>
        </w:tc>
        <w:tc>
          <w:tcPr>
            <w:tcW w:w="2155" w:type="dxa"/>
          </w:tcPr>
          <w:p w14:paraId="18B387F1"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3A72EDA3"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66134BD2"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0D50ADAE" w14:textId="77777777" w:rsidR="008770D8" w:rsidRPr="009A4093" w:rsidRDefault="008770D8">
            <w:pPr>
              <w:jc w:val="center"/>
              <w:rPr>
                <w:sz w:val="22"/>
                <w:szCs w:val="22"/>
              </w:rPr>
            </w:pPr>
            <w:r w:rsidRPr="009A4093">
              <w:rPr>
                <w:sz w:val="22"/>
                <w:szCs w:val="22"/>
              </w:rPr>
              <w:t>май</w:t>
            </w:r>
          </w:p>
        </w:tc>
        <w:tc>
          <w:tcPr>
            <w:tcW w:w="4820" w:type="dxa"/>
          </w:tcPr>
          <w:p w14:paraId="76B3D47E" w14:textId="23DBA6E2" w:rsidR="008770D8" w:rsidRDefault="003F4EEC" w:rsidP="00E717B6">
            <w:pPr>
              <w:jc w:val="both"/>
              <w:rPr>
                <w:sz w:val="22"/>
                <w:szCs w:val="22"/>
              </w:rPr>
            </w:pPr>
            <w:r w:rsidRPr="009A4093">
              <w:rPr>
                <w:sz w:val="22"/>
                <w:szCs w:val="22"/>
              </w:rPr>
              <w:t xml:space="preserve">В связи с Днем предпринимателя </w:t>
            </w:r>
            <w:r w:rsidR="00E717B6">
              <w:rPr>
                <w:sz w:val="22"/>
                <w:szCs w:val="22"/>
              </w:rPr>
              <w:t xml:space="preserve">30-31 марта 2019 года состоялась </w:t>
            </w:r>
            <w:r w:rsidR="00E717B6" w:rsidRPr="00E717B6">
              <w:rPr>
                <w:sz w:val="22"/>
                <w:szCs w:val="22"/>
              </w:rPr>
              <w:t>Конференция «PRO бизнес», посвященная Дню российского предпринимательства</w:t>
            </w:r>
            <w:r w:rsidR="00E717B6">
              <w:rPr>
                <w:sz w:val="22"/>
                <w:szCs w:val="22"/>
              </w:rPr>
              <w:t xml:space="preserve">. В мероприятии приняли </w:t>
            </w:r>
            <w:proofErr w:type="gramStart"/>
            <w:r w:rsidR="00E717B6">
              <w:rPr>
                <w:sz w:val="22"/>
                <w:szCs w:val="22"/>
              </w:rPr>
              <w:t xml:space="preserve">участие </w:t>
            </w:r>
            <w:r w:rsidR="00E717B6" w:rsidRPr="00E717B6">
              <w:rPr>
                <w:sz w:val="22"/>
                <w:szCs w:val="22"/>
              </w:rPr>
              <w:t xml:space="preserve"> более</w:t>
            </w:r>
            <w:proofErr w:type="gramEnd"/>
            <w:r w:rsidR="00E717B6" w:rsidRPr="00E717B6">
              <w:rPr>
                <w:sz w:val="22"/>
                <w:szCs w:val="22"/>
              </w:rPr>
              <w:t xml:space="preserve"> 200 представителей делового сообщества, федеральных и региональных органов власти и тех, кто в ближайшее время планирует открыть собственный бизнес. Мероприятие организовано Правительством Камчатского края с целью обсуждения вопросов по внедрению доступной системы комплексного сопровождения и поддержки </w:t>
            </w:r>
            <w:proofErr w:type="spellStart"/>
            <w:r w:rsidR="00E717B6" w:rsidRPr="00E717B6">
              <w:rPr>
                <w:sz w:val="22"/>
                <w:szCs w:val="22"/>
              </w:rPr>
              <w:t>стартапов</w:t>
            </w:r>
            <w:proofErr w:type="spellEnd"/>
            <w:r w:rsidR="00E717B6" w:rsidRPr="00E717B6">
              <w:rPr>
                <w:sz w:val="22"/>
                <w:szCs w:val="22"/>
              </w:rPr>
              <w:t xml:space="preserve"> и действующего бизнеса.</w:t>
            </w:r>
          </w:p>
          <w:p w14:paraId="50A67520" w14:textId="77777777" w:rsidR="00E717B6" w:rsidRPr="009A4093" w:rsidRDefault="00E717B6" w:rsidP="00E717B6">
            <w:pPr>
              <w:jc w:val="both"/>
              <w:rPr>
                <w:sz w:val="22"/>
                <w:szCs w:val="22"/>
              </w:rPr>
            </w:pPr>
          </w:p>
        </w:tc>
      </w:tr>
      <w:tr w:rsidR="00BE184F" w:rsidRPr="009A4093" w14:paraId="2FCD1561" w14:textId="77777777" w:rsidTr="00E717B6">
        <w:tc>
          <w:tcPr>
            <w:tcW w:w="851" w:type="dxa"/>
          </w:tcPr>
          <w:p w14:paraId="138558F9" w14:textId="77777777" w:rsidR="008770D8" w:rsidRPr="009A4093" w:rsidRDefault="008770D8">
            <w:pPr>
              <w:jc w:val="center"/>
              <w:rPr>
                <w:sz w:val="22"/>
                <w:szCs w:val="22"/>
              </w:rPr>
            </w:pPr>
            <w:r w:rsidRPr="009A4093">
              <w:rPr>
                <w:sz w:val="22"/>
                <w:szCs w:val="22"/>
              </w:rPr>
              <w:t>14.16</w:t>
            </w:r>
          </w:p>
        </w:tc>
        <w:tc>
          <w:tcPr>
            <w:tcW w:w="5103" w:type="dxa"/>
          </w:tcPr>
          <w:p w14:paraId="7DB2F3B0" w14:textId="77777777" w:rsidR="008770D8" w:rsidRPr="009A4093" w:rsidRDefault="008770D8">
            <w:pPr>
              <w:jc w:val="both"/>
              <w:rPr>
                <w:sz w:val="22"/>
                <w:szCs w:val="22"/>
              </w:rPr>
            </w:pPr>
            <w:r w:rsidRPr="009A4093">
              <w:rPr>
                <w:sz w:val="22"/>
                <w:szCs w:val="22"/>
              </w:rPr>
              <w:t>Участие в проведении ежегодного краевого конкурса «Лидер качества Камчатского края»</w:t>
            </w:r>
          </w:p>
        </w:tc>
        <w:tc>
          <w:tcPr>
            <w:tcW w:w="2155" w:type="dxa"/>
          </w:tcPr>
          <w:p w14:paraId="553B9FB9"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6B6B4E8D"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0EB168F8"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47149B61" w14:textId="77777777" w:rsidR="008770D8" w:rsidRPr="009A4093" w:rsidRDefault="008770D8">
            <w:pPr>
              <w:jc w:val="center"/>
              <w:rPr>
                <w:sz w:val="22"/>
                <w:szCs w:val="22"/>
              </w:rPr>
            </w:pPr>
            <w:r w:rsidRPr="009A4093">
              <w:rPr>
                <w:sz w:val="22"/>
                <w:szCs w:val="22"/>
              </w:rPr>
              <w:t>сентябрь-ноябрь</w:t>
            </w:r>
          </w:p>
        </w:tc>
        <w:tc>
          <w:tcPr>
            <w:tcW w:w="4820" w:type="dxa"/>
          </w:tcPr>
          <w:p w14:paraId="7C99B54C" w14:textId="05815619" w:rsidR="008770D8" w:rsidRPr="009A4093" w:rsidRDefault="003F4EEC" w:rsidP="00B96D68">
            <w:pPr>
              <w:jc w:val="both"/>
              <w:rPr>
                <w:sz w:val="22"/>
                <w:szCs w:val="22"/>
              </w:rPr>
            </w:pPr>
            <w:r w:rsidRPr="009A4093">
              <w:rPr>
                <w:sz w:val="22"/>
                <w:szCs w:val="22"/>
              </w:rPr>
              <w:t xml:space="preserve">Конкурс состоялся 13 ноября 2018 года.  </w:t>
            </w:r>
            <w:r w:rsidRPr="00A367D7">
              <w:rPr>
                <w:bCs/>
                <w:sz w:val="22"/>
                <w:szCs w:val="22"/>
              </w:rPr>
              <w:t>в рамках празднования всемирного дня качества. 14 региональных производителей приняли участие</w:t>
            </w:r>
            <w:r w:rsidRPr="00A367D7">
              <w:rPr>
                <w:sz w:val="22"/>
                <w:szCs w:val="22"/>
              </w:rPr>
              <w:t> </w:t>
            </w:r>
            <w:r w:rsidRPr="00A367D7">
              <w:rPr>
                <w:sz w:val="24"/>
                <w:szCs w:val="24"/>
              </w:rPr>
              <w:t>ходе открытого голосования. Определено 22 наименований продукции, которая получила звание «Лидер качества Камчатского края – 2018».</w:t>
            </w:r>
          </w:p>
        </w:tc>
      </w:tr>
      <w:tr w:rsidR="00BE184F" w:rsidRPr="009A4093" w14:paraId="11932A1B" w14:textId="77777777" w:rsidTr="00E717B6">
        <w:tc>
          <w:tcPr>
            <w:tcW w:w="851" w:type="dxa"/>
          </w:tcPr>
          <w:p w14:paraId="69B9EBF3" w14:textId="77777777" w:rsidR="008770D8" w:rsidRPr="009A4093" w:rsidRDefault="008770D8">
            <w:pPr>
              <w:jc w:val="center"/>
              <w:rPr>
                <w:sz w:val="22"/>
                <w:szCs w:val="22"/>
              </w:rPr>
            </w:pPr>
            <w:r w:rsidRPr="009A4093">
              <w:rPr>
                <w:sz w:val="22"/>
                <w:szCs w:val="22"/>
              </w:rPr>
              <w:lastRenderedPageBreak/>
              <w:t>14.17</w:t>
            </w:r>
          </w:p>
        </w:tc>
        <w:tc>
          <w:tcPr>
            <w:tcW w:w="5103" w:type="dxa"/>
          </w:tcPr>
          <w:p w14:paraId="1C9DAE95" w14:textId="77777777" w:rsidR="008770D8" w:rsidRPr="009A4093" w:rsidRDefault="008770D8">
            <w:pPr>
              <w:jc w:val="both"/>
              <w:rPr>
                <w:sz w:val="22"/>
                <w:szCs w:val="22"/>
              </w:rPr>
            </w:pPr>
            <w:r w:rsidRPr="009A4093">
              <w:rPr>
                <w:sz w:val="22"/>
                <w:szCs w:val="22"/>
              </w:rPr>
              <w:t>Осуществление взаимодействия с общественными объединениями предпринимателей Камчатского края по вопросам развития и поддержки субъектов малого и среднего предпринимательства</w:t>
            </w:r>
          </w:p>
        </w:tc>
        <w:tc>
          <w:tcPr>
            <w:tcW w:w="2155" w:type="dxa"/>
          </w:tcPr>
          <w:p w14:paraId="683F53C8"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607E0EB3"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5F06CA35" w14:textId="77777777" w:rsidR="008770D8" w:rsidRPr="009A4093" w:rsidRDefault="008770D8">
            <w:pPr>
              <w:widowControl w:val="0"/>
              <w:jc w:val="center"/>
              <w:rPr>
                <w:sz w:val="22"/>
                <w:szCs w:val="22"/>
              </w:rPr>
            </w:pPr>
            <w:r w:rsidRPr="009A4093">
              <w:rPr>
                <w:bCs/>
                <w:sz w:val="22"/>
                <w:szCs w:val="22"/>
              </w:rPr>
              <w:t>предпринимательства</w:t>
            </w:r>
          </w:p>
        </w:tc>
        <w:tc>
          <w:tcPr>
            <w:tcW w:w="2239" w:type="dxa"/>
          </w:tcPr>
          <w:p w14:paraId="228843A6" w14:textId="77777777" w:rsidR="008770D8" w:rsidRPr="009A4093" w:rsidRDefault="008770D8">
            <w:pPr>
              <w:jc w:val="center"/>
              <w:rPr>
                <w:sz w:val="22"/>
                <w:szCs w:val="22"/>
              </w:rPr>
            </w:pPr>
            <w:r w:rsidRPr="009A4093">
              <w:rPr>
                <w:sz w:val="22"/>
                <w:szCs w:val="22"/>
              </w:rPr>
              <w:t>в течение</w:t>
            </w:r>
          </w:p>
          <w:p w14:paraId="6097FC76" w14:textId="77777777" w:rsidR="008770D8" w:rsidRPr="009A4093" w:rsidRDefault="008770D8">
            <w:pPr>
              <w:jc w:val="center"/>
              <w:rPr>
                <w:sz w:val="22"/>
                <w:szCs w:val="22"/>
              </w:rPr>
            </w:pPr>
            <w:r w:rsidRPr="009A4093">
              <w:rPr>
                <w:sz w:val="22"/>
                <w:szCs w:val="22"/>
              </w:rPr>
              <w:t>всего периода</w:t>
            </w:r>
          </w:p>
        </w:tc>
        <w:tc>
          <w:tcPr>
            <w:tcW w:w="4820" w:type="dxa"/>
          </w:tcPr>
          <w:p w14:paraId="41BD2DCF" w14:textId="51A93585" w:rsidR="008770D8" w:rsidRPr="00B22328" w:rsidRDefault="00B22328" w:rsidP="00B22328">
            <w:pPr>
              <w:jc w:val="both"/>
              <w:rPr>
                <w:sz w:val="22"/>
                <w:szCs w:val="22"/>
              </w:rPr>
            </w:pPr>
            <w:r>
              <w:rPr>
                <w:sz w:val="22"/>
                <w:szCs w:val="22"/>
              </w:rPr>
              <w:t>В</w:t>
            </w:r>
            <w:r w:rsidR="00496EF1" w:rsidRPr="009A4093">
              <w:rPr>
                <w:sz w:val="22"/>
                <w:szCs w:val="22"/>
              </w:rPr>
              <w:t xml:space="preserve">заимодействие </w:t>
            </w:r>
            <w:r>
              <w:rPr>
                <w:sz w:val="22"/>
                <w:szCs w:val="22"/>
              </w:rPr>
              <w:t xml:space="preserve">осуществлялось в рамках деятельности Совета в сфере развития малого и среднего предпринимательства при Правительстве Камчатского края, организации двух Камчатский форумов предпринимателей, конференции </w:t>
            </w:r>
            <w:r>
              <w:rPr>
                <w:sz w:val="22"/>
                <w:szCs w:val="22"/>
                <w:lang w:val="en-US"/>
              </w:rPr>
              <w:t>PRO</w:t>
            </w:r>
            <w:r w:rsidRPr="00B22328">
              <w:rPr>
                <w:sz w:val="22"/>
                <w:szCs w:val="22"/>
              </w:rPr>
              <w:t xml:space="preserve"> </w:t>
            </w:r>
            <w:r>
              <w:rPr>
                <w:sz w:val="22"/>
                <w:szCs w:val="22"/>
              </w:rPr>
              <w:t xml:space="preserve">бизнес, проведения оценки регулирующего воздействия и экспертизы правовых актов. </w:t>
            </w:r>
          </w:p>
        </w:tc>
      </w:tr>
      <w:tr w:rsidR="00BE184F" w:rsidRPr="009A4093" w14:paraId="0B17591D" w14:textId="77777777" w:rsidTr="00E717B6">
        <w:tc>
          <w:tcPr>
            <w:tcW w:w="851" w:type="dxa"/>
          </w:tcPr>
          <w:p w14:paraId="55C3015C" w14:textId="77777777" w:rsidR="008770D8" w:rsidRPr="009A4093" w:rsidRDefault="008770D8">
            <w:pPr>
              <w:jc w:val="center"/>
              <w:rPr>
                <w:sz w:val="22"/>
                <w:szCs w:val="22"/>
              </w:rPr>
            </w:pPr>
            <w:r w:rsidRPr="009A4093">
              <w:rPr>
                <w:sz w:val="22"/>
                <w:szCs w:val="22"/>
              </w:rPr>
              <w:t>14.18</w:t>
            </w:r>
          </w:p>
        </w:tc>
        <w:tc>
          <w:tcPr>
            <w:tcW w:w="5103" w:type="dxa"/>
          </w:tcPr>
          <w:p w14:paraId="3517FF10" w14:textId="77777777" w:rsidR="008770D8" w:rsidRPr="009A4093" w:rsidRDefault="008770D8">
            <w:pPr>
              <w:jc w:val="both"/>
              <w:rPr>
                <w:sz w:val="22"/>
                <w:szCs w:val="22"/>
              </w:rPr>
            </w:pPr>
            <w:r w:rsidRPr="009A4093">
              <w:rPr>
                <w:sz w:val="22"/>
                <w:szCs w:val="22"/>
              </w:rPr>
              <w:t xml:space="preserve">Работа с КГАУ «Камчатский центр поддержки предпринимательства», МКК Камчатский государственный фонд поддержки предпринимательства и Гарантийным фондом развития предпринимательства Камчатского края, Центром инноваций и социальной сферы, Центром поддержки экспорта, Центром кластерного развития по реализации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w:t>
            </w:r>
          </w:p>
        </w:tc>
        <w:tc>
          <w:tcPr>
            <w:tcW w:w="2155" w:type="dxa"/>
          </w:tcPr>
          <w:p w14:paraId="74A0DE14"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5A749A3A"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464D91BD" w14:textId="77777777" w:rsidR="008770D8" w:rsidRPr="009A4093" w:rsidRDefault="008770D8">
            <w:pPr>
              <w:widowControl w:val="0"/>
              <w:jc w:val="center"/>
              <w:rPr>
                <w:bCs/>
                <w:sz w:val="22"/>
                <w:szCs w:val="22"/>
              </w:rPr>
            </w:pPr>
            <w:r w:rsidRPr="009A4093">
              <w:rPr>
                <w:bCs/>
                <w:sz w:val="22"/>
                <w:szCs w:val="22"/>
              </w:rPr>
              <w:t>предпринимательства</w:t>
            </w:r>
          </w:p>
          <w:p w14:paraId="28DCE45E" w14:textId="77777777" w:rsidR="008770D8" w:rsidRPr="009A4093" w:rsidRDefault="008770D8">
            <w:pPr>
              <w:jc w:val="center"/>
              <w:rPr>
                <w:sz w:val="22"/>
                <w:szCs w:val="22"/>
              </w:rPr>
            </w:pPr>
            <w:r w:rsidRPr="009A4093">
              <w:rPr>
                <w:sz w:val="22"/>
                <w:szCs w:val="22"/>
              </w:rPr>
              <w:t xml:space="preserve">Отдел промышленной </w:t>
            </w:r>
          </w:p>
          <w:p w14:paraId="3D31A26C" w14:textId="77777777" w:rsidR="008770D8" w:rsidRPr="009A4093" w:rsidRDefault="008770D8">
            <w:pPr>
              <w:jc w:val="center"/>
              <w:rPr>
                <w:sz w:val="22"/>
                <w:szCs w:val="22"/>
              </w:rPr>
            </w:pPr>
            <w:r w:rsidRPr="009A4093">
              <w:rPr>
                <w:sz w:val="22"/>
                <w:szCs w:val="22"/>
              </w:rPr>
              <w:t>политики</w:t>
            </w:r>
          </w:p>
          <w:p w14:paraId="3430CC85" w14:textId="77777777" w:rsidR="008770D8" w:rsidRPr="009A4093" w:rsidRDefault="008770D8">
            <w:pPr>
              <w:jc w:val="center"/>
              <w:rPr>
                <w:sz w:val="22"/>
                <w:szCs w:val="22"/>
              </w:rPr>
            </w:pPr>
            <w:r w:rsidRPr="009A4093">
              <w:rPr>
                <w:sz w:val="22"/>
                <w:szCs w:val="22"/>
              </w:rPr>
              <w:t>Отдел внешнеэкономической деятельности</w:t>
            </w:r>
          </w:p>
        </w:tc>
        <w:tc>
          <w:tcPr>
            <w:tcW w:w="2239" w:type="dxa"/>
          </w:tcPr>
          <w:p w14:paraId="4F22E880" w14:textId="77777777" w:rsidR="008770D8" w:rsidRPr="009A4093" w:rsidRDefault="008770D8">
            <w:pPr>
              <w:jc w:val="center"/>
              <w:rPr>
                <w:sz w:val="22"/>
                <w:szCs w:val="22"/>
              </w:rPr>
            </w:pPr>
            <w:r w:rsidRPr="009A4093">
              <w:rPr>
                <w:sz w:val="22"/>
                <w:szCs w:val="22"/>
              </w:rPr>
              <w:t>в течение</w:t>
            </w:r>
          </w:p>
          <w:p w14:paraId="093E5CB5" w14:textId="77777777" w:rsidR="008770D8" w:rsidRPr="009A4093" w:rsidRDefault="008770D8">
            <w:pPr>
              <w:jc w:val="center"/>
              <w:rPr>
                <w:sz w:val="22"/>
                <w:szCs w:val="22"/>
              </w:rPr>
            </w:pPr>
            <w:r w:rsidRPr="009A4093">
              <w:rPr>
                <w:sz w:val="22"/>
                <w:szCs w:val="22"/>
              </w:rPr>
              <w:t>всего периода</w:t>
            </w:r>
          </w:p>
        </w:tc>
        <w:tc>
          <w:tcPr>
            <w:tcW w:w="4820" w:type="dxa"/>
          </w:tcPr>
          <w:p w14:paraId="387735F0" w14:textId="77777777" w:rsidR="00A36DD2" w:rsidRDefault="008770D8">
            <w:pPr>
              <w:jc w:val="both"/>
              <w:rPr>
                <w:sz w:val="22"/>
                <w:szCs w:val="22"/>
              </w:rPr>
            </w:pPr>
            <w:r w:rsidRPr="00A367D7">
              <w:rPr>
                <w:sz w:val="22"/>
                <w:szCs w:val="22"/>
              </w:rPr>
              <w:t xml:space="preserve">В </w:t>
            </w:r>
            <w:r w:rsidR="00A36DD2">
              <w:rPr>
                <w:sz w:val="22"/>
                <w:szCs w:val="22"/>
              </w:rPr>
              <w:t>2018 году созданы:</w:t>
            </w:r>
          </w:p>
          <w:p w14:paraId="371740C3" w14:textId="57087023" w:rsidR="006A4D4D" w:rsidRDefault="006A4D4D">
            <w:pPr>
              <w:jc w:val="both"/>
              <w:rPr>
                <w:sz w:val="22"/>
                <w:szCs w:val="22"/>
              </w:rPr>
            </w:pPr>
            <w:r>
              <w:rPr>
                <w:sz w:val="22"/>
                <w:szCs w:val="22"/>
              </w:rPr>
              <w:t xml:space="preserve">Центр кластерного развития, Центр инноваций социальной сферы, Центр поддержки экспорта. Также продолжают деятельность гарантийный фонд развития предпринимательства Камчатского края, Фонд поддержки предпринимательства Камчатского края, АНО «Камчатский центр поддержки предпринимательства». </w:t>
            </w:r>
          </w:p>
          <w:p w14:paraId="305FB2DB" w14:textId="44547459" w:rsidR="006A4D4D" w:rsidRDefault="006A4D4D">
            <w:pPr>
              <w:jc w:val="both"/>
              <w:rPr>
                <w:sz w:val="22"/>
                <w:szCs w:val="22"/>
              </w:rPr>
            </w:pPr>
            <w:r>
              <w:rPr>
                <w:sz w:val="22"/>
                <w:szCs w:val="22"/>
              </w:rPr>
              <w:t xml:space="preserve">Субсидии на осуществление мероприятий госпрограммы </w:t>
            </w:r>
            <w:r w:rsidRPr="002B6F49">
              <w:rPr>
                <w:sz w:val="22"/>
                <w:szCs w:val="22"/>
              </w:rPr>
              <w:t xml:space="preserve">переданы указанным организациям в общей сумме </w:t>
            </w:r>
            <w:r w:rsidR="002B6F49" w:rsidRPr="002B6F49">
              <w:rPr>
                <w:sz w:val="22"/>
                <w:szCs w:val="22"/>
              </w:rPr>
              <w:t>45 662 900</w:t>
            </w:r>
            <w:r w:rsidRPr="002B6F49">
              <w:rPr>
                <w:sz w:val="22"/>
                <w:szCs w:val="22"/>
              </w:rPr>
              <w:t xml:space="preserve"> рублей.</w:t>
            </w:r>
            <w:r>
              <w:rPr>
                <w:sz w:val="22"/>
                <w:szCs w:val="22"/>
              </w:rPr>
              <w:t xml:space="preserve">  Отчеты о реализации соглашений на предоставление субсидий в части освоения денежных средств предоставлены в срок до 10.01.2019, о достижении целевых показателей по соглашениям – будут предоставлены в срок до 01.04.2019. </w:t>
            </w:r>
          </w:p>
          <w:p w14:paraId="6291B69C" w14:textId="72B1A40D" w:rsidR="008770D8" w:rsidRPr="00A367D7" w:rsidRDefault="006A4D4D">
            <w:pPr>
              <w:jc w:val="both"/>
              <w:rPr>
                <w:sz w:val="22"/>
                <w:szCs w:val="22"/>
              </w:rPr>
            </w:pPr>
            <w:r>
              <w:rPr>
                <w:sz w:val="22"/>
                <w:szCs w:val="22"/>
              </w:rPr>
              <w:t xml:space="preserve"> </w:t>
            </w:r>
          </w:p>
        </w:tc>
      </w:tr>
      <w:tr w:rsidR="00BE184F" w:rsidRPr="009A4093" w14:paraId="3BE5E6B1" w14:textId="77777777" w:rsidTr="00E717B6">
        <w:tc>
          <w:tcPr>
            <w:tcW w:w="851" w:type="dxa"/>
          </w:tcPr>
          <w:p w14:paraId="19C26A3B" w14:textId="625D51CD" w:rsidR="008770D8" w:rsidRPr="009A4093" w:rsidRDefault="008770D8">
            <w:pPr>
              <w:jc w:val="center"/>
              <w:rPr>
                <w:sz w:val="22"/>
                <w:szCs w:val="22"/>
              </w:rPr>
            </w:pPr>
            <w:r w:rsidRPr="009A4093">
              <w:rPr>
                <w:sz w:val="22"/>
                <w:szCs w:val="22"/>
              </w:rPr>
              <w:t>14.19</w:t>
            </w:r>
          </w:p>
        </w:tc>
        <w:tc>
          <w:tcPr>
            <w:tcW w:w="5103" w:type="dxa"/>
          </w:tcPr>
          <w:p w14:paraId="527211DB" w14:textId="77777777" w:rsidR="008770D8" w:rsidRPr="009A4093" w:rsidRDefault="008770D8">
            <w:pPr>
              <w:jc w:val="both"/>
              <w:rPr>
                <w:sz w:val="22"/>
                <w:szCs w:val="22"/>
              </w:rPr>
            </w:pPr>
            <w:proofErr w:type="spellStart"/>
            <w:r w:rsidRPr="009A4093">
              <w:rPr>
                <w:sz w:val="22"/>
                <w:szCs w:val="22"/>
              </w:rPr>
              <w:t>Редизайн</w:t>
            </w:r>
            <w:proofErr w:type="spellEnd"/>
            <w:r w:rsidRPr="009A4093">
              <w:rPr>
                <w:sz w:val="22"/>
                <w:szCs w:val="22"/>
              </w:rPr>
              <w:t xml:space="preserve"> страницы «Малый и средний бизнес» на официальном сайте исполнительных органов государственной власти Камчатского края в сети Интернет</w:t>
            </w:r>
          </w:p>
        </w:tc>
        <w:tc>
          <w:tcPr>
            <w:tcW w:w="2155" w:type="dxa"/>
          </w:tcPr>
          <w:p w14:paraId="7D23CFC7" w14:textId="77777777" w:rsidR="008770D8" w:rsidRPr="009A4093" w:rsidRDefault="008770D8" w:rsidP="00A367D7">
            <w:pPr>
              <w:widowControl w:val="0"/>
              <w:jc w:val="both"/>
              <w:rPr>
                <w:bCs/>
                <w:sz w:val="22"/>
                <w:szCs w:val="22"/>
              </w:rPr>
            </w:pPr>
            <w:r w:rsidRPr="009A4093">
              <w:rPr>
                <w:bCs/>
                <w:sz w:val="22"/>
                <w:szCs w:val="22"/>
              </w:rPr>
              <w:t xml:space="preserve">Отдел регуляторной </w:t>
            </w:r>
          </w:p>
          <w:p w14:paraId="61E70199" w14:textId="77777777" w:rsidR="008770D8" w:rsidRPr="009A4093" w:rsidRDefault="008770D8" w:rsidP="00A367D7">
            <w:pPr>
              <w:widowControl w:val="0"/>
              <w:jc w:val="both"/>
              <w:rPr>
                <w:bCs/>
                <w:sz w:val="22"/>
                <w:szCs w:val="22"/>
              </w:rPr>
            </w:pPr>
            <w:r w:rsidRPr="009A4093">
              <w:rPr>
                <w:bCs/>
                <w:sz w:val="22"/>
                <w:szCs w:val="22"/>
              </w:rPr>
              <w:t xml:space="preserve">политики и развития </w:t>
            </w:r>
          </w:p>
          <w:p w14:paraId="7635319B" w14:textId="77777777" w:rsidR="008770D8" w:rsidRPr="009A4093" w:rsidRDefault="008770D8" w:rsidP="00A367D7">
            <w:pPr>
              <w:widowControl w:val="0"/>
              <w:jc w:val="both"/>
              <w:rPr>
                <w:sz w:val="22"/>
                <w:szCs w:val="22"/>
              </w:rPr>
            </w:pPr>
            <w:r w:rsidRPr="009A4093">
              <w:rPr>
                <w:bCs/>
                <w:sz w:val="22"/>
                <w:szCs w:val="22"/>
              </w:rPr>
              <w:t>предпринимательства</w:t>
            </w:r>
          </w:p>
          <w:p w14:paraId="71BCFE24" w14:textId="77777777" w:rsidR="008770D8" w:rsidRPr="009A4093" w:rsidRDefault="008770D8" w:rsidP="00A367D7">
            <w:pPr>
              <w:jc w:val="both"/>
              <w:rPr>
                <w:sz w:val="22"/>
                <w:szCs w:val="22"/>
              </w:rPr>
            </w:pPr>
          </w:p>
        </w:tc>
        <w:tc>
          <w:tcPr>
            <w:tcW w:w="2239" w:type="dxa"/>
          </w:tcPr>
          <w:p w14:paraId="7A6EAE93" w14:textId="77777777" w:rsidR="00F43D8E" w:rsidRDefault="008770D8">
            <w:pPr>
              <w:jc w:val="center"/>
              <w:rPr>
                <w:sz w:val="22"/>
                <w:szCs w:val="22"/>
              </w:rPr>
            </w:pPr>
            <w:r w:rsidRPr="009A4093">
              <w:rPr>
                <w:sz w:val="22"/>
                <w:szCs w:val="22"/>
              </w:rPr>
              <w:t xml:space="preserve">по мере </w:t>
            </w:r>
          </w:p>
          <w:p w14:paraId="032C3537" w14:textId="77777777" w:rsidR="008770D8" w:rsidRPr="009A4093" w:rsidRDefault="008770D8">
            <w:pPr>
              <w:jc w:val="center"/>
              <w:rPr>
                <w:sz w:val="22"/>
                <w:szCs w:val="22"/>
              </w:rPr>
            </w:pPr>
            <w:r w:rsidRPr="009A4093">
              <w:rPr>
                <w:sz w:val="22"/>
                <w:szCs w:val="22"/>
              </w:rPr>
              <w:t>необходимости</w:t>
            </w:r>
          </w:p>
        </w:tc>
        <w:tc>
          <w:tcPr>
            <w:tcW w:w="4820" w:type="dxa"/>
          </w:tcPr>
          <w:p w14:paraId="5202438A" w14:textId="77777777" w:rsidR="008770D8" w:rsidRPr="009A4093" w:rsidRDefault="00A8642C" w:rsidP="00A367D7">
            <w:pPr>
              <w:jc w:val="both"/>
              <w:rPr>
                <w:sz w:val="22"/>
                <w:szCs w:val="22"/>
              </w:rPr>
            </w:pPr>
            <w:r w:rsidRPr="009A4093">
              <w:rPr>
                <w:sz w:val="22"/>
                <w:szCs w:val="22"/>
              </w:rPr>
              <w:t xml:space="preserve">В настоящее время изменена страница о мерах поддержки (меры поддержки сгруппированы по отраслям бизнеса), также указаны федеральные меры поддержки в более удобном формате. Изменено представление информации об организациях инфраструктуры поддержки СМСП. Работа по </w:t>
            </w:r>
            <w:proofErr w:type="spellStart"/>
            <w:r w:rsidRPr="009A4093">
              <w:rPr>
                <w:sz w:val="22"/>
                <w:szCs w:val="22"/>
              </w:rPr>
              <w:t>редизайну</w:t>
            </w:r>
            <w:proofErr w:type="spellEnd"/>
            <w:r w:rsidRPr="009A4093">
              <w:rPr>
                <w:sz w:val="22"/>
                <w:szCs w:val="22"/>
              </w:rPr>
              <w:t xml:space="preserve"> продолжается на постоянной основе </w:t>
            </w:r>
          </w:p>
        </w:tc>
      </w:tr>
      <w:tr w:rsidR="00BE184F" w:rsidRPr="009A4093" w14:paraId="14B8CC7A" w14:textId="77777777" w:rsidTr="00E717B6">
        <w:tc>
          <w:tcPr>
            <w:tcW w:w="851" w:type="dxa"/>
          </w:tcPr>
          <w:p w14:paraId="7DCFF1CF" w14:textId="77777777" w:rsidR="008770D8" w:rsidRPr="009A4093" w:rsidRDefault="008770D8">
            <w:pPr>
              <w:jc w:val="center"/>
              <w:rPr>
                <w:sz w:val="22"/>
                <w:szCs w:val="22"/>
              </w:rPr>
            </w:pPr>
            <w:r w:rsidRPr="009A4093">
              <w:rPr>
                <w:sz w:val="22"/>
                <w:szCs w:val="22"/>
              </w:rPr>
              <w:t>14.20</w:t>
            </w:r>
          </w:p>
        </w:tc>
        <w:tc>
          <w:tcPr>
            <w:tcW w:w="5103" w:type="dxa"/>
          </w:tcPr>
          <w:p w14:paraId="2D7C866A" w14:textId="77777777" w:rsidR="008770D8" w:rsidRPr="009A4093" w:rsidRDefault="008770D8">
            <w:pPr>
              <w:jc w:val="both"/>
              <w:rPr>
                <w:sz w:val="22"/>
                <w:szCs w:val="22"/>
              </w:rPr>
            </w:pPr>
            <w:r w:rsidRPr="009A4093">
              <w:rPr>
                <w:sz w:val="22"/>
                <w:szCs w:val="22"/>
              </w:rPr>
              <w:t xml:space="preserve">Реализация Дорожной карты по внедрению Целевой модели регулирования и </w:t>
            </w:r>
            <w:proofErr w:type="spellStart"/>
            <w:r w:rsidRPr="009A4093">
              <w:rPr>
                <w:sz w:val="22"/>
                <w:szCs w:val="22"/>
              </w:rPr>
              <w:t>правоприменения</w:t>
            </w:r>
            <w:proofErr w:type="spellEnd"/>
            <w:r w:rsidRPr="009A4093">
              <w:rPr>
                <w:sz w:val="22"/>
                <w:szCs w:val="22"/>
              </w:rPr>
              <w:t xml:space="preserve"> «Поддержка малого и среднего предпринимательства»</w:t>
            </w:r>
          </w:p>
        </w:tc>
        <w:tc>
          <w:tcPr>
            <w:tcW w:w="2155" w:type="dxa"/>
          </w:tcPr>
          <w:p w14:paraId="1D3D5FDC" w14:textId="77777777" w:rsidR="008770D8" w:rsidRPr="009A4093" w:rsidRDefault="008770D8" w:rsidP="00A367D7">
            <w:pPr>
              <w:widowControl w:val="0"/>
              <w:jc w:val="both"/>
              <w:rPr>
                <w:bCs/>
                <w:sz w:val="22"/>
                <w:szCs w:val="22"/>
              </w:rPr>
            </w:pPr>
            <w:r w:rsidRPr="009A4093">
              <w:rPr>
                <w:bCs/>
                <w:sz w:val="22"/>
                <w:szCs w:val="22"/>
              </w:rPr>
              <w:t xml:space="preserve">Отдел регуляторной </w:t>
            </w:r>
          </w:p>
          <w:p w14:paraId="56933C1C" w14:textId="77777777" w:rsidR="008770D8" w:rsidRPr="009A4093" w:rsidRDefault="008770D8" w:rsidP="00A367D7">
            <w:pPr>
              <w:widowControl w:val="0"/>
              <w:jc w:val="both"/>
              <w:rPr>
                <w:bCs/>
                <w:sz w:val="22"/>
                <w:szCs w:val="22"/>
              </w:rPr>
            </w:pPr>
            <w:r w:rsidRPr="009A4093">
              <w:rPr>
                <w:bCs/>
                <w:sz w:val="22"/>
                <w:szCs w:val="22"/>
              </w:rPr>
              <w:t xml:space="preserve">политики и развития </w:t>
            </w:r>
          </w:p>
          <w:p w14:paraId="6975D90F" w14:textId="77777777" w:rsidR="008770D8" w:rsidRPr="009A4093" w:rsidRDefault="008770D8" w:rsidP="00A367D7">
            <w:pPr>
              <w:widowControl w:val="0"/>
              <w:jc w:val="both"/>
              <w:rPr>
                <w:sz w:val="22"/>
                <w:szCs w:val="22"/>
              </w:rPr>
            </w:pPr>
            <w:r w:rsidRPr="009A4093">
              <w:rPr>
                <w:bCs/>
                <w:sz w:val="22"/>
                <w:szCs w:val="22"/>
              </w:rPr>
              <w:t>предпринимательства</w:t>
            </w:r>
          </w:p>
          <w:p w14:paraId="6914FAF3" w14:textId="77777777" w:rsidR="008770D8" w:rsidRPr="009A4093" w:rsidRDefault="008770D8" w:rsidP="00A367D7">
            <w:pPr>
              <w:jc w:val="both"/>
              <w:rPr>
                <w:sz w:val="22"/>
                <w:szCs w:val="22"/>
              </w:rPr>
            </w:pPr>
          </w:p>
        </w:tc>
        <w:tc>
          <w:tcPr>
            <w:tcW w:w="2239" w:type="dxa"/>
          </w:tcPr>
          <w:p w14:paraId="64EC28B2" w14:textId="77777777" w:rsidR="008770D8" w:rsidRPr="009A4093" w:rsidRDefault="008770D8">
            <w:pPr>
              <w:jc w:val="center"/>
              <w:rPr>
                <w:sz w:val="22"/>
                <w:szCs w:val="22"/>
              </w:rPr>
            </w:pPr>
            <w:r w:rsidRPr="009A4093">
              <w:rPr>
                <w:sz w:val="22"/>
                <w:szCs w:val="22"/>
              </w:rPr>
              <w:lastRenderedPageBreak/>
              <w:t>в течение</w:t>
            </w:r>
          </w:p>
          <w:p w14:paraId="52E22E7F" w14:textId="77777777" w:rsidR="008770D8" w:rsidRPr="009A4093" w:rsidRDefault="008770D8">
            <w:pPr>
              <w:jc w:val="center"/>
              <w:rPr>
                <w:sz w:val="22"/>
                <w:szCs w:val="22"/>
              </w:rPr>
            </w:pPr>
            <w:r w:rsidRPr="009A4093">
              <w:rPr>
                <w:sz w:val="22"/>
                <w:szCs w:val="22"/>
              </w:rPr>
              <w:t>всего периода</w:t>
            </w:r>
          </w:p>
        </w:tc>
        <w:tc>
          <w:tcPr>
            <w:tcW w:w="4820" w:type="dxa"/>
          </w:tcPr>
          <w:p w14:paraId="11841E17" w14:textId="77777777" w:rsidR="008770D8" w:rsidRDefault="00F03DBE" w:rsidP="00A367D7">
            <w:pPr>
              <w:jc w:val="both"/>
              <w:rPr>
                <w:sz w:val="22"/>
                <w:szCs w:val="22"/>
              </w:rPr>
            </w:pPr>
            <w:r w:rsidRPr="009A4093">
              <w:rPr>
                <w:sz w:val="22"/>
                <w:szCs w:val="22"/>
              </w:rPr>
              <w:t>Дорожная карта выполнена на 85 процентов</w:t>
            </w:r>
            <w:r w:rsidR="00997062">
              <w:rPr>
                <w:sz w:val="22"/>
                <w:szCs w:val="22"/>
              </w:rPr>
              <w:t xml:space="preserve">. </w:t>
            </w:r>
          </w:p>
          <w:p w14:paraId="54DFD768" w14:textId="62666291" w:rsidR="00EA0CED" w:rsidRDefault="00EA0CED" w:rsidP="00A367D7">
            <w:pPr>
              <w:jc w:val="both"/>
              <w:rPr>
                <w:sz w:val="22"/>
                <w:szCs w:val="22"/>
              </w:rPr>
            </w:pPr>
            <w:r>
              <w:rPr>
                <w:sz w:val="22"/>
                <w:szCs w:val="22"/>
              </w:rPr>
              <w:t xml:space="preserve">Факторы, по которым плановое значение не достигнуто: </w:t>
            </w:r>
          </w:p>
          <w:p w14:paraId="58C4CC0F" w14:textId="59A826B1" w:rsidR="00C277A7" w:rsidRPr="00C277A7" w:rsidRDefault="0017106D" w:rsidP="00C277A7">
            <w:pPr>
              <w:jc w:val="both"/>
              <w:rPr>
                <w:sz w:val="22"/>
                <w:szCs w:val="22"/>
              </w:rPr>
            </w:pPr>
            <w:r>
              <w:rPr>
                <w:sz w:val="22"/>
                <w:szCs w:val="22"/>
              </w:rPr>
              <w:lastRenderedPageBreak/>
              <w:t>-</w:t>
            </w:r>
            <w:r w:rsidR="00C277A7">
              <w:rPr>
                <w:sz w:val="22"/>
                <w:szCs w:val="22"/>
              </w:rPr>
              <w:t xml:space="preserve"> Количество </w:t>
            </w:r>
            <w:r w:rsidR="00C277A7" w:rsidRPr="00C277A7">
              <w:rPr>
                <w:sz w:val="22"/>
                <w:szCs w:val="22"/>
              </w:rPr>
              <w:t>обращений</w:t>
            </w:r>
            <w:r w:rsidR="00C277A7">
              <w:rPr>
                <w:sz w:val="22"/>
                <w:szCs w:val="22"/>
              </w:rPr>
              <w:t xml:space="preserve"> уникальных с</w:t>
            </w:r>
            <w:r w:rsidR="00C277A7" w:rsidRPr="00C277A7">
              <w:rPr>
                <w:sz w:val="22"/>
                <w:szCs w:val="22"/>
              </w:rPr>
              <w:t xml:space="preserve">убъектов МСП за услугами АО </w:t>
            </w:r>
            <w:r w:rsidR="00C277A7">
              <w:rPr>
                <w:sz w:val="22"/>
                <w:szCs w:val="22"/>
              </w:rPr>
              <w:t xml:space="preserve">«Корпорация «МСП», однако в соответствии с письмом АО «Корпорация МСП» Камчатский край </w:t>
            </w:r>
            <w:r w:rsidR="00C277A7" w:rsidRPr="00C277A7">
              <w:rPr>
                <w:sz w:val="22"/>
                <w:szCs w:val="22"/>
              </w:rPr>
              <w:t>обеспечил в 2018</w:t>
            </w:r>
            <w:r w:rsidR="00C277A7">
              <w:rPr>
                <w:sz w:val="22"/>
                <w:szCs w:val="22"/>
              </w:rPr>
              <w:t xml:space="preserve"> </w:t>
            </w:r>
            <w:r w:rsidR="00C277A7" w:rsidRPr="00C277A7">
              <w:rPr>
                <w:sz w:val="22"/>
                <w:szCs w:val="22"/>
              </w:rPr>
              <w:t xml:space="preserve">году значительную положительную динамику по </w:t>
            </w:r>
          </w:p>
          <w:p w14:paraId="2BF3670C" w14:textId="30A3E7C2" w:rsidR="00C277A7" w:rsidRDefault="00C277A7" w:rsidP="00C277A7">
            <w:pPr>
              <w:jc w:val="both"/>
              <w:rPr>
                <w:sz w:val="22"/>
                <w:szCs w:val="22"/>
              </w:rPr>
            </w:pPr>
            <w:r>
              <w:rPr>
                <w:sz w:val="22"/>
                <w:szCs w:val="22"/>
              </w:rPr>
              <w:t>п</w:t>
            </w:r>
            <w:r w:rsidRPr="00C277A7">
              <w:rPr>
                <w:sz w:val="22"/>
                <w:szCs w:val="22"/>
              </w:rPr>
              <w:t>о</w:t>
            </w:r>
            <w:r>
              <w:rPr>
                <w:sz w:val="22"/>
                <w:szCs w:val="22"/>
              </w:rPr>
              <w:t xml:space="preserve"> сравнению с 2017 годом (в 65 раз)</w:t>
            </w:r>
            <w:r w:rsidRPr="00C277A7">
              <w:rPr>
                <w:sz w:val="22"/>
                <w:szCs w:val="22"/>
              </w:rPr>
              <w:t>;</w:t>
            </w:r>
            <w:r>
              <w:rPr>
                <w:sz w:val="22"/>
                <w:szCs w:val="22"/>
              </w:rPr>
              <w:t xml:space="preserve"> </w:t>
            </w:r>
            <w:r w:rsidR="0017106D">
              <w:rPr>
                <w:sz w:val="22"/>
                <w:szCs w:val="22"/>
              </w:rPr>
              <w:t>в</w:t>
            </w:r>
            <w:r>
              <w:rPr>
                <w:sz w:val="22"/>
                <w:szCs w:val="22"/>
              </w:rPr>
              <w:t xml:space="preserve"> 2019 году показатель планируется увеличить за сч</w:t>
            </w:r>
            <w:r w:rsidR="0017106D">
              <w:rPr>
                <w:sz w:val="22"/>
                <w:szCs w:val="22"/>
              </w:rPr>
              <w:t>е</w:t>
            </w:r>
            <w:r>
              <w:rPr>
                <w:sz w:val="22"/>
                <w:szCs w:val="22"/>
              </w:rPr>
              <w:t>т создания Центра «Мой бизнес» - единой площадки, где СМСП смогут получить различные виды поддержки и гос</w:t>
            </w:r>
            <w:r w:rsidR="0017106D">
              <w:rPr>
                <w:sz w:val="22"/>
                <w:szCs w:val="22"/>
              </w:rPr>
              <w:t xml:space="preserve">ударственных </w:t>
            </w:r>
            <w:r>
              <w:rPr>
                <w:sz w:val="22"/>
                <w:szCs w:val="22"/>
              </w:rPr>
              <w:t>услуг в одном месте.</w:t>
            </w:r>
          </w:p>
          <w:p w14:paraId="4A1EA550" w14:textId="3BBCC570" w:rsidR="00EA0CED" w:rsidRPr="00EA0CED" w:rsidRDefault="0017106D" w:rsidP="00301F33">
            <w:pPr>
              <w:jc w:val="both"/>
              <w:rPr>
                <w:sz w:val="22"/>
                <w:szCs w:val="22"/>
              </w:rPr>
            </w:pPr>
            <w:r>
              <w:rPr>
                <w:sz w:val="22"/>
                <w:szCs w:val="22"/>
              </w:rPr>
              <w:t>-</w:t>
            </w:r>
            <w:r w:rsidR="00C277A7">
              <w:rPr>
                <w:sz w:val="22"/>
                <w:szCs w:val="22"/>
              </w:rPr>
              <w:t xml:space="preserve"> </w:t>
            </w:r>
            <w:r w:rsidR="00C277A7" w:rsidRPr="00C277A7">
              <w:rPr>
                <w:sz w:val="22"/>
                <w:szCs w:val="22"/>
              </w:rPr>
              <w:t>Организация оказания инфраструктурной поддержки субъектам малого</w:t>
            </w:r>
            <w:r w:rsidR="00C277A7">
              <w:rPr>
                <w:sz w:val="22"/>
                <w:szCs w:val="22"/>
              </w:rPr>
              <w:t xml:space="preserve"> и среднего предпринимательства: показатель не достигнут из-за отсутствия на территории края бизнес-инкубаторов (планируется к созданию несколько бизнес-инкубаторов в 2019 году). </w:t>
            </w:r>
          </w:p>
        </w:tc>
      </w:tr>
      <w:tr w:rsidR="00BE184F" w:rsidRPr="009A4093" w14:paraId="18157A2C" w14:textId="77777777" w:rsidTr="00E717B6">
        <w:tc>
          <w:tcPr>
            <w:tcW w:w="851" w:type="dxa"/>
          </w:tcPr>
          <w:p w14:paraId="108912B4" w14:textId="77777777" w:rsidR="008770D8" w:rsidRPr="009A4093" w:rsidRDefault="008770D8">
            <w:pPr>
              <w:jc w:val="center"/>
              <w:rPr>
                <w:sz w:val="22"/>
                <w:szCs w:val="22"/>
              </w:rPr>
            </w:pPr>
            <w:r w:rsidRPr="009A4093">
              <w:rPr>
                <w:sz w:val="22"/>
                <w:szCs w:val="22"/>
              </w:rPr>
              <w:lastRenderedPageBreak/>
              <w:t>14.21</w:t>
            </w:r>
          </w:p>
        </w:tc>
        <w:tc>
          <w:tcPr>
            <w:tcW w:w="5103" w:type="dxa"/>
          </w:tcPr>
          <w:p w14:paraId="759F4793" w14:textId="77777777" w:rsidR="008770D8" w:rsidRPr="009A4093" w:rsidRDefault="008770D8">
            <w:pPr>
              <w:jc w:val="both"/>
              <w:rPr>
                <w:sz w:val="22"/>
                <w:szCs w:val="22"/>
              </w:rPr>
            </w:pPr>
            <w:r w:rsidRPr="009A4093">
              <w:rPr>
                <w:sz w:val="22"/>
                <w:szCs w:val="22"/>
              </w:rPr>
              <w:t>Реализации плана мероприятий «дорожной карты» по дополнительным (специальным) мерам поддержки субъектов малого и среднего предпринимательства в Дальневосточном экономическом округе на 2017 -2018 годы</w:t>
            </w:r>
          </w:p>
          <w:p w14:paraId="7A89B77A" w14:textId="77777777" w:rsidR="008770D8" w:rsidRPr="009A4093" w:rsidRDefault="008770D8">
            <w:pPr>
              <w:jc w:val="both"/>
              <w:rPr>
                <w:sz w:val="22"/>
                <w:szCs w:val="22"/>
              </w:rPr>
            </w:pPr>
          </w:p>
        </w:tc>
        <w:tc>
          <w:tcPr>
            <w:tcW w:w="2155" w:type="dxa"/>
          </w:tcPr>
          <w:p w14:paraId="1050C4E0"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059D7B1A"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058850FE" w14:textId="77777777" w:rsidR="008770D8" w:rsidRPr="009A4093" w:rsidRDefault="008770D8">
            <w:pPr>
              <w:widowControl w:val="0"/>
              <w:jc w:val="center"/>
              <w:rPr>
                <w:sz w:val="22"/>
                <w:szCs w:val="22"/>
              </w:rPr>
            </w:pPr>
            <w:r w:rsidRPr="009A4093">
              <w:rPr>
                <w:bCs/>
                <w:sz w:val="22"/>
                <w:szCs w:val="22"/>
              </w:rPr>
              <w:t>предпринимательства</w:t>
            </w:r>
          </w:p>
          <w:p w14:paraId="5997CAC2" w14:textId="77777777" w:rsidR="008770D8" w:rsidRPr="009A4093" w:rsidRDefault="008770D8">
            <w:pPr>
              <w:jc w:val="center"/>
              <w:rPr>
                <w:sz w:val="22"/>
                <w:szCs w:val="22"/>
              </w:rPr>
            </w:pPr>
          </w:p>
        </w:tc>
        <w:tc>
          <w:tcPr>
            <w:tcW w:w="2239" w:type="dxa"/>
          </w:tcPr>
          <w:p w14:paraId="2F4A4DF1" w14:textId="77777777" w:rsidR="008770D8" w:rsidRPr="009A4093" w:rsidRDefault="008770D8">
            <w:pPr>
              <w:jc w:val="center"/>
              <w:rPr>
                <w:sz w:val="22"/>
                <w:szCs w:val="22"/>
              </w:rPr>
            </w:pPr>
            <w:r w:rsidRPr="009A4093">
              <w:rPr>
                <w:sz w:val="22"/>
                <w:szCs w:val="22"/>
              </w:rPr>
              <w:t>в течение</w:t>
            </w:r>
          </w:p>
          <w:p w14:paraId="509CEBBE" w14:textId="77777777" w:rsidR="008770D8" w:rsidRPr="009A4093" w:rsidRDefault="008770D8">
            <w:pPr>
              <w:jc w:val="center"/>
              <w:rPr>
                <w:sz w:val="22"/>
                <w:szCs w:val="22"/>
              </w:rPr>
            </w:pPr>
            <w:r w:rsidRPr="009A4093">
              <w:rPr>
                <w:sz w:val="22"/>
                <w:szCs w:val="22"/>
              </w:rPr>
              <w:t>всего периода</w:t>
            </w:r>
          </w:p>
        </w:tc>
        <w:tc>
          <w:tcPr>
            <w:tcW w:w="4820" w:type="dxa"/>
          </w:tcPr>
          <w:p w14:paraId="53EF2883" w14:textId="77777777" w:rsidR="0017106D" w:rsidRDefault="00F03DBE" w:rsidP="0094074B">
            <w:pPr>
              <w:jc w:val="both"/>
              <w:rPr>
                <w:sz w:val="22"/>
                <w:szCs w:val="22"/>
              </w:rPr>
            </w:pPr>
            <w:r w:rsidRPr="009A4093">
              <w:rPr>
                <w:sz w:val="22"/>
                <w:szCs w:val="22"/>
              </w:rPr>
              <w:t>План мероприятий выполнен</w:t>
            </w:r>
            <w:r w:rsidR="00997062">
              <w:rPr>
                <w:sz w:val="22"/>
                <w:szCs w:val="22"/>
              </w:rPr>
              <w:t xml:space="preserve">. В Минвостокразвития России направлены письма с отчетной информацией: </w:t>
            </w:r>
          </w:p>
          <w:p w14:paraId="17F8DEF2" w14:textId="77777777" w:rsidR="0017106D" w:rsidRDefault="00997062" w:rsidP="0094074B">
            <w:pPr>
              <w:jc w:val="both"/>
              <w:rPr>
                <w:sz w:val="22"/>
                <w:szCs w:val="22"/>
              </w:rPr>
            </w:pPr>
            <w:r>
              <w:rPr>
                <w:sz w:val="22"/>
                <w:szCs w:val="22"/>
              </w:rPr>
              <w:t>от 06.04.2018 № 38.03-1110</w:t>
            </w:r>
            <w:r w:rsidRPr="00997062">
              <w:rPr>
                <w:sz w:val="22"/>
                <w:szCs w:val="22"/>
              </w:rPr>
              <w:t>;</w:t>
            </w:r>
            <w:r>
              <w:rPr>
                <w:sz w:val="22"/>
                <w:szCs w:val="22"/>
              </w:rPr>
              <w:t xml:space="preserve"> </w:t>
            </w:r>
          </w:p>
          <w:p w14:paraId="644569CC" w14:textId="77777777" w:rsidR="0017106D" w:rsidRDefault="00997062" w:rsidP="0017106D">
            <w:pPr>
              <w:jc w:val="both"/>
              <w:rPr>
                <w:sz w:val="22"/>
                <w:szCs w:val="22"/>
              </w:rPr>
            </w:pPr>
            <w:r>
              <w:rPr>
                <w:sz w:val="22"/>
                <w:szCs w:val="22"/>
              </w:rPr>
              <w:t>от 21.09.2018 № 38.03.2018</w:t>
            </w:r>
            <w:r w:rsidR="0017106D">
              <w:rPr>
                <w:sz w:val="22"/>
                <w:szCs w:val="22"/>
              </w:rPr>
              <w:t>;</w:t>
            </w:r>
          </w:p>
          <w:p w14:paraId="2F0CC605" w14:textId="75AF61BC" w:rsidR="008770D8" w:rsidRPr="00997062" w:rsidRDefault="00997062" w:rsidP="0017106D">
            <w:pPr>
              <w:jc w:val="both"/>
              <w:rPr>
                <w:sz w:val="22"/>
                <w:szCs w:val="22"/>
              </w:rPr>
            </w:pPr>
            <w:r>
              <w:rPr>
                <w:sz w:val="22"/>
                <w:szCs w:val="22"/>
              </w:rPr>
              <w:t>от 11.01.2019 № 38.03-35.</w:t>
            </w:r>
          </w:p>
        </w:tc>
      </w:tr>
      <w:tr w:rsidR="002B028A" w:rsidRPr="009A4093" w14:paraId="3A8AA86B" w14:textId="77777777" w:rsidTr="00E717B6">
        <w:tc>
          <w:tcPr>
            <w:tcW w:w="851" w:type="dxa"/>
          </w:tcPr>
          <w:p w14:paraId="0AFCA0FC" w14:textId="55F8A4BA" w:rsidR="002B028A" w:rsidRPr="0094074B" w:rsidRDefault="002B028A">
            <w:pPr>
              <w:jc w:val="center"/>
              <w:rPr>
                <w:sz w:val="22"/>
                <w:szCs w:val="22"/>
              </w:rPr>
            </w:pPr>
            <w:r w:rsidRPr="0094074B">
              <w:rPr>
                <w:sz w:val="22"/>
                <w:szCs w:val="22"/>
              </w:rPr>
              <w:t>14.22</w:t>
            </w:r>
          </w:p>
        </w:tc>
        <w:tc>
          <w:tcPr>
            <w:tcW w:w="5103" w:type="dxa"/>
          </w:tcPr>
          <w:p w14:paraId="18B8A377" w14:textId="77777777" w:rsidR="002B028A" w:rsidRPr="0094074B" w:rsidRDefault="002B028A">
            <w:pPr>
              <w:jc w:val="both"/>
              <w:rPr>
                <w:sz w:val="22"/>
                <w:szCs w:val="22"/>
              </w:rPr>
            </w:pPr>
            <w:r w:rsidRPr="0094074B">
              <w:rPr>
                <w:sz w:val="22"/>
                <w:szCs w:val="22"/>
              </w:rPr>
              <w:t>Реализации паспорта приоритетного проекта «Индивидуальное малое предпринимательство»</w:t>
            </w:r>
          </w:p>
          <w:p w14:paraId="7E63BD61" w14:textId="77777777" w:rsidR="002B028A" w:rsidRPr="0094074B" w:rsidRDefault="002B028A">
            <w:pPr>
              <w:jc w:val="both"/>
              <w:rPr>
                <w:sz w:val="22"/>
                <w:szCs w:val="22"/>
              </w:rPr>
            </w:pPr>
          </w:p>
        </w:tc>
        <w:tc>
          <w:tcPr>
            <w:tcW w:w="2155" w:type="dxa"/>
          </w:tcPr>
          <w:p w14:paraId="5365386F" w14:textId="77777777" w:rsidR="002B028A" w:rsidRPr="0094074B" w:rsidRDefault="002B028A">
            <w:pPr>
              <w:widowControl w:val="0"/>
              <w:jc w:val="center"/>
              <w:rPr>
                <w:bCs/>
                <w:sz w:val="22"/>
                <w:szCs w:val="22"/>
              </w:rPr>
            </w:pPr>
            <w:r w:rsidRPr="0094074B">
              <w:rPr>
                <w:bCs/>
                <w:sz w:val="22"/>
                <w:szCs w:val="22"/>
              </w:rPr>
              <w:t xml:space="preserve">Отдел регуляторной </w:t>
            </w:r>
          </w:p>
          <w:p w14:paraId="6D32E073" w14:textId="77777777" w:rsidR="002B028A" w:rsidRPr="0094074B" w:rsidRDefault="002B028A">
            <w:pPr>
              <w:widowControl w:val="0"/>
              <w:jc w:val="center"/>
              <w:rPr>
                <w:bCs/>
                <w:sz w:val="22"/>
                <w:szCs w:val="22"/>
              </w:rPr>
            </w:pPr>
            <w:r w:rsidRPr="0094074B">
              <w:rPr>
                <w:bCs/>
                <w:sz w:val="22"/>
                <w:szCs w:val="22"/>
              </w:rPr>
              <w:t xml:space="preserve">политики и развития </w:t>
            </w:r>
          </w:p>
          <w:p w14:paraId="53D98BB8" w14:textId="77777777" w:rsidR="002B028A" w:rsidRPr="0094074B" w:rsidRDefault="002B028A">
            <w:pPr>
              <w:widowControl w:val="0"/>
              <w:jc w:val="center"/>
              <w:rPr>
                <w:sz w:val="22"/>
                <w:szCs w:val="22"/>
              </w:rPr>
            </w:pPr>
            <w:r w:rsidRPr="0094074B">
              <w:rPr>
                <w:bCs/>
                <w:sz w:val="22"/>
                <w:szCs w:val="22"/>
              </w:rPr>
              <w:t>предпринимательства</w:t>
            </w:r>
          </w:p>
          <w:p w14:paraId="5BD1FA11" w14:textId="77777777" w:rsidR="002B028A" w:rsidRPr="0094074B" w:rsidRDefault="002B028A">
            <w:pPr>
              <w:jc w:val="center"/>
              <w:rPr>
                <w:sz w:val="22"/>
                <w:szCs w:val="22"/>
              </w:rPr>
            </w:pPr>
          </w:p>
        </w:tc>
        <w:tc>
          <w:tcPr>
            <w:tcW w:w="2239" w:type="dxa"/>
          </w:tcPr>
          <w:p w14:paraId="2173516B" w14:textId="77777777" w:rsidR="002B028A" w:rsidRPr="0094074B" w:rsidRDefault="002B028A">
            <w:pPr>
              <w:jc w:val="center"/>
              <w:rPr>
                <w:sz w:val="22"/>
                <w:szCs w:val="22"/>
              </w:rPr>
            </w:pPr>
            <w:r w:rsidRPr="0094074B">
              <w:rPr>
                <w:sz w:val="22"/>
                <w:szCs w:val="22"/>
              </w:rPr>
              <w:t>в течение</w:t>
            </w:r>
          </w:p>
          <w:p w14:paraId="60073748" w14:textId="77777777" w:rsidR="002B028A" w:rsidRPr="0094074B" w:rsidRDefault="002B028A">
            <w:pPr>
              <w:jc w:val="center"/>
              <w:rPr>
                <w:sz w:val="22"/>
                <w:szCs w:val="22"/>
              </w:rPr>
            </w:pPr>
            <w:r w:rsidRPr="0094074B">
              <w:rPr>
                <w:sz w:val="22"/>
                <w:szCs w:val="22"/>
              </w:rPr>
              <w:t>всего периода</w:t>
            </w:r>
          </w:p>
        </w:tc>
        <w:tc>
          <w:tcPr>
            <w:tcW w:w="4820" w:type="dxa"/>
          </w:tcPr>
          <w:p w14:paraId="7B751127" w14:textId="2B17B246" w:rsidR="009200A3" w:rsidRPr="009200A3" w:rsidRDefault="009200A3" w:rsidP="0094074B">
            <w:pPr>
              <w:jc w:val="both"/>
              <w:rPr>
                <w:sz w:val="24"/>
                <w:szCs w:val="24"/>
              </w:rPr>
            </w:pPr>
            <w:r w:rsidRPr="009200A3">
              <w:rPr>
                <w:sz w:val="24"/>
                <w:szCs w:val="24"/>
              </w:rPr>
              <w:t>Показатель приоритетного проекта, поставленный Камчатскому краю Министерством Российской Федерации по развитию Дальнего Востока в рамках Дорожной карты по специальным мерам по поддержке СМСП Дальневосточного федерального округа - «Годовой объем кредитной поддержки, оказанной субъектам ИМП с использованием гарантий и поручительств в рамках НГС, а также кредитов субъектам ИМП, предоставленных АО "МСП Банк</w:t>
            </w:r>
            <w:bookmarkStart w:id="0" w:name="_GoBack"/>
            <w:bookmarkEnd w:id="0"/>
            <w:r w:rsidRPr="009200A3">
              <w:rPr>
                <w:sz w:val="24"/>
                <w:szCs w:val="24"/>
              </w:rPr>
              <w:t xml:space="preserve">: </w:t>
            </w:r>
          </w:p>
          <w:p w14:paraId="5EB394D1" w14:textId="554B2681" w:rsidR="0027728F" w:rsidRPr="0027728F" w:rsidRDefault="0027728F" w:rsidP="0027728F">
            <w:pPr>
              <w:autoSpaceDE w:val="0"/>
              <w:autoSpaceDN w:val="0"/>
              <w:spacing w:before="40" w:after="40"/>
              <w:rPr>
                <w:rFonts w:ascii="Calibri" w:hAnsi="Calibri"/>
                <w:sz w:val="24"/>
                <w:szCs w:val="24"/>
              </w:rPr>
            </w:pPr>
            <w:r w:rsidRPr="0027728F">
              <w:rPr>
                <w:sz w:val="24"/>
                <w:szCs w:val="24"/>
              </w:rPr>
              <w:lastRenderedPageBreak/>
              <w:t>В 2018 году объем выданных поручительств Гарантийным фондом развития предпринимательства Камчатского края составил 296 346,05 тыс. руб., объем обеспеченных кредитов – 921 926,73 тыс. руб. </w:t>
            </w:r>
            <w:r w:rsidRPr="0027728F">
              <w:rPr>
                <w:color w:val="000000"/>
                <w:sz w:val="24"/>
                <w:szCs w:val="24"/>
              </w:rPr>
              <w:t xml:space="preserve"> </w:t>
            </w:r>
          </w:p>
          <w:p w14:paraId="0FE0B4F4" w14:textId="750A313E" w:rsidR="009200A3" w:rsidRPr="0094074B" w:rsidRDefault="009200A3" w:rsidP="0027728F">
            <w:pPr>
              <w:jc w:val="both"/>
              <w:rPr>
                <w:sz w:val="22"/>
                <w:szCs w:val="22"/>
              </w:rPr>
            </w:pPr>
          </w:p>
        </w:tc>
      </w:tr>
      <w:tr w:rsidR="002B028A" w:rsidRPr="009A4093" w14:paraId="7BEA30B4" w14:textId="77777777" w:rsidTr="00E717B6">
        <w:trPr>
          <w:trHeight w:val="1637"/>
        </w:trPr>
        <w:tc>
          <w:tcPr>
            <w:tcW w:w="851" w:type="dxa"/>
          </w:tcPr>
          <w:p w14:paraId="746BD80D" w14:textId="77777777" w:rsidR="002B028A" w:rsidRPr="00564354" w:rsidRDefault="002B028A">
            <w:pPr>
              <w:jc w:val="center"/>
              <w:rPr>
                <w:sz w:val="22"/>
                <w:szCs w:val="22"/>
              </w:rPr>
            </w:pPr>
            <w:r w:rsidRPr="00564354">
              <w:rPr>
                <w:sz w:val="22"/>
                <w:szCs w:val="22"/>
              </w:rPr>
              <w:lastRenderedPageBreak/>
              <w:t>14.23</w:t>
            </w:r>
          </w:p>
        </w:tc>
        <w:tc>
          <w:tcPr>
            <w:tcW w:w="5103" w:type="dxa"/>
          </w:tcPr>
          <w:p w14:paraId="684C59FD" w14:textId="77777777" w:rsidR="002B028A" w:rsidRPr="00564354" w:rsidRDefault="002B028A">
            <w:pPr>
              <w:jc w:val="both"/>
              <w:rPr>
                <w:sz w:val="22"/>
                <w:szCs w:val="22"/>
              </w:rPr>
            </w:pPr>
            <w:r w:rsidRPr="00564354">
              <w:rPr>
                <w:sz w:val="22"/>
                <w:szCs w:val="22"/>
              </w:rPr>
              <w:t>Реализации паспорта приоритетного проекта «Переход к новому качеству поддержки малого и среднего предпринимательства в камчатском крае на 2018-2020 годы»;</w:t>
            </w:r>
          </w:p>
        </w:tc>
        <w:tc>
          <w:tcPr>
            <w:tcW w:w="2155" w:type="dxa"/>
          </w:tcPr>
          <w:p w14:paraId="54253512" w14:textId="77777777" w:rsidR="002B028A" w:rsidRPr="00564354" w:rsidRDefault="002B028A">
            <w:pPr>
              <w:widowControl w:val="0"/>
              <w:jc w:val="center"/>
              <w:rPr>
                <w:bCs/>
                <w:sz w:val="22"/>
                <w:szCs w:val="22"/>
              </w:rPr>
            </w:pPr>
            <w:r w:rsidRPr="00564354">
              <w:rPr>
                <w:bCs/>
                <w:sz w:val="22"/>
                <w:szCs w:val="22"/>
              </w:rPr>
              <w:t xml:space="preserve">Отдел регуляторной </w:t>
            </w:r>
          </w:p>
          <w:p w14:paraId="3271DE8A" w14:textId="77777777" w:rsidR="002B028A" w:rsidRPr="00564354" w:rsidRDefault="002B028A">
            <w:pPr>
              <w:widowControl w:val="0"/>
              <w:jc w:val="center"/>
              <w:rPr>
                <w:bCs/>
                <w:sz w:val="22"/>
                <w:szCs w:val="22"/>
              </w:rPr>
            </w:pPr>
            <w:r w:rsidRPr="00564354">
              <w:rPr>
                <w:bCs/>
                <w:sz w:val="22"/>
                <w:szCs w:val="22"/>
              </w:rPr>
              <w:t xml:space="preserve">политики и развития </w:t>
            </w:r>
          </w:p>
          <w:p w14:paraId="5573164B" w14:textId="77777777" w:rsidR="002B028A" w:rsidRPr="00564354" w:rsidRDefault="002B028A">
            <w:pPr>
              <w:widowControl w:val="0"/>
              <w:jc w:val="center"/>
              <w:rPr>
                <w:sz w:val="22"/>
                <w:szCs w:val="22"/>
              </w:rPr>
            </w:pPr>
            <w:r w:rsidRPr="00564354">
              <w:rPr>
                <w:bCs/>
                <w:sz w:val="22"/>
                <w:szCs w:val="22"/>
              </w:rPr>
              <w:t>предпринимательства</w:t>
            </w:r>
          </w:p>
          <w:p w14:paraId="3B2B23FF" w14:textId="77777777" w:rsidR="002B028A" w:rsidRPr="00564354" w:rsidRDefault="002B028A">
            <w:pPr>
              <w:jc w:val="center"/>
              <w:rPr>
                <w:sz w:val="22"/>
                <w:szCs w:val="22"/>
              </w:rPr>
            </w:pPr>
          </w:p>
        </w:tc>
        <w:tc>
          <w:tcPr>
            <w:tcW w:w="2239" w:type="dxa"/>
          </w:tcPr>
          <w:p w14:paraId="0110C4EF" w14:textId="77777777" w:rsidR="002B028A" w:rsidRPr="00564354" w:rsidRDefault="002B028A">
            <w:pPr>
              <w:jc w:val="center"/>
              <w:rPr>
                <w:sz w:val="22"/>
                <w:szCs w:val="22"/>
              </w:rPr>
            </w:pPr>
            <w:r w:rsidRPr="00564354">
              <w:rPr>
                <w:sz w:val="22"/>
                <w:szCs w:val="22"/>
              </w:rPr>
              <w:t>в течение</w:t>
            </w:r>
          </w:p>
          <w:p w14:paraId="7B5FA963" w14:textId="77777777" w:rsidR="002B028A" w:rsidRPr="00564354" w:rsidRDefault="002B028A">
            <w:pPr>
              <w:jc w:val="center"/>
              <w:rPr>
                <w:sz w:val="22"/>
                <w:szCs w:val="22"/>
              </w:rPr>
            </w:pPr>
            <w:r w:rsidRPr="00564354">
              <w:rPr>
                <w:sz w:val="22"/>
                <w:szCs w:val="22"/>
              </w:rPr>
              <w:t>всего периода</w:t>
            </w:r>
          </w:p>
        </w:tc>
        <w:tc>
          <w:tcPr>
            <w:tcW w:w="4820" w:type="dxa"/>
          </w:tcPr>
          <w:p w14:paraId="1FF22D62" w14:textId="77777777" w:rsidR="002B028A" w:rsidRPr="00564354" w:rsidRDefault="002B028A" w:rsidP="002B028A">
            <w:pPr>
              <w:jc w:val="both"/>
              <w:rPr>
                <w:sz w:val="22"/>
                <w:szCs w:val="22"/>
              </w:rPr>
            </w:pPr>
            <w:r w:rsidRPr="00564354">
              <w:rPr>
                <w:sz w:val="22"/>
                <w:szCs w:val="22"/>
              </w:rPr>
              <w:t xml:space="preserve">Мероприятия, включенные в паспорт, реализованы. Нереализованные мероприятия по созданию центра «Мой бизнес», </w:t>
            </w:r>
            <w:proofErr w:type="spellStart"/>
            <w:r w:rsidRPr="00564354">
              <w:rPr>
                <w:sz w:val="22"/>
                <w:szCs w:val="22"/>
              </w:rPr>
              <w:t>промпарков</w:t>
            </w:r>
            <w:proofErr w:type="spellEnd"/>
            <w:r w:rsidRPr="00564354">
              <w:rPr>
                <w:sz w:val="22"/>
                <w:szCs w:val="22"/>
              </w:rPr>
              <w:t xml:space="preserve"> и бизнес-инкубаторов включены в паспорта региональных проектов, обеспечивающие достижение результатов национального проекта «Малое и среднее предпринимательство и поддержка индивидуальной предпринимательской инициативы»</w:t>
            </w:r>
          </w:p>
          <w:p w14:paraId="28C3D5B4" w14:textId="77777777" w:rsidR="002B028A" w:rsidRPr="00564354" w:rsidRDefault="002B028A">
            <w:pPr>
              <w:jc w:val="center"/>
              <w:rPr>
                <w:sz w:val="22"/>
                <w:szCs w:val="22"/>
              </w:rPr>
            </w:pPr>
          </w:p>
        </w:tc>
      </w:tr>
      <w:tr w:rsidR="00BE184F" w:rsidRPr="009A4093" w14:paraId="5DA48973" w14:textId="77777777" w:rsidTr="00E717B6">
        <w:trPr>
          <w:trHeight w:val="1958"/>
        </w:trPr>
        <w:tc>
          <w:tcPr>
            <w:tcW w:w="851" w:type="dxa"/>
          </w:tcPr>
          <w:p w14:paraId="625B732F" w14:textId="77777777" w:rsidR="008770D8" w:rsidRPr="009A4093" w:rsidRDefault="008770D8">
            <w:pPr>
              <w:jc w:val="center"/>
              <w:rPr>
                <w:sz w:val="22"/>
                <w:szCs w:val="22"/>
              </w:rPr>
            </w:pPr>
            <w:r w:rsidRPr="009A4093">
              <w:rPr>
                <w:sz w:val="22"/>
                <w:szCs w:val="22"/>
              </w:rPr>
              <w:t>14.24</w:t>
            </w:r>
          </w:p>
        </w:tc>
        <w:tc>
          <w:tcPr>
            <w:tcW w:w="5103" w:type="dxa"/>
          </w:tcPr>
          <w:p w14:paraId="695EAD69" w14:textId="77777777" w:rsidR="008770D8" w:rsidRPr="009A4093" w:rsidRDefault="008770D8">
            <w:pPr>
              <w:jc w:val="both"/>
              <w:rPr>
                <w:sz w:val="22"/>
                <w:szCs w:val="22"/>
              </w:rPr>
            </w:pPr>
            <w:r w:rsidRPr="009A4093">
              <w:rPr>
                <w:sz w:val="22"/>
                <w:szCs w:val="22"/>
              </w:rPr>
              <w:t>Реализация мероприятий по достижению показателей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в соответствие с показателями Стратегии развития малого и среднего предпринимательства в Российской Федерации на период до 2030 года</w:t>
            </w:r>
          </w:p>
        </w:tc>
        <w:tc>
          <w:tcPr>
            <w:tcW w:w="2155" w:type="dxa"/>
          </w:tcPr>
          <w:p w14:paraId="702F7F17"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692B8F69"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4729AB4D" w14:textId="77777777" w:rsidR="008770D8" w:rsidRPr="009A4093" w:rsidRDefault="008770D8">
            <w:pPr>
              <w:widowControl w:val="0"/>
              <w:jc w:val="center"/>
              <w:rPr>
                <w:sz w:val="22"/>
                <w:szCs w:val="22"/>
              </w:rPr>
            </w:pPr>
            <w:r w:rsidRPr="009A4093">
              <w:rPr>
                <w:bCs/>
                <w:sz w:val="22"/>
                <w:szCs w:val="22"/>
              </w:rPr>
              <w:t>предпринимательства</w:t>
            </w:r>
          </w:p>
          <w:p w14:paraId="249D81FD" w14:textId="77777777" w:rsidR="008770D8" w:rsidRPr="009A4093" w:rsidRDefault="008770D8">
            <w:pPr>
              <w:jc w:val="center"/>
              <w:rPr>
                <w:sz w:val="22"/>
                <w:szCs w:val="22"/>
              </w:rPr>
            </w:pPr>
          </w:p>
        </w:tc>
        <w:tc>
          <w:tcPr>
            <w:tcW w:w="2239" w:type="dxa"/>
          </w:tcPr>
          <w:p w14:paraId="499098A8" w14:textId="77777777" w:rsidR="008770D8" w:rsidRPr="009A4093" w:rsidRDefault="008770D8">
            <w:pPr>
              <w:jc w:val="center"/>
              <w:rPr>
                <w:sz w:val="22"/>
                <w:szCs w:val="22"/>
              </w:rPr>
            </w:pPr>
            <w:r w:rsidRPr="009A4093">
              <w:rPr>
                <w:sz w:val="22"/>
                <w:szCs w:val="22"/>
              </w:rPr>
              <w:t>в течение</w:t>
            </w:r>
          </w:p>
          <w:p w14:paraId="4B3D4564" w14:textId="77777777" w:rsidR="008770D8" w:rsidRPr="009A4093" w:rsidRDefault="008770D8">
            <w:pPr>
              <w:jc w:val="center"/>
              <w:rPr>
                <w:sz w:val="22"/>
                <w:szCs w:val="22"/>
              </w:rPr>
            </w:pPr>
            <w:r w:rsidRPr="009A4093">
              <w:rPr>
                <w:sz w:val="22"/>
                <w:szCs w:val="22"/>
              </w:rPr>
              <w:t>всего периода</w:t>
            </w:r>
          </w:p>
        </w:tc>
        <w:tc>
          <w:tcPr>
            <w:tcW w:w="4820" w:type="dxa"/>
          </w:tcPr>
          <w:p w14:paraId="089BD770" w14:textId="77777777" w:rsidR="008770D8" w:rsidRPr="009A4093" w:rsidRDefault="004F6E06" w:rsidP="00A367D7">
            <w:pPr>
              <w:jc w:val="both"/>
              <w:rPr>
                <w:sz w:val="22"/>
                <w:szCs w:val="22"/>
              </w:rPr>
            </w:pPr>
            <w:r w:rsidRPr="009A4093">
              <w:rPr>
                <w:sz w:val="22"/>
                <w:szCs w:val="22"/>
              </w:rPr>
              <w:t xml:space="preserve">Мероприятия реализованы. Показатели по количеству СМСП, получивших поддержку, достигнуты. Оценка достижения статистических показателей будет возможна в апреле 2019 года. </w:t>
            </w:r>
          </w:p>
        </w:tc>
      </w:tr>
      <w:tr w:rsidR="00BE184F" w:rsidRPr="009A4093" w14:paraId="3AB83976" w14:textId="77777777" w:rsidTr="00E717B6">
        <w:tc>
          <w:tcPr>
            <w:tcW w:w="851" w:type="dxa"/>
          </w:tcPr>
          <w:p w14:paraId="0C39EF9A" w14:textId="77777777" w:rsidR="008770D8" w:rsidRPr="009A4093" w:rsidRDefault="008770D8">
            <w:pPr>
              <w:jc w:val="center"/>
              <w:rPr>
                <w:sz w:val="22"/>
                <w:szCs w:val="22"/>
              </w:rPr>
            </w:pPr>
            <w:r w:rsidRPr="009A4093">
              <w:rPr>
                <w:sz w:val="22"/>
                <w:szCs w:val="22"/>
              </w:rPr>
              <w:t>14.25</w:t>
            </w:r>
          </w:p>
        </w:tc>
        <w:tc>
          <w:tcPr>
            <w:tcW w:w="5103" w:type="dxa"/>
          </w:tcPr>
          <w:p w14:paraId="25A98CDC" w14:textId="77777777" w:rsidR="008770D8" w:rsidRPr="00A367D7" w:rsidRDefault="008770D8">
            <w:pPr>
              <w:jc w:val="both"/>
              <w:rPr>
                <w:sz w:val="22"/>
                <w:szCs w:val="22"/>
              </w:rPr>
            </w:pPr>
            <w:r w:rsidRPr="00A367D7">
              <w:rPr>
                <w:sz w:val="22"/>
                <w:szCs w:val="22"/>
              </w:rPr>
              <w:t>Подготовка информаций, отчетов о реализации в 2018 году мероприятий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для предоставления по запросам исполнительных органов государственной власти Камчатского края</w:t>
            </w:r>
          </w:p>
        </w:tc>
        <w:tc>
          <w:tcPr>
            <w:tcW w:w="2155" w:type="dxa"/>
          </w:tcPr>
          <w:p w14:paraId="748DAA50" w14:textId="77777777" w:rsidR="008770D8" w:rsidRPr="00A367D7" w:rsidRDefault="008770D8">
            <w:pPr>
              <w:widowControl w:val="0"/>
              <w:jc w:val="center"/>
              <w:rPr>
                <w:bCs/>
                <w:sz w:val="22"/>
                <w:szCs w:val="22"/>
              </w:rPr>
            </w:pPr>
            <w:r w:rsidRPr="00A367D7">
              <w:rPr>
                <w:bCs/>
                <w:sz w:val="22"/>
                <w:szCs w:val="22"/>
              </w:rPr>
              <w:t xml:space="preserve">Отдел регуляторной </w:t>
            </w:r>
          </w:p>
          <w:p w14:paraId="79CBA975" w14:textId="77777777" w:rsidR="008770D8" w:rsidRPr="00A367D7" w:rsidRDefault="008770D8">
            <w:pPr>
              <w:widowControl w:val="0"/>
              <w:jc w:val="center"/>
              <w:rPr>
                <w:bCs/>
                <w:sz w:val="22"/>
                <w:szCs w:val="22"/>
              </w:rPr>
            </w:pPr>
            <w:r w:rsidRPr="00A367D7">
              <w:rPr>
                <w:bCs/>
                <w:sz w:val="22"/>
                <w:szCs w:val="22"/>
              </w:rPr>
              <w:t xml:space="preserve">политики и развития </w:t>
            </w:r>
          </w:p>
          <w:p w14:paraId="1530EB03" w14:textId="77777777" w:rsidR="008770D8" w:rsidRPr="00A367D7" w:rsidRDefault="008770D8">
            <w:pPr>
              <w:widowControl w:val="0"/>
              <w:jc w:val="center"/>
              <w:rPr>
                <w:sz w:val="22"/>
                <w:szCs w:val="22"/>
              </w:rPr>
            </w:pPr>
            <w:r w:rsidRPr="00A367D7">
              <w:rPr>
                <w:bCs/>
                <w:sz w:val="22"/>
                <w:szCs w:val="22"/>
              </w:rPr>
              <w:t>предпринимательства</w:t>
            </w:r>
          </w:p>
          <w:p w14:paraId="10B48F29" w14:textId="77777777" w:rsidR="008770D8" w:rsidRPr="00A367D7" w:rsidRDefault="008770D8">
            <w:pPr>
              <w:jc w:val="center"/>
              <w:rPr>
                <w:sz w:val="22"/>
                <w:szCs w:val="22"/>
              </w:rPr>
            </w:pPr>
          </w:p>
        </w:tc>
        <w:tc>
          <w:tcPr>
            <w:tcW w:w="2239" w:type="dxa"/>
          </w:tcPr>
          <w:p w14:paraId="79E4CCCA" w14:textId="77777777" w:rsidR="008770D8" w:rsidRPr="00A367D7" w:rsidRDefault="008770D8">
            <w:pPr>
              <w:jc w:val="center"/>
              <w:rPr>
                <w:sz w:val="22"/>
                <w:szCs w:val="22"/>
              </w:rPr>
            </w:pPr>
            <w:r w:rsidRPr="00A367D7">
              <w:rPr>
                <w:sz w:val="22"/>
                <w:szCs w:val="22"/>
              </w:rPr>
              <w:t>в установленные сроки</w:t>
            </w:r>
          </w:p>
        </w:tc>
        <w:tc>
          <w:tcPr>
            <w:tcW w:w="4820" w:type="dxa"/>
          </w:tcPr>
          <w:p w14:paraId="59916ABA" w14:textId="77777777" w:rsidR="008770D8" w:rsidRPr="00A367D7" w:rsidRDefault="004F6E06" w:rsidP="005740DD">
            <w:pPr>
              <w:jc w:val="both"/>
              <w:rPr>
                <w:sz w:val="22"/>
                <w:szCs w:val="22"/>
              </w:rPr>
            </w:pPr>
            <w:r w:rsidRPr="00A367D7">
              <w:rPr>
                <w:sz w:val="22"/>
                <w:szCs w:val="22"/>
              </w:rPr>
              <w:t xml:space="preserve">Отчеты направлены в соответствующие органы государственной власти. </w:t>
            </w:r>
          </w:p>
        </w:tc>
      </w:tr>
      <w:tr w:rsidR="00BE184F" w:rsidRPr="009A4093" w14:paraId="7BC06404" w14:textId="77777777" w:rsidTr="00E717B6">
        <w:tc>
          <w:tcPr>
            <w:tcW w:w="851" w:type="dxa"/>
          </w:tcPr>
          <w:p w14:paraId="4881402E" w14:textId="77777777" w:rsidR="008770D8" w:rsidRPr="009A4093" w:rsidRDefault="008770D8">
            <w:pPr>
              <w:jc w:val="center"/>
              <w:rPr>
                <w:sz w:val="22"/>
                <w:szCs w:val="22"/>
              </w:rPr>
            </w:pPr>
            <w:r w:rsidRPr="009A4093">
              <w:rPr>
                <w:sz w:val="22"/>
                <w:szCs w:val="22"/>
              </w:rPr>
              <w:t>14.26</w:t>
            </w:r>
          </w:p>
        </w:tc>
        <w:tc>
          <w:tcPr>
            <w:tcW w:w="5103" w:type="dxa"/>
          </w:tcPr>
          <w:p w14:paraId="2187F629" w14:textId="77777777" w:rsidR="008770D8" w:rsidRPr="00A367D7" w:rsidRDefault="008770D8">
            <w:pPr>
              <w:jc w:val="both"/>
              <w:rPr>
                <w:sz w:val="22"/>
                <w:szCs w:val="22"/>
              </w:rPr>
            </w:pPr>
            <w:r w:rsidRPr="009A4093">
              <w:rPr>
                <w:sz w:val="22"/>
                <w:szCs w:val="22"/>
              </w:rPr>
              <w:t>Реализация мероприятий по оказанию мер поддержки в рамках проекта «Дальневосточный гектар»</w:t>
            </w:r>
          </w:p>
        </w:tc>
        <w:tc>
          <w:tcPr>
            <w:tcW w:w="2155" w:type="dxa"/>
          </w:tcPr>
          <w:p w14:paraId="77FB4760" w14:textId="77777777" w:rsidR="008770D8" w:rsidRPr="009A4093" w:rsidRDefault="008770D8">
            <w:pPr>
              <w:widowControl w:val="0"/>
              <w:jc w:val="center"/>
              <w:rPr>
                <w:bCs/>
                <w:sz w:val="22"/>
                <w:szCs w:val="22"/>
              </w:rPr>
            </w:pPr>
            <w:r w:rsidRPr="009A4093">
              <w:rPr>
                <w:bCs/>
                <w:sz w:val="22"/>
                <w:szCs w:val="22"/>
              </w:rPr>
              <w:t xml:space="preserve">Отдел регуляторной </w:t>
            </w:r>
          </w:p>
          <w:p w14:paraId="7DEE2ED3" w14:textId="77777777" w:rsidR="008770D8" w:rsidRPr="009A4093" w:rsidRDefault="008770D8">
            <w:pPr>
              <w:widowControl w:val="0"/>
              <w:jc w:val="center"/>
              <w:rPr>
                <w:bCs/>
                <w:sz w:val="22"/>
                <w:szCs w:val="22"/>
              </w:rPr>
            </w:pPr>
            <w:r w:rsidRPr="009A4093">
              <w:rPr>
                <w:bCs/>
                <w:sz w:val="22"/>
                <w:szCs w:val="22"/>
              </w:rPr>
              <w:t xml:space="preserve">политики и развития </w:t>
            </w:r>
          </w:p>
          <w:p w14:paraId="358745B8" w14:textId="77777777" w:rsidR="008770D8" w:rsidRPr="009A4093" w:rsidRDefault="008770D8">
            <w:pPr>
              <w:widowControl w:val="0"/>
              <w:jc w:val="center"/>
              <w:rPr>
                <w:sz w:val="22"/>
                <w:szCs w:val="22"/>
              </w:rPr>
            </w:pPr>
            <w:r w:rsidRPr="009A4093">
              <w:rPr>
                <w:bCs/>
                <w:sz w:val="22"/>
                <w:szCs w:val="22"/>
              </w:rPr>
              <w:lastRenderedPageBreak/>
              <w:t>предпринимательства</w:t>
            </w:r>
          </w:p>
          <w:p w14:paraId="218A816E" w14:textId="77777777" w:rsidR="008770D8" w:rsidRPr="009A4093" w:rsidRDefault="008770D8">
            <w:pPr>
              <w:jc w:val="center"/>
              <w:rPr>
                <w:sz w:val="22"/>
                <w:szCs w:val="22"/>
              </w:rPr>
            </w:pPr>
          </w:p>
        </w:tc>
        <w:tc>
          <w:tcPr>
            <w:tcW w:w="2239" w:type="dxa"/>
          </w:tcPr>
          <w:p w14:paraId="59942DC7" w14:textId="77777777" w:rsidR="008770D8" w:rsidRPr="009A4093" w:rsidRDefault="008770D8">
            <w:pPr>
              <w:jc w:val="center"/>
              <w:rPr>
                <w:sz w:val="22"/>
                <w:szCs w:val="22"/>
              </w:rPr>
            </w:pPr>
            <w:r w:rsidRPr="009A4093">
              <w:rPr>
                <w:sz w:val="22"/>
                <w:szCs w:val="22"/>
              </w:rPr>
              <w:lastRenderedPageBreak/>
              <w:t>в течение</w:t>
            </w:r>
          </w:p>
          <w:p w14:paraId="24AD1CD0" w14:textId="77777777" w:rsidR="008770D8" w:rsidRPr="009A4093" w:rsidRDefault="008770D8">
            <w:pPr>
              <w:jc w:val="center"/>
              <w:rPr>
                <w:sz w:val="22"/>
                <w:szCs w:val="22"/>
              </w:rPr>
            </w:pPr>
            <w:r w:rsidRPr="009A4093">
              <w:rPr>
                <w:sz w:val="22"/>
                <w:szCs w:val="22"/>
              </w:rPr>
              <w:t>всего периода</w:t>
            </w:r>
          </w:p>
        </w:tc>
        <w:tc>
          <w:tcPr>
            <w:tcW w:w="4820" w:type="dxa"/>
          </w:tcPr>
          <w:p w14:paraId="20371229" w14:textId="77777777" w:rsidR="008770D8" w:rsidRPr="009A4093" w:rsidRDefault="004F6E06" w:rsidP="00A367D7">
            <w:pPr>
              <w:jc w:val="both"/>
              <w:rPr>
                <w:sz w:val="22"/>
                <w:szCs w:val="22"/>
              </w:rPr>
            </w:pPr>
            <w:r w:rsidRPr="009A4093">
              <w:rPr>
                <w:sz w:val="22"/>
                <w:szCs w:val="22"/>
              </w:rPr>
              <w:t xml:space="preserve">Реализованы меры по предоставлению государственной поддержки СМСП, осуществляющим </w:t>
            </w:r>
            <w:r w:rsidRPr="009A4093">
              <w:rPr>
                <w:sz w:val="22"/>
                <w:szCs w:val="22"/>
              </w:rPr>
              <w:lastRenderedPageBreak/>
              <w:t xml:space="preserve">деятельность на земельном участке в рамках программы «Дальневосточный гектар». За 2018 год поддержка предоставлена </w:t>
            </w:r>
            <w:r w:rsidR="004114C3" w:rsidRPr="009A4093">
              <w:rPr>
                <w:sz w:val="22"/>
                <w:szCs w:val="22"/>
              </w:rPr>
              <w:t>40</w:t>
            </w:r>
            <w:r w:rsidRPr="009A4093">
              <w:rPr>
                <w:sz w:val="22"/>
                <w:szCs w:val="22"/>
              </w:rPr>
              <w:t xml:space="preserve"> СМСП. </w:t>
            </w:r>
          </w:p>
        </w:tc>
      </w:tr>
      <w:tr w:rsidR="00453293" w:rsidRPr="00453293" w14:paraId="76B9C0E5" w14:textId="77777777" w:rsidTr="00646CC7">
        <w:tc>
          <w:tcPr>
            <w:tcW w:w="851" w:type="dxa"/>
          </w:tcPr>
          <w:p w14:paraId="427448BB" w14:textId="77777777" w:rsidR="00453293" w:rsidRPr="00453293" w:rsidRDefault="00453293" w:rsidP="00453293">
            <w:pPr>
              <w:jc w:val="center"/>
              <w:rPr>
                <w:b/>
                <w:sz w:val="22"/>
                <w:szCs w:val="22"/>
              </w:rPr>
            </w:pPr>
            <w:r w:rsidRPr="00453293">
              <w:rPr>
                <w:b/>
                <w:sz w:val="22"/>
                <w:szCs w:val="22"/>
              </w:rPr>
              <w:lastRenderedPageBreak/>
              <w:t>15</w:t>
            </w:r>
          </w:p>
        </w:tc>
        <w:tc>
          <w:tcPr>
            <w:tcW w:w="9497" w:type="dxa"/>
            <w:gridSpan w:val="3"/>
          </w:tcPr>
          <w:p w14:paraId="0216F2DF" w14:textId="77777777" w:rsidR="00453293" w:rsidRPr="00453293" w:rsidRDefault="00453293" w:rsidP="00453293">
            <w:pPr>
              <w:jc w:val="center"/>
              <w:rPr>
                <w:b/>
                <w:sz w:val="22"/>
                <w:szCs w:val="22"/>
              </w:rPr>
            </w:pPr>
            <w:r w:rsidRPr="00453293">
              <w:rPr>
                <w:b/>
                <w:sz w:val="22"/>
                <w:szCs w:val="22"/>
              </w:rPr>
              <w:t>Вопросы оценки регулирующего воздействия и экспертизы нормативных правовых актов</w:t>
            </w:r>
          </w:p>
          <w:p w14:paraId="45700CAF" w14:textId="77777777" w:rsidR="00453293" w:rsidRPr="00453293" w:rsidRDefault="00453293" w:rsidP="00453293">
            <w:pPr>
              <w:jc w:val="center"/>
              <w:rPr>
                <w:b/>
                <w:sz w:val="22"/>
                <w:szCs w:val="22"/>
              </w:rPr>
            </w:pPr>
          </w:p>
        </w:tc>
        <w:tc>
          <w:tcPr>
            <w:tcW w:w="4820" w:type="dxa"/>
          </w:tcPr>
          <w:p w14:paraId="76A36DD7" w14:textId="77777777" w:rsidR="00453293" w:rsidRPr="00453293" w:rsidRDefault="00453293" w:rsidP="00453293">
            <w:pPr>
              <w:jc w:val="center"/>
              <w:rPr>
                <w:b/>
                <w:sz w:val="22"/>
                <w:szCs w:val="22"/>
              </w:rPr>
            </w:pPr>
          </w:p>
        </w:tc>
      </w:tr>
      <w:tr w:rsidR="003E4A13" w:rsidRPr="00453293" w14:paraId="29CD310F" w14:textId="77777777" w:rsidTr="00646CC7">
        <w:tc>
          <w:tcPr>
            <w:tcW w:w="851" w:type="dxa"/>
          </w:tcPr>
          <w:p w14:paraId="4F2A11B1" w14:textId="77777777" w:rsidR="003E4A13" w:rsidRPr="00453293" w:rsidRDefault="003E4A13" w:rsidP="003E4A13">
            <w:pPr>
              <w:jc w:val="center"/>
              <w:rPr>
                <w:sz w:val="22"/>
                <w:szCs w:val="22"/>
              </w:rPr>
            </w:pPr>
            <w:r w:rsidRPr="00453293">
              <w:rPr>
                <w:sz w:val="22"/>
                <w:szCs w:val="22"/>
              </w:rPr>
              <w:t>15.1</w:t>
            </w:r>
          </w:p>
        </w:tc>
        <w:tc>
          <w:tcPr>
            <w:tcW w:w="5103" w:type="dxa"/>
          </w:tcPr>
          <w:p w14:paraId="1BF5A0EC" w14:textId="6EC3702C" w:rsidR="003E4A13" w:rsidRPr="00453293" w:rsidRDefault="003E4A13" w:rsidP="003E4A13">
            <w:pPr>
              <w:jc w:val="both"/>
              <w:rPr>
                <w:sz w:val="22"/>
                <w:szCs w:val="22"/>
              </w:rPr>
            </w:pPr>
            <w:r w:rsidRPr="00453293">
              <w:rPr>
                <w:sz w:val="22"/>
                <w:szCs w:val="22"/>
              </w:rPr>
              <w:t xml:space="preserve">Осуществление консультаций с разработчиками проектов нормативных правовых актов по порядку проведения процедуры оценки регулирующего воздействия, порядку заполнения отчетных форм, порядку проведения процедуры оценки регулирующего воздействия на региональном портале </w:t>
            </w:r>
          </w:p>
        </w:tc>
        <w:tc>
          <w:tcPr>
            <w:tcW w:w="2155" w:type="dxa"/>
          </w:tcPr>
          <w:p w14:paraId="5AB333E2"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27DA39B3"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79E43E46" w14:textId="77777777" w:rsidR="003E4A13" w:rsidRPr="00453293" w:rsidRDefault="003E4A13" w:rsidP="003E4A13">
            <w:pPr>
              <w:widowControl w:val="0"/>
              <w:jc w:val="center"/>
              <w:rPr>
                <w:sz w:val="22"/>
                <w:szCs w:val="22"/>
              </w:rPr>
            </w:pPr>
            <w:r w:rsidRPr="00453293">
              <w:rPr>
                <w:bCs/>
                <w:sz w:val="22"/>
                <w:szCs w:val="22"/>
              </w:rPr>
              <w:t>предпринимательства</w:t>
            </w:r>
          </w:p>
          <w:p w14:paraId="2BF41E81" w14:textId="77777777" w:rsidR="003E4A13" w:rsidRPr="00453293" w:rsidRDefault="003E4A13" w:rsidP="003E4A13">
            <w:pPr>
              <w:jc w:val="center"/>
              <w:rPr>
                <w:sz w:val="22"/>
                <w:szCs w:val="22"/>
              </w:rPr>
            </w:pPr>
          </w:p>
        </w:tc>
        <w:tc>
          <w:tcPr>
            <w:tcW w:w="2239" w:type="dxa"/>
          </w:tcPr>
          <w:p w14:paraId="4F430EA2" w14:textId="6461D030" w:rsidR="003E4A13" w:rsidRPr="00453293" w:rsidRDefault="003E4A13" w:rsidP="003E4A13">
            <w:pPr>
              <w:jc w:val="center"/>
              <w:rPr>
                <w:sz w:val="22"/>
                <w:szCs w:val="22"/>
              </w:rPr>
            </w:pPr>
            <w:r w:rsidRPr="00453293">
              <w:rPr>
                <w:sz w:val="22"/>
                <w:szCs w:val="22"/>
              </w:rPr>
              <w:t>постоянно</w:t>
            </w:r>
          </w:p>
        </w:tc>
        <w:tc>
          <w:tcPr>
            <w:tcW w:w="4820" w:type="dxa"/>
          </w:tcPr>
          <w:p w14:paraId="5A953989" w14:textId="23BF548F" w:rsidR="003E4A13" w:rsidRPr="00453293" w:rsidRDefault="003E4A13" w:rsidP="003E4A13">
            <w:pPr>
              <w:jc w:val="both"/>
              <w:rPr>
                <w:sz w:val="22"/>
                <w:szCs w:val="22"/>
              </w:rPr>
            </w:pPr>
            <w:r w:rsidRPr="002B42DC">
              <w:rPr>
                <w:sz w:val="22"/>
                <w:szCs w:val="22"/>
              </w:rPr>
              <w:t>Оказано 720 консультаций.</w:t>
            </w:r>
          </w:p>
        </w:tc>
      </w:tr>
      <w:tr w:rsidR="003E4A13" w:rsidRPr="00453293" w14:paraId="1B743AE9" w14:textId="77777777" w:rsidTr="00646CC7">
        <w:tc>
          <w:tcPr>
            <w:tcW w:w="851" w:type="dxa"/>
          </w:tcPr>
          <w:p w14:paraId="3FDFE2B1"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.2</w:t>
            </w:r>
          </w:p>
        </w:tc>
        <w:tc>
          <w:tcPr>
            <w:tcW w:w="5103" w:type="dxa"/>
          </w:tcPr>
          <w:p w14:paraId="0B087CC4" w14:textId="0A1B44EE" w:rsidR="003E4A13" w:rsidRPr="00453293" w:rsidRDefault="003E4A13" w:rsidP="003E4A13">
            <w:pPr>
              <w:jc w:val="both"/>
              <w:rPr>
                <w:sz w:val="22"/>
                <w:szCs w:val="22"/>
              </w:rPr>
            </w:pPr>
            <w:r w:rsidRPr="00453293">
              <w:rPr>
                <w:sz w:val="22"/>
                <w:szCs w:val="22"/>
              </w:rPr>
              <w:t>Осуществление контроля качества исполнения процедур при проведении оценки регулирующего воздействия разработчиком проектов нормативных правовых актов</w:t>
            </w:r>
          </w:p>
        </w:tc>
        <w:tc>
          <w:tcPr>
            <w:tcW w:w="2155" w:type="dxa"/>
          </w:tcPr>
          <w:p w14:paraId="7826DF18"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06499F12"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7BDEB566" w14:textId="5168390C"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29E1F401" w14:textId="03BD399F" w:rsidR="003E4A13" w:rsidRPr="00453293" w:rsidRDefault="003E4A13" w:rsidP="003E4A13">
            <w:pPr>
              <w:jc w:val="center"/>
              <w:rPr>
                <w:sz w:val="22"/>
                <w:szCs w:val="22"/>
              </w:rPr>
            </w:pPr>
            <w:r w:rsidRPr="00453293">
              <w:rPr>
                <w:sz w:val="22"/>
                <w:szCs w:val="22"/>
              </w:rPr>
              <w:t>постоянно</w:t>
            </w:r>
          </w:p>
        </w:tc>
        <w:tc>
          <w:tcPr>
            <w:tcW w:w="4820" w:type="dxa"/>
          </w:tcPr>
          <w:p w14:paraId="5C5A9E35" w14:textId="005300F1" w:rsidR="003E4A13" w:rsidRPr="00453293" w:rsidRDefault="003E4A13" w:rsidP="002B42DC">
            <w:pPr>
              <w:jc w:val="both"/>
              <w:rPr>
                <w:sz w:val="22"/>
                <w:szCs w:val="22"/>
              </w:rPr>
            </w:pPr>
            <w:r w:rsidRPr="002B42DC">
              <w:rPr>
                <w:sz w:val="22"/>
                <w:szCs w:val="22"/>
              </w:rPr>
              <w:t xml:space="preserve">По 92 проектам </w:t>
            </w:r>
          </w:p>
        </w:tc>
      </w:tr>
      <w:tr w:rsidR="003E4A13" w:rsidRPr="002B42DC" w14:paraId="3FC3DE69" w14:textId="77777777" w:rsidTr="00646CC7">
        <w:tc>
          <w:tcPr>
            <w:tcW w:w="851" w:type="dxa"/>
          </w:tcPr>
          <w:p w14:paraId="5504C673"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.3</w:t>
            </w:r>
          </w:p>
        </w:tc>
        <w:tc>
          <w:tcPr>
            <w:tcW w:w="5103" w:type="dxa"/>
          </w:tcPr>
          <w:p w14:paraId="333E0065" w14:textId="22BEEAB1" w:rsidR="003E4A13" w:rsidRPr="00453293" w:rsidRDefault="003E4A13" w:rsidP="003E4A13">
            <w:pPr>
              <w:jc w:val="both"/>
              <w:rPr>
                <w:sz w:val="22"/>
                <w:szCs w:val="22"/>
              </w:rPr>
            </w:pPr>
            <w:r w:rsidRPr="00453293">
              <w:rPr>
                <w:sz w:val="22"/>
                <w:szCs w:val="22"/>
              </w:rPr>
              <w:t>Организация и проведение публичных консультаций по проектам нормативных правовых актов и нормативным правовым актам, в целях учета мнений заинтересованных сторон, обратной связи при принятии решений</w:t>
            </w:r>
          </w:p>
        </w:tc>
        <w:tc>
          <w:tcPr>
            <w:tcW w:w="2155" w:type="dxa"/>
          </w:tcPr>
          <w:p w14:paraId="1F3408AD"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2A3DA95E"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1E9F451F" w14:textId="1A9750CB" w:rsidR="003E4A13" w:rsidRPr="00453293" w:rsidRDefault="003E4A13" w:rsidP="003E4A13">
            <w:pPr>
              <w:jc w:val="center"/>
              <w:rPr>
                <w:sz w:val="22"/>
                <w:szCs w:val="22"/>
              </w:rPr>
            </w:pPr>
            <w:r w:rsidRPr="00453293">
              <w:rPr>
                <w:bCs/>
                <w:sz w:val="22"/>
                <w:szCs w:val="22"/>
              </w:rPr>
              <w:t>предпринимательства</w:t>
            </w:r>
          </w:p>
        </w:tc>
        <w:tc>
          <w:tcPr>
            <w:tcW w:w="2239" w:type="dxa"/>
          </w:tcPr>
          <w:p w14:paraId="2AC0E6A5" w14:textId="77777777" w:rsidR="003E4A13" w:rsidRPr="00453293" w:rsidRDefault="003E4A13" w:rsidP="003E4A13">
            <w:pPr>
              <w:jc w:val="center"/>
              <w:rPr>
                <w:sz w:val="22"/>
                <w:szCs w:val="22"/>
              </w:rPr>
            </w:pPr>
            <w:r w:rsidRPr="00453293">
              <w:rPr>
                <w:sz w:val="22"/>
                <w:szCs w:val="22"/>
              </w:rPr>
              <w:t xml:space="preserve">по мере </w:t>
            </w:r>
          </w:p>
          <w:p w14:paraId="1F30ED16" w14:textId="455D0130" w:rsidR="003E4A13" w:rsidRPr="00453293" w:rsidRDefault="003E4A13" w:rsidP="003E4A13">
            <w:pPr>
              <w:jc w:val="center"/>
              <w:rPr>
                <w:sz w:val="22"/>
                <w:szCs w:val="22"/>
              </w:rPr>
            </w:pPr>
            <w:r w:rsidRPr="00453293">
              <w:rPr>
                <w:sz w:val="22"/>
                <w:szCs w:val="22"/>
              </w:rPr>
              <w:t>необходимости</w:t>
            </w:r>
          </w:p>
        </w:tc>
        <w:tc>
          <w:tcPr>
            <w:tcW w:w="4820" w:type="dxa"/>
          </w:tcPr>
          <w:p w14:paraId="4876CC77" w14:textId="77777777" w:rsidR="003E4A13" w:rsidRPr="002B42DC" w:rsidRDefault="003E4A13" w:rsidP="003E4A13">
            <w:pPr>
              <w:jc w:val="both"/>
              <w:rPr>
                <w:sz w:val="22"/>
                <w:szCs w:val="22"/>
              </w:rPr>
            </w:pPr>
            <w:r w:rsidRPr="002B42DC">
              <w:rPr>
                <w:sz w:val="22"/>
                <w:szCs w:val="22"/>
              </w:rPr>
              <w:t>Разработчиками рассмотрено более 100 предложений и замечаний к проектам актам, поступивших в рамках публичных консультаций, 50 % из которых учтены, а проекты актов доработаны с учетом предложений участников публичных консультаций.</w:t>
            </w:r>
          </w:p>
          <w:p w14:paraId="108EDC4E" w14:textId="77777777" w:rsidR="003E4A13" w:rsidRPr="002B42DC" w:rsidRDefault="003E4A13" w:rsidP="003E4A13">
            <w:pPr>
              <w:jc w:val="both"/>
              <w:rPr>
                <w:sz w:val="22"/>
                <w:szCs w:val="22"/>
              </w:rPr>
            </w:pPr>
            <w:r w:rsidRPr="002B42DC">
              <w:rPr>
                <w:sz w:val="22"/>
                <w:szCs w:val="22"/>
              </w:rPr>
              <w:t>В 2018 году:</w:t>
            </w:r>
          </w:p>
          <w:p w14:paraId="53A66577" w14:textId="77777777" w:rsidR="003E4A13" w:rsidRPr="002B42DC" w:rsidRDefault="003E4A13" w:rsidP="003E4A13">
            <w:pPr>
              <w:jc w:val="both"/>
              <w:rPr>
                <w:sz w:val="22"/>
                <w:szCs w:val="22"/>
              </w:rPr>
            </w:pPr>
            <w:r w:rsidRPr="002B42DC">
              <w:rPr>
                <w:sz w:val="22"/>
                <w:szCs w:val="22"/>
              </w:rPr>
              <w:t>- проведена рабочая встреча с представителями бизнеса в по постановлению Правительства Камчатского края от 10.07.2018 № 284-П;</w:t>
            </w:r>
          </w:p>
          <w:p w14:paraId="318F6ADC" w14:textId="77777777" w:rsidR="003E4A13" w:rsidRPr="002B42DC" w:rsidRDefault="003E4A13" w:rsidP="003E4A13">
            <w:pPr>
              <w:jc w:val="both"/>
              <w:rPr>
                <w:sz w:val="22"/>
                <w:szCs w:val="22"/>
              </w:rPr>
            </w:pPr>
            <w:r w:rsidRPr="002B42DC">
              <w:rPr>
                <w:sz w:val="22"/>
                <w:szCs w:val="22"/>
              </w:rPr>
              <w:t>- проведена рабочая встреча с представителями бизнеса по действующему постановлению Правительства КК от 09.09.2011 № 382-П;</w:t>
            </w:r>
          </w:p>
          <w:p w14:paraId="66035196" w14:textId="77777777" w:rsidR="003E4A13" w:rsidRPr="002B42DC" w:rsidRDefault="003E4A13" w:rsidP="003E4A13">
            <w:pPr>
              <w:jc w:val="both"/>
              <w:rPr>
                <w:sz w:val="22"/>
                <w:szCs w:val="22"/>
              </w:rPr>
            </w:pPr>
            <w:r w:rsidRPr="002B42DC">
              <w:rPr>
                <w:sz w:val="22"/>
                <w:szCs w:val="22"/>
              </w:rPr>
              <w:t>- в рамках экспертного Совета при Уполномоченном при Губернаторе КК по защите прав предпринимателей рассмотрено постановление Правительства Камчатского края от 09.09.2011 № 382-П;</w:t>
            </w:r>
          </w:p>
          <w:p w14:paraId="285DD544" w14:textId="77777777" w:rsidR="003E4A13" w:rsidRPr="002B42DC" w:rsidRDefault="003E4A13" w:rsidP="003E4A13">
            <w:pPr>
              <w:jc w:val="both"/>
              <w:rPr>
                <w:sz w:val="22"/>
                <w:szCs w:val="22"/>
              </w:rPr>
            </w:pPr>
            <w:r w:rsidRPr="002B42DC">
              <w:rPr>
                <w:sz w:val="22"/>
                <w:szCs w:val="22"/>
              </w:rPr>
              <w:lastRenderedPageBreak/>
              <w:t>- проведена рабочая встреча с представителями бизнеса по проекту постановления Правительства КК «Об утверждении Порядка предоставления из краевого бюджета субсидий юридическим лицам и индивидуальным предпринимателям, осуществляющим перевозку пассажиров и багажа автомобильным транспортом общего пользования по маршрутам регулярных перевозок в Камчатском крае в целях возмещения части затрат, связанных с приобретением автобусов для обновления парка транспортных средств».</w:t>
            </w:r>
          </w:p>
          <w:p w14:paraId="33041C71" w14:textId="1C035F96" w:rsidR="003E4A13" w:rsidRPr="002B42DC" w:rsidRDefault="003E4A13" w:rsidP="003E4A13">
            <w:pPr>
              <w:jc w:val="both"/>
              <w:rPr>
                <w:sz w:val="22"/>
                <w:szCs w:val="22"/>
              </w:rPr>
            </w:pPr>
          </w:p>
        </w:tc>
      </w:tr>
      <w:tr w:rsidR="003E4A13" w:rsidRPr="00453293" w14:paraId="0C4EEFAA" w14:textId="77777777" w:rsidTr="00646CC7">
        <w:tc>
          <w:tcPr>
            <w:tcW w:w="851" w:type="dxa"/>
          </w:tcPr>
          <w:p w14:paraId="5838474C" w14:textId="77777777" w:rsidR="003E4A13" w:rsidRPr="00453293" w:rsidRDefault="003E4A13" w:rsidP="003E4A13">
            <w:pPr>
              <w:jc w:val="center"/>
              <w:rPr>
                <w:sz w:val="22"/>
                <w:szCs w:val="22"/>
              </w:rPr>
            </w:pPr>
            <w:r w:rsidRPr="00453293">
              <w:rPr>
                <w:sz w:val="22"/>
                <w:szCs w:val="22"/>
              </w:rPr>
              <w:lastRenderedPageBreak/>
              <w:t>1</w:t>
            </w:r>
            <w:r w:rsidRPr="00453293">
              <w:rPr>
                <w:sz w:val="22"/>
                <w:szCs w:val="22"/>
                <w:lang w:val="en-US"/>
              </w:rPr>
              <w:t>5</w:t>
            </w:r>
            <w:r w:rsidRPr="00453293">
              <w:rPr>
                <w:sz w:val="22"/>
                <w:szCs w:val="22"/>
              </w:rPr>
              <w:t>.4</w:t>
            </w:r>
          </w:p>
        </w:tc>
        <w:tc>
          <w:tcPr>
            <w:tcW w:w="5103" w:type="dxa"/>
          </w:tcPr>
          <w:p w14:paraId="021410B2" w14:textId="3BC22087" w:rsidR="003E4A13" w:rsidRPr="00453293" w:rsidRDefault="003E4A13" w:rsidP="003E4A13">
            <w:pPr>
              <w:jc w:val="both"/>
              <w:rPr>
                <w:sz w:val="22"/>
                <w:szCs w:val="22"/>
              </w:rPr>
            </w:pPr>
            <w:r w:rsidRPr="00453293">
              <w:rPr>
                <w:sz w:val="22"/>
                <w:szCs w:val="22"/>
              </w:rPr>
              <w:t>Участие в публичных консультациях по проектам нормативных правовых актов Российской Федерации</w:t>
            </w:r>
          </w:p>
        </w:tc>
        <w:tc>
          <w:tcPr>
            <w:tcW w:w="2155" w:type="dxa"/>
          </w:tcPr>
          <w:p w14:paraId="7DE8203E"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4D29E1CF"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4CBECB27" w14:textId="5AC8A2A1"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3E34D91B" w14:textId="77777777" w:rsidR="003E4A13" w:rsidRPr="00453293" w:rsidRDefault="003E4A13" w:rsidP="003E4A13">
            <w:pPr>
              <w:jc w:val="center"/>
              <w:rPr>
                <w:sz w:val="22"/>
                <w:szCs w:val="22"/>
              </w:rPr>
            </w:pPr>
            <w:r w:rsidRPr="00453293">
              <w:rPr>
                <w:sz w:val="22"/>
                <w:szCs w:val="22"/>
              </w:rPr>
              <w:t xml:space="preserve">по мере </w:t>
            </w:r>
          </w:p>
          <w:p w14:paraId="4BA7F79C" w14:textId="0C79A9A4" w:rsidR="003E4A13" w:rsidRPr="00453293" w:rsidRDefault="003E4A13" w:rsidP="003E4A13">
            <w:pPr>
              <w:jc w:val="center"/>
              <w:rPr>
                <w:sz w:val="22"/>
                <w:szCs w:val="22"/>
              </w:rPr>
            </w:pPr>
            <w:r w:rsidRPr="00453293">
              <w:rPr>
                <w:sz w:val="22"/>
                <w:szCs w:val="22"/>
              </w:rPr>
              <w:t>необходимости</w:t>
            </w:r>
          </w:p>
        </w:tc>
        <w:tc>
          <w:tcPr>
            <w:tcW w:w="4820" w:type="dxa"/>
          </w:tcPr>
          <w:p w14:paraId="05D30AB8" w14:textId="379EC208" w:rsidR="003E4A13" w:rsidRPr="00453293" w:rsidRDefault="003E4A13" w:rsidP="003E4A13">
            <w:pPr>
              <w:jc w:val="both"/>
              <w:rPr>
                <w:sz w:val="22"/>
                <w:szCs w:val="22"/>
              </w:rPr>
            </w:pPr>
            <w:r w:rsidRPr="002B42DC">
              <w:rPr>
                <w:sz w:val="22"/>
                <w:szCs w:val="22"/>
              </w:rPr>
              <w:t>По 15 проектам федеральных актов принималось участие в публичных консультациях.</w:t>
            </w:r>
          </w:p>
        </w:tc>
      </w:tr>
      <w:tr w:rsidR="003E4A13" w:rsidRPr="00453293" w14:paraId="45C2082F" w14:textId="77777777" w:rsidTr="00646CC7">
        <w:tc>
          <w:tcPr>
            <w:tcW w:w="851" w:type="dxa"/>
          </w:tcPr>
          <w:p w14:paraId="4B4D16C9"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.5</w:t>
            </w:r>
          </w:p>
        </w:tc>
        <w:tc>
          <w:tcPr>
            <w:tcW w:w="5103" w:type="dxa"/>
          </w:tcPr>
          <w:p w14:paraId="6770088A" w14:textId="20EF8176" w:rsidR="003E4A13" w:rsidRPr="00453293" w:rsidRDefault="003E4A13" w:rsidP="003E4A13">
            <w:pPr>
              <w:jc w:val="both"/>
              <w:rPr>
                <w:sz w:val="22"/>
                <w:szCs w:val="22"/>
              </w:rPr>
            </w:pPr>
            <w:r w:rsidRPr="00453293">
              <w:rPr>
                <w:sz w:val="22"/>
                <w:szCs w:val="22"/>
              </w:rPr>
              <w:t>Подготовка заключений о результатах оценки регулирующего воздействия проектов нормативных правовых актов Камчатского края</w:t>
            </w:r>
          </w:p>
        </w:tc>
        <w:tc>
          <w:tcPr>
            <w:tcW w:w="2155" w:type="dxa"/>
          </w:tcPr>
          <w:p w14:paraId="6834BF65"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4A9F617A"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25E6DDC0" w14:textId="5F6B72B7"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24D5E764" w14:textId="40C47E87" w:rsidR="003E4A13" w:rsidRPr="00453293" w:rsidRDefault="003E4A13" w:rsidP="003E4A13">
            <w:pPr>
              <w:jc w:val="center"/>
              <w:rPr>
                <w:sz w:val="22"/>
                <w:szCs w:val="22"/>
              </w:rPr>
            </w:pPr>
            <w:r w:rsidRPr="00453293">
              <w:rPr>
                <w:sz w:val="22"/>
                <w:szCs w:val="22"/>
              </w:rPr>
              <w:t>постоянно</w:t>
            </w:r>
          </w:p>
        </w:tc>
        <w:tc>
          <w:tcPr>
            <w:tcW w:w="4820" w:type="dxa"/>
          </w:tcPr>
          <w:p w14:paraId="3D1ABC99" w14:textId="4DE2117A" w:rsidR="003E4A13" w:rsidRPr="00453293" w:rsidRDefault="003E4A13" w:rsidP="003E4A13">
            <w:pPr>
              <w:jc w:val="both"/>
              <w:rPr>
                <w:sz w:val="22"/>
                <w:szCs w:val="22"/>
              </w:rPr>
            </w:pPr>
            <w:r w:rsidRPr="002B42DC">
              <w:rPr>
                <w:sz w:val="22"/>
                <w:szCs w:val="22"/>
              </w:rPr>
              <w:t>В 2018 году подготовлено 92 заключения об ОРВ.</w:t>
            </w:r>
          </w:p>
        </w:tc>
      </w:tr>
      <w:tr w:rsidR="003E4A13" w:rsidRPr="00453293" w14:paraId="1EE5C5E1" w14:textId="77777777" w:rsidTr="00646CC7">
        <w:tc>
          <w:tcPr>
            <w:tcW w:w="851" w:type="dxa"/>
          </w:tcPr>
          <w:p w14:paraId="3FC0BB4E"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.6</w:t>
            </w:r>
          </w:p>
        </w:tc>
        <w:tc>
          <w:tcPr>
            <w:tcW w:w="5103" w:type="dxa"/>
          </w:tcPr>
          <w:p w14:paraId="5FDE7D12" w14:textId="53158B90" w:rsidR="003E4A13" w:rsidRPr="00453293" w:rsidRDefault="003E4A13" w:rsidP="003E4A13">
            <w:pPr>
              <w:jc w:val="both"/>
              <w:rPr>
                <w:sz w:val="22"/>
                <w:szCs w:val="22"/>
              </w:rPr>
            </w:pPr>
            <w:r w:rsidRPr="00453293">
              <w:rPr>
                <w:sz w:val="22"/>
                <w:szCs w:val="22"/>
              </w:rPr>
              <w:t>Проведение экспертизы нормативных правовых актов Камчатского края в сфере предпринимательской и инвестиционной деятельности</w:t>
            </w:r>
          </w:p>
        </w:tc>
        <w:tc>
          <w:tcPr>
            <w:tcW w:w="2155" w:type="dxa"/>
          </w:tcPr>
          <w:p w14:paraId="6BD93E2F"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08336FB6"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2BC80C19" w14:textId="38515C7B"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3484F67F" w14:textId="02ED990B" w:rsidR="003E4A13" w:rsidRPr="00453293" w:rsidRDefault="003E4A13" w:rsidP="003E4A13">
            <w:pPr>
              <w:jc w:val="center"/>
              <w:rPr>
                <w:sz w:val="22"/>
                <w:szCs w:val="22"/>
              </w:rPr>
            </w:pPr>
            <w:r w:rsidRPr="00453293">
              <w:rPr>
                <w:sz w:val="22"/>
                <w:szCs w:val="22"/>
              </w:rPr>
              <w:t>постоянно</w:t>
            </w:r>
          </w:p>
        </w:tc>
        <w:tc>
          <w:tcPr>
            <w:tcW w:w="4820" w:type="dxa"/>
          </w:tcPr>
          <w:p w14:paraId="6BF130B0" w14:textId="6CB75905" w:rsidR="003E4A13" w:rsidRPr="002B42DC" w:rsidRDefault="003E4A13" w:rsidP="003E4A13">
            <w:pPr>
              <w:jc w:val="both"/>
              <w:rPr>
                <w:sz w:val="22"/>
                <w:szCs w:val="22"/>
              </w:rPr>
            </w:pPr>
            <w:r w:rsidRPr="002B42DC">
              <w:rPr>
                <w:sz w:val="22"/>
                <w:szCs w:val="22"/>
              </w:rPr>
              <w:t>Уполномоченным органом рассмотрено более 30 предложений и замечаний к актам, поступивших в рамках публичных консультаций, 97 % из которых учтены и отражены в заключениях об экспертизе, которые направлены разработчикам к рассмотрению.</w:t>
            </w:r>
          </w:p>
        </w:tc>
      </w:tr>
      <w:tr w:rsidR="003E4A13" w:rsidRPr="00453293" w14:paraId="19E9F080" w14:textId="77777777" w:rsidTr="00646CC7">
        <w:tc>
          <w:tcPr>
            <w:tcW w:w="851" w:type="dxa"/>
          </w:tcPr>
          <w:p w14:paraId="6FE4F89D"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.7</w:t>
            </w:r>
          </w:p>
        </w:tc>
        <w:tc>
          <w:tcPr>
            <w:tcW w:w="5103" w:type="dxa"/>
          </w:tcPr>
          <w:p w14:paraId="3E22A1DC" w14:textId="15989C36" w:rsidR="003E4A13" w:rsidRPr="00453293" w:rsidRDefault="003E4A13" w:rsidP="003E4A13">
            <w:pPr>
              <w:jc w:val="both"/>
              <w:rPr>
                <w:sz w:val="22"/>
                <w:szCs w:val="22"/>
              </w:rPr>
            </w:pPr>
            <w:r w:rsidRPr="00453293">
              <w:rPr>
                <w:sz w:val="22"/>
                <w:szCs w:val="22"/>
              </w:rPr>
              <w:t>Подготовка заключений о результатах экспертизы нормативных правовых актов Камчатского края</w:t>
            </w:r>
          </w:p>
        </w:tc>
        <w:tc>
          <w:tcPr>
            <w:tcW w:w="2155" w:type="dxa"/>
          </w:tcPr>
          <w:p w14:paraId="0A5D154D"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3006E62B"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0484CAAC" w14:textId="13B8C622"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755FECD1" w14:textId="3496B0BB" w:rsidR="003E4A13" w:rsidRPr="00453293" w:rsidRDefault="003E4A13" w:rsidP="003E4A13">
            <w:pPr>
              <w:jc w:val="center"/>
              <w:rPr>
                <w:sz w:val="22"/>
                <w:szCs w:val="22"/>
              </w:rPr>
            </w:pPr>
            <w:r w:rsidRPr="00453293">
              <w:rPr>
                <w:sz w:val="22"/>
                <w:szCs w:val="22"/>
              </w:rPr>
              <w:t>постоянно</w:t>
            </w:r>
          </w:p>
        </w:tc>
        <w:tc>
          <w:tcPr>
            <w:tcW w:w="4820" w:type="dxa"/>
          </w:tcPr>
          <w:p w14:paraId="7C0D00F0" w14:textId="656344D5" w:rsidR="003E4A13" w:rsidRPr="002B42DC" w:rsidRDefault="003E4A13" w:rsidP="003E4A13">
            <w:pPr>
              <w:jc w:val="both"/>
              <w:rPr>
                <w:sz w:val="22"/>
                <w:szCs w:val="22"/>
              </w:rPr>
            </w:pPr>
            <w:r w:rsidRPr="002B42DC">
              <w:rPr>
                <w:sz w:val="22"/>
                <w:szCs w:val="22"/>
              </w:rPr>
              <w:t>В 2018 году подготовлено 3 заключения об экспертизе.</w:t>
            </w:r>
          </w:p>
        </w:tc>
      </w:tr>
      <w:tr w:rsidR="003E4A13" w:rsidRPr="00453293" w14:paraId="4A5CD1D6" w14:textId="77777777" w:rsidTr="00646CC7">
        <w:tc>
          <w:tcPr>
            <w:tcW w:w="851" w:type="dxa"/>
          </w:tcPr>
          <w:p w14:paraId="3EBC14F9"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.8</w:t>
            </w:r>
          </w:p>
        </w:tc>
        <w:tc>
          <w:tcPr>
            <w:tcW w:w="5103" w:type="dxa"/>
          </w:tcPr>
          <w:p w14:paraId="507D7052" w14:textId="40F47CEB" w:rsidR="003E4A13" w:rsidRPr="00453293" w:rsidRDefault="003E4A13" w:rsidP="003E4A13">
            <w:pPr>
              <w:jc w:val="both"/>
              <w:rPr>
                <w:sz w:val="22"/>
                <w:szCs w:val="22"/>
              </w:rPr>
            </w:pPr>
            <w:r w:rsidRPr="00453293">
              <w:rPr>
                <w:sz w:val="22"/>
                <w:szCs w:val="22"/>
              </w:rPr>
              <w:t xml:space="preserve">Подготовка на заседание Инвестиционного совета Камчатского края отчета о результатах работы по </w:t>
            </w:r>
            <w:r w:rsidRPr="00453293">
              <w:rPr>
                <w:sz w:val="22"/>
                <w:szCs w:val="22"/>
              </w:rPr>
              <w:lastRenderedPageBreak/>
              <w:t>оценки регулирующего воздействия в Камчатском крае за 2018 год</w:t>
            </w:r>
          </w:p>
        </w:tc>
        <w:tc>
          <w:tcPr>
            <w:tcW w:w="2155" w:type="dxa"/>
          </w:tcPr>
          <w:p w14:paraId="232D7FCC" w14:textId="77777777" w:rsidR="003E4A13" w:rsidRPr="00453293" w:rsidRDefault="003E4A13" w:rsidP="003E4A13">
            <w:pPr>
              <w:widowControl w:val="0"/>
              <w:jc w:val="center"/>
              <w:rPr>
                <w:bCs/>
                <w:sz w:val="22"/>
                <w:szCs w:val="22"/>
              </w:rPr>
            </w:pPr>
            <w:r w:rsidRPr="00453293">
              <w:rPr>
                <w:bCs/>
                <w:sz w:val="22"/>
                <w:szCs w:val="22"/>
              </w:rPr>
              <w:lastRenderedPageBreak/>
              <w:t xml:space="preserve">Отдел регуляторной </w:t>
            </w:r>
          </w:p>
          <w:p w14:paraId="238C80B7"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387C388F" w14:textId="6032AA85" w:rsidR="003E4A13" w:rsidRPr="00453293" w:rsidRDefault="003E4A13" w:rsidP="003E4A13">
            <w:pPr>
              <w:widowControl w:val="0"/>
              <w:jc w:val="center"/>
              <w:rPr>
                <w:sz w:val="22"/>
                <w:szCs w:val="22"/>
              </w:rPr>
            </w:pPr>
            <w:r w:rsidRPr="00453293">
              <w:rPr>
                <w:bCs/>
                <w:sz w:val="22"/>
                <w:szCs w:val="22"/>
              </w:rPr>
              <w:lastRenderedPageBreak/>
              <w:t>предпринимательства</w:t>
            </w:r>
          </w:p>
        </w:tc>
        <w:tc>
          <w:tcPr>
            <w:tcW w:w="2239" w:type="dxa"/>
          </w:tcPr>
          <w:p w14:paraId="1092A5B6" w14:textId="1B3F57D3" w:rsidR="003E4A13" w:rsidRPr="00453293" w:rsidRDefault="003E4A13" w:rsidP="003E4A13">
            <w:pPr>
              <w:jc w:val="center"/>
              <w:rPr>
                <w:sz w:val="22"/>
                <w:szCs w:val="22"/>
              </w:rPr>
            </w:pPr>
            <w:r w:rsidRPr="00453293">
              <w:rPr>
                <w:sz w:val="22"/>
                <w:szCs w:val="22"/>
              </w:rPr>
              <w:lastRenderedPageBreak/>
              <w:t>до 20 декабря 2018</w:t>
            </w:r>
          </w:p>
        </w:tc>
        <w:tc>
          <w:tcPr>
            <w:tcW w:w="4820" w:type="dxa"/>
          </w:tcPr>
          <w:p w14:paraId="64EBEFD6" w14:textId="1FBB17BF" w:rsidR="003E4A13" w:rsidRPr="002B42DC" w:rsidRDefault="003E4A13" w:rsidP="003E4A13">
            <w:pPr>
              <w:jc w:val="both"/>
              <w:rPr>
                <w:sz w:val="22"/>
                <w:szCs w:val="22"/>
              </w:rPr>
            </w:pPr>
            <w:r w:rsidRPr="002B42DC">
              <w:rPr>
                <w:sz w:val="22"/>
                <w:szCs w:val="22"/>
              </w:rPr>
              <w:t>Отчет № б/н от 20.12.2018.</w:t>
            </w:r>
          </w:p>
        </w:tc>
      </w:tr>
      <w:tr w:rsidR="003E4A13" w:rsidRPr="00453293" w14:paraId="2E78311B" w14:textId="77777777" w:rsidTr="00646CC7">
        <w:tc>
          <w:tcPr>
            <w:tcW w:w="851" w:type="dxa"/>
          </w:tcPr>
          <w:p w14:paraId="65EAEA90" w14:textId="77777777" w:rsidR="003E4A13" w:rsidRPr="00453293" w:rsidRDefault="003E4A13" w:rsidP="003E4A13">
            <w:pPr>
              <w:jc w:val="center"/>
              <w:rPr>
                <w:sz w:val="22"/>
                <w:szCs w:val="22"/>
              </w:rPr>
            </w:pPr>
            <w:r w:rsidRPr="00453293">
              <w:rPr>
                <w:sz w:val="22"/>
                <w:szCs w:val="22"/>
              </w:rPr>
              <w:lastRenderedPageBreak/>
              <w:t>1</w:t>
            </w:r>
            <w:r w:rsidRPr="00453293">
              <w:rPr>
                <w:sz w:val="22"/>
                <w:szCs w:val="22"/>
                <w:lang w:val="en-US"/>
              </w:rPr>
              <w:t>5</w:t>
            </w:r>
            <w:r w:rsidRPr="00453293">
              <w:rPr>
                <w:sz w:val="22"/>
                <w:szCs w:val="22"/>
              </w:rPr>
              <w:t>.9</w:t>
            </w:r>
          </w:p>
        </w:tc>
        <w:tc>
          <w:tcPr>
            <w:tcW w:w="5103" w:type="dxa"/>
          </w:tcPr>
          <w:p w14:paraId="00357EC4" w14:textId="53728CF3" w:rsidR="003E4A13" w:rsidRPr="00453293" w:rsidRDefault="003E4A13" w:rsidP="003E4A13">
            <w:pPr>
              <w:jc w:val="both"/>
              <w:rPr>
                <w:sz w:val="22"/>
                <w:szCs w:val="22"/>
              </w:rPr>
            </w:pPr>
            <w:r w:rsidRPr="00453293">
              <w:rPr>
                <w:sz w:val="22"/>
                <w:szCs w:val="22"/>
              </w:rPr>
              <w:t>Осуществление взаимодействия с Минэкономразвития России, субъектами Российской Федерации, исполнительными органами государственной власти Камчатского края по вопросам реализации процедуры оценки регулирующего воздействия.</w:t>
            </w:r>
          </w:p>
        </w:tc>
        <w:tc>
          <w:tcPr>
            <w:tcW w:w="2155" w:type="dxa"/>
          </w:tcPr>
          <w:p w14:paraId="572FA700"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5A268656"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5E1D0A49" w14:textId="12FC7B32"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1B2083AA" w14:textId="03E10FDC" w:rsidR="003E4A13" w:rsidRPr="00453293" w:rsidRDefault="003E4A13" w:rsidP="003E4A13">
            <w:pPr>
              <w:jc w:val="center"/>
              <w:rPr>
                <w:sz w:val="22"/>
                <w:szCs w:val="22"/>
              </w:rPr>
            </w:pPr>
            <w:r w:rsidRPr="00453293">
              <w:rPr>
                <w:sz w:val="22"/>
                <w:szCs w:val="22"/>
              </w:rPr>
              <w:t>постоянно</w:t>
            </w:r>
          </w:p>
        </w:tc>
        <w:tc>
          <w:tcPr>
            <w:tcW w:w="4820" w:type="dxa"/>
          </w:tcPr>
          <w:p w14:paraId="4967CEE0" w14:textId="25B20E2E" w:rsidR="003E4A13" w:rsidRPr="002B42DC" w:rsidRDefault="003E4A13" w:rsidP="003E4A13">
            <w:pPr>
              <w:jc w:val="both"/>
              <w:rPr>
                <w:sz w:val="22"/>
                <w:szCs w:val="22"/>
              </w:rPr>
            </w:pPr>
            <w:r w:rsidRPr="002B42DC">
              <w:rPr>
                <w:sz w:val="22"/>
                <w:szCs w:val="22"/>
              </w:rPr>
              <w:t>В октябре 2018 года проведен совместный круглый стол по вопросам «Совершенствования проведения ОРВ на уровне субъектов Российской Федерации.</w:t>
            </w:r>
          </w:p>
        </w:tc>
      </w:tr>
      <w:tr w:rsidR="003E4A13" w:rsidRPr="00453293" w14:paraId="2F657F27" w14:textId="77777777" w:rsidTr="00646CC7">
        <w:tc>
          <w:tcPr>
            <w:tcW w:w="851" w:type="dxa"/>
          </w:tcPr>
          <w:p w14:paraId="5400A875"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.10</w:t>
            </w:r>
          </w:p>
        </w:tc>
        <w:tc>
          <w:tcPr>
            <w:tcW w:w="5103" w:type="dxa"/>
          </w:tcPr>
          <w:p w14:paraId="384B6D91" w14:textId="59D6AE3F" w:rsidR="003E4A13" w:rsidRPr="00453293" w:rsidRDefault="003E4A13" w:rsidP="003E4A13">
            <w:pPr>
              <w:jc w:val="both"/>
              <w:rPr>
                <w:sz w:val="22"/>
                <w:szCs w:val="22"/>
              </w:rPr>
            </w:pPr>
            <w:r w:rsidRPr="00453293">
              <w:rPr>
                <w:sz w:val="22"/>
                <w:szCs w:val="22"/>
              </w:rPr>
              <w:t>Подготовка запросов исполнительным органам государственной власти Камчатского края, субъектам предпринимательской и инвестиционной деятельности, деловой общественности, научно-исследовательским и общественным организациям для получения необходимых документов, материалов для подготовки заключений о результатах оценки регулирующего воздействия проектов нормативных правовых актов Камчатского края/заключения о результатах экспертизы нормативного правового акта Камчатского края</w:t>
            </w:r>
          </w:p>
        </w:tc>
        <w:tc>
          <w:tcPr>
            <w:tcW w:w="2155" w:type="dxa"/>
          </w:tcPr>
          <w:p w14:paraId="1BE77F61"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1B0E7393"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14747EE2" w14:textId="77777777" w:rsidR="003E4A13" w:rsidRPr="00453293" w:rsidRDefault="003E4A13" w:rsidP="003E4A13">
            <w:pPr>
              <w:widowControl w:val="0"/>
              <w:jc w:val="center"/>
              <w:rPr>
                <w:sz w:val="22"/>
                <w:szCs w:val="22"/>
              </w:rPr>
            </w:pPr>
            <w:r w:rsidRPr="00453293">
              <w:rPr>
                <w:bCs/>
                <w:sz w:val="22"/>
                <w:szCs w:val="22"/>
              </w:rPr>
              <w:t>предпринимательства</w:t>
            </w:r>
          </w:p>
          <w:p w14:paraId="41B3B569" w14:textId="77777777" w:rsidR="003E4A13" w:rsidRPr="00453293" w:rsidRDefault="003E4A13" w:rsidP="003E4A13">
            <w:pPr>
              <w:jc w:val="center"/>
              <w:rPr>
                <w:sz w:val="22"/>
                <w:szCs w:val="22"/>
              </w:rPr>
            </w:pPr>
          </w:p>
        </w:tc>
        <w:tc>
          <w:tcPr>
            <w:tcW w:w="2239" w:type="dxa"/>
          </w:tcPr>
          <w:p w14:paraId="7A1017E7" w14:textId="77777777" w:rsidR="003E4A13" w:rsidRPr="00453293" w:rsidRDefault="003E4A13" w:rsidP="003E4A13">
            <w:pPr>
              <w:jc w:val="center"/>
              <w:rPr>
                <w:sz w:val="22"/>
                <w:szCs w:val="22"/>
              </w:rPr>
            </w:pPr>
            <w:r w:rsidRPr="00453293">
              <w:rPr>
                <w:sz w:val="22"/>
                <w:szCs w:val="22"/>
              </w:rPr>
              <w:t xml:space="preserve">по мере </w:t>
            </w:r>
          </w:p>
          <w:p w14:paraId="7DCC317A" w14:textId="567204E2" w:rsidR="003E4A13" w:rsidRPr="00453293" w:rsidRDefault="003E4A13" w:rsidP="003E4A13">
            <w:pPr>
              <w:jc w:val="center"/>
              <w:rPr>
                <w:sz w:val="22"/>
                <w:szCs w:val="22"/>
              </w:rPr>
            </w:pPr>
            <w:r w:rsidRPr="00453293">
              <w:rPr>
                <w:sz w:val="22"/>
                <w:szCs w:val="22"/>
              </w:rPr>
              <w:t>необходимости</w:t>
            </w:r>
          </w:p>
        </w:tc>
        <w:tc>
          <w:tcPr>
            <w:tcW w:w="4820" w:type="dxa"/>
          </w:tcPr>
          <w:p w14:paraId="1D931A52" w14:textId="748CFA0B" w:rsidR="003E4A13" w:rsidRPr="002B42DC" w:rsidRDefault="003E4A13" w:rsidP="003E4A13">
            <w:pPr>
              <w:jc w:val="both"/>
              <w:rPr>
                <w:sz w:val="22"/>
                <w:szCs w:val="22"/>
              </w:rPr>
            </w:pPr>
            <w:r w:rsidRPr="002B42DC">
              <w:rPr>
                <w:sz w:val="22"/>
                <w:szCs w:val="22"/>
              </w:rPr>
              <w:t>Исполнено</w:t>
            </w:r>
          </w:p>
        </w:tc>
      </w:tr>
      <w:tr w:rsidR="003E4A13" w:rsidRPr="00453293" w14:paraId="1DA75DAB" w14:textId="77777777" w:rsidTr="00646CC7">
        <w:tc>
          <w:tcPr>
            <w:tcW w:w="851" w:type="dxa"/>
          </w:tcPr>
          <w:p w14:paraId="63CBB9F5"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.11</w:t>
            </w:r>
          </w:p>
        </w:tc>
        <w:tc>
          <w:tcPr>
            <w:tcW w:w="5103" w:type="dxa"/>
          </w:tcPr>
          <w:p w14:paraId="19A9CE16" w14:textId="3AA5FEC1" w:rsidR="003E4A13" w:rsidRPr="00453293" w:rsidRDefault="003E4A13" w:rsidP="003E4A13">
            <w:pPr>
              <w:jc w:val="both"/>
              <w:rPr>
                <w:sz w:val="22"/>
                <w:szCs w:val="22"/>
              </w:rPr>
            </w:pPr>
            <w:r w:rsidRPr="00453293">
              <w:rPr>
                <w:sz w:val="22"/>
                <w:szCs w:val="22"/>
              </w:rPr>
              <w:t>Заключение соглашений о взаимодействии между Агентством и организациями, представляющих интересы предпринимательского сообщества при проведении процедуры оценки регулирующего воздействия.</w:t>
            </w:r>
          </w:p>
        </w:tc>
        <w:tc>
          <w:tcPr>
            <w:tcW w:w="2155" w:type="dxa"/>
          </w:tcPr>
          <w:p w14:paraId="49116ED2"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3CD539D1"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14E14F20" w14:textId="5B17E45C"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2FF49585" w14:textId="77777777" w:rsidR="003E4A13" w:rsidRPr="00453293" w:rsidRDefault="003E4A13" w:rsidP="003E4A13">
            <w:pPr>
              <w:jc w:val="center"/>
              <w:rPr>
                <w:sz w:val="22"/>
                <w:szCs w:val="22"/>
              </w:rPr>
            </w:pPr>
            <w:r w:rsidRPr="00453293">
              <w:rPr>
                <w:sz w:val="22"/>
                <w:szCs w:val="22"/>
              </w:rPr>
              <w:t xml:space="preserve">по мере </w:t>
            </w:r>
          </w:p>
          <w:p w14:paraId="39937DAF" w14:textId="5518C929" w:rsidR="003E4A13" w:rsidRPr="00453293" w:rsidRDefault="003E4A13" w:rsidP="003E4A13">
            <w:pPr>
              <w:jc w:val="center"/>
              <w:rPr>
                <w:sz w:val="22"/>
                <w:szCs w:val="22"/>
              </w:rPr>
            </w:pPr>
            <w:r w:rsidRPr="00453293">
              <w:rPr>
                <w:sz w:val="22"/>
                <w:szCs w:val="22"/>
              </w:rPr>
              <w:t>необходимости</w:t>
            </w:r>
          </w:p>
        </w:tc>
        <w:tc>
          <w:tcPr>
            <w:tcW w:w="4820" w:type="dxa"/>
          </w:tcPr>
          <w:p w14:paraId="6A496B54" w14:textId="577E7078" w:rsidR="003E4A13" w:rsidRPr="002B42DC" w:rsidRDefault="00506ABC" w:rsidP="003E4A13">
            <w:pPr>
              <w:jc w:val="both"/>
              <w:rPr>
                <w:sz w:val="22"/>
                <w:szCs w:val="22"/>
              </w:rPr>
            </w:pPr>
            <w:r w:rsidRPr="002B42DC">
              <w:rPr>
                <w:sz w:val="22"/>
                <w:szCs w:val="22"/>
              </w:rPr>
              <w:t xml:space="preserve">Соглашение от 11.09.2018 б/н (Правительство Камчатского края и Общероссийская общественная организация «Деловая </w:t>
            </w:r>
            <w:r w:rsidR="00CF09E1" w:rsidRPr="002B42DC">
              <w:rPr>
                <w:sz w:val="22"/>
                <w:szCs w:val="22"/>
              </w:rPr>
              <w:t>Россия</w:t>
            </w:r>
            <w:r w:rsidRPr="002B42DC">
              <w:rPr>
                <w:sz w:val="22"/>
                <w:szCs w:val="22"/>
              </w:rPr>
              <w:t>»)</w:t>
            </w:r>
          </w:p>
        </w:tc>
      </w:tr>
      <w:tr w:rsidR="003E4A13" w:rsidRPr="00453293" w14:paraId="082AE80B" w14:textId="77777777" w:rsidTr="00646CC7">
        <w:tc>
          <w:tcPr>
            <w:tcW w:w="851" w:type="dxa"/>
          </w:tcPr>
          <w:p w14:paraId="38C12F08"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.12</w:t>
            </w:r>
          </w:p>
        </w:tc>
        <w:tc>
          <w:tcPr>
            <w:tcW w:w="5103" w:type="dxa"/>
          </w:tcPr>
          <w:p w14:paraId="66360B70" w14:textId="0A3285CC" w:rsidR="003E4A13" w:rsidRPr="00453293" w:rsidRDefault="003E4A13" w:rsidP="003E4A13">
            <w:pPr>
              <w:jc w:val="both"/>
              <w:rPr>
                <w:sz w:val="22"/>
                <w:szCs w:val="22"/>
              </w:rPr>
            </w:pPr>
            <w:r w:rsidRPr="00453293">
              <w:rPr>
                <w:sz w:val="22"/>
                <w:szCs w:val="22"/>
              </w:rPr>
              <w:t>Проведение анализа практики оценки регулирующего воздействия, формирование предложений по совершенствованию процедуры оценки регулирующего воздействия в Камчатском крае</w:t>
            </w:r>
          </w:p>
        </w:tc>
        <w:tc>
          <w:tcPr>
            <w:tcW w:w="2155" w:type="dxa"/>
          </w:tcPr>
          <w:p w14:paraId="6EDDD6B3"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4F8273A2"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3EAD2B62" w14:textId="5A9AE930"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146615A3" w14:textId="461169A9" w:rsidR="003E4A13" w:rsidRPr="00453293" w:rsidRDefault="003E4A13" w:rsidP="003E4A13">
            <w:pPr>
              <w:jc w:val="center"/>
              <w:rPr>
                <w:sz w:val="22"/>
                <w:szCs w:val="22"/>
              </w:rPr>
            </w:pPr>
            <w:r w:rsidRPr="00453293">
              <w:rPr>
                <w:sz w:val="22"/>
                <w:szCs w:val="22"/>
              </w:rPr>
              <w:t>постоянно</w:t>
            </w:r>
          </w:p>
        </w:tc>
        <w:tc>
          <w:tcPr>
            <w:tcW w:w="4820" w:type="dxa"/>
          </w:tcPr>
          <w:p w14:paraId="2B58C92F" w14:textId="57348095" w:rsidR="003E4A13" w:rsidRPr="002B42DC" w:rsidRDefault="003E4A13" w:rsidP="003E4A13">
            <w:pPr>
              <w:jc w:val="both"/>
              <w:rPr>
                <w:sz w:val="22"/>
                <w:szCs w:val="22"/>
              </w:rPr>
            </w:pPr>
            <w:r w:rsidRPr="002B42DC">
              <w:rPr>
                <w:sz w:val="22"/>
                <w:szCs w:val="22"/>
              </w:rPr>
              <w:t>Исполнено</w:t>
            </w:r>
          </w:p>
        </w:tc>
      </w:tr>
      <w:tr w:rsidR="003E4A13" w:rsidRPr="00453293" w14:paraId="494E32C9" w14:textId="77777777" w:rsidTr="00646CC7">
        <w:tc>
          <w:tcPr>
            <w:tcW w:w="851" w:type="dxa"/>
          </w:tcPr>
          <w:p w14:paraId="7114AAE9"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.13</w:t>
            </w:r>
          </w:p>
        </w:tc>
        <w:tc>
          <w:tcPr>
            <w:tcW w:w="5103" w:type="dxa"/>
          </w:tcPr>
          <w:p w14:paraId="40EDA056" w14:textId="69C77B9E" w:rsidR="003E4A13" w:rsidRPr="00453293" w:rsidRDefault="003E4A13" w:rsidP="003E4A13">
            <w:pPr>
              <w:jc w:val="both"/>
              <w:rPr>
                <w:sz w:val="22"/>
                <w:szCs w:val="22"/>
              </w:rPr>
            </w:pPr>
            <w:r w:rsidRPr="00453293">
              <w:rPr>
                <w:sz w:val="22"/>
                <w:szCs w:val="22"/>
              </w:rPr>
              <w:t>Подготовка аналитических, справочных и других документов по вопросам проведения оценки регулирующего воздействия</w:t>
            </w:r>
          </w:p>
        </w:tc>
        <w:tc>
          <w:tcPr>
            <w:tcW w:w="2155" w:type="dxa"/>
          </w:tcPr>
          <w:p w14:paraId="7FBEC6B2"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54D9879C"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45EDD220" w14:textId="383449B5"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1955019C" w14:textId="77777777" w:rsidR="003E4A13" w:rsidRPr="00453293" w:rsidRDefault="003E4A13" w:rsidP="003E4A13">
            <w:pPr>
              <w:jc w:val="center"/>
              <w:rPr>
                <w:sz w:val="22"/>
                <w:szCs w:val="22"/>
              </w:rPr>
            </w:pPr>
            <w:r w:rsidRPr="00453293">
              <w:rPr>
                <w:sz w:val="22"/>
                <w:szCs w:val="22"/>
              </w:rPr>
              <w:t xml:space="preserve">по мере </w:t>
            </w:r>
          </w:p>
          <w:p w14:paraId="3AA9844E" w14:textId="6D2B7A83" w:rsidR="003E4A13" w:rsidRPr="00453293" w:rsidRDefault="003E4A13" w:rsidP="003E4A13">
            <w:pPr>
              <w:jc w:val="center"/>
              <w:rPr>
                <w:sz w:val="22"/>
                <w:szCs w:val="22"/>
              </w:rPr>
            </w:pPr>
            <w:r w:rsidRPr="00453293">
              <w:rPr>
                <w:sz w:val="22"/>
                <w:szCs w:val="22"/>
              </w:rPr>
              <w:t>необходимости</w:t>
            </w:r>
          </w:p>
        </w:tc>
        <w:tc>
          <w:tcPr>
            <w:tcW w:w="4820" w:type="dxa"/>
          </w:tcPr>
          <w:p w14:paraId="1445800D" w14:textId="2135261F" w:rsidR="003E4A13" w:rsidRPr="002B42DC" w:rsidRDefault="003E4A13" w:rsidP="003E4A13">
            <w:pPr>
              <w:jc w:val="both"/>
              <w:rPr>
                <w:sz w:val="22"/>
                <w:szCs w:val="22"/>
              </w:rPr>
            </w:pPr>
            <w:r w:rsidRPr="002B42DC">
              <w:rPr>
                <w:sz w:val="22"/>
                <w:szCs w:val="22"/>
              </w:rPr>
              <w:t>Исполнено</w:t>
            </w:r>
          </w:p>
        </w:tc>
      </w:tr>
      <w:tr w:rsidR="003E4A13" w:rsidRPr="00453293" w14:paraId="46AA7451" w14:textId="77777777" w:rsidTr="00646CC7">
        <w:tc>
          <w:tcPr>
            <w:tcW w:w="851" w:type="dxa"/>
          </w:tcPr>
          <w:p w14:paraId="57FF2E79" w14:textId="77777777" w:rsidR="003E4A13" w:rsidRPr="00453293" w:rsidRDefault="003E4A13" w:rsidP="003E4A13">
            <w:pPr>
              <w:jc w:val="center"/>
              <w:rPr>
                <w:sz w:val="22"/>
                <w:szCs w:val="22"/>
              </w:rPr>
            </w:pPr>
            <w:r w:rsidRPr="00453293">
              <w:rPr>
                <w:sz w:val="22"/>
                <w:szCs w:val="22"/>
              </w:rPr>
              <w:t>1</w:t>
            </w:r>
            <w:r w:rsidRPr="00453293">
              <w:rPr>
                <w:sz w:val="22"/>
                <w:szCs w:val="22"/>
                <w:lang w:val="en-US"/>
              </w:rPr>
              <w:t>5</w:t>
            </w:r>
            <w:r w:rsidRPr="00453293">
              <w:rPr>
                <w:sz w:val="22"/>
                <w:szCs w:val="22"/>
              </w:rPr>
              <w:t>.14</w:t>
            </w:r>
          </w:p>
        </w:tc>
        <w:tc>
          <w:tcPr>
            <w:tcW w:w="5103" w:type="dxa"/>
          </w:tcPr>
          <w:p w14:paraId="73A6AF8C" w14:textId="2DE18BBD" w:rsidR="003E4A13" w:rsidRPr="00453293" w:rsidRDefault="003E4A13" w:rsidP="003E4A13">
            <w:pPr>
              <w:jc w:val="both"/>
              <w:rPr>
                <w:sz w:val="22"/>
                <w:szCs w:val="22"/>
              </w:rPr>
            </w:pPr>
            <w:r w:rsidRPr="00453293">
              <w:rPr>
                <w:sz w:val="22"/>
                <w:szCs w:val="22"/>
              </w:rPr>
              <w:t>Информационное наполнение раздела «Оценка регулирующего воздействия» сайта Агентства Кам</w:t>
            </w:r>
            <w:r w:rsidRPr="00453293">
              <w:rPr>
                <w:sz w:val="22"/>
                <w:szCs w:val="22"/>
              </w:rPr>
              <w:lastRenderedPageBreak/>
              <w:t>чатского края, регионального портала для размещения информации о разработке проектов нормативных правовых актов, регионального раздела на портале orv.gov.ru, регионального портала regulation.gov.ru</w:t>
            </w:r>
          </w:p>
        </w:tc>
        <w:tc>
          <w:tcPr>
            <w:tcW w:w="2155" w:type="dxa"/>
          </w:tcPr>
          <w:p w14:paraId="51809FA2" w14:textId="77777777" w:rsidR="003E4A13" w:rsidRPr="00453293" w:rsidRDefault="003E4A13" w:rsidP="003E4A13">
            <w:pPr>
              <w:widowControl w:val="0"/>
              <w:jc w:val="center"/>
              <w:rPr>
                <w:bCs/>
                <w:sz w:val="22"/>
                <w:szCs w:val="22"/>
              </w:rPr>
            </w:pPr>
            <w:r w:rsidRPr="00453293">
              <w:rPr>
                <w:bCs/>
                <w:sz w:val="22"/>
                <w:szCs w:val="22"/>
              </w:rPr>
              <w:lastRenderedPageBreak/>
              <w:t xml:space="preserve">Отдел регуляторной </w:t>
            </w:r>
          </w:p>
          <w:p w14:paraId="4E78E1D1"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0B88AE81" w14:textId="0E7BF236" w:rsidR="003E4A13" w:rsidRPr="00453293" w:rsidRDefault="003E4A13" w:rsidP="003E4A13">
            <w:pPr>
              <w:widowControl w:val="0"/>
              <w:jc w:val="center"/>
              <w:rPr>
                <w:sz w:val="22"/>
                <w:szCs w:val="22"/>
              </w:rPr>
            </w:pPr>
            <w:r w:rsidRPr="00453293">
              <w:rPr>
                <w:bCs/>
                <w:sz w:val="22"/>
                <w:szCs w:val="22"/>
              </w:rPr>
              <w:lastRenderedPageBreak/>
              <w:t>предпринимательства</w:t>
            </w:r>
          </w:p>
        </w:tc>
        <w:tc>
          <w:tcPr>
            <w:tcW w:w="2239" w:type="dxa"/>
          </w:tcPr>
          <w:p w14:paraId="159B4D54" w14:textId="74DB20FC" w:rsidR="003E4A13" w:rsidRPr="00453293" w:rsidRDefault="003E4A13" w:rsidP="003E4A13">
            <w:pPr>
              <w:jc w:val="center"/>
              <w:rPr>
                <w:sz w:val="22"/>
                <w:szCs w:val="22"/>
              </w:rPr>
            </w:pPr>
            <w:r w:rsidRPr="00453293">
              <w:rPr>
                <w:sz w:val="22"/>
                <w:szCs w:val="22"/>
              </w:rPr>
              <w:lastRenderedPageBreak/>
              <w:t>постоянно</w:t>
            </w:r>
          </w:p>
        </w:tc>
        <w:tc>
          <w:tcPr>
            <w:tcW w:w="4820" w:type="dxa"/>
          </w:tcPr>
          <w:p w14:paraId="01F2476B" w14:textId="6BCE335B" w:rsidR="003E4A13" w:rsidRPr="002B42DC" w:rsidRDefault="003E4A13" w:rsidP="003E4A13">
            <w:pPr>
              <w:jc w:val="both"/>
              <w:rPr>
                <w:sz w:val="22"/>
                <w:szCs w:val="22"/>
              </w:rPr>
            </w:pPr>
            <w:r w:rsidRPr="002B42DC">
              <w:rPr>
                <w:sz w:val="22"/>
                <w:szCs w:val="22"/>
              </w:rPr>
              <w:t>Исполнено</w:t>
            </w:r>
          </w:p>
        </w:tc>
      </w:tr>
      <w:tr w:rsidR="003E4A13" w:rsidRPr="00453293" w14:paraId="04246A2C" w14:textId="77777777" w:rsidTr="00646CC7">
        <w:tc>
          <w:tcPr>
            <w:tcW w:w="851" w:type="dxa"/>
          </w:tcPr>
          <w:p w14:paraId="143D13DC" w14:textId="77777777" w:rsidR="003E4A13" w:rsidRPr="00453293" w:rsidRDefault="003E4A13" w:rsidP="003E4A13">
            <w:pPr>
              <w:jc w:val="center"/>
              <w:rPr>
                <w:sz w:val="22"/>
                <w:szCs w:val="22"/>
              </w:rPr>
            </w:pPr>
            <w:r w:rsidRPr="00453293">
              <w:rPr>
                <w:sz w:val="22"/>
                <w:szCs w:val="22"/>
              </w:rPr>
              <w:lastRenderedPageBreak/>
              <w:t>1</w:t>
            </w:r>
            <w:r w:rsidRPr="00453293">
              <w:rPr>
                <w:sz w:val="22"/>
                <w:szCs w:val="22"/>
                <w:lang w:val="en-US"/>
              </w:rPr>
              <w:t>5</w:t>
            </w:r>
            <w:r w:rsidRPr="00453293">
              <w:rPr>
                <w:sz w:val="22"/>
                <w:szCs w:val="22"/>
              </w:rPr>
              <w:t>.15</w:t>
            </w:r>
          </w:p>
        </w:tc>
        <w:tc>
          <w:tcPr>
            <w:tcW w:w="5103" w:type="dxa"/>
          </w:tcPr>
          <w:p w14:paraId="062F8D88" w14:textId="51A36AC7" w:rsidR="003E4A13" w:rsidRPr="00453293" w:rsidRDefault="003E4A13" w:rsidP="003E4A13">
            <w:pPr>
              <w:jc w:val="both"/>
              <w:rPr>
                <w:sz w:val="22"/>
                <w:szCs w:val="22"/>
              </w:rPr>
            </w:pPr>
            <w:r w:rsidRPr="00453293">
              <w:rPr>
                <w:sz w:val="22"/>
                <w:szCs w:val="22"/>
              </w:rPr>
              <w:t>Осуществление координационной работы исполнительных органов государственной власти,  органов местного самоуправления муниципальных образований в Камчатском крае, ОПП Камчатского края в целях подготовки предложений по проектам федеральных актов в рамках проведения оценки регулирующего воздействия и действующих федеральных актов в рамках экспертизы и направление предложений в Минэкономразвития России</w:t>
            </w:r>
          </w:p>
        </w:tc>
        <w:tc>
          <w:tcPr>
            <w:tcW w:w="2155" w:type="dxa"/>
          </w:tcPr>
          <w:p w14:paraId="260924BD"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47D32680"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3B2C6A6A" w14:textId="0A78CD0D" w:rsidR="003E4A13" w:rsidRPr="00453293" w:rsidRDefault="003E4A13" w:rsidP="003E4A13">
            <w:pPr>
              <w:widowControl w:val="0"/>
              <w:jc w:val="center"/>
              <w:rPr>
                <w:sz w:val="22"/>
                <w:szCs w:val="22"/>
              </w:rPr>
            </w:pPr>
            <w:r w:rsidRPr="00453293">
              <w:rPr>
                <w:bCs/>
                <w:sz w:val="22"/>
                <w:szCs w:val="22"/>
              </w:rPr>
              <w:t>предпринимательства</w:t>
            </w:r>
          </w:p>
        </w:tc>
        <w:tc>
          <w:tcPr>
            <w:tcW w:w="2239" w:type="dxa"/>
          </w:tcPr>
          <w:p w14:paraId="31FB2EFD" w14:textId="78C0C7BD" w:rsidR="003E4A13" w:rsidRPr="00453293" w:rsidRDefault="003E4A13" w:rsidP="003E4A13">
            <w:pPr>
              <w:jc w:val="center"/>
              <w:rPr>
                <w:sz w:val="22"/>
                <w:szCs w:val="22"/>
              </w:rPr>
            </w:pPr>
            <w:r w:rsidRPr="00453293">
              <w:rPr>
                <w:sz w:val="22"/>
                <w:szCs w:val="22"/>
              </w:rPr>
              <w:t>постоянно</w:t>
            </w:r>
          </w:p>
        </w:tc>
        <w:tc>
          <w:tcPr>
            <w:tcW w:w="4820" w:type="dxa"/>
          </w:tcPr>
          <w:p w14:paraId="0C466885" w14:textId="33AFFAF9" w:rsidR="003E4A13" w:rsidRPr="00F411F8" w:rsidRDefault="003E4A13" w:rsidP="003E4A13">
            <w:pPr>
              <w:jc w:val="both"/>
              <w:rPr>
                <w:sz w:val="22"/>
                <w:szCs w:val="22"/>
                <w:highlight w:val="yellow"/>
              </w:rPr>
            </w:pPr>
            <w:r w:rsidRPr="002B42DC">
              <w:rPr>
                <w:sz w:val="22"/>
                <w:szCs w:val="22"/>
              </w:rPr>
              <w:t>Исполнено</w:t>
            </w:r>
          </w:p>
        </w:tc>
      </w:tr>
      <w:tr w:rsidR="003E4A13" w:rsidRPr="00453293" w14:paraId="2046D361" w14:textId="77777777" w:rsidTr="00646CC7">
        <w:trPr>
          <w:trHeight w:val="423"/>
        </w:trPr>
        <w:tc>
          <w:tcPr>
            <w:tcW w:w="851" w:type="dxa"/>
          </w:tcPr>
          <w:p w14:paraId="0409C1C6" w14:textId="77777777" w:rsidR="003E4A13" w:rsidRPr="00453293" w:rsidRDefault="003E4A13" w:rsidP="003E4A13">
            <w:pPr>
              <w:jc w:val="center"/>
              <w:rPr>
                <w:sz w:val="22"/>
                <w:szCs w:val="22"/>
              </w:rPr>
            </w:pPr>
            <w:r w:rsidRPr="00453293">
              <w:rPr>
                <w:sz w:val="22"/>
                <w:szCs w:val="22"/>
              </w:rPr>
              <w:t>15.16</w:t>
            </w:r>
          </w:p>
        </w:tc>
        <w:tc>
          <w:tcPr>
            <w:tcW w:w="5103" w:type="dxa"/>
          </w:tcPr>
          <w:p w14:paraId="055B8DB8" w14:textId="70EC9396" w:rsidR="003E4A13" w:rsidRPr="00453293" w:rsidRDefault="003E4A13" w:rsidP="003E4A13">
            <w:pPr>
              <w:jc w:val="both"/>
              <w:rPr>
                <w:sz w:val="22"/>
                <w:szCs w:val="22"/>
              </w:rPr>
            </w:pPr>
            <w:r w:rsidRPr="00453293">
              <w:rPr>
                <w:sz w:val="22"/>
                <w:szCs w:val="22"/>
              </w:rPr>
              <w:t>Применение региональной методики оценки выгод и стандартных издержек субъектов предпринимательской и инвестиционной деятельности при подготовке заключений</w:t>
            </w:r>
          </w:p>
        </w:tc>
        <w:tc>
          <w:tcPr>
            <w:tcW w:w="2155" w:type="dxa"/>
          </w:tcPr>
          <w:p w14:paraId="3EE6D914"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3922B5C0"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03A3464B" w14:textId="77777777" w:rsidR="003E4A13" w:rsidRPr="00453293" w:rsidRDefault="003E4A13" w:rsidP="003E4A13">
            <w:pPr>
              <w:widowControl w:val="0"/>
              <w:jc w:val="center"/>
              <w:rPr>
                <w:sz w:val="22"/>
                <w:szCs w:val="22"/>
              </w:rPr>
            </w:pPr>
            <w:r w:rsidRPr="00453293">
              <w:rPr>
                <w:bCs/>
                <w:sz w:val="22"/>
                <w:szCs w:val="22"/>
              </w:rPr>
              <w:t>предпринимательства</w:t>
            </w:r>
          </w:p>
          <w:p w14:paraId="4B350DEB" w14:textId="77777777" w:rsidR="003E4A13" w:rsidRPr="00453293" w:rsidRDefault="003E4A13" w:rsidP="003E4A13">
            <w:pPr>
              <w:widowControl w:val="0"/>
              <w:jc w:val="center"/>
              <w:rPr>
                <w:bCs/>
                <w:sz w:val="22"/>
                <w:szCs w:val="22"/>
              </w:rPr>
            </w:pPr>
          </w:p>
        </w:tc>
        <w:tc>
          <w:tcPr>
            <w:tcW w:w="2239" w:type="dxa"/>
          </w:tcPr>
          <w:p w14:paraId="4D63C08B" w14:textId="2088AED0" w:rsidR="003E4A13" w:rsidRPr="00453293" w:rsidRDefault="003E4A13" w:rsidP="003E4A13">
            <w:pPr>
              <w:jc w:val="center"/>
              <w:rPr>
                <w:sz w:val="22"/>
                <w:szCs w:val="22"/>
              </w:rPr>
            </w:pPr>
            <w:r w:rsidRPr="00453293">
              <w:rPr>
                <w:sz w:val="22"/>
                <w:szCs w:val="22"/>
              </w:rPr>
              <w:t>постоянно</w:t>
            </w:r>
          </w:p>
        </w:tc>
        <w:tc>
          <w:tcPr>
            <w:tcW w:w="4820" w:type="dxa"/>
          </w:tcPr>
          <w:p w14:paraId="06DE7BFA" w14:textId="446BA075" w:rsidR="003E4A13" w:rsidRPr="002B42DC" w:rsidRDefault="003E4A13" w:rsidP="003E4A13">
            <w:pPr>
              <w:jc w:val="both"/>
              <w:rPr>
                <w:sz w:val="22"/>
                <w:szCs w:val="22"/>
              </w:rPr>
            </w:pPr>
            <w:r w:rsidRPr="002B42DC">
              <w:rPr>
                <w:sz w:val="22"/>
                <w:szCs w:val="22"/>
              </w:rPr>
              <w:t>30 % проектов актов, прошедших ОРВ предусматривают для потенциальных адресатов выгоду, в части получения финансовой поддержки на различные цели. Средний размер на 1 хозяйствующего субъекта составил 1,2 тыс. рублей в год.</w:t>
            </w:r>
          </w:p>
        </w:tc>
      </w:tr>
      <w:tr w:rsidR="003E4A13" w:rsidRPr="00453293" w14:paraId="08B84903" w14:textId="77777777" w:rsidTr="00646CC7">
        <w:tc>
          <w:tcPr>
            <w:tcW w:w="851" w:type="dxa"/>
          </w:tcPr>
          <w:p w14:paraId="5827F47F" w14:textId="77777777" w:rsidR="003E4A13" w:rsidRPr="00453293" w:rsidRDefault="003E4A13" w:rsidP="003E4A13">
            <w:pPr>
              <w:jc w:val="center"/>
              <w:rPr>
                <w:sz w:val="22"/>
                <w:szCs w:val="22"/>
              </w:rPr>
            </w:pPr>
            <w:r w:rsidRPr="00453293">
              <w:rPr>
                <w:sz w:val="22"/>
                <w:szCs w:val="22"/>
              </w:rPr>
              <w:t>15.17</w:t>
            </w:r>
          </w:p>
        </w:tc>
        <w:tc>
          <w:tcPr>
            <w:tcW w:w="5103" w:type="dxa"/>
          </w:tcPr>
          <w:p w14:paraId="0FDB9830" w14:textId="0641B0C8" w:rsidR="003E4A13" w:rsidRPr="00453293" w:rsidRDefault="003E4A13" w:rsidP="003E4A13">
            <w:pPr>
              <w:jc w:val="both"/>
              <w:rPr>
                <w:sz w:val="22"/>
                <w:szCs w:val="22"/>
              </w:rPr>
            </w:pPr>
            <w:r w:rsidRPr="00453293">
              <w:rPr>
                <w:sz w:val="22"/>
                <w:szCs w:val="22"/>
              </w:rPr>
              <w:t xml:space="preserve">Применение калькулятора издержек для разработчиков и экспертов  </w:t>
            </w:r>
          </w:p>
        </w:tc>
        <w:tc>
          <w:tcPr>
            <w:tcW w:w="2155" w:type="dxa"/>
          </w:tcPr>
          <w:p w14:paraId="21279AEF"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076F9819"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5F2A9F51" w14:textId="77777777" w:rsidR="003E4A13" w:rsidRPr="00453293" w:rsidRDefault="003E4A13" w:rsidP="003E4A13">
            <w:pPr>
              <w:widowControl w:val="0"/>
              <w:jc w:val="center"/>
              <w:rPr>
                <w:sz w:val="22"/>
                <w:szCs w:val="22"/>
              </w:rPr>
            </w:pPr>
            <w:r w:rsidRPr="00453293">
              <w:rPr>
                <w:bCs/>
                <w:sz w:val="22"/>
                <w:szCs w:val="22"/>
              </w:rPr>
              <w:t>предпринимательства</w:t>
            </w:r>
          </w:p>
          <w:p w14:paraId="5C60B477" w14:textId="77777777" w:rsidR="003E4A13" w:rsidRPr="00453293" w:rsidRDefault="003E4A13" w:rsidP="003E4A13">
            <w:pPr>
              <w:widowControl w:val="0"/>
              <w:jc w:val="center"/>
              <w:rPr>
                <w:bCs/>
                <w:sz w:val="22"/>
                <w:szCs w:val="22"/>
              </w:rPr>
            </w:pPr>
          </w:p>
        </w:tc>
        <w:tc>
          <w:tcPr>
            <w:tcW w:w="2239" w:type="dxa"/>
          </w:tcPr>
          <w:p w14:paraId="04F817DE" w14:textId="7CAEFE8C" w:rsidR="003E4A13" w:rsidRPr="00453293" w:rsidRDefault="003E4A13" w:rsidP="003E4A13">
            <w:pPr>
              <w:jc w:val="center"/>
              <w:rPr>
                <w:sz w:val="22"/>
                <w:szCs w:val="22"/>
              </w:rPr>
            </w:pPr>
            <w:r w:rsidRPr="00453293">
              <w:rPr>
                <w:sz w:val="22"/>
                <w:szCs w:val="22"/>
              </w:rPr>
              <w:t>постоянно</w:t>
            </w:r>
          </w:p>
        </w:tc>
        <w:tc>
          <w:tcPr>
            <w:tcW w:w="4820" w:type="dxa"/>
          </w:tcPr>
          <w:p w14:paraId="3CB862EF" w14:textId="1BEAF0A3" w:rsidR="003E4A13" w:rsidRPr="002B42DC" w:rsidRDefault="003E4A13" w:rsidP="003E4A13">
            <w:pPr>
              <w:jc w:val="both"/>
              <w:rPr>
                <w:sz w:val="22"/>
                <w:szCs w:val="22"/>
              </w:rPr>
            </w:pPr>
            <w:r w:rsidRPr="002B42DC">
              <w:rPr>
                <w:sz w:val="22"/>
                <w:szCs w:val="22"/>
              </w:rPr>
              <w:t>Средний размер издержек, связанных с получением поддержки составил 0,19 тыс. рублей в год (в основном временные издержки, связанные с подготовкой пакета документов).</w:t>
            </w:r>
          </w:p>
        </w:tc>
      </w:tr>
      <w:tr w:rsidR="003E4A13" w:rsidRPr="00453293" w14:paraId="09490CDE" w14:textId="77777777" w:rsidTr="00646CC7">
        <w:tc>
          <w:tcPr>
            <w:tcW w:w="851" w:type="dxa"/>
          </w:tcPr>
          <w:p w14:paraId="20D5B7EE" w14:textId="77777777" w:rsidR="003E4A13" w:rsidRPr="00453293" w:rsidRDefault="003E4A13" w:rsidP="003E4A13">
            <w:pPr>
              <w:jc w:val="center"/>
              <w:rPr>
                <w:sz w:val="22"/>
                <w:szCs w:val="22"/>
              </w:rPr>
            </w:pPr>
            <w:r w:rsidRPr="00453293">
              <w:rPr>
                <w:sz w:val="22"/>
                <w:szCs w:val="22"/>
              </w:rPr>
              <w:t>15.18</w:t>
            </w:r>
          </w:p>
        </w:tc>
        <w:tc>
          <w:tcPr>
            <w:tcW w:w="5103" w:type="dxa"/>
          </w:tcPr>
          <w:p w14:paraId="41FDF602" w14:textId="6A0FFC34" w:rsidR="003E4A13" w:rsidRPr="00453293" w:rsidRDefault="003E4A13" w:rsidP="003E4A13">
            <w:pPr>
              <w:jc w:val="both"/>
              <w:rPr>
                <w:sz w:val="22"/>
                <w:szCs w:val="22"/>
              </w:rPr>
            </w:pPr>
            <w:r w:rsidRPr="00453293">
              <w:rPr>
                <w:sz w:val="22"/>
                <w:szCs w:val="22"/>
              </w:rPr>
              <w:t xml:space="preserve">Подготовка ежегодного доклада в </w:t>
            </w:r>
            <w:proofErr w:type="spellStart"/>
            <w:r w:rsidRPr="00453293">
              <w:rPr>
                <w:sz w:val="22"/>
                <w:szCs w:val="22"/>
              </w:rPr>
              <w:t>Минэкомразвития</w:t>
            </w:r>
            <w:proofErr w:type="spellEnd"/>
            <w:r w:rsidRPr="00453293">
              <w:rPr>
                <w:sz w:val="22"/>
                <w:szCs w:val="22"/>
              </w:rPr>
              <w:t xml:space="preserve"> России для формирования рейтинга качества осуществления оценки регулирующего воздействия и экспертизы нормативных правовых актов </w:t>
            </w:r>
          </w:p>
        </w:tc>
        <w:tc>
          <w:tcPr>
            <w:tcW w:w="2155" w:type="dxa"/>
          </w:tcPr>
          <w:p w14:paraId="024B38E7" w14:textId="77777777" w:rsidR="003E4A13" w:rsidRPr="00453293" w:rsidRDefault="003E4A13" w:rsidP="003E4A13">
            <w:pPr>
              <w:widowControl w:val="0"/>
              <w:jc w:val="center"/>
              <w:rPr>
                <w:bCs/>
                <w:sz w:val="22"/>
                <w:szCs w:val="22"/>
              </w:rPr>
            </w:pPr>
            <w:r w:rsidRPr="00453293">
              <w:rPr>
                <w:bCs/>
                <w:sz w:val="22"/>
                <w:szCs w:val="22"/>
              </w:rPr>
              <w:t xml:space="preserve">Отдел регуляторной </w:t>
            </w:r>
          </w:p>
          <w:p w14:paraId="1AD29983" w14:textId="77777777" w:rsidR="003E4A13" w:rsidRPr="00453293" w:rsidRDefault="003E4A13" w:rsidP="003E4A13">
            <w:pPr>
              <w:widowControl w:val="0"/>
              <w:jc w:val="center"/>
              <w:rPr>
                <w:bCs/>
                <w:sz w:val="22"/>
                <w:szCs w:val="22"/>
              </w:rPr>
            </w:pPr>
            <w:r w:rsidRPr="00453293">
              <w:rPr>
                <w:bCs/>
                <w:sz w:val="22"/>
                <w:szCs w:val="22"/>
              </w:rPr>
              <w:t xml:space="preserve">политики и развития </w:t>
            </w:r>
          </w:p>
          <w:p w14:paraId="1C57F4C9" w14:textId="77777777" w:rsidR="003E4A13" w:rsidRPr="00453293" w:rsidRDefault="003E4A13" w:rsidP="003E4A13">
            <w:pPr>
              <w:widowControl w:val="0"/>
              <w:jc w:val="center"/>
              <w:rPr>
                <w:sz w:val="22"/>
                <w:szCs w:val="22"/>
              </w:rPr>
            </w:pPr>
            <w:r w:rsidRPr="00453293">
              <w:rPr>
                <w:bCs/>
                <w:sz w:val="22"/>
                <w:szCs w:val="22"/>
              </w:rPr>
              <w:t>предпринимательства</w:t>
            </w:r>
          </w:p>
          <w:p w14:paraId="44A165CE" w14:textId="77777777" w:rsidR="003E4A13" w:rsidRPr="00453293" w:rsidRDefault="003E4A13" w:rsidP="003E4A13">
            <w:pPr>
              <w:widowControl w:val="0"/>
              <w:jc w:val="center"/>
              <w:rPr>
                <w:bCs/>
                <w:sz w:val="22"/>
                <w:szCs w:val="22"/>
              </w:rPr>
            </w:pPr>
          </w:p>
        </w:tc>
        <w:tc>
          <w:tcPr>
            <w:tcW w:w="2239" w:type="dxa"/>
          </w:tcPr>
          <w:p w14:paraId="13207FE3" w14:textId="77777777" w:rsidR="003E4A13" w:rsidRPr="00453293" w:rsidRDefault="003E4A13" w:rsidP="003E4A13">
            <w:pPr>
              <w:jc w:val="center"/>
              <w:rPr>
                <w:sz w:val="22"/>
                <w:szCs w:val="22"/>
              </w:rPr>
            </w:pPr>
            <w:r w:rsidRPr="00453293">
              <w:rPr>
                <w:sz w:val="22"/>
                <w:szCs w:val="22"/>
              </w:rPr>
              <w:t xml:space="preserve">до 01 ноября </w:t>
            </w:r>
          </w:p>
          <w:p w14:paraId="5E06537B" w14:textId="60D6DF6F" w:rsidR="003E4A13" w:rsidRPr="00453293" w:rsidRDefault="003E4A13" w:rsidP="003E4A13">
            <w:pPr>
              <w:jc w:val="center"/>
              <w:rPr>
                <w:sz w:val="22"/>
                <w:szCs w:val="22"/>
              </w:rPr>
            </w:pPr>
            <w:r w:rsidRPr="00453293">
              <w:rPr>
                <w:sz w:val="22"/>
                <w:szCs w:val="22"/>
              </w:rPr>
              <w:t>ежегодно</w:t>
            </w:r>
          </w:p>
        </w:tc>
        <w:tc>
          <w:tcPr>
            <w:tcW w:w="4820" w:type="dxa"/>
          </w:tcPr>
          <w:p w14:paraId="33BD894D" w14:textId="657A3289" w:rsidR="003E4A13" w:rsidRPr="002B42DC" w:rsidRDefault="003E4A13" w:rsidP="003E4A13">
            <w:pPr>
              <w:jc w:val="both"/>
              <w:rPr>
                <w:sz w:val="22"/>
                <w:szCs w:val="22"/>
              </w:rPr>
            </w:pPr>
            <w:r w:rsidRPr="002B42DC">
              <w:rPr>
                <w:sz w:val="22"/>
                <w:szCs w:val="22"/>
              </w:rPr>
              <w:t>Подготовлен доклад от 22.11.2018 исх. 38.03-3810.</w:t>
            </w:r>
          </w:p>
        </w:tc>
      </w:tr>
      <w:tr w:rsidR="003E4A13" w:rsidRPr="00453293" w14:paraId="439FC7CC" w14:textId="77777777" w:rsidTr="00646CC7">
        <w:tc>
          <w:tcPr>
            <w:tcW w:w="851" w:type="dxa"/>
          </w:tcPr>
          <w:p w14:paraId="527F5579" w14:textId="77777777" w:rsidR="003E4A13" w:rsidRPr="00453293" w:rsidRDefault="003E4A13" w:rsidP="003E4A13">
            <w:pPr>
              <w:jc w:val="center"/>
              <w:rPr>
                <w:sz w:val="22"/>
                <w:szCs w:val="22"/>
              </w:rPr>
            </w:pPr>
            <w:r w:rsidRPr="00453293">
              <w:rPr>
                <w:sz w:val="22"/>
                <w:szCs w:val="22"/>
              </w:rPr>
              <w:t>15.20</w:t>
            </w:r>
          </w:p>
        </w:tc>
        <w:tc>
          <w:tcPr>
            <w:tcW w:w="5103" w:type="dxa"/>
          </w:tcPr>
          <w:p w14:paraId="79FEDEF7" w14:textId="1E267E98" w:rsidR="003E4A13" w:rsidRPr="00453293" w:rsidRDefault="003E4A13" w:rsidP="003E4A13">
            <w:pPr>
              <w:jc w:val="both"/>
              <w:rPr>
                <w:sz w:val="22"/>
                <w:szCs w:val="22"/>
              </w:rPr>
            </w:pPr>
            <w:r w:rsidRPr="00453293">
              <w:rPr>
                <w:sz w:val="22"/>
                <w:szCs w:val="22"/>
              </w:rPr>
              <w:t>Проведение семинара для органов местного самоуправления муниципальных образований в Камчатском крае по вопросу оценки регулирующего воздействия и экспертизы в Камчатском крае</w:t>
            </w:r>
          </w:p>
        </w:tc>
        <w:tc>
          <w:tcPr>
            <w:tcW w:w="2155" w:type="dxa"/>
          </w:tcPr>
          <w:p w14:paraId="56C4430C" w14:textId="77777777" w:rsidR="003E4A13" w:rsidRPr="002B42DC" w:rsidRDefault="003E4A13" w:rsidP="003E4A13">
            <w:pPr>
              <w:widowControl w:val="0"/>
              <w:jc w:val="center"/>
              <w:rPr>
                <w:bCs/>
                <w:sz w:val="22"/>
                <w:szCs w:val="22"/>
              </w:rPr>
            </w:pPr>
            <w:r w:rsidRPr="002B42DC">
              <w:rPr>
                <w:bCs/>
                <w:sz w:val="22"/>
                <w:szCs w:val="22"/>
              </w:rPr>
              <w:t xml:space="preserve">Отдел регуляторной </w:t>
            </w:r>
          </w:p>
          <w:p w14:paraId="424D0990" w14:textId="77777777" w:rsidR="003E4A13" w:rsidRPr="002B42DC" w:rsidRDefault="003E4A13" w:rsidP="003E4A13">
            <w:pPr>
              <w:widowControl w:val="0"/>
              <w:jc w:val="center"/>
              <w:rPr>
                <w:bCs/>
                <w:sz w:val="22"/>
                <w:szCs w:val="22"/>
              </w:rPr>
            </w:pPr>
            <w:r w:rsidRPr="002B42DC">
              <w:rPr>
                <w:bCs/>
                <w:sz w:val="22"/>
                <w:szCs w:val="22"/>
              </w:rPr>
              <w:t xml:space="preserve">политики и развития </w:t>
            </w:r>
          </w:p>
          <w:p w14:paraId="4072E156" w14:textId="2074A9DD" w:rsidR="003E4A13" w:rsidRPr="002B42DC" w:rsidRDefault="003E4A13" w:rsidP="003E4A13">
            <w:pPr>
              <w:widowControl w:val="0"/>
              <w:jc w:val="center"/>
              <w:rPr>
                <w:sz w:val="22"/>
                <w:szCs w:val="22"/>
              </w:rPr>
            </w:pPr>
            <w:r w:rsidRPr="002B42DC">
              <w:rPr>
                <w:bCs/>
                <w:sz w:val="22"/>
                <w:szCs w:val="22"/>
              </w:rPr>
              <w:lastRenderedPageBreak/>
              <w:t>предпринимательства</w:t>
            </w:r>
          </w:p>
        </w:tc>
        <w:tc>
          <w:tcPr>
            <w:tcW w:w="2239" w:type="dxa"/>
          </w:tcPr>
          <w:p w14:paraId="123B74FD" w14:textId="7CB6B70D" w:rsidR="003E4A13" w:rsidRPr="002B42DC" w:rsidRDefault="003E4A13" w:rsidP="003E4A13">
            <w:pPr>
              <w:jc w:val="center"/>
              <w:rPr>
                <w:sz w:val="22"/>
                <w:szCs w:val="22"/>
              </w:rPr>
            </w:pPr>
            <w:r w:rsidRPr="002B42DC">
              <w:rPr>
                <w:sz w:val="22"/>
                <w:szCs w:val="22"/>
              </w:rPr>
              <w:lastRenderedPageBreak/>
              <w:t>до 01 марта 2018</w:t>
            </w:r>
          </w:p>
        </w:tc>
        <w:tc>
          <w:tcPr>
            <w:tcW w:w="4820" w:type="dxa"/>
          </w:tcPr>
          <w:p w14:paraId="0E03D219" w14:textId="7E26F0C7" w:rsidR="003E4A13" w:rsidRPr="002B42DC" w:rsidRDefault="003E4A13" w:rsidP="003E4A13">
            <w:pPr>
              <w:jc w:val="both"/>
              <w:rPr>
                <w:sz w:val="22"/>
                <w:szCs w:val="22"/>
              </w:rPr>
            </w:pPr>
            <w:r w:rsidRPr="002B42DC">
              <w:rPr>
                <w:sz w:val="22"/>
                <w:szCs w:val="22"/>
              </w:rPr>
              <w:t xml:space="preserve"> 26 февраля 2018 года проведен семинар с ОМСУ.</w:t>
            </w:r>
          </w:p>
        </w:tc>
      </w:tr>
      <w:tr w:rsidR="003E4A13" w:rsidRPr="00453293" w14:paraId="23CFC1C8" w14:textId="77777777" w:rsidTr="00646CC7">
        <w:tc>
          <w:tcPr>
            <w:tcW w:w="851" w:type="dxa"/>
          </w:tcPr>
          <w:p w14:paraId="63C0B838" w14:textId="77777777" w:rsidR="003E4A13" w:rsidRPr="00453293" w:rsidRDefault="003E4A13" w:rsidP="003E4A13">
            <w:pPr>
              <w:jc w:val="center"/>
              <w:rPr>
                <w:sz w:val="22"/>
                <w:szCs w:val="22"/>
              </w:rPr>
            </w:pPr>
          </w:p>
        </w:tc>
        <w:tc>
          <w:tcPr>
            <w:tcW w:w="5103" w:type="dxa"/>
          </w:tcPr>
          <w:p w14:paraId="736837BF" w14:textId="31FE240D" w:rsidR="003E4A13" w:rsidRPr="00453293" w:rsidRDefault="003E4A13" w:rsidP="003E4A13">
            <w:pPr>
              <w:jc w:val="both"/>
              <w:rPr>
                <w:sz w:val="22"/>
                <w:szCs w:val="22"/>
              </w:rPr>
            </w:pPr>
            <w:r w:rsidRPr="00453293">
              <w:rPr>
                <w:sz w:val="22"/>
                <w:szCs w:val="22"/>
              </w:rPr>
              <w:t>Проведение семинара для исполнительных органов государственной власти Камчатского края по вопросам оценки регулирующего воздействия и экспертизы в Камчатском крае</w:t>
            </w:r>
          </w:p>
        </w:tc>
        <w:tc>
          <w:tcPr>
            <w:tcW w:w="2155" w:type="dxa"/>
          </w:tcPr>
          <w:p w14:paraId="5FB4DCCD" w14:textId="77777777" w:rsidR="003E4A13" w:rsidRPr="002B42DC" w:rsidRDefault="003E4A13" w:rsidP="003E4A13">
            <w:pPr>
              <w:widowControl w:val="0"/>
              <w:jc w:val="center"/>
              <w:rPr>
                <w:bCs/>
                <w:sz w:val="22"/>
                <w:szCs w:val="22"/>
              </w:rPr>
            </w:pPr>
            <w:r w:rsidRPr="002B42DC">
              <w:rPr>
                <w:bCs/>
                <w:sz w:val="22"/>
                <w:szCs w:val="22"/>
              </w:rPr>
              <w:t xml:space="preserve">Отдел регуляторной </w:t>
            </w:r>
          </w:p>
          <w:p w14:paraId="38878C40" w14:textId="77777777" w:rsidR="003E4A13" w:rsidRPr="002B42DC" w:rsidRDefault="003E4A13" w:rsidP="003E4A13">
            <w:pPr>
              <w:widowControl w:val="0"/>
              <w:jc w:val="center"/>
              <w:rPr>
                <w:bCs/>
                <w:sz w:val="22"/>
                <w:szCs w:val="22"/>
              </w:rPr>
            </w:pPr>
            <w:r w:rsidRPr="002B42DC">
              <w:rPr>
                <w:bCs/>
                <w:sz w:val="22"/>
                <w:szCs w:val="22"/>
              </w:rPr>
              <w:t xml:space="preserve">политики и развития </w:t>
            </w:r>
          </w:p>
          <w:p w14:paraId="2AD97D1A" w14:textId="431C3CAE" w:rsidR="003E4A13" w:rsidRPr="002B42DC" w:rsidRDefault="003E4A13" w:rsidP="003E4A13">
            <w:pPr>
              <w:widowControl w:val="0"/>
              <w:jc w:val="center"/>
              <w:rPr>
                <w:bCs/>
                <w:sz w:val="22"/>
                <w:szCs w:val="22"/>
              </w:rPr>
            </w:pPr>
            <w:r w:rsidRPr="002B42DC">
              <w:rPr>
                <w:bCs/>
                <w:sz w:val="22"/>
                <w:szCs w:val="22"/>
              </w:rPr>
              <w:t>предпринимательства</w:t>
            </w:r>
          </w:p>
        </w:tc>
        <w:tc>
          <w:tcPr>
            <w:tcW w:w="2239" w:type="dxa"/>
          </w:tcPr>
          <w:p w14:paraId="74A11B8B" w14:textId="0CE378E1" w:rsidR="003E4A13" w:rsidRPr="002B42DC" w:rsidRDefault="003E4A13" w:rsidP="003E4A13">
            <w:pPr>
              <w:jc w:val="center"/>
              <w:rPr>
                <w:sz w:val="22"/>
                <w:szCs w:val="22"/>
              </w:rPr>
            </w:pPr>
            <w:r w:rsidRPr="002B42DC">
              <w:rPr>
                <w:sz w:val="22"/>
                <w:szCs w:val="22"/>
              </w:rPr>
              <w:t>до 01 ноября 2018</w:t>
            </w:r>
          </w:p>
        </w:tc>
        <w:tc>
          <w:tcPr>
            <w:tcW w:w="4820" w:type="dxa"/>
          </w:tcPr>
          <w:p w14:paraId="63AAA02D" w14:textId="783B41A9" w:rsidR="003E4A13" w:rsidRPr="002B42DC" w:rsidRDefault="003E4A13" w:rsidP="003E4A13">
            <w:pPr>
              <w:jc w:val="both"/>
              <w:rPr>
                <w:sz w:val="22"/>
                <w:szCs w:val="22"/>
              </w:rPr>
            </w:pPr>
            <w:r w:rsidRPr="002B42DC">
              <w:rPr>
                <w:sz w:val="22"/>
                <w:szCs w:val="22"/>
              </w:rPr>
              <w:t>19 октябрь 2018 года состоялся семинар с ИОГВ.</w:t>
            </w:r>
          </w:p>
        </w:tc>
      </w:tr>
      <w:tr w:rsidR="00453293" w:rsidRPr="00453293" w14:paraId="5E738CFC" w14:textId="77777777" w:rsidTr="00646CC7">
        <w:tc>
          <w:tcPr>
            <w:tcW w:w="851" w:type="dxa"/>
          </w:tcPr>
          <w:p w14:paraId="7449CA8E" w14:textId="77777777" w:rsidR="00453293" w:rsidRPr="00453293" w:rsidRDefault="00453293" w:rsidP="00453293">
            <w:pPr>
              <w:widowControl w:val="0"/>
              <w:jc w:val="center"/>
              <w:rPr>
                <w:b/>
                <w:sz w:val="22"/>
                <w:szCs w:val="22"/>
              </w:rPr>
            </w:pPr>
            <w:r w:rsidRPr="00453293">
              <w:rPr>
                <w:b/>
                <w:sz w:val="22"/>
                <w:szCs w:val="22"/>
              </w:rPr>
              <w:t>16</w:t>
            </w:r>
          </w:p>
        </w:tc>
        <w:tc>
          <w:tcPr>
            <w:tcW w:w="9497" w:type="dxa"/>
            <w:gridSpan w:val="3"/>
          </w:tcPr>
          <w:p w14:paraId="4DEC8C91" w14:textId="77777777" w:rsidR="00453293" w:rsidRPr="00453293" w:rsidRDefault="00453293" w:rsidP="00453293">
            <w:pPr>
              <w:widowControl w:val="0"/>
              <w:jc w:val="center"/>
              <w:rPr>
                <w:sz w:val="22"/>
                <w:szCs w:val="22"/>
              </w:rPr>
            </w:pPr>
            <w:r w:rsidRPr="00453293">
              <w:rPr>
                <w:b/>
                <w:sz w:val="22"/>
                <w:szCs w:val="22"/>
              </w:rPr>
              <w:t>Стандарт развития конкуренции (далее- Стандарт)</w:t>
            </w:r>
          </w:p>
        </w:tc>
        <w:tc>
          <w:tcPr>
            <w:tcW w:w="4820" w:type="dxa"/>
          </w:tcPr>
          <w:p w14:paraId="06D96E92" w14:textId="77777777" w:rsidR="00453293" w:rsidRPr="00453293" w:rsidRDefault="00453293" w:rsidP="00453293">
            <w:pPr>
              <w:widowControl w:val="0"/>
              <w:jc w:val="center"/>
              <w:rPr>
                <w:b/>
                <w:sz w:val="22"/>
                <w:szCs w:val="22"/>
              </w:rPr>
            </w:pPr>
          </w:p>
        </w:tc>
      </w:tr>
      <w:tr w:rsidR="00453293" w:rsidRPr="00963290" w14:paraId="2012B824" w14:textId="77777777" w:rsidTr="00963290">
        <w:tc>
          <w:tcPr>
            <w:tcW w:w="851" w:type="dxa"/>
            <w:shd w:val="clear" w:color="auto" w:fill="auto"/>
          </w:tcPr>
          <w:p w14:paraId="11F4975C" w14:textId="77777777" w:rsidR="00453293" w:rsidRPr="00963290" w:rsidRDefault="00453293" w:rsidP="00453293">
            <w:pPr>
              <w:jc w:val="center"/>
              <w:rPr>
                <w:sz w:val="22"/>
                <w:szCs w:val="22"/>
              </w:rPr>
            </w:pPr>
            <w:r w:rsidRPr="00963290">
              <w:rPr>
                <w:sz w:val="22"/>
                <w:szCs w:val="22"/>
              </w:rPr>
              <w:t>16.1</w:t>
            </w:r>
          </w:p>
        </w:tc>
        <w:tc>
          <w:tcPr>
            <w:tcW w:w="5103" w:type="dxa"/>
            <w:shd w:val="clear" w:color="auto" w:fill="auto"/>
          </w:tcPr>
          <w:p w14:paraId="6F5F68E7" w14:textId="77777777" w:rsidR="00453293" w:rsidRPr="00963290" w:rsidRDefault="00453293" w:rsidP="00453293">
            <w:pPr>
              <w:jc w:val="both"/>
              <w:rPr>
                <w:sz w:val="22"/>
                <w:szCs w:val="22"/>
              </w:rPr>
            </w:pPr>
            <w:r w:rsidRPr="00963290">
              <w:rPr>
                <w:sz w:val="22"/>
                <w:szCs w:val="22"/>
              </w:rPr>
              <w:t>Реализация Стандарта развития конкуренции в субъектах Российской федерации</w:t>
            </w:r>
          </w:p>
        </w:tc>
        <w:tc>
          <w:tcPr>
            <w:tcW w:w="2155" w:type="dxa"/>
            <w:shd w:val="clear" w:color="auto" w:fill="auto"/>
          </w:tcPr>
          <w:p w14:paraId="3A4866DF" w14:textId="77777777" w:rsidR="00453293" w:rsidRPr="00963290" w:rsidRDefault="00453293" w:rsidP="00453293">
            <w:pPr>
              <w:widowControl w:val="0"/>
              <w:jc w:val="center"/>
              <w:rPr>
                <w:bCs/>
                <w:sz w:val="22"/>
                <w:szCs w:val="22"/>
              </w:rPr>
            </w:pPr>
            <w:r w:rsidRPr="00963290">
              <w:rPr>
                <w:bCs/>
                <w:sz w:val="22"/>
                <w:szCs w:val="22"/>
              </w:rPr>
              <w:t xml:space="preserve">Отдел регуляторной </w:t>
            </w:r>
          </w:p>
          <w:p w14:paraId="069F43B8" w14:textId="77777777" w:rsidR="00453293" w:rsidRPr="00963290" w:rsidRDefault="00453293" w:rsidP="00453293">
            <w:pPr>
              <w:widowControl w:val="0"/>
              <w:jc w:val="center"/>
              <w:rPr>
                <w:bCs/>
                <w:sz w:val="22"/>
                <w:szCs w:val="22"/>
              </w:rPr>
            </w:pPr>
            <w:r w:rsidRPr="00963290">
              <w:rPr>
                <w:bCs/>
                <w:sz w:val="22"/>
                <w:szCs w:val="22"/>
              </w:rPr>
              <w:t xml:space="preserve">политики и развития </w:t>
            </w:r>
          </w:p>
          <w:p w14:paraId="26F5A0FE" w14:textId="77777777" w:rsidR="00453293" w:rsidRPr="00963290" w:rsidRDefault="00453293" w:rsidP="00453293">
            <w:pPr>
              <w:widowControl w:val="0"/>
              <w:jc w:val="center"/>
              <w:rPr>
                <w:sz w:val="22"/>
                <w:szCs w:val="22"/>
              </w:rPr>
            </w:pPr>
            <w:r w:rsidRPr="00963290">
              <w:rPr>
                <w:bCs/>
                <w:sz w:val="22"/>
                <w:szCs w:val="22"/>
              </w:rPr>
              <w:t>предпринимательства</w:t>
            </w:r>
          </w:p>
        </w:tc>
        <w:tc>
          <w:tcPr>
            <w:tcW w:w="2239" w:type="dxa"/>
            <w:shd w:val="clear" w:color="auto" w:fill="auto"/>
          </w:tcPr>
          <w:p w14:paraId="382DFE20" w14:textId="77777777" w:rsidR="00453293" w:rsidRPr="00963290" w:rsidRDefault="00453293" w:rsidP="00453293">
            <w:pPr>
              <w:jc w:val="center"/>
              <w:rPr>
                <w:sz w:val="22"/>
                <w:szCs w:val="22"/>
              </w:rPr>
            </w:pPr>
            <w:r w:rsidRPr="00963290">
              <w:rPr>
                <w:sz w:val="22"/>
                <w:szCs w:val="22"/>
              </w:rPr>
              <w:t>постоянно</w:t>
            </w:r>
          </w:p>
        </w:tc>
        <w:tc>
          <w:tcPr>
            <w:tcW w:w="4820" w:type="dxa"/>
            <w:shd w:val="clear" w:color="auto" w:fill="auto"/>
          </w:tcPr>
          <w:p w14:paraId="577AE0E6" w14:textId="113DFB10" w:rsidR="00453293" w:rsidRPr="00963290" w:rsidRDefault="00646CC7" w:rsidP="00453293">
            <w:pPr>
              <w:jc w:val="both"/>
              <w:rPr>
                <w:sz w:val="22"/>
                <w:szCs w:val="22"/>
              </w:rPr>
            </w:pPr>
            <w:r w:rsidRPr="00963290">
              <w:rPr>
                <w:sz w:val="22"/>
                <w:szCs w:val="22"/>
              </w:rPr>
              <w:t>В 2018 году Министерством экономического развития Российской Федерации сформирован рейтинг регионов по уровню содействия развитию конкуренции (итоги реализации положений Стандарта). По результатам рейтинга Камчатский край занял 30-е место, поднявшись в списке на 34 позиции в сравнении с предыдущим периодом (в предыдущем отчетном периоде Камчатский край был на 64-м месте). При этом Камчатский край сейчас занял 2-е место среди субъектов Дальневосточного федерального округа.</w:t>
            </w:r>
          </w:p>
        </w:tc>
      </w:tr>
      <w:tr w:rsidR="00453293" w:rsidRPr="002B42DC" w14:paraId="7891EAD5" w14:textId="77777777" w:rsidTr="00963290">
        <w:tc>
          <w:tcPr>
            <w:tcW w:w="851" w:type="dxa"/>
            <w:shd w:val="clear" w:color="auto" w:fill="auto"/>
          </w:tcPr>
          <w:p w14:paraId="092EF5BA" w14:textId="77777777" w:rsidR="00453293" w:rsidRPr="00963290" w:rsidRDefault="00453293" w:rsidP="00453293">
            <w:pPr>
              <w:jc w:val="center"/>
              <w:rPr>
                <w:sz w:val="22"/>
                <w:szCs w:val="22"/>
              </w:rPr>
            </w:pPr>
            <w:r w:rsidRPr="00963290">
              <w:rPr>
                <w:sz w:val="22"/>
                <w:szCs w:val="22"/>
              </w:rPr>
              <w:t>16.2.</w:t>
            </w:r>
          </w:p>
        </w:tc>
        <w:tc>
          <w:tcPr>
            <w:tcW w:w="5103" w:type="dxa"/>
            <w:shd w:val="clear" w:color="auto" w:fill="auto"/>
          </w:tcPr>
          <w:p w14:paraId="6995A055" w14:textId="77777777" w:rsidR="00453293" w:rsidRPr="00963290" w:rsidRDefault="00453293" w:rsidP="00453293">
            <w:pPr>
              <w:jc w:val="both"/>
              <w:rPr>
                <w:sz w:val="22"/>
                <w:szCs w:val="22"/>
              </w:rPr>
            </w:pPr>
            <w:r w:rsidRPr="00963290">
              <w:rPr>
                <w:sz w:val="22"/>
                <w:szCs w:val="22"/>
              </w:rPr>
              <w:t>Внесение изменений в Распоряжение Правительства Камчатского края от 11.02.2016 № 71-РП об утверждении перечня социально значимых и приоритетных рынков для содействия развитию конкуренции в Камчатском крае и плана мероприятий («дорожной карты») «Развитие конкуренции в Камчатском крае на 2016-2018 годы»</w:t>
            </w:r>
          </w:p>
        </w:tc>
        <w:tc>
          <w:tcPr>
            <w:tcW w:w="2155" w:type="dxa"/>
            <w:shd w:val="clear" w:color="auto" w:fill="auto"/>
          </w:tcPr>
          <w:p w14:paraId="2C34CCD3" w14:textId="77777777" w:rsidR="00453293" w:rsidRPr="00963290" w:rsidRDefault="00453293" w:rsidP="00453293">
            <w:pPr>
              <w:widowControl w:val="0"/>
              <w:jc w:val="center"/>
              <w:rPr>
                <w:bCs/>
                <w:sz w:val="22"/>
                <w:szCs w:val="22"/>
              </w:rPr>
            </w:pPr>
            <w:r w:rsidRPr="00963290">
              <w:rPr>
                <w:bCs/>
                <w:sz w:val="22"/>
                <w:szCs w:val="22"/>
              </w:rPr>
              <w:t xml:space="preserve">Отдел регуляторной </w:t>
            </w:r>
          </w:p>
          <w:p w14:paraId="00A27C5E" w14:textId="77777777" w:rsidR="00453293" w:rsidRPr="00963290" w:rsidRDefault="00453293" w:rsidP="00453293">
            <w:pPr>
              <w:widowControl w:val="0"/>
              <w:jc w:val="center"/>
              <w:rPr>
                <w:bCs/>
                <w:sz w:val="22"/>
                <w:szCs w:val="22"/>
              </w:rPr>
            </w:pPr>
            <w:r w:rsidRPr="00963290">
              <w:rPr>
                <w:bCs/>
                <w:sz w:val="22"/>
                <w:szCs w:val="22"/>
              </w:rPr>
              <w:t xml:space="preserve">политики и развития </w:t>
            </w:r>
          </w:p>
          <w:p w14:paraId="7489E116" w14:textId="77777777" w:rsidR="00453293" w:rsidRPr="00963290" w:rsidRDefault="00453293" w:rsidP="00453293">
            <w:pPr>
              <w:widowControl w:val="0"/>
              <w:jc w:val="center"/>
              <w:rPr>
                <w:sz w:val="22"/>
                <w:szCs w:val="22"/>
              </w:rPr>
            </w:pPr>
            <w:r w:rsidRPr="00963290">
              <w:rPr>
                <w:bCs/>
                <w:sz w:val="22"/>
                <w:szCs w:val="22"/>
              </w:rPr>
              <w:t>предпринимательства</w:t>
            </w:r>
          </w:p>
        </w:tc>
        <w:tc>
          <w:tcPr>
            <w:tcW w:w="2239" w:type="dxa"/>
            <w:shd w:val="clear" w:color="auto" w:fill="auto"/>
          </w:tcPr>
          <w:p w14:paraId="688CF902" w14:textId="77777777" w:rsidR="00453293" w:rsidRPr="00963290" w:rsidRDefault="00453293" w:rsidP="00453293">
            <w:pPr>
              <w:jc w:val="center"/>
              <w:rPr>
                <w:sz w:val="22"/>
                <w:szCs w:val="22"/>
              </w:rPr>
            </w:pPr>
            <w:r w:rsidRPr="00963290">
              <w:rPr>
                <w:sz w:val="22"/>
                <w:szCs w:val="22"/>
              </w:rPr>
              <w:t xml:space="preserve">по мере </w:t>
            </w:r>
          </w:p>
          <w:p w14:paraId="0339BC63" w14:textId="77777777" w:rsidR="00453293" w:rsidRPr="00963290" w:rsidRDefault="00453293" w:rsidP="00453293">
            <w:pPr>
              <w:jc w:val="center"/>
              <w:rPr>
                <w:sz w:val="22"/>
                <w:szCs w:val="22"/>
              </w:rPr>
            </w:pPr>
            <w:r w:rsidRPr="00963290">
              <w:rPr>
                <w:sz w:val="22"/>
                <w:szCs w:val="22"/>
              </w:rPr>
              <w:t>необходимости</w:t>
            </w:r>
          </w:p>
        </w:tc>
        <w:tc>
          <w:tcPr>
            <w:tcW w:w="4820" w:type="dxa"/>
            <w:shd w:val="clear" w:color="auto" w:fill="auto"/>
          </w:tcPr>
          <w:p w14:paraId="3D5EE2B0" w14:textId="257B2EF5" w:rsidR="00646CC7" w:rsidRPr="00963290" w:rsidRDefault="00646CC7" w:rsidP="00646CC7">
            <w:pPr>
              <w:jc w:val="both"/>
              <w:rPr>
                <w:sz w:val="22"/>
                <w:szCs w:val="22"/>
              </w:rPr>
            </w:pPr>
            <w:r w:rsidRPr="00963290">
              <w:rPr>
                <w:sz w:val="22"/>
                <w:szCs w:val="22"/>
              </w:rPr>
              <w:t>Во исполнение подпункта «а» пункта 2 Перечня поручений Президента РФ по итогам заседания Госсовета по развитию конкуренции (</w:t>
            </w:r>
            <w:r w:rsidR="0026320C" w:rsidRPr="00963290">
              <w:rPr>
                <w:sz w:val="22"/>
                <w:szCs w:val="22"/>
              </w:rPr>
              <w:t>от 15.05.2018 № ПР-817ГС, далее – Перечень поручений</w:t>
            </w:r>
            <w:r w:rsidRPr="00963290">
              <w:rPr>
                <w:sz w:val="22"/>
                <w:szCs w:val="22"/>
              </w:rPr>
              <w:t>) и на основании материалов, подготовленных рабочей группой Государственного совета Российской Федерации, Правительством Камчатского края разработан и согласован с ФАС России перечень ключевых показателей (сфер, товарных рынков) развития конкуренции в Камчатском крае к 01 января 2022 года (далее – Перечень ключевых показателей). В адрес федеральных органов исполнительной власти Перечень ключевых показателей направлен на согласование и рассмотрение.</w:t>
            </w:r>
          </w:p>
          <w:p w14:paraId="7C2B48AF" w14:textId="77777777" w:rsidR="00646CC7" w:rsidRPr="00963290" w:rsidRDefault="00646CC7" w:rsidP="00646CC7">
            <w:pPr>
              <w:jc w:val="both"/>
              <w:rPr>
                <w:sz w:val="22"/>
                <w:szCs w:val="22"/>
              </w:rPr>
            </w:pPr>
            <w:r w:rsidRPr="00963290">
              <w:rPr>
                <w:sz w:val="22"/>
                <w:szCs w:val="22"/>
              </w:rPr>
              <w:t xml:space="preserve">Перечень ключевых показателей включает 33 рынка (сферы), расчет показателей по которым </w:t>
            </w:r>
            <w:r w:rsidRPr="00963290">
              <w:rPr>
                <w:sz w:val="22"/>
                <w:szCs w:val="22"/>
              </w:rPr>
              <w:lastRenderedPageBreak/>
              <w:t>выполняется в соответствии с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 и 6 дополнительных рынков (сфер), расчет показателей по которым выполняется в соответствии с методиками исполнительных органов государственной власти Камчатского края.</w:t>
            </w:r>
          </w:p>
          <w:p w14:paraId="5C52527D" w14:textId="77777777" w:rsidR="00453293" w:rsidRPr="00963290" w:rsidRDefault="00646CC7" w:rsidP="00646CC7">
            <w:pPr>
              <w:jc w:val="both"/>
              <w:rPr>
                <w:sz w:val="22"/>
                <w:szCs w:val="22"/>
              </w:rPr>
            </w:pPr>
            <w:r w:rsidRPr="00963290">
              <w:rPr>
                <w:sz w:val="22"/>
                <w:szCs w:val="22"/>
              </w:rPr>
              <w:t>В соответствии с рекомендациями ФАС России, в установленный срок до 01 декабря 2018 года, Перечень ключевых показателей утвержден Распоряжением Правительства Камчатского края от 27.11.2018 № 484-РП.</w:t>
            </w:r>
          </w:p>
          <w:p w14:paraId="58FCE2B4" w14:textId="0AA1B2DE" w:rsidR="00646CC7" w:rsidRPr="00963290" w:rsidRDefault="00646CC7" w:rsidP="00646CC7">
            <w:pPr>
              <w:jc w:val="both"/>
              <w:rPr>
                <w:sz w:val="22"/>
                <w:szCs w:val="22"/>
              </w:rPr>
            </w:pPr>
            <w:r w:rsidRPr="00963290">
              <w:rPr>
                <w:sz w:val="22"/>
                <w:szCs w:val="22"/>
              </w:rPr>
              <w:t>Во исполнение подпункта «б» пункта 2 Перечня поручений в настоящее время разработан План мероприятий «дорожная карта» по развитию конкуренции на 2019-2022 годы с учётом необходимости достижения к 01 января 2022 года ключевых показателей развития конкуренции. В установленный срок, до 01 апреля 2019 года, план мероприятий будет утвержден.</w:t>
            </w:r>
          </w:p>
        </w:tc>
      </w:tr>
      <w:tr w:rsidR="00453293" w:rsidRPr="00453293" w14:paraId="73C2248B" w14:textId="77777777" w:rsidTr="00963290">
        <w:tc>
          <w:tcPr>
            <w:tcW w:w="851" w:type="dxa"/>
            <w:shd w:val="clear" w:color="auto" w:fill="auto"/>
          </w:tcPr>
          <w:p w14:paraId="10EADD40" w14:textId="77777777" w:rsidR="00453293" w:rsidRPr="00453293" w:rsidRDefault="00453293" w:rsidP="00453293">
            <w:pPr>
              <w:jc w:val="center"/>
              <w:rPr>
                <w:sz w:val="22"/>
                <w:szCs w:val="22"/>
              </w:rPr>
            </w:pPr>
            <w:r w:rsidRPr="00453293">
              <w:rPr>
                <w:sz w:val="22"/>
                <w:szCs w:val="22"/>
              </w:rPr>
              <w:lastRenderedPageBreak/>
              <w:t>16.3</w:t>
            </w:r>
          </w:p>
        </w:tc>
        <w:tc>
          <w:tcPr>
            <w:tcW w:w="5103" w:type="dxa"/>
            <w:shd w:val="clear" w:color="auto" w:fill="auto"/>
          </w:tcPr>
          <w:p w14:paraId="1D369B12" w14:textId="77777777" w:rsidR="00453293" w:rsidRPr="00453293" w:rsidRDefault="00453293" w:rsidP="00453293">
            <w:pPr>
              <w:jc w:val="both"/>
              <w:rPr>
                <w:sz w:val="22"/>
                <w:szCs w:val="22"/>
              </w:rPr>
            </w:pPr>
            <w:r w:rsidRPr="00453293">
              <w:rPr>
                <w:sz w:val="22"/>
                <w:szCs w:val="22"/>
              </w:rPr>
              <w:t xml:space="preserve">Координация деятельности исполнительных органов государственной власти Камчатского края по внедрению Стандарта </w:t>
            </w:r>
          </w:p>
        </w:tc>
        <w:tc>
          <w:tcPr>
            <w:tcW w:w="2155" w:type="dxa"/>
            <w:shd w:val="clear" w:color="auto" w:fill="auto"/>
          </w:tcPr>
          <w:p w14:paraId="52E7CB91"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21796533"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492C221B" w14:textId="77777777" w:rsidR="00453293" w:rsidRPr="00453293" w:rsidRDefault="00453293" w:rsidP="00453293">
            <w:pPr>
              <w:widowControl w:val="0"/>
              <w:jc w:val="center"/>
              <w:rPr>
                <w:bCs/>
                <w:sz w:val="22"/>
                <w:szCs w:val="22"/>
              </w:rPr>
            </w:pPr>
            <w:r w:rsidRPr="00453293">
              <w:rPr>
                <w:bCs/>
                <w:sz w:val="22"/>
                <w:szCs w:val="22"/>
              </w:rPr>
              <w:t>предпринимательства</w:t>
            </w:r>
          </w:p>
        </w:tc>
        <w:tc>
          <w:tcPr>
            <w:tcW w:w="2239" w:type="dxa"/>
            <w:shd w:val="clear" w:color="auto" w:fill="auto"/>
          </w:tcPr>
          <w:p w14:paraId="3D2531B6" w14:textId="77777777" w:rsidR="00453293" w:rsidRPr="00453293" w:rsidRDefault="00453293" w:rsidP="00453293">
            <w:pPr>
              <w:jc w:val="center"/>
              <w:rPr>
                <w:sz w:val="22"/>
                <w:szCs w:val="22"/>
              </w:rPr>
            </w:pPr>
            <w:r w:rsidRPr="00453293">
              <w:rPr>
                <w:sz w:val="22"/>
                <w:szCs w:val="22"/>
              </w:rPr>
              <w:t xml:space="preserve">постоянно </w:t>
            </w:r>
          </w:p>
        </w:tc>
        <w:tc>
          <w:tcPr>
            <w:tcW w:w="4820" w:type="dxa"/>
            <w:shd w:val="clear" w:color="auto" w:fill="auto"/>
          </w:tcPr>
          <w:p w14:paraId="5B101838" w14:textId="0B1E58A8" w:rsidR="00453293" w:rsidRDefault="0039214B" w:rsidP="00453293">
            <w:pPr>
              <w:jc w:val="both"/>
              <w:rPr>
                <w:sz w:val="22"/>
                <w:szCs w:val="22"/>
              </w:rPr>
            </w:pPr>
            <w:r>
              <w:rPr>
                <w:sz w:val="22"/>
                <w:szCs w:val="22"/>
              </w:rPr>
              <w:t>В течение 2018 года в адрес исполнительных органов государственной власти Камчатского края направ</w:t>
            </w:r>
            <w:r w:rsidR="00AE0496">
              <w:rPr>
                <w:sz w:val="22"/>
                <w:szCs w:val="22"/>
              </w:rPr>
              <w:t>лялись различные методические материалы</w:t>
            </w:r>
            <w:r w:rsidR="007E3C74">
              <w:rPr>
                <w:sz w:val="22"/>
                <w:szCs w:val="22"/>
              </w:rPr>
              <w:t xml:space="preserve"> и информационные письма </w:t>
            </w:r>
            <w:r w:rsidR="00AE0496">
              <w:rPr>
                <w:sz w:val="22"/>
                <w:szCs w:val="22"/>
              </w:rPr>
              <w:t xml:space="preserve">по вопросам внедрения Стандарта и реализации Указа Президента РФ </w:t>
            </w:r>
            <w:r w:rsidR="007E3C74" w:rsidRPr="007E3C74">
              <w:rPr>
                <w:sz w:val="22"/>
                <w:szCs w:val="22"/>
              </w:rPr>
              <w:t>от 21.12.2017 № 618 «Об основных направлениях государственной политики по развитию конкуренции»</w:t>
            </w:r>
            <w:r w:rsidR="007E3C74">
              <w:rPr>
                <w:sz w:val="22"/>
                <w:szCs w:val="22"/>
              </w:rPr>
              <w:t>.</w:t>
            </w:r>
          </w:p>
          <w:p w14:paraId="56F0ED08" w14:textId="0BD1CEB7" w:rsidR="007E3C74" w:rsidRPr="00453293" w:rsidRDefault="007E3C74" w:rsidP="007E3C74">
            <w:pPr>
              <w:jc w:val="both"/>
              <w:rPr>
                <w:sz w:val="22"/>
                <w:szCs w:val="22"/>
              </w:rPr>
            </w:pPr>
            <w:r>
              <w:rPr>
                <w:sz w:val="22"/>
                <w:szCs w:val="22"/>
              </w:rPr>
              <w:t>Дополнительно, все методические материалы размещены на официальном сайте Правительства Камчатского края на странице Агентства.</w:t>
            </w:r>
          </w:p>
        </w:tc>
      </w:tr>
      <w:tr w:rsidR="00453293" w:rsidRPr="00453293" w14:paraId="1C14FB99" w14:textId="77777777" w:rsidTr="00963290">
        <w:tc>
          <w:tcPr>
            <w:tcW w:w="851" w:type="dxa"/>
            <w:shd w:val="clear" w:color="auto" w:fill="auto"/>
          </w:tcPr>
          <w:p w14:paraId="7A00E420" w14:textId="137E00D3" w:rsidR="00453293" w:rsidRPr="00453293" w:rsidRDefault="00453293" w:rsidP="00453293">
            <w:pPr>
              <w:jc w:val="center"/>
              <w:rPr>
                <w:sz w:val="22"/>
                <w:szCs w:val="22"/>
              </w:rPr>
            </w:pPr>
            <w:r w:rsidRPr="00453293">
              <w:rPr>
                <w:sz w:val="22"/>
                <w:szCs w:val="22"/>
              </w:rPr>
              <w:t>16.4</w:t>
            </w:r>
          </w:p>
        </w:tc>
        <w:tc>
          <w:tcPr>
            <w:tcW w:w="5103" w:type="dxa"/>
            <w:shd w:val="clear" w:color="auto" w:fill="auto"/>
          </w:tcPr>
          <w:p w14:paraId="0F3C94BE" w14:textId="77777777" w:rsidR="00453293" w:rsidRPr="00453293" w:rsidRDefault="00453293" w:rsidP="00453293">
            <w:pPr>
              <w:jc w:val="both"/>
              <w:rPr>
                <w:sz w:val="22"/>
                <w:szCs w:val="22"/>
              </w:rPr>
            </w:pPr>
            <w:r w:rsidRPr="00453293">
              <w:rPr>
                <w:sz w:val="22"/>
                <w:szCs w:val="22"/>
              </w:rPr>
              <w:t xml:space="preserve">Формирование доклада о состоянии и развитии конкурентной среды в Камчатском крае </w:t>
            </w:r>
          </w:p>
        </w:tc>
        <w:tc>
          <w:tcPr>
            <w:tcW w:w="2155" w:type="dxa"/>
            <w:shd w:val="clear" w:color="auto" w:fill="auto"/>
          </w:tcPr>
          <w:p w14:paraId="2222ECE8"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30E73661"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311E06A0" w14:textId="77777777" w:rsidR="00453293" w:rsidRPr="00453293" w:rsidRDefault="00453293" w:rsidP="00453293">
            <w:pPr>
              <w:widowControl w:val="0"/>
              <w:jc w:val="center"/>
              <w:rPr>
                <w:sz w:val="22"/>
                <w:szCs w:val="22"/>
              </w:rPr>
            </w:pPr>
            <w:r w:rsidRPr="00453293">
              <w:rPr>
                <w:bCs/>
                <w:sz w:val="22"/>
                <w:szCs w:val="22"/>
              </w:rPr>
              <w:lastRenderedPageBreak/>
              <w:t>предпринимательства</w:t>
            </w:r>
          </w:p>
          <w:p w14:paraId="67F0E45E" w14:textId="77777777" w:rsidR="00453293" w:rsidRPr="00453293" w:rsidRDefault="00453293" w:rsidP="00453293">
            <w:pPr>
              <w:widowControl w:val="0"/>
              <w:jc w:val="center"/>
              <w:rPr>
                <w:bCs/>
                <w:sz w:val="22"/>
                <w:szCs w:val="22"/>
              </w:rPr>
            </w:pPr>
          </w:p>
        </w:tc>
        <w:tc>
          <w:tcPr>
            <w:tcW w:w="2239" w:type="dxa"/>
            <w:shd w:val="clear" w:color="auto" w:fill="auto"/>
          </w:tcPr>
          <w:p w14:paraId="1F75C57D" w14:textId="77777777" w:rsidR="00453293" w:rsidRPr="00453293" w:rsidRDefault="00453293" w:rsidP="00453293">
            <w:pPr>
              <w:jc w:val="center"/>
              <w:rPr>
                <w:sz w:val="22"/>
                <w:szCs w:val="22"/>
              </w:rPr>
            </w:pPr>
            <w:r w:rsidRPr="00453293">
              <w:rPr>
                <w:sz w:val="22"/>
                <w:szCs w:val="22"/>
              </w:rPr>
              <w:lastRenderedPageBreak/>
              <w:t xml:space="preserve">До 10 марта </w:t>
            </w:r>
          </w:p>
          <w:p w14:paraId="04261000" w14:textId="77777777" w:rsidR="00453293" w:rsidRPr="00453293" w:rsidRDefault="00453293" w:rsidP="00453293">
            <w:pPr>
              <w:jc w:val="center"/>
              <w:rPr>
                <w:sz w:val="22"/>
                <w:szCs w:val="22"/>
              </w:rPr>
            </w:pPr>
            <w:r w:rsidRPr="00453293">
              <w:rPr>
                <w:sz w:val="22"/>
                <w:szCs w:val="22"/>
              </w:rPr>
              <w:t>ежегодно</w:t>
            </w:r>
          </w:p>
        </w:tc>
        <w:tc>
          <w:tcPr>
            <w:tcW w:w="4820" w:type="dxa"/>
            <w:shd w:val="clear" w:color="auto" w:fill="auto"/>
          </w:tcPr>
          <w:p w14:paraId="43407D55" w14:textId="7B6A8CC9" w:rsidR="00453293" w:rsidRPr="00453293" w:rsidRDefault="006D5D15" w:rsidP="00AA5D43">
            <w:pPr>
              <w:jc w:val="both"/>
              <w:rPr>
                <w:sz w:val="22"/>
                <w:szCs w:val="22"/>
              </w:rPr>
            </w:pPr>
            <w:r>
              <w:rPr>
                <w:sz w:val="22"/>
                <w:szCs w:val="22"/>
              </w:rPr>
              <w:t xml:space="preserve">Доклад о состоянии и развитии конкурентной среды на рынках товаров, работ и услуг Камчатского края по итогам 2017 года сформирован в </w:t>
            </w:r>
            <w:r>
              <w:rPr>
                <w:sz w:val="22"/>
                <w:szCs w:val="22"/>
              </w:rPr>
              <w:lastRenderedPageBreak/>
              <w:t>2018 году, утвержден на Совете при Губернаторе Камчатского края по развитию конкуренции в Камчатском крае от 05 марта 2018 года, направлен в адрес ФАС России, Минэкономразвития России, Агентства стратегических инициатив по продвижению новых проектов, Аналитического центра при Правительстве Российской Федерации (от 07</w:t>
            </w:r>
            <w:r w:rsidR="00AA5D43">
              <w:rPr>
                <w:sz w:val="22"/>
                <w:szCs w:val="22"/>
              </w:rPr>
              <w:t>.03.</w:t>
            </w:r>
            <w:r>
              <w:rPr>
                <w:sz w:val="22"/>
                <w:szCs w:val="22"/>
              </w:rPr>
              <w:t>2018 № 30-921, 30-922, 30-923, 05-924).</w:t>
            </w:r>
          </w:p>
        </w:tc>
      </w:tr>
      <w:tr w:rsidR="00453293" w:rsidRPr="00453293" w14:paraId="681F95A0" w14:textId="77777777" w:rsidTr="00963290">
        <w:tc>
          <w:tcPr>
            <w:tcW w:w="851" w:type="dxa"/>
            <w:shd w:val="clear" w:color="auto" w:fill="auto"/>
          </w:tcPr>
          <w:p w14:paraId="6C04EEA0" w14:textId="77777777" w:rsidR="00453293" w:rsidRPr="00453293" w:rsidRDefault="00453293" w:rsidP="00453293">
            <w:pPr>
              <w:jc w:val="center"/>
              <w:rPr>
                <w:sz w:val="22"/>
                <w:szCs w:val="22"/>
              </w:rPr>
            </w:pPr>
            <w:r w:rsidRPr="00453293">
              <w:rPr>
                <w:sz w:val="22"/>
                <w:szCs w:val="22"/>
              </w:rPr>
              <w:lastRenderedPageBreak/>
              <w:t>16.5</w:t>
            </w:r>
          </w:p>
        </w:tc>
        <w:tc>
          <w:tcPr>
            <w:tcW w:w="5103" w:type="dxa"/>
            <w:shd w:val="clear" w:color="auto" w:fill="auto"/>
          </w:tcPr>
          <w:p w14:paraId="14436C5C" w14:textId="77777777" w:rsidR="00453293" w:rsidRPr="00453293" w:rsidRDefault="00453293" w:rsidP="00453293">
            <w:pPr>
              <w:jc w:val="both"/>
              <w:rPr>
                <w:sz w:val="22"/>
                <w:szCs w:val="22"/>
              </w:rPr>
            </w:pPr>
            <w:r w:rsidRPr="00453293">
              <w:rPr>
                <w:sz w:val="22"/>
                <w:szCs w:val="22"/>
              </w:rPr>
              <w:t xml:space="preserve">Организация работы Совета при Губернаторе Камчатского края по развитию конкуренции в Камчатском крае </w:t>
            </w:r>
          </w:p>
        </w:tc>
        <w:tc>
          <w:tcPr>
            <w:tcW w:w="2155" w:type="dxa"/>
            <w:shd w:val="clear" w:color="auto" w:fill="auto"/>
          </w:tcPr>
          <w:p w14:paraId="79A0BF30"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26D3965D"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1E3C466D" w14:textId="77777777" w:rsidR="00453293" w:rsidRPr="00453293" w:rsidRDefault="00453293" w:rsidP="00453293">
            <w:pPr>
              <w:widowControl w:val="0"/>
              <w:jc w:val="center"/>
              <w:rPr>
                <w:sz w:val="22"/>
                <w:szCs w:val="22"/>
              </w:rPr>
            </w:pPr>
            <w:r w:rsidRPr="00453293">
              <w:rPr>
                <w:bCs/>
                <w:sz w:val="22"/>
                <w:szCs w:val="22"/>
              </w:rPr>
              <w:t>предпринимательства</w:t>
            </w:r>
          </w:p>
          <w:p w14:paraId="096698DF" w14:textId="77777777" w:rsidR="00453293" w:rsidRPr="00453293" w:rsidRDefault="00453293" w:rsidP="00453293">
            <w:pPr>
              <w:widowControl w:val="0"/>
              <w:jc w:val="center"/>
              <w:rPr>
                <w:bCs/>
                <w:sz w:val="22"/>
                <w:szCs w:val="22"/>
              </w:rPr>
            </w:pPr>
          </w:p>
        </w:tc>
        <w:tc>
          <w:tcPr>
            <w:tcW w:w="2239" w:type="dxa"/>
            <w:shd w:val="clear" w:color="auto" w:fill="auto"/>
          </w:tcPr>
          <w:p w14:paraId="40034B40" w14:textId="77777777" w:rsidR="00453293" w:rsidRPr="00453293" w:rsidRDefault="00453293" w:rsidP="00453293">
            <w:pPr>
              <w:jc w:val="center"/>
              <w:rPr>
                <w:sz w:val="22"/>
                <w:szCs w:val="22"/>
              </w:rPr>
            </w:pPr>
            <w:r w:rsidRPr="00453293">
              <w:rPr>
                <w:sz w:val="22"/>
                <w:szCs w:val="22"/>
              </w:rPr>
              <w:t xml:space="preserve">не реже одного раза </w:t>
            </w:r>
          </w:p>
          <w:p w14:paraId="596A9E7B" w14:textId="77777777" w:rsidR="00453293" w:rsidRPr="00453293" w:rsidRDefault="00453293" w:rsidP="00453293">
            <w:pPr>
              <w:jc w:val="center"/>
              <w:rPr>
                <w:sz w:val="22"/>
                <w:szCs w:val="22"/>
              </w:rPr>
            </w:pPr>
            <w:r w:rsidRPr="00453293">
              <w:rPr>
                <w:sz w:val="22"/>
                <w:szCs w:val="22"/>
              </w:rPr>
              <w:t>в два месяца</w:t>
            </w:r>
          </w:p>
        </w:tc>
        <w:tc>
          <w:tcPr>
            <w:tcW w:w="4820" w:type="dxa"/>
            <w:shd w:val="clear" w:color="auto" w:fill="auto"/>
          </w:tcPr>
          <w:p w14:paraId="57131EE6" w14:textId="77777777" w:rsidR="00453293" w:rsidRDefault="00453293" w:rsidP="00453293">
            <w:pPr>
              <w:jc w:val="both"/>
              <w:rPr>
                <w:sz w:val="22"/>
                <w:szCs w:val="22"/>
              </w:rPr>
            </w:pPr>
            <w:r w:rsidRPr="00453293">
              <w:rPr>
                <w:sz w:val="22"/>
                <w:szCs w:val="22"/>
              </w:rPr>
              <w:t>В 2018 году состоялось 5 заседаний Совета при Губернаторе Камчатского края по развитию конкуренции в Камчатском крае</w:t>
            </w:r>
            <w:r w:rsidR="003C717B">
              <w:rPr>
                <w:sz w:val="22"/>
                <w:szCs w:val="22"/>
              </w:rPr>
              <w:t>:</w:t>
            </w:r>
          </w:p>
          <w:p w14:paraId="32B40E27" w14:textId="6C479166" w:rsidR="003C717B" w:rsidRDefault="003C717B" w:rsidP="00453293">
            <w:pPr>
              <w:jc w:val="both"/>
              <w:rPr>
                <w:sz w:val="22"/>
                <w:szCs w:val="22"/>
              </w:rPr>
            </w:pPr>
            <w:r>
              <w:rPr>
                <w:sz w:val="22"/>
                <w:szCs w:val="22"/>
              </w:rPr>
              <w:t xml:space="preserve">- 05 марта 2018 года под председательством </w:t>
            </w:r>
            <w:r w:rsidRPr="003C717B">
              <w:rPr>
                <w:sz w:val="22"/>
                <w:szCs w:val="22"/>
              </w:rPr>
              <w:t>Заместител</w:t>
            </w:r>
            <w:r>
              <w:rPr>
                <w:sz w:val="22"/>
                <w:szCs w:val="22"/>
              </w:rPr>
              <w:t>я</w:t>
            </w:r>
            <w:r w:rsidRPr="003C717B">
              <w:rPr>
                <w:sz w:val="22"/>
                <w:szCs w:val="22"/>
              </w:rPr>
              <w:t xml:space="preserve"> Председателя Правительства Камчатского края </w:t>
            </w:r>
            <w:r>
              <w:rPr>
                <w:sz w:val="22"/>
                <w:szCs w:val="22"/>
              </w:rPr>
              <w:t>Суббота М.А.;</w:t>
            </w:r>
          </w:p>
          <w:p w14:paraId="0574CBF3" w14:textId="77777777" w:rsidR="00E723E9" w:rsidRDefault="003C717B" w:rsidP="00453293">
            <w:pPr>
              <w:jc w:val="both"/>
              <w:rPr>
                <w:sz w:val="22"/>
                <w:szCs w:val="22"/>
              </w:rPr>
            </w:pPr>
            <w:r>
              <w:rPr>
                <w:sz w:val="22"/>
                <w:szCs w:val="22"/>
              </w:rPr>
              <w:t xml:space="preserve">- 20 июня 2018 года </w:t>
            </w:r>
            <w:r w:rsidR="00E723E9">
              <w:rPr>
                <w:sz w:val="22"/>
                <w:szCs w:val="22"/>
              </w:rPr>
              <w:t xml:space="preserve">под председательством </w:t>
            </w:r>
            <w:r w:rsidR="00E723E9" w:rsidRPr="003C717B">
              <w:rPr>
                <w:sz w:val="22"/>
                <w:szCs w:val="22"/>
              </w:rPr>
              <w:t>Заместител</w:t>
            </w:r>
            <w:r w:rsidR="00E723E9">
              <w:rPr>
                <w:sz w:val="22"/>
                <w:szCs w:val="22"/>
              </w:rPr>
              <w:t>я</w:t>
            </w:r>
            <w:r w:rsidR="00E723E9" w:rsidRPr="003C717B">
              <w:rPr>
                <w:sz w:val="22"/>
                <w:szCs w:val="22"/>
              </w:rPr>
              <w:t xml:space="preserve"> Председателя Правительства Камчатского края </w:t>
            </w:r>
            <w:r w:rsidR="00E723E9">
              <w:rPr>
                <w:sz w:val="22"/>
                <w:szCs w:val="22"/>
              </w:rPr>
              <w:t>Суббота М.А.;</w:t>
            </w:r>
          </w:p>
          <w:p w14:paraId="032B25E0" w14:textId="52842CAA" w:rsidR="003C717B" w:rsidRDefault="003C717B" w:rsidP="00453293">
            <w:pPr>
              <w:jc w:val="both"/>
              <w:rPr>
                <w:sz w:val="22"/>
                <w:szCs w:val="22"/>
              </w:rPr>
            </w:pPr>
            <w:r>
              <w:rPr>
                <w:sz w:val="22"/>
                <w:szCs w:val="22"/>
              </w:rPr>
              <w:t xml:space="preserve">- 10 июля 2018 года под председательством </w:t>
            </w:r>
            <w:r w:rsidR="00E723E9">
              <w:rPr>
                <w:sz w:val="22"/>
                <w:szCs w:val="22"/>
              </w:rPr>
              <w:t xml:space="preserve">Губернатора Камчатского края </w:t>
            </w:r>
            <w:r>
              <w:rPr>
                <w:sz w:val="22"/>
                <w:szCs w:val="22"/>
              </w:rPr>
              <w:t>Илюхина В.И.;</w:t>
            </w:r>
          </w:p>
          <w:p w14:paraId="491A76D4" w14:textId="1392B390" w:rsidR="003C717B" w:rsidRDefault="003C717B" w:rsidP="00453293">
            <w:pPr>
              <w:jc w:val="both"/>
              <w:rPr>
                <w:sz w:val="22"/>
                <w:szCs w:val="22"/>
              </w:rPr>
            </w:pPr>
            <w:r>
              <w:rPr>
                <w:sz w:val="22"/>
                <w:szCs w:val="22"/>
              </w:rPr>
              <w:t xml:space="preserve">- 23 ноября 2018 года </w:t>
            </w:r>
            <w:r w:rsidR="00E723E9">
              <w:rPr>
                <w:sz w:val="22"/>
                <w:szCs w:val="22"/>
              </w:rPr>
              <w:t xml:space="preserve">под председательством </w:t>
            </w:r>
            <w:r w:rsidR="00E723E9" w:rsidRPr="003C717B">
              <w:rPr>
                <w:sz w:val="22"/>
                <w:szCs w:val="22"/>
              </w:rPr>
              <w:t>Заместител</w:t>
            </w:r>
            <w:r w:rsidR="00E723E9">
              <w:rPr>
                <w:sz w:val="22"/>
                <w:szCs w:val="22"/>
              </w:rPr>
              <w:t>я</w:t>
            </w:r>
            <w:r w:rsidR="00E723E9" w:rsidRPr="003C717B">
              <w:rPr>
                <w:sz w:val="22"/>
                <w:szCs w:val="22"/>
              </w:rPr>
              <w:t xml:space="preserve"> Председателя Правительства Камчатского края </w:t>
            </w:r>
            <w:r w:rsidR="00E723E9">
              <w:rPr>
                <w:sz w:val="22"/>
                <w:szCs w:val="22"/>
              </w:rPr>
              <w:t>Суббота М.А.;</w:t>
            </w:r>
          </w:p>
          <w:p w14:paraId="4842E6E8" w14:textId="77777777" w:rsidR="003C717B" w:rsidRDefault="003C717B" w:rsidP="00E723E9">
            <w:pPr>
              <w:jc w:val="both"/>
              <w:rPr>
                <w:sz w:val="22"/>
                <w:szCs w:val="22"/>
              </w:rPr>
            </w:pPr>
            <w:r>
              <w:rPr>
                <w:sz w:val="22"/>
                <w:szCs w:val="22"/>
              </w:rPr>
              <w:t xml:space="preserve">- 25 </w:t>
            </w:r>
            <w:r w:rsidR="00E723E9">
              <w:rPr>
                <w:sz w:val="22"/>
                <w:szCs w:val="22"/>
              </w:rPr>
              <w:t>декабря</w:t>
            </w:r>
            <w:r>
              <w:rPr>
                <w:sz w:val="22"/>
                <w:szCs w:val="22"/>
              </w:rPr>
              <w:t xml:space="preserve"> 2018 года под председательством </w:t>
            </w:r>
            <w:r w:rsidR="00E723E9" w:rsidRPr="00E723E9">
              <w:rPr>
                <w:sz w:val="22"/>
                <w:szCs w:val="22"/>
              </w:rPr>
              <w:t>Перв</w:t>
            </w:r>
            <w:r w:rsidR="00E723E9">
              <w:rPr>
                <w:sz w:val="22"/>
                <w:szCs w:val="22"/>
              </w:rPr>
              <w:t>ого</w:t>
            </w:r>
            <w:r w:rsidR="00E723E9" w:rsidRPr="00E723E9">
              <w:rPr>
                <w:sz w:val="22"/>
                <w:szCs w:val="22"/>
              </w:rPr>
              <w:t xml:space="preserve"> вице-губернатор</w:t>
            </w:r>
            <w:r w:rsidR="00E723E9">
              <w:rPr>
                <w:sz w:val="22"/>
                <w:szCs w:val="22"/>
              </w:rPr>
              <w:t xml:space="preserve">а </w:t>
            </w:r>
            <w:r w:rsidR="00E723E9" w:rsidRPr="00E723E9">
              <w:rPr>
                <w:sz w:val="22"/>
                <w:szCs w:val="22"/>
              </w:rPr>
              <w:t xml:space="preserve">Камчатского края </w:t>
            </w:r>
            <w:r>
              <w:rPr>
                <w:sz w:val="22"/>
                <w:szCs w:val="22"/>
              </w:rPr>
              <w:t>Унтиловой И.Л.</w:t>
            </w:r>
          </w:p>
          <w:p w14:paraId="6A4EB26B" w14:textId="08EF00A6" w:rsidR="00E723E9" w:rsidRPr="00453293" w:rsidRDefault="00E723E9" w:rsidP="00E723E9">
            <w:pPr>
              <w:jc w:val="both"/>
              <w:rPr>
                <w:sz w:val="22"/>
                <w:szCs w:val="22"/>
              </w:rPr>
            </w:pPr>
            <w:r>
              <w:rPr>
                <w:sz w:val="22"/>
                <w:szCs w:val="22"/>
              </w:rPr>
              <w:t>Все материалы заседаний размещены на официальном сайте Правительства Камчатского края на странице Агентства.</w:t>
            </w:r>
          </w:p>
        </w:tc>
      </w:tr>
      <w:tr w:rsidR="00453293" w:rsidRPr="00453293" w14:paraId="5110A4D3" w14:textId="77777777" w:rsidTr="00963290">
        <w:tc>
          <w:tcPr>
            <w:tcW w:w="851" w:type="dxa"/>
            <w:shd w:val="clear" w:color="auto" w:fill="auto"/>
          </w:tcPr>
          <w:p w14:paraId="1EBC0467" w14:textId="1DA02522" w:rsidR="00453293" w:rsidRPr="00453293" w:rsidRDefault="00453293" w:rsidP="00453293">
            <w:pPr>
              <w:jc w:val="center"/>
              <w:rPr>
                <w:sz w:val="22"/>
                <w:szCs w:val="22"/>
              </w:rPr>
            </w:pPr>
            <w:r w:rsidRPr="00453293">
              <w:rPr>
                <w:sz w:val="22"/>
                <w:szCs w:val="22"/>
              </w:rPr>
              <w:t>16.6</w:t>
            </w:r>
          </w:p>
        </w:tc>
        <w:tc>
          <w:tcPr>
            <w:tcW w:w="5103" w:type="dxa"/>
            <w:shd w:val="clear" w:color="auto" w:fill="auto"/>
          </w:tcPr>
          <w:p w14:paraId="2E019EC3" w14:textId="77777777" w:rsidR="00453293" w:rsidRPr="00453293" w:rsidRDefault="00453293" w:rsidP="00453293">
            <w:pPr>
              <w:jc w:val="both"/>
              <w:rPr>
                <w:sz w:val="22"/>
                <w:szCs w:val="22"/>
              </w:rPr>
            </w:pPr>
            <w:r w:rsidRPr="00453293">
              <w:rPr>
                <w:sz w:val="22"/>
                <w:szCs w:val="22"/>
              </w:rPr>
              <w:t xml:space="preserve">Организация работы с муниципальными образованиями в Камчатском крае по внедрению Стандарта в рамках заключенных соглашений </w:t>
            </w:r>
          </w:p>
        </w:tc>
        <w:tc>
          <w:tcPr>
            <w:tcW w:w="2155" w:type="dxa"/>
            <w:shd w:val="clear" w:color="auto" w:fill="auto"/>
          </w:tcPr>
          <w:p w14:paraId="0F34734A"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6A378631"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6F23FB5C" w14:textId="77777777" w:rsidR="00453293" w:rsidRPr="00453293" w:rsidRDefault="00453293" w:rsidP="00453293">
            <w:pPr>
              <w:widowControl w:val="0"/>
              <w:jc w:val="center"/>
              <w:rPr>
                <w:bCs/>
                <w:sz w:val="22"/>
                <w:szCs w:val="22"/>
              </w:rPr>
            </w:pPr>
            <w:r w:rsidRPr="00453293">
              <w:rPr>
                <w:bCs/>
                <w:sz w:val="22"/>
                <w:szCs w:val="22"/>
              </w:rPr>
              <w:t>предпринимательства</w:t>
            </w:r>
          </w:p>
        </w:tc>
        <w:tc>
          <w:tcPr>
            <w:tcW w:w="2239" w:type="dxa"/>
            <w:shd w:val="clear" w:color="auto" w:fill="auto"/>
          </w:tcPr>
          <w:p w14:paraId="526EF866" w14:textId="77777777" w:rsidR="00453293" w:rsidRPr="00453293" w:rsidRDefault="00453293" w:rsidP="00453293">
            <w:pPr>
              <w:jc w:val="center"/>
              <w:rPr>
                <w:sz w:val="22"/>
                <w:szCs w:val="22"/>
              </w:rPr>
            </w:pPr>
            <w:r w:rsidRPr="00453293">
              <w:rPr>
                <w:sz w:val="22"/>
                <w:szCs w:val="22"/>
              </w:rPr>
              <w:t xml:space="preserve">постоянно </w:t>
            </w:r>
          </w:p>
        </w:tc>
        <w:tc>
          <w:tcPr>
            <w:tcW w:w="4820" w:type="dxa"/>
            <w:shd w:val="clear" w:color="auto" w:fill="auto"/>
          </w:tcPr>
          <w:p w14:paraId="0470094C" w14:textId="7FCDFBF1" w:rsidR="0039214B" w:rsidRPr="002B42DC" w:rsidRDefault="0039214B" w:rsidP="0039214B">
            <w:pPr>
              <w:jc w:val="both"/>
              <w:rPr>
                <w:sz w:val="22"/>
                <w:szCs w:val="22"/>
              </w:rPr>
            </w:pPr>
            <w:r w:rsidRPr="002B42DC">
              <w:rPr>
                <w:sz w:val="22"/>
                <w:szCs w:val="22"/>
              </w:rPr>
              <w:t xml:space="preserve">Стандартом развития конкуренции предполагается реализация установленных требований по формированию эффективных мер по развитию конкуренции на уровне муниципальных образований. В связи с этим в 2017 году Агентством в целях обеспечения единообразного подхода к </w:t>
            </w:r>
            <w:r w:rsidRPr="002B42DC">
              <w:rPr>
                <w:sz w:val="22"/>
                <w:szCs w:val="22"/>
              </w:rPr>
              <w:lastRenderedPageBreak/>
              <w:t>осуществлению деятельности органов исполнительной и муниципальной власти по внедрению на территории Камчатского края Стандарта проведено 4 обучающих мероприятия:</w:t>
            </w:r>
          </w:p>
          <w:p w14:paraId="256F3978" w14:textId="2ACEAA78" w:rsidR="0039214B" w:rsidRPr="002B42DC" w:rsidRDefault="0039214B" w:rsidP="0039214B">
            <w:pPr>
              <w:jc w:val="both"/>
              <w:rPr>
                <w:sz w:val="22"/>
                <w:szCs w:val="22"/>
              </w:rPr>
            </w:pPr>
            <w:r w:rsidRPr="002B42DC">
              <w:rPr>
                <w:sz w:val="22"/>
                <w:szCs w:val="22"/>
              </w:rPr>
              <w:t xml:space="preserve">- 02.02.2017 в рамках семинара для представителей органов местного самоуправления городских округов и муниципальных </w:t>
            </w:r>
            <w:r w:rsidR="007E3C74" w:rsidRPr="002B42DC">
              <w:rPr>
                <w:sz w:val="22"/>
                <w:szCs w:val="22"/>
              </w:rPr>
              <w:t>районов в</w:t>
            </w:r>
            <w:r w:rsidRPr="002B42DC">
              <w:rPr>
                <w:sz w:val="22"/>
                <w:szCs w:val="22"/>
              </w:rPr>
              <w:t xml:space="preserve"> Камчатском </w:t>
            </w:r>
            <w:r w:rsidR="007E3C74" w:rsidRPr="002B42DC">
              <w:rPr>
                <w:sz w:val="22"/>
                <w:szCs w:val="22"/>
              </w:rPr>
              <w:t>крае рассматривался</w:t>
            </w:r>
            <w:r w:rsidRPr="002B42DC">
              <w:rPr>
                <w:sz w:val="22"/>
                <w:szCs w:val="22"/>
              </w:rPr>
              <w:t xml:space="preserve"> вопрос «О необходимости соблюдения органами местного самоуправления в Камчатском крае требований Стандарта развития конкуренции в субъектах Российской Федерации», </w:t>
            </w:r>
          </w:p>
          <w:p w14:paraId="36FC6E7C" w14:textId="67CB11D9" w:rsidR="0039214B" w:rsidRPr="002B42DC" w:rsidRDefault="0039214B" w:rsidP="0039214B">
            <w:pPr>
              <w:jc w:val="both"/>
              <w:rPr>
                <w:sz w:val="22"/>
                <w:szCs w:val="22"/>
              </w:rPr>
            </w:pPr>
            <w:r w:rsidRPr="002B42DC">
              <w:rPr>
                <w:sz w:val="22"/>
                <w:szCs w:val="22"/>
              </w:rPr>
              <w:t>-</w:t>
            </w:r>
            <w:r w:rsidRPr="002B42DC">
              <w:rPr>
                <w:sz w:val="22"/>
                <w:szCs w:val="22"/>
              </w:rPr>
              <w:tab/>
              <w:t>27.03.2017 в рамках Совета по вопросам экономического развития муниципальных образований в Камчатском крае рассматривался вопрос «Об участии органов местного самоуправления в реализации требований Стандарта развития конкуренции в Камчатском крае и формирование рейтинга органов местного самоуправления по содействию развитию конкуренции в регионе»,</w:t>
            </w:r>
          </w:p>
          <w:p w14:paraId="0D27663D" w14:textId="7534F032" w:rsidR="0039214B" w:rsidRPr="002B42DC" w:rsidRDefault="0039214B" w:rsidP="0039214B">
            <w:pPr>
              <w:jc w:val="both"/>
              <w:rPr>
                <w:sz w:val="22"/>
                <w:szCs w:val="22"/>
              </w:rPr>
            </w:pPr>
            <w:r w:rsidRPr="002B42DC">
              <w:rPr>
                <w:sz w:val="22"/>
                <w:szCs w:val="22"/>
              </w:rPr>
              <w:t>-</w:t>
            </w:r>
            <w:r w:rsidRPr="002B42DC">
              <w:rPr>
                <w:sz w:val="22"/>
                <w:szCs w:val="22"/>
              </w:rPr>
              <w:tab/>
              <w:t>25.05.2017 в рамках Совета по вопросам экономического развития муниципальных образований в Камчатском крае рассматривался вопрос «О состоянии и оценке перспектив развития социально-значимых и приоритетных рынков на территории, а также о проводимой работе по улучшению показателей в этих направлениях в рамках реализации Стандарта развития конкуренции в субъектах Российской Федерации»,</w:t>
            </w:r>
          </w:p>
          <w:p w14:paraId="1D269D6E" w14:textId="77777777" w:rsidR="00453293" w:rsidRPr="002B42DC" w:rsidRDefault="0039214B" w:rsidP="0039214B">
            <w:pPr>
              <w:jc w:val="both"/>
              <w:rPr>
                <w:sz w:val="22"/>
                <w:szCs w:val="22"/>
              </w:rPr>
            </w:pPr>
            <w:r w:rsidRPr="002B42DC">
              <w:rPr>
                <w:sz w:val="22"/>
                <w:szCs w:val="22"/>
              </w:rPr>
              <w:t>-</w:t>
            </w:r>
            <w:r w:rsidRPr="002B42DC">
              <w:rPr>
                <w:sz w:val="22"/>
                <w:szCs w:val="22"/>
              </w:rPr>
              <w:tab/>
              <w:t xml:space="preserve">07.11.2017 в рамках Совета по вопросам экономического развития муниципальных образований в Камчатском крае рассматривался вопрос «О внедрении успешных муниципальных практик, направленных на развитие МСП и снятие административных барьеров в городских </w:t>
            </w:r>
            <w:r w:rsidRPr="002B42DC">
              <w:rPr>
                <w:sz w:val="22"/>
                <w:szCs w:val="22"/>
              </w:rPr>
              <w:lastRenderedPageBreak/>
              <w:t>округах и муниципальных районах в Камчатском крае».</w:t>
            </w:r>
          </w:p>
          <w:p w14:paraId="063C4430" w14:textId="3CB21783" w:rsidR="0039214B" w:rsidRPr="002B42DC" w:rsidRDefault="0039214B" w:rsidP="0039214B">
            <w:pPr>
              <w:jc w:val="both"/>
              <w:rPr>
                <w:sz w:val="22"/>
                <w:szCs w:val="22"/>
              </w:rPr>
            </w:pPr>
            <w:r w:rsidRPr="002B42DC">
              <w:rPr>
                <w:sz w:val="22"/>
                <w:szCs w:val="22"/>
              </w:rPr>
              <w:t>Кроме этого, в течение 2018 года в адрес всех органов местного самоуправления направлялись различные методические материалы, информационные письма и запросы информации о реализации поставленных задач.</w:t>
            </w:r>
          </w:p>
        </w:tc>
      </w:tr>
      <w:tr w:rsidR="00453293" w:rsidRPr="00453293" w14:paraId="467F587E" w14:textId="77777777" w:rsidTr="00963290">
        <w:tc>
          <w:tcPr>
            <w:tcW w:w="851" w:type="dxa"/>
            <w:shd w:val="clear" w:color="auto" w:fill="auto"/>
          </w:tcPr>
          <w:p w14:paraId="0690261F" w14:textId="77777777" w:rsidR="00453293" w:rsidRPr="00453293" w:rsidRDefault="00453293" w:rsidP="00453293">
            <w:pPr>
              <w:jc w:val="center"/>
              <w:rPr>
                <w:sz w:val="22"/>
                <w:szCs w:val="22"/>
              </w:rPr>
            </w:pPr>
            <w:r w:rsidRPr="00453293">
              <w:rPr>
                <w:sz w:val="22"/>
                <w:szCs w:val="22"/>
              </w:rPr>
              <w:lastRenderedPageBreak/>
              <w:t xml:space="preserve">16.7 </w:t>
            </w:r>
          </w:p>
        </w:tc>
        <w:tc>
          <w:tcPr>
            <w:tcW w:w="5103" w:type="dxa"/>
            <w:shd w:val="clear" w:color="auto" w:fill="auto"/>
          </w:tcPr>
          <w:p w14:paraId="63132337" w14:textId="77777777" w:rsidR="00453293" w:rsidRPr="00453293" w:rsidRDefault="00453293" w:rsidP="00453293">
            <w:pPr>
              <w:jc w:val="both"/>
              <w:rPr>
                <w:sz w:val="22"/>
                <w:szCs w:val="22"/>
              </w:rPr>
            </w:pPr>
            <w:r w:rsidRPr="00453293">
              <w:rPr>
                <w:bCs/>
                <w:sz w:val="22"/>
                <w:szCs w:val="22"/>
                <w:lang w:eastAsia="zh-CN"/>
              </w:rPr>
              <w:t>Формирование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w:t>
            </w:r>
            <w:r w:rsidRPr="00453293">
              <w:rPr>
                <w:sz w:val="22"/>
                <w:szCs w:val="22"/>
                <w:lang w:eastAsia="zh-CN"/>
              </w:rPr>
              <w:t xml:space="preserve"> в части поэтапного достижения показателей оценки эффективности деятельности по созданию условий для развития конкуренции».</w:t>
            </w:r>
          </w:p>
        </w:tc>
        <w:tc>
          <w:tcPr>
            <w:tcW w:w="2155" w:type="dxa"/>
            <w:shd w:val="clear" w:color="auto" w:fill="auto"/>
          </w:tcPr>
          <w:p w14:paraId="703AD868"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1C8D0F69"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6A94EBE9" w14:textId="77777777" w:rsidR="00453293" w:rsidRPr="00453293" w:rsidRDefault="00453293" w:rsidP="00453293">
            <w:pPr>
              <w:widowControl w:val="0"/>
              <w:jc w:val="center"/>
              <w:rPr>
                <w:sz w:val="22"/>
                <w:szCs w:val="22"/>
              </w:rPr>
            </w:pPr>
            <w:r w:rsidRPr="00453293">
              <w:rPr>
                <w:bCs/>
                <w:sz w:val="22"/>
                <w:szCs w:val="22"/>
              </w:rPr>
              <w:t>предпринимательства</w:t>
            </w:r>
          </w:p>
          <w:p w14:paraId="6E2B2F65" w14:textId="77777777" w:rsidR="00453293" w:rsidRPr="00453293" w:rsidRDefault="00453293" w:rsidP="00453293">
            <w:pPr>
              <w:widowControl w:val="0"/>
              <w:jc w:val="center"/>
              <w:rPr>
                <w:bCs/>
                <w:sz w:val="22"/>
                <w:szCs w:val="22"/>
              </w:rPr>
            </w:pPr>
          </w:p>
        </w:tc>
        <w:tc>
          <w:tcPr>
            <w:tcW w:w="2239" w:type="dxa"/>
            <w:shd w:val="clear" w:color="auto" w:fill="auto"/>
          </w:tcPr>
          <w:p w14:paraId="09C62929" w14:textId="77777777" w:rsidR="00453293" w:rsidRPr="00453293" w:rsidRDefault="00453293" w:rsidP="00453293">
            <w:pPr>
              <w:jc w:val="center"/>
              <w:rPr>
                <w:sz w:val="22"/>
                <w:szCs w:val="22"/>
              </w:rPr>
            </w:pPr>
            <w:r w:rsidRPr="00453293">
              <w:rPr>
                <w:sz w:val="22"/>
                <w:szCs w:val="22"/>
              </w:rPr>
              <w:t>до 01 марта</w:t>
            </w:r>
          </w:p>
          <w:p w14:paraId="1225B9ED" w14:textId="77777777" w:rsidR="00453293" w:rsidRPr="00453293" w:rsidRDefault="00453293" w:rsidP="00453293">
            <w:pPr>
              <w:jc w:val="center"/>
              <w:rPr>
                <w:sz w:val="22"/>
                <w:szCs w:val="22"/>
              </w:rPr>
            </w:pPr>
            <w:r w:rsidRPr="00453293">
              <w:rPr>
                <w:sz w:val="22"/>
                <w:szCs w:val="22"/>
              </w:rPr>
              <w:t>ежегодно</w:t>
            </w:r>
          </w:p>
        </w:tc>
        <w:tc>
          <w:tcPr>
            <w:tcW w:w="4820" w:type="dxa"/>
            <w:shd w:val="clear" w:color="auto" w:fill="auto"/>
          </w:tcPr>
          <w:p w14:paraId="00E2E17F" w14:textId="43DFFE94" w:rsidR="00453293" w:rsidRPr="002B42DC" w:rsidRDefault="0039214B" w:rsidP="00453293">
            <w:pPr>
              <w:jc w:val="both"/>
              <w:rPr>
                <w:sz w:val="22"/>
                <w:szCs w:val="22"/>
              </w:rPr>
            </w:pPr>
            <w:r w:rsidRPr="002B42DC">
              <w:rPr>
                <w:sz w:val="22"/>
                <w:szCs w:val="22"/>
              </w:rPr>
              <w:t>В соответствии с приказом Агентства инвестиций и предпринимательства Камчатского края от 14.06.2017 № 59-п в 2018 году проведена оценка (</w:t>
            </w:r>
            <w:proofErr w:type="spellStart"/>
            <w:r w:rsidRPr="002B42DC">
              <w:rPr>
                <w:sz w:val="22"/>
                <w:szCs w:val="22"/>
              </w:rPr>
              <w:t>рейтингование</w:t>
            </w:r>
            <w:proofErr w:type="spellEnd"/>
            <w:r w:rsidRPr="002B42DC">
              <w:rPr>
                <w:sz w:val="22"/>
                <w:szCs w:val="22"/>
              </w:rPr>
              <w:t>) органов местного самоуправления муниципальных образований Камчатского края в части их деятельности по содействию развитию конкуренции по итогам 2017 года. По результатам проведенного рейтинга максимальные рейтинговые оценки получил Петропавловск-Камчатский городской округ – 1 место; Мильковский и Усть-Камчатский муниципальные районы поделили 2-ое место; Елизовский муниципальный район занял 3-е место. Минимальные рейтинговые оценки получили Пенжинский муниципальный район, Городской округ поселок «Палана» и Алеутский муниципальный район.</w:t>
            </w:r>
          </w:p>
          <w:p w14:paraId="4C5A7D22" w14:textId="3F11352A" w:rsidR="00E723E9" w:rsidRPr="002B42DC" w:rsidRDefault="00E723E9" w:rsidP="00453293">
            <w:pPr>
              <w:jc w:val="both"/>
              <w:rPr>
                <w:sz w:val="22"/>
                <w:szCs w:val="22"/>
              </w:rPr>
            </w:pPr>
            <w:r w:rsidRPr="002B42DC">
              <w:rPr>
                <w:sz w:val="22"/>
                <w:szCs w:val="22"/>
              </w:rPr>
              <w:t>Результаты Рейтинга размещены на официальном сайте Правительства Камчатского края на странице Агентства.</w:t>
            </w:r>
          </w:p>
        </w:tc>
      </w:tr>
      <w:tr w:rsidR="00453293" w:rsidRPr="00453293" w14:paraId="6F0D2584" w14:textId="77777777" w:rsidTr="00963290">
        <w:tc>
          <w:tcPr>
            <w:tcW w:w="851" w:type="dxa"/>
            <w:shd w:val="clear" w:color="auto" w:fill="auto"/>
          </w:tcPr>
          <w:p w14:paraId="1E72BD21" w14:textId="77777777" w:rsidR="00453293" w:rsidRPr="00453293" w:rsidRDefault="00453293" w:rsidP="00453293">
            <w:pPr>
              <w:jc w:val="center"/>
              <w:rPr>
                <w:sz w:val="22"/>
                <w:szCs w:val="22"/>
              </w:rPr>
            </w:pPr>
            <w:r w:rsidRPr="00453293">
              <w:rPr>
                <w:sz w:val="22"/>
                <w:szCs w:val="22"/>
              </w:rPr>
              <w:t>16.8</w:t>
            </w:r>
          </w:p>
        </w:tc>
        <w:tc>
          <w:tcPr>
            <w:tcW w:w="5103" w:type="dxa"/>
            <w:shd w:val="clear" w:color="auto" w:fill="auto"/>
          </w:tcPr>
          <w:p w14:paraId="32CE6F49" w14:textId="77777777" w:rsidR="00453293" w:rsidRPr="00453293" w:rsidRDefault="00453293" w:rsidP="00453293">
            <w:pPr>
              <w:jc w:val="both"/>
              <w:rPr>
                <w:sz w:val="22"/>
                <w:szCs w:val="22"/>
              </w:rPr>
            </w:pPr>
            <w:r w:rsidRPr="00453293">
              <w:rPr>
                <w:sz w:val="22"/>
                <w:szCs w:val="22"/>
              </w:rPr>
              <w:t>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предусматривающем участие субъектов малого среднего  предпринимательства в закупке</w:t>
            </w:r>
          </w:p>
        </w:tc>
        <w:tc>
          <w:tcPr>
            <w:tcW w:w="2155" w:type="dxa"/>
            <w:shd w:val="clear" w:color="auto" w:fill="auto"/>
          </w:tcPr>
          <w:p w14:paraId="34900442"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14002F6C"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6627F4BC" w14:textId="77777777" w:rsidR="00453293" w:rsidRPr="00453293" w:rsidRDefault="00453293" w:rsidP="00453293">
            <w:pPr>
              <w:widowControl w:val="0"/>
              <w:jc w:val="center"/>
              <w:rPr>
                <w:bCs/>
                <w:sz w:val="22"/>
                <w:szCs w:val="22"/>
              </w:rPr>
            </w:pPr>
            <w:r w:rsidRPr="00453293">
              <w:rPr>
                <w:bCs/>
                <w:sz w:val="22"/>
                <w:szCs w:val="22"/>
              </w:rPr>
              <w:t>предпринимательства</w:t>
            </w:r>
          </w:p>
        </w:tc>
        <w:tc>
          <w:tcPr>
            <w:tcW w:w="2239" w:type="dxa"/>
            <w:shd w:val="clear" w:color="auto" w:fill="auto"/>
          </w:tcPr>
          <w:p w14:paraId="25E4BA79" w14:textId="77777777" w:rsidR="00453293" w:rsidRPr="00453293" w:rsidRDefault="00453293" w:rsidP="00453293">
            <w:pPr>
              <w:jc w:val="center"/>
              <w:rPr>
                <w:sz w:val="22"/>
                <w:szCs w:val="22"/>
              </w:rPr>
            </w:pPr>
            <w:r w:rsidRPr="00453293">
              <w:rPr>
                <w:sz w:val="22"/>
                <w:szCs w:val="22"/>
              </w:rPr>
              <w:t xml:space="preserve">постоянно </w:t>
            </w:r>
          </w:p>
        </w:tc>
        <w:tc>
          <w:tcPr>
            <w:tcW w:w="4820" w:type="dxa"/>
            <w:shd w:val="clear" w:color="auto" w:fill="auto"/>
          </w:tcPr>
          <w:p w14:paraId="52D27631" w14:textId="77777777" w:rsidR="00453293" w:rsidRPr="002B42DC" w:rsidRDefault="00453293" w:rsidP="00453293">
            <w:pPr>
              <w:jc w:val="both"/>
              <w:rPr>
                <w:sz w:val="22"/>
                <w:szCs w:val="22"/>
              </w:rPr>
            </w:pPr>
            <w:r w:rsidRPr="002B42DC">
              <w:rPr>
                <w:sz w:val="22"/>
                <w:szCs w:val="22"/>
              </w:rPr>
              <w:t>Оценка соответствия проводилась ежеквартально (за исключением 4 квартала)</w:t>
            </w:r>
          </w:p>
        </w:tc>
      </w:tr>
      <w:tr w:rsidR="00453293" w:rsidRPr="00453293" w14:paraId="24A4D0EC" w14:textId="77777777" w:rsidTr="00963290">
        <w:trPr>
          <w:trHeight w:val="305"/>
        </w:trPr>
        <w:tc>
          <w:tcPr>
            <w:tcW w:w="851" w:type="dxa"/>
            <w:shd w:val="clear" w:color="auto" w:fill="auto"/>
          </w:tcPr>
          <w:p w14:paraId="6665327C" w14:textId="77777777" w:rsidR="00453293" w:rsidRPr="00453293" w:rsidRDefault="00453293" w:rsidP="00453293">
            <w:pPr>
              <w:widowControl w:val="0"/>
              <w:jc w:val="center"/>
              <w:rPr>
                <w:b/>
                <w:sz w:val="22"/>
                <w:szCs w:val="22"/>
              </w:rPr>
            </w:pPr>
            <w:r w:rsidRPr="00453293">
              <w:rPr>
                <w:b/>
                <w:sz w:val="22"/>
                <w:szCs w:val="22"/>
              </w:rPr>
              <w:t>17</w:t>
            </w:r>
          </w:p>
        </w:tc>
        <w:tc>
          <w:tcPr>
            <w:tcW w:w="9497" w:type="dxa"/>
            <w:gridSpan w:val="3"/>
            <w:shd w:val="clear" w:color="auto" w:fill="auto"/>
          </w:tcPr>
          <w:p w14:paraId="534EB0DD" w14:textId="77777777" w:rsidR="00453293" w:rsidRPr="00453293" w:rsidRDefault="00453293" w:rsidP="00453293">
            <w:pPr>
              <w:widowControl w:val="0"/>
              <w:jc w:val="center"/>
              <w:rPr>
                <w:b/>
                <w:sz w:val="22"/>
                <w:szCs w:val="22"/>
              </w:rPr>
            </w:pPr>
            <w:r w:rsidRPr="00453293">
              <w:rPr>
                <w:b/>
                <w:sz w:val="22"/>
                <w:szCs w:val="22"/>
              </w:rPr>
              <w:t>Взаимодействие с органами местного самоуправления</w:t>
            </w:r>
          </w:p>
          <w:p w14:paraId="0CE3E4C1" w14:textId="77777777" w:rsidR="00453293" w:rsidRPr="00453293" w:rsidRDefault="00453293" w:rsidP="00453293">
            <w:pPr>
              <w:widowControl w:val="0"/>
              <w:jc w:val="center"/>
              <w:rPr>
                <w:b/>
                <w:sz w:val="22"/>
                <w:szCs w:val="22"/>
              </w:rPr>
            </w:pPr>
          </w:p>
        </w:tc>
        <w:tc>
          <w:tcPr>
            <w:tcW w:w="4820" w:type="dxa"/>
            <w:shd w:val="clear" w:color="auto" w:fill="auto"/>
          </w:tcPr>
          <w:p w14:paraId="1DCB8B1E" w14:textId="77777777" w:rsidR="00453293" w:rsidRPr="002B42DC" w:rsidRDefault="00453293" w:rsidP="00453293">
            <w:pPr>
              <w:widowControl w:val="0"/>
              <w:jc w:val="center"/>
              <w:rPr>
                <w:b/>
                <w:sz w:val="22"/>
                <w:szCs w:val="22"/>
              </w:rPr>
            </w:pPr>
          </w:p>
        </w:tc>
      </w:tr>
      <w:tr w:rsidR="00453293" w:rsidRPr="00453293" w14:paraId="2EF6BAE9" w14:textId="77777777" w:rsidTr="00963290">
        <w:tc>
          <w:tcPr>
            <w:tcW w:w="851" w:type="dxa"/>
            <w:shd w:val="clear" w:color="auto" w:fill="auto"/>
          </w:tcPr>
          <w:p w14:paraId="61EFAB19" w14:textId="77777777" w:rsidR="00453293" w:rsidRPr="00453293" w:rsidRDefault="00453293" w:rsidP="00453293">
            <w:pPr>
              <w:widowControl w:val="0"/>
              <w:jc w:val="center"/>
              <w:outlineLvl w:val="1"/>
              <w:rPr>
                <w:sz w:val="22"/>
                <w:szCs w:val="22"/>
              </w:rPr>
            </w:pPr>
            <w:r w:rsidRPr="00453293">
              <w:rPr>
                <w:sz w:val="22"/>
                <w:szCs w:val="22"/>
              </w:rPr>
              <w:lastRenderedPageBreak/>
              <w:t>17.1</w:t>
            </w:r>
          </w:p>
        </w:tc>
        <w:tc>
          <w:tcPr>
            <w:tcW w:w="5103" w:type="dxa"/>
            <w:shd w:val="clear" w:color="auto" w:fill="auto"/>
          </w:tcPr>
          <w:p w14:paraId="4283D538" w14:textId="77777777" w:rsidR="00453293" w:rsidRPr="00453293" w:rsidRDefault="00453293" w:rsidP="00453293">
            <w:pPr>
              <w:widowControl w:val="0"/>
              <w:jc w:val="both"/>
              <w:rPr>
                <w:sz w:val="22"/>
                <w:szCs w:val="22"/>
              </w:rPr>
            </w:pPr>
            <w:r w:rsidRPr="00453293">
              <w:rPr>
                <w:sz w:val="22"/>
                <w:szCs w:val="22"/>
              </w:rPr>
              <w:t>Оказание методической помощи главами местных администраций городских округов и муниципальных районов в Камчатском крае при разработке докладов о достигнутых значениях показателей для оценки эффективности деятельности соответствующих органов местного самоуправления за 2018 год и последующие годы</w:t>
            </w:r>
          </w:p>
        </w:tc>
        <w:tc>
          <w:tcPr>
            <w:tcW w:w="2155" w:type="dxa"/>
            <w:shd w:val="clear" w:color="auto" w:fill="auto"/>
          </w:tcPr>
          <w:p w14:paraId="569797D7" w14:textId="77777777" w:rsidR="00453293" w:rsidRPr="00453293" w:rsidRDefault="00453293" w:rsidP="00453293">
            <w:pPr>
              <w:widowControl w:val="0"/>
              <w:jc w:val="center"/>
              <w:rPr>
                <w:sz w:val="22"/>
                <w:szCs w:val="22"/>
              </w:rPr>
            </w:pPr>
            <w:r w:rsidRPr="00453293">
              <w:rPr>
                <w:sz w:val="22"/>
                <w:szCs w:val="22"/>
              </w:rPr>
              <w:t xml:space="preserve">Отдел инвестиционной </w:t>
            </w:r>
          </w:p>
          <w:p w14:paraId="10A8EC6C" w14:textId="77777777" w:rsidR="00453293" w:rsidRPr="00453293" w:rsidRDefault="00453293" w:rsidP="00453293">
            <w:pPr>
              <w:widowControl w:val="0"/>
              <w:jc w:val="center"/>
              <w:rPr>
                <w:sz w:val="22"/>
                <w:szCs w:val="22"/>
              </w:rPr>
            </w:pPr>
            <w:r w:rsidRPr="00453293">
              <w:rPr>
                <w:sz w:val="22"/>
                <w:szCs w:val="22"/>
              </w:rPr>
              <w:t>политики</w:t>
            </w:r>
          </w:p>
        </w:tc>
        <w:tc>
          <w:tcPr>
            <w:tcW w:w="2239" w:type="dxa"/>
            <w:shd w:val="clear" w:color="auto" w:fill="auto"/>
          </w:tcPr>
          <w:p w14:paraId="3B82B27E" w14:textId="77777777" w:rsidR="00453293" w:rsidRPr="00453293" w:rsidRDefault="00453293" w:rsidP="00453293">
            <w:pPr>
              <w:widowControl w:val="0"/>
              <w:jc w:val="center"/>
              <w:rPr>
                <w:sz w:val="22"/>
                <w:szCs w:val="22"/>
              </w:rPr>
            </w:pPr>
            <w:r w:rsidRPr="00453293">
              <w:rPr>
                <w:sz w:val="22"/>
                <w:szCs w:val="22"/>
              </w:rPr>
              <w:t>в течение года</w:t>
            </w:r>
          </w:p>
        </w:tc>
        <w:tc>
          <w:tcPr>
            <w:tcW w:w="4820" w:type="dxa"/>
            <w:shd w:val="clear" w:color="auto" w:fill="auto"/>
          </w:tcPr>
          <w:p w14:paraId="20065BA6" w14:textId="40994F76" w:rsidR="00453293" w:rsidRPr="00453293" w:rsidRDefault="00453293" w:rsidP="00054A9D">
            <w:pPr>
              <w:widowControl w:val="0"/>
              <w:jc w:val="both"/>
              <w:rPr>
                <w:sz w:val="22"/>
                <w:szCs w:val="22"/>
              </w:rPr>
            </w:pPr>
            <w:r w:rsidRPr="00453293">
              <w:rPr>
                <w:sz w:val="22"/>
                <w:szCs w:val="22"/>
              </w:rPr>
              <w:t>Оказана методическая помощь, даны рекомендации по формированию документов в рамках отбора муниципальных образований на предоставление субсидий из краевого бюджета на реализацию муниципальных программ развития СМСПР, внедрения Стандарта развития конкуренции в субъектах Р</w:t>
            </w:r>
            <w:r w:rsidR="00054A9D">
              <w:rPr>
                <w:sz w:val="22"/>
                <w:szCs w:val="22"/>
              </w:rPr>
              <w:t>оссийской Федерации</w:t>
            </w:r>
            <w:r w:rsidRPr="00453293">
              <w:rPr>
                <w:sz w:val="22"/>
                <w:szCs w:val="22"/>
              </w:rPr>
              <w:t xml:space="preserve">; проведения процедур оценки регулирующего воздействия проектов муниципальных нормативных актов и экспертизы муниципальных правовых актов; внедрения института бизнес-гида на территории городского округа «поселок Палана»; формирования и реализации муниципальных программ по развитию предпринимательства; консультированию СМСП.  </w:t>
            </w:r>
          </w:p>
        </w:tc>
      </w:tr>
      <w:tr w:rsidR="00453293" w:rsidRPr="00453293" w14:paraId="04E3CEFB" w14:textId="77777777" w:rsidTr="00963290">
        <w:tc>
          <w:tcPr>
            <w:tcW w:w="851" w:type="dxa"/>
            <w:shd w:val="clear" w:color="auto" w:fill="auto"/>
          </w:tcPr>
          <w:p w14:paraId="4A6D3AAF" w14:textId="77777777" w:rsidR="00453293" w:rsidRPr="00453293" w:rsidRDefault="00453293" w:rsidP="00453293">
            <w:pPr>
              <w:widowControl w:val="0"/>
              <w:jc w:val="center"/>
              <w:outlineLvl w:val="1"/>
              <w:rPr>
                <w:sz w:val="22"/>
                <w:szCs w:val="22"/>
              </w:rPr>
            </w:pPr>
            <w:r w:rsidRPr="00453293">
              <w:rPr>
                <w:sz w:val="22"/>
                <w:szCs w:val="22"/>
              </w:rPr>
              <w:t>17.2</w:t>
            </w:r>
          </w:p>
        </w:tc>
        <w:tc>
          <w:tcPr>
            <w:tcW w:w="5103" w:type="dxa"/>
            <w:shd w:val="clear" w:color="auto" w:fill="auto"/>
          </w:tcPr>
          <w:p w14:paraId="5B7134B2" w14:textId="77777777" w:rsidR="00453293" w:rsidRPr="00453293" w:rsidRDefault="00453293" w:rsidP="00453293">
            <w:pPr>
              <w:widowControl w:val="0"/>
              <w:jc w:val="both"/>
              <w:rPr>
                <w:sz w:val="22"/>
                <w:szCs w:val="22"/>
              </w:rPr>
            </w:pPr>
            <w:r w:rsidRPr="00453293">
              <w:rPr>
                <w:sz w:val="22"/>
                <w:szCs w:val="22"/>
              </w:rPr>
              <w:t>Осуществление взаимодействия с органами местного самоуправления городских округов и муниципальных районов в Камчатском крае по вопросам внедрения и реализации процедуры оценки регулирующего воздействия. Оказание методического и информационного сопровождение процедуры оценки регулирующего воздействия</w:t>
            </w:r>
          </w:p>
        </w:tc>
        <w:tc>
          <w:tcPr>
            <w:tcW w:w="2155" w:type="dxa"/>
            <w:shd w:val="clear" w:color="auto" w:fill="auto"/>
          </w:tcPr>
          <w:p w14:paraId="20FF8ACD"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067C90CD"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73CBB008" w14:textId="77777777" w:rsidR="00453293" w:rsidRPr="00453293" w:rsidRDefault="00453293" w:rsidP="00453293">
            <w:pPr>
              <w:widowControl w:val="0"/>
              <w:jc w:val="center"/>
              <w:rPr>
                <w:sz w:val="22"/>
                <w:szCs w:val="22"/>
              </w:rPr>
            </w:pPr>
            <w:r w:rsidRPr="00453293">
              <w:rPr>
                <w:bCs/>
                <w:sz w:val="22"/>
                <w:szCs w:val="22"/>
              </w:rPr>
              <w:t>предпринимательства</w:t>
            </w:r>
          </w:p>
        </w:tc>
        <w:tc>
          <w:tcPr>
            <w:tcW w:w="2239" w:type="dxa"/>
            <w:shd w:val="clear" w:color="auto" w:fill="auto"/>
          </w:tcPr>
          <w:p w14:paraId="682D1F83" w14:textId="77777777" w:rsidR="00453293" w:rsidRPr="00453293" w:rsidRDefault="00453293" w:rsidP="00453293">
            <w:pPr>
              <w:widowControl w:val="0"/>
              <w:jc w:val="center"/>
              <w:rPr>
                <w:sz w:val="22"/>
                <w:szCs w:val="22"/>
              </w:rPr>
            </w:pPr>
            <w:r w:rsidRPr="00453293">
              <w:rPr>
                <w:sz w:val="22"/>
                <w:szCs w:val="22"/>
              </w:rPr>
              <w:t>постоянно</w:t>
            </w:r>
          </w:p>
        </w:tc>
        <w:tc>
          <w:tcPr>
            <w:tcW w:w="4820" w:type="dxa"/>
            <w:shd w:val="clear" w:color="auto" w:fill="auto"/>
          </w:tcPr>
          <w:p w14:paraId="261EC121" w14:textId="77777777" w:rsidR="00453293" w:rsidRPr="00453293" w:rsidRDefault="00453293" w:rsidP="00453293">
            <w:pPr>
              <w:widowControl w:val="0"/>
              <w:jc w:val="both"/>
              <w:rPr>
                <w:sz w:val="22"/>
                <w:szCs w:val="22"/>
              </w:rPr>
            </w:pPr>
            <w:r w:rsidRPr="00453293">
              <w:rPr>
                <w:sz w:val="22"/>
                <w:szCs w:val="22"/>
              </w:rPr>
              <w:t>Оказано методическое и информационное сопровождение процедуры оценки регулирующего воздействия. В феврале 2018 года проведен семинар, направлены методические рекомендации</w:t>
            </w:r>
          </w:p>
        </w:tc>
      </w:tr>
      <w:tr w:rsidR="00453293" w:rsidRPr="00453293" w14:paraId="16556181" w14:textId="77777777" w:rsidTr="00963290">
        <w:trPr>
          <w:trHeight w:val="370"/>
        </w:trPr>
        <w:tc>
          <w:tcPr>
            <w:tcW w:w="851" w:type="dxa"/>
            <w:shd w:val="clear" w:color="auto" w:fill="auto"/>
          </w:tcPr>
          <w:p w14:paraId="32882B4E" w14:textId="77777777" w:rsidR="00453293" w:rsidRPr="00453293" w:rsidRDefault="00453293" w:rsidP="00453293">
            <w:pPr>
              <w:widowControl w:val="0"/>
              <w:jc w:val="center"/>
              <w:outlineLvl w:val="1"/>
              <w:rPr>
                <w:sz w:val="22"/>
                <w:szCs w:val="22"/>
              </w:rPr>
            </w:pPr>
            <w:r w:rsidRPr="00453293">
              <w:rPr>
                <w:sz w:val="22"/>
                <w:szCs w:val="22"/>
              </w:rPr>
              <w:t>17.3</w:t>
            </w:r>
          </w:p>
        </w:tc>
        <w:tc>
          <w:tcPr>
            <w:tcW w:w="5103" w:type="dxa"/>
            <w:shd w:val="clear" w:color="auto" w:fill="auto"/>
          </w:tcPr>
          <w:p w14:paraId="2CF22B0D" w14:textId="77777777" w:rsidR="00453293" w:rsidRPr="00453293" w:rsidRDefault="00453293" w:rsidP="00453293">
            <w:pPr>
              <w:jc w:val="both"/>
              <w:rPr>
                <w:sz w:val="22"/>
                <w:szCs w:val="22"/>
              </w:rPr>
            </w:pPr>
            <w:r w:rsidRPr="00453293">
              <w:rPr>
                <w:rFonts w:eastAsia="Calibri"/>
                <w:sz w:val="22"/>
                <w:szCs w:val="22"/>
              </w:rPr>
              <w:t>Осуществление взаимодействия и оказание организационной, правовой, методической помощи органам местного самоуправления муниципальных образований в Камчатском крае по вопросам развития и поддержки малого и среднего предпринимательства.</w:t>
            </w:r>
          </w:p>
        </w:tc>
        <w:tc>
          <w:tcPr>
            <w:tcW w:w="2155" w:type="dxa"/>
            <w:shd w:val="clear" w:color="auto" w:fill="auto"/>
          </w:tcPr>
          <w:p w14:paraId="616A51C9"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46D07179"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459E068C" w14:textId="77777777" w:rsidR="00453293" w:rsidRPr="00453293" w:rsidRDefault="00453293" w:rsidP="00453293">
            <w:pPr>
              <w:widowControl w:val="0"/>
              <w:jc w:val="center"/>
              <w:rPr>
                <w:sz w:val="22"/>
                <w:szCs w:val="22"/>
              </w:rPr>
            </w:pPr>
            <w:r w:rsidRPr="00453293">
              <w:rPr>
                <w:bCs/>
                <w:sz w:val="22"/>
                <w:szCs w:val="22"/>
              </w:rPr>
              <w:t>предпринимательства</w:t>
            </w:r>
          </w:p>
        </w:tc>
        <w:tc>
          <w:tcPr>
            <w:tcW w:w="2239" w:type="dxa"/>
            <w:shd w:val="clear" w:color="auto" w:fill="auto"/>
          </w:tcPr>
          <w:p w14:paraId="5A6E0FA9" w14:textId="77777777" w:rsidR="00453293" w:rsidRPr="00453293" w:rsidRDefault="00453293" w:rsidP="00453293">
            <w:pPr>
              <w:jc w:val="center"/>
              <w:rPr>
                <w:sz w:val="22"/>
                <w:szCs w:val="22"/>
              </w:rPr>
            </w:pPr>
            <w:r w:rsidRPr="00453293">
              <w:rPr>
                <w:sz w:val="22"/>
                <w:szCs w:val="22"/>
              </w:rPr>
              <w:t>постоянно</w:t>
            </w:r>
          </w:p>
        </w:tc>
        <w:tc>
          <w:tcPr>
            <w:tcW w:w="4820" w:type="dxa"/>
            <w:shd w:val="clear" w:color="auto" w:fill="auto"/>
          </w:tcPr>
          <w:p w14:paraId="4B5BA853" w14:textId="77777777" w:rsidR="00453293" w:rsidRPr="00453293" w:rsidRDefault="00453293" w:rsidP="00453293">
            <w:pPr>
              <w:jc w:val="both"/>
              <w:rPr>
                <w:sz w:val="22"/>
                <w:szCs w:val="22"/>
              </w:rPr>
            </w:pPr>
            <w:r w:rsidRPr="00453293">
              <w:rPr>
                <w:sz w:val="22"/>
                <w:szCs w:val="22"/>
              </w:rPr>
              <w:t xml:space="preserve">В феврале 2018 года проведен семинар. Кроме этого, специалист Агентства сопровождал подготовку администрациями муниципальных образований документов, предоставляемых на получение субсидий из краевого бюджета, подготовку отчетов по соглашению. Кроме этого, представители Агентства осуществляли методическую помощь по работе администраций с заявителями на финансовую поддержку </w:t>
            </w:r>
          </w:p>
        </w:tc>
      </w:tr>
      <w:tr w:rsidR="00453293" w:rsidRPr="00453293" w14:paraId="31BF3E58" w14:textId="77777777" w:rsidTr="00963290">
        <w:tc>
          <w:tcPr>
            <w:tcW w:w="851" w:type="dxa"/>
            <w:shd w:val="clear" w:color="auto" w:fill="auto"/>
          </w:tcPr>
          <w:p w14:paraId="648A542C" w14:textId="77777777" w:rsidR="00453293" w:rsidRPr="00453293" w:rsidRDefault="00453293" w:rsidP="00453293">
            <w:pPr>
              <w:widowControl w:val="0"/>
              <w:jc w:val="center"/>
              <w:outlineLvl w:val="1"/>
              <w:rPr>
                <w:sz w:val="22"/>
                <w:szCs w:val="22"/>
              </w:rPr>
            </w:pPr>
            <w:r w:rsidRPr="00453293">
              <w:rPr>
                <w:sz w:val="22"/>
                <w:szCs w:val="22"/>
              </w:rPr>
              <w:t>17.4</w:t>
            </w:r>
          </w:p>
        </w:tc>
        <w:tc>
          <w:tcPr>
            <w:tcW w:w="5103" w:type="dxa"/>
            <w:shd w:val="clear" w:color="auto" w:fill="auto"/>
          </w:tcPr>
          <w:p w14:paraId="29CC12AC" w14:textId="77777777" w:rsidR="00453293" w:rsidRPr="00453293" w:rsidRDefault="00453293" w:rsidP="00453293">
            <w:pPr>
              <w:widowControl w:val="0"/>
              <w:jc w:val="both"/>
              <w:rPr>
                <w:sz w:val="22"/>
                <w:szCs w:val="22"/>
              </w:rPr>
            </w:pPr>
            <w:r w:rsidRPr="00453293">
              <w:rPr>
                <w:sz w:val="22"/>
                <w:szCs w:val="22"/>
              </w:rPr>
              <w:t xml:space="preserve">Организация работы по порядку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w:t>
            </w:r>
            <w:r w:rsidRPr="00453293">
              <w:rPr>
                <w:sz w:val="22"/>
                <w:szCs w:val="22"/>
              </w:rPr>
              <w:lastRenderedPageBreak/>
              <w:t>крае по формированию благоприятного инвестиционного климата в Камчатском крае</w:t>
            </w:r>
          </w:p>
        </w:tc>
        <w:tc>
          <w:tcPr>
            <w:tcW w:w="2155" w:type="dxa"/>
            <w:shd w:val="clear" w:color="auto" w:fill="auto"/>
          </w:tcPr>
          <w:p w14:paraId="14F51F89" w14:textId="77777777" w:rsidR="00453293" w:rsidRPr="00453293" w:rsidRDefault="00453293" w:rsidP="00453293">
            <w:pPr>
              <w:widowControl w:val="0"/>
              <w:jc w:val="center"/>
              <w:rPr>
                <w:bCs/>
                <w:sz w:val="22"/>
                <w:szCs w:val="22"/>
              </w:rPr>
            </w:pPr>
            <w:r w:rsidRPr="00453293">
              <w:rPr>
                <w:bCs/>
                <w:sz w:val="22"/>
                <w:szCs w:val="22"/>
              </w:rPr>
              <w:lastRenderedPageBreak/>
              <w:t>Отдел инвестиционной</w:t>
            </w:r>
          </w:p>
          <w:p w14:paraId="1AC79673" w14:textId="77777777" w:rsidR="00453293" w:rsidRPr="00453293" w:rsidRDefault="00453293" w:rsidP="00453293">
            <w:pPr>
              <w:widowControl w:val="0"/>
              <w:jc w:val="center"/>
              <w:rPr>
                <w:sz w:val="22"/>
                <w:szCs w:val="22"/>
              </w:rPr>
            </w:pPr>
            <w:r w:rsidRPr="00453293">
              <w:rPr>
                <w:bCs/>
                <w:sz w:val="22"/>
                <w:szCs w:val="22"/>
              </w:rPr>
              <w:t xml:space="preserve">политики </w:t>
            </w:r>
          </w:p>
        </w:tc>
        <w:tc>
          <w:tcPr>
            <w:tcW w:w="2239" w:type="dxa"/>
            <w:shd w:val="clear" w:color="auto" w:fill="auto"/>
          </w:tcPr>
          <w:p w14:paraId="75E37EC9" w14:textId="77777777" w:rsidR="00453293" w:rsidRPr="00453293" w:rsidRDefault="00453293" w:rsidP="00453293">
            <w:pPr>
              <w:widowControl w:val="0"/>
              <w:jc w:val="center"/>
              <w:rPr>
                <w:sz w:val="22"/>
                <w:szCs w:val="22"/>
              </w:rPr>
            </w:pPr>
            <w:r w:rsidRPr="00453293">
              <w:rPr>
                <w:sz w:val="22"/>
                <w:szCs w:val="22"/>
              </w:rPr>
              <w:t xml:space="preserve">в планируемый </w:t>
            </w:r>
          </w:p>
          <w:p w14:paraId="3383CA06" w14:textId="77777777" w:rsidR="00453293" w:rsidRPr="00453293" w:rsidRDefault="00453293" w:rsidP="00453293">
            <w:pPr>
              <w:widowControl w:val="0"/>
              <w:jc w:val="center"/>
              <w:rPr>
                <w:sz w:val="22"/>
                <w:szCs w:val="22"/>
              </w:rPr>
            </w:pPr>
            <w:r w:rsidRPr="00453293">
              <w:rPr>
                <w:sz w:val="22"/>
                <w:szCs w:val="22"/>
              </w:rPr>
              <w:t>период</w:t>
            </w:r>
          </w:p>
        </w:tc>
        <w:tc>
          <w:tcPr>
            <w:tcW w:w="4820" w:type="dxa"/>
            <w:shd w:val="clear" w:color="auto" w:fill="auto"/>
          </w:tcPr>
          <w:p w14:paraId="61EA1C53" w14:textId="77777777" w:rsidR="00453293" w:rsidRPr="00453293" w:rsidRDefault="00453293" w:rsidP="00453293">
            <w:pPr>
              <w:widowControl w:val="0"/>
              <w:jc w:val="both"/>
              <w:rPr>
                <w:sz w:val="22"/>
                <w:szCs w:val="22"/>
              </w:rPr>
            </w:pPr>
            <w:r w:rsidRPr="00453293">
              <w:rPr>
                <w:sz w:val="22"/>
                <w:szCs w:val="22"/>
              </w:rPr>
              <w:t>Организовано взаимодействие с муниципалитетами в рамках реализации ими мероприятий по формированию благоприятного инвестиционного климата.</w:t>
            </w:r>
          </w:p>
          <w:p w14:paraId="6D4D7551" w14:textId="77777777" w:rsidR="00453293" w:rsidRPr="00453293" w:rsidRDefault="00453293" w:rsidP="00453293">
            <w:pPr>
              <w:jc w:val="both"/>
              <w:rPr>
                <w:sz w:val="22"/>
                <w:szCs w:val="22"/>
              </w:rPr>
            </w:pPr>
            <w:r w:rsidRPr="00453293">
              <w:rPr>
                <w:sz w:val="22"/>
                <w:szCs w:val="22"/>
              </w:rPr>
              <w:lastRenderedPageBreak/>
              <w:t>В соответствии поручением Губернатора Камчатского края Агентством сформирован инвестиционный рейтинг муниципальных образований, в ходе которого оценивались следующие направления:</w:t>
            </w:r>
          </w:p>
          <w:p w14:paraId="4F9A841C" w14:textId="77777777" w:rsidR="00453293" w:rsidRPr="00453293" w:rsidRDefault="00453293" w:rsidP="00453293">
            <w:pPr>
              <w:jc w:val="both"/>
              <w:rPr>
                <w:sz w:val="22"/>
                <w:szCs w:val="22"/>
              </w:rPr>
            </w:pPr>
            <w:r w:rsidRPr="00453293">
              <w:rPr>
                <w:sz w:val="22"/>
                <w:szCs w:val="22"/>
              </w:rPr>
              <w:t xml:space="preserve">- работа, проведенная в рамках внедрения лучших муниципальных практик; </w:t>
            </w:r>
          </w:p>
          <w:p w14:paraId="75CAFE5C" w14:textId="77777777" w:rsidR="00453293" w:rsidRPr="00453293" w:rsidRDefault="00453293" w:rsidP="00453293">
            <w:pPr>
              <w:jc w:val="both"/>
              <w:rPr>
                <w:sz w:val="22"/>
                <w:szCs w:val="22"/>
              </w:rPr>
            </w:pPr>
            <w:r w:rsidRPr="00453293">
              <w:rPr>
                <w:sz w:val="22"/>
                <w:szCs w:val="22"/>
              </w:rPr>
              <w:t>- исполнение поручений Губернатора Камчатского края по итогам Инвестиционного послания;</w:t>
            </w:r>
          </w:p>
          <w:p w14:paraId="078D079C" w14:textId="77777777" w:rsidR="00453293" w:rsidRPr="00453293" w:rsidRDefault="00453293" w:rsidP="00453293">
            <w:pPr>
              <w:jc w:val="both"/>
              <w:rPr>
                <w:sz w:val="22"/>
                <w:szCs w:val="22"/>
              </w:rPr>
            </w:pPr>
            <w:r w:rsidRPr="00453293">
              <w:rPr>
                <w:sz w:val="22"/>
                <w:szCs w:val="22"/>
              </w:rPr>
              <w:t>- поддержка МСП;</w:t>
            </w:r>
          </w:p>
          <w:p w14:paraId="4869ACA2" w14:textId="77777777" w:rsidR="00453293" w:rsidRPr="00453293" w:rsidRDefault="00453293" w:rsidP="00453293">
            <w:pPr>
              <w:jc w:val="both"/>
              <w:rPr>
                <w:sz w:val="22"/>
                <w:szCs w:val="22"/>
              </w:rPr>
            </w:pPr>
            <w:r w:rsidRPr="00453293">
              <w:rPr>
                <w:sz w:val="22"/>
                <w:szCs w:val="22"/>
              </w:rPr>
              <w:t>- внедрение стандарта конкуренции;</w:t>
            </w:r>
          </w:p>
          <w:p w14:paraId="1910AF33" w14:textId="77777777" w:rsidR="00453293" w:rsidRPr="00453293" w:rsidRDefault="00453293" w:rsidP="00453293">
            <w:pPr>
              <w:jc w:val="both"/>
              <w:rPr>
                <w:sz w:val="22"/>
                <w:szCs w:val="22"/>
              </w:rPr>
            </w:pPr>
            <w:r w:rsidRPr="00453293">
              <w:rPr>
                <w:sz w:val="22"/>
                <w:szCs w:val="22"/>
              </w:rPr>
              <w:t>- внедрение оценки регулирующего воздействия;</w:t>
            </w:r>
          </w:p>
          <w:p w14:paraId="301E0408" w14:textId="77777777" w:rsidR="00453293" w:rsidRPr="00453293" w:rsidRDefault="00453293" w:rsidP="00453293">
            <w:pPr>
              <w:jc w:val="both"/>
              <w:rPr>
                <w:sz w:val="22"/>
                <w:szCs w:val="22"/>
              </w:rPr>
            </w:pPr>
            <w:r w:rsidRPr="00453293">
              <w:rPr>
                <w:sz w:val="22"/>
                <w:szCs w:val="22"/>
              </w:rPr>
              <w:t>- опыт применения механизмов государственно-частного партнёрства</w:t>
            </w:r>
          </w:p>
          <w:p w14:paraId="0A8D6BD8" w14:textId="77777777" w:rsidR="00453293" w:rsidRPr="00453293" w:rsidRDefault="00453293" w:rsidP="00453293">
            <w:pPr>
              <w:jc w:val="both"/>
              <w:rPr>
                <w:sz w:val="22"/>
                <w:szCs w:val="22"/>
              </w:rPr>
            </w:pPr>
            <w:r w:rsidRPr="00453293">
              <w:rPr>
                <w:sz w:val="22"/>
                <w:szCs w:val="22"/>
              </w:rPr>
              <w:t>Результаты рейтинга позволили выделить четыре группы: с высоким, хорошим, удовлетворительным и низким уровнем условий для привлечения инвестиций.</w:t>
            </w:r>
          </w:p>
          <w:p w14:paraId="6E6EF523" w14:textId="77777777" w:rsidR="00453293" w:rsidRPr="00453293" w:rsidRDefault="00453293" w:rsidP="00453293">
            <w:pPr>
              <w:widowControl w:val="0"/>
              <w:jc w:val="both"/>
              <w:rPr>
                <w:sz w:val="22"/>
                <w:szCs w:val="22"/>
              </w:rPr>
            </w:pPr>
            <w:r w:rsidRPr="00453293">
              <w:rPr>
                <w:sz w:val="22"/>
                <w:szCs w:val="22"/>
              </w:rPr>
              <w:t>Лидерами рейтинга стали Петропавловск-Камчатский городской округ и Елизовский муниципальный район</w:t>
            </w:r>
          </w:p>
        </w:tc>
      </w:tr>
      <w:tr w:rsidR="00453293" w:rsidRPr="00453293" w14:paraId="0420D3F2" w14:textId="77777777" w:rsidTr="00646CC7">
        <w:tc>
          <w:tcPr>
            <w:tcW w:w="851" w:type="dxa"/>
          </w:tcPr>
          <w:p w14:paraId="10C78EE9" w14:textId="77777777" w:rsidR="00453293" w:rsidRPr="00453293" w:rsidRDefault="00453293" w:rsidP="00453293">
            <w:pPr>
              <w:widowControl w:val="0"/>
              <w:jc w:val="center"/>
              <w:outlineLvl w:val="1"/>
              <w:rPr>
                <w:sz w:val="22"/>
                <w:szCs w:val="22"/>
              </w:rPr>
            </w:pPr>
            <w:r w:rsidRPr="00453293">
              <w:rPr>
                <w:sz w:val="22"/>
                <w:szCs w:val="22"/>
              </w:rPr>
              <w:lastRenderedPageBreak/>
              <w:t>17.5</w:t>
            </w:r>
          </w:p>
        </w:tc>
        <w:tc>
          <w:tcPr>
            <w:tcW w:w="5103" w:type="dxa"/>
          </w:tcPr>
          <w:p w14:paraId="52C24B6C" w14:textId="77777777" w:rsidR="00453293" w:rsidRPr="00453293" w:rsidRDefault="00453293" w:rsidP="00453293">
            <w:pPr>
              <w:widowControl w:val="0"/>
              <w:jc w:val="both"/>
              <w:rPr>
                <w:sz w:val="22"/>
                <w:szCs w:val="22"/>
              </w:rPr>
            </w:pPr>
            <w:r w:rsidRPr="00453293">
              <w:rPr>
                <w:sz w:val="22"/>
                <w:szCs w:val="22"/>
              </w:rPr>
              <w:t>Координация работы по реализации успешных практик, направленных на развитие и поддержку малого и среднего предпринимательства на муниципальном уровне («Атласа муниципальных практик») муниципальными образованиями в Камчатском крае</w:t>
            </w:r>
          </w:p>
          <w:p w14:paraId="02D452B8" w14:textId="77777777" w:rsidR="00453293" w:rsidRPr="00453293" w:rsidRDefault="00453293" w:rsidP="00453293">
            <w:pPr>
              <w:widowControl w:val="0"/>
              <w:jc w:val="both"/>
              <w:rPr>
                <w:sz w:val="22"/>
                <w:szCs w:val="22"/>
              </w:rPr>
            </w:pPr>
          </w:p>
        </w:tc>
        <w:tc>
          <w:tcPr>
            <w:tcW w:w="2155" w:type="dxa"/>
          </w:tcPr>
          <w:p w14:paraId="26760036" w14:textId="77777777" w:rsidR="00453293" w:rsidRPr="00453293" w:rsidRDefault="00453293" w:rsidP="00453293">
            <w:pPr>
              <w:widowControl w:val="0"/>
              <w:jc w:val="center"/>
              <w:rPr>
                <w:sz w:val="22"/>
                <w:szCs w:val="22"/>
              </w:rPr>
            </w:pPr>
            <w:r w:rsidRPr="00453293">
              <w:rPr>
                <w:sz w:val="22"/>
                <w:szCs w:val="22"/>
              </w:rPr>
              <w:t xml:space="preserve">Отдел </w:t>
            </w:r>
          </w:p>
          <w:p w14:paraId="17F2E745" w14:textId="77777777" w:rsidR="00453293" w:rsidRPr="00453293" w:rsidRDefault="00453293" w:rsidP="00453293">
            <w:pPr>
              <w:widowControl w:val="0"/>
              <w:jc w:val="center"/>
              <w:rPr>
                <w:sz w:val="22"/>
                <w:szCs w:val="22"/>
              </w:rPr>
            </w:pPr>
            <w:r w:rsidRPr="00453293">
              <w:rPr>
                <w:sz w:val="22"/>
                <w:szCs w:val="22"/>
              </w:rPr>
              <w:t>инвестиционной</w:t>
            </w:r>
          </w:p>
          <w:p w14:paraId="5C9F0FC4" w14:textId="77777777" w:rsidR="00453293" w:rsidRPr="00453293" w:rsidRDefault="00453293" w:rsidP="00453293">
            <w:pPr>
              <w:widowControl w:val="0"/>
              <w:jc w:val="center"/>
              <w:rPr>
                <w:sz w:val="22"/>
                <w:szCs w:val="22"/>
              </w:rPr>
            </w:pPr>
            <w:r w:rsidRPr="00453293">
              <w:rPr>
                <w:sz w:val="22"/>
                <w:szCs w:val="22"/>
              </w:rPr>
              <w:t>политики</w:t>
            </w:r>
          </w:p>
        </w:tc>
        <w:tc>
          <w:tcPr>
            <w:tcW w:w="2239" w:type="dxa"/>
          </w:tcPr>
          <w:p w14:paraId="5D2CB9E7" w14:textId="77777777" w:rsidR="00453293" w:rsidRPr="00453293" w:rsidRDefault="00453293" w:rsidP="00453293">
            <w:pPr>
              <w:widowControl w:val="0"/>
              <w:jc w:val="center"/>
              <w:rPr>
                <w:sz w:val="22"/>
                <w:szCs w:val="22"/>
              </w:rPr>
            </w:pPr>
            <w:r w:rsidRPr="00453293">
              <w:rPr>
                <w:sz w:val="22"/>
                <w:szCs w:val="22"/>
              </w:rPr>
              <w:t xml:space="preserve">в планируемый </w:t>
            </w:r>
          </w:p>
          <w:p w14:paraId="17E4BBBF" w14:textId="77777777" w:rsidR="00453293" w:rsidRPr="00453293" w:rsidRDefault="00453293" w:rsidP="00453293">
            <w:pPr>
              <w:widowControl w:val="0"/>
              <w:jc w:val="center"/>
              <w:rPr>
                <w:sz w:val="22"/>
                <w:szCs w:val="22"/>
              </w:rPr>
            </w:pPr>
            <w:r w:rsidRPr="00453293">
              <w:rPr>
                <w:sz w:val="22"/>
                <w:szCs w:val="22"/>
              </w:rPr>
              <w:t>период</w:t>
            </w:r>
          </w:p>
        </w:tc>
        <w:tc>
          <w:tcPr>
            <w:tcW w:w="4820" w:type="dxa"/>
          </w:tcPr>
          <w:p w14:paraId="3D034649" w14:textId="77777777" w:rsidR="00453293" w:rsidRPr="00453293" w:rsidRDefault="00453293" w:rsidP="00453293">
            <w:pPr>
              <w:jc w:val="both"/>
              <w:rPr>
                <w:sz w:val="24"/>
                <w:szCs w:val="24"/>
              </w:rPr>
            </w:pPr>
            <w:r w:rsidRPr="00453293">
              <w:rPr>
                <w:sz w:val="24"/>
                <w:szCs w:val="24"/>
              </w:rPr>
              <w:t>В настоящее время совокупно во всех муниципальных образованиях утверждены «дорожные карты» по внедрению более 160 успешных муниципальных практик. По состоянию на 31.12.2018 положительную ведомственную оценку получили 139 практик, что составляет 84 % от общего числа.</w:t>
            </w:r>
          </w:p>
          <w:p w14:paraId="41AC2554" w14:textId="77777777" w:rsidR="00453293" w:rsidRPr="00453293" w:rsidRDefault="00453293" w:rsidP="00453293">
            <w:pPr>
              <w:jc w:val="both"/>
              <w:rPr>
                <w:sz w:val="22"/>
                <w:szCs w:val="22"/>
              </w:rPr>
            </w:pPr>
            <w:r w:rsidRPr="00453293">
              <w:rPr>
                <w:sz w:val="24"/>
                <w:szCs w:val="24"/>
              </w:rPr>
              <w:t xml:space="preserve">По результатам ведомственной оценки внедрение муниципальных практик окончено в 8 муниципальных образованиях, не завершено в </w:t>
            </w:r>
            <w:proofErr w:type="spellStart"/>
            <w:r w:rsidRPr="00453293">
              <w:rPr>
                <w:sz w:val="24"/>
                <w:szCs w:val="24"/>
              </w:rPr>
              <w:t>Олюторском</w:t>
            </w:r>
            <w:proofErr w:type="spellEnd"/>
            <w:r w:rsidRPr="00453293">
              <w:rPr>
                <w:sz w:val="24"/>
                <w:szCs w:val="24"/>
              </w:rPr>
              <w:t xml:space="preserve">, Алеутском, </w:t>
            </w:r>
            <w:proofErr w:type="spellStart"/>
            <w:r w:rsidRPr="00453293">
              <w:rPr>
                <w:sz w:val="24"/>
                <w:szCs w:val="24"/>
              </w:rPr>
              <w:t>Пенжинском</w:t>
            </w:r>
            <w:proofErr w:type="spellEnd"/>
            <w:r w:rsidRPr="00453293">
              <w:rPr>
                <w:sz w:val="24"/>
                <w:szCs w:val="24"/>
              </w:rPr>
              <w:t xml:space="preserve">, Соболевском муниципальных районах, ГО Палана. Оставшиеся практики Быстринского </w:t>
            </w:r>
            <w:r w:rsidRPr="00453293">
              <w:rPr>
                <w:sz w:val="24"/>
                <w:szCs w:val="24"/>
              </w:rPr>
              <w:lastRenderedPageBreak/>
              <w:t>муниципального района уже поступили на ведомственную оценку. Решением Координационного совета глав администрациям данных муниципальных образований поручено завершить работу до 01.03.2019</w:t>
            </w:r>
          </w:p>
        </w:tc>
      </w:tr>
      <w:tr w:rsidR="00453293" w:rsidRPr="00453293" w14:paraId="593175C7" w14:textId="77777777" w:rsidTr="00646CC7">
        <w:tc>
          <w:tcPr>
            <w:tcW w:w="851" w:type="dxa"/>
          </w:tcPr>
          <w:p w14:paraId="7A6FA8E0" w14:textId="77777777" w:rsidR="00453293" w:rsidRPr="00453293" w:rsidRDefault="00453293" w:rsidP="00453293">
            <w:pPr>
              <w:widowControl w:val="0"/>
              <w:jc w:val="center"/>
              <w:outlineLvl w:val="1"/>
              <w:rPr>
                <w:b/>
                <w:sz w:val="22"/>
                <w:szCs w:val="22"/>
              </w:rPr>
            </w:pPr>
            <w:r w:rsidRPr="00453293">
              <w:rPr>
                <w:b/>
                <w:sz w:val="22"/>
                <w:szCs w:val="22"/>
              </w:rPr>
              <w:lastRenderedPageBreak/>
              <w:t>18</w:t>
            </w:r>
          </w:p>
        </w:tc>
        <w:tc>
          <w:tcPr>
            <w:tcW w:w="9497" w:type="dxa"/>
            <w:gridSpan w:val="3"/>
          </w:tcPr>
          <w:p w14:paraId="28AEA1E5" w14:textId="77777777" w:rsidR="00453293" w:rsidRPr="00453293" w:rsidRDefault="00453293" w:rsidP="00453293">
            <w:pPr>
              <w:widowControl w:val="0"/>
              <w:jc w:val="center"/>
              <w:rPr>
                <w:b/>
                <w:sz w:val="22"/>
                <w:szCs w:val="22"/>
              </w:rPr>
            </w:pPr>
            <w:r w:rsidRPr="00453293">
              <w:rPr>
                <w:b/>
                <w:sz w:val="22"/>
                <w:szCs w:val="22"/>
              </w:rPr>
              <w:t>Проведение организационных мероприятий (семинары, совещания, конкурсы, выставки, ярмарки, конференции, форумы, фестивали, слеты, акции, праздники и т. п.)</w:t>
            </w:r>
          </w:p>
          <w:p w14:paraId="4E85A63B" w14:textId="77777777" w:rsidR="00453293" w:rsidRPr="00453293" w:rsidRDefault="00453293" w:rsidP="00453293">
            <w:pPr>
              <w:widowControl w:val="0"/>
              <w:jc w:val="center"/>
              <w:rPr>
                <w:b/>
                <w:sz w:val="22"/>
                <w:szCs w:val="22"/>
              </w:rPr>
            </w:pPr>
          </w:p>
        </w:tc>
        <w:tc>
          <w:tcPr>
            <w:tcW w:w="4820" w:type="dxa"/>
          </w:tcPr>
          <w:p w14:paraId="78470FAE" w14:textId="77777777" w:rsidR="00453293" w:rsidRPr="00453293" w:rsidRDefault="00453293" w:rsidP="00453293">
            <w:pPr>
              <w:widowControl w:val="0"/>
              <w:jc w:val="center"/>
              <w:rPr>
                <w:b/>
                <w:sz w:val="22"/>
                <w:szCs w:val="22"/>
              </w:rPr>
            </w:pPr>
          </w:p>
        </w:tc>
      </w:tr>
      <w:tr w:rsidR="00453293" w:rsidRPr="00453293" w14:paraId="1D151151" w14:textId="77777777" w:rsidTr="00646CC7">
        <w:tc>
          <w:tcPr>
            <w:tcW w:w="851" w:type="dxa"/>
          </w:tcPr>
          <w:p w14:paraId="59803EF7" w14:textId="77777777" w:rsidR="00453293" w:rsidRPr="00453293" w:rsidRDefault="00453293" w:rsidP="00453293">
            <w:pPr>
              <w:widowControl w:val="0"/>
              <w:jc w:val="center"/>
              <w:rPr>
                <w:sz w:val="22"/>
                <w:szCs w:val="22"/>
              </w:rPr>
            </w:pPr>
            <w:r w:rsidRPr="00453293">
              <w:rPr>
                <w:sz w:val="22"/>
                <w:szCs w:val="22"/>
              </w:rPr>
              <w:t>18.1</w:t>
            </w:r>
          </w:p>
        </w:tc>
        <w:tc>
          <w:tcPr>
            <w:tcW w:w="5103" w:type="dxa"/>
          </w:tcPr>
          <w:p w14:paraId="27FC643F" w14:textId="77777777" w:rsidR="00453293" w:rsidRPr="00453293" w:rsidRDefault="00453293" w:rsidP="00453293">
            <w:pPr>
              <w:widowControl w:val="0"/>
              <w:jc w:val="both"/>
              <w:rPr>
                <w:sz w:val="22"/>
                <w:szCs w:val="22"/>
              </w:rPr>
            </w:pPr>
            <w:r w:rsidRPr="00453293">
              <w:rPr>
                <w:sz w:val="22"/>
                <w:szCs w:val="22"/>
              </w:rPr>
              <w:t>Участие в семинарах для должностных лиц органов местного самоуправления муниципальных образований в Камчатском крае</w:t>
            </w:r>
          </w:p>
        </w:tc>
        <w:tc>
          <w:tcPr>
            <w:tcW w:w="2155" w:type="dxa"/>
          </w:tcPr>
          <w:p w14:paraId="189E888D" w14:textId="77777777" w:rsidR="00453293" w:rsidRPr="00453293" w:rsidRDefault="00453293" w:rsidP="00453293">
            <w:pPr>
              <w:widowControl w:val="0"/>
              <w:jc w:val="center"/>
              <w:rPr>
                <w:sz w:val="22"/>
                <w:szCs w:val="22"/>
              </w:rPr>
            </w:pPr>
            <w:r w:rsidRPr="00453293">
              <w:rPr>
                <w:sz w:val="22"/>
                <w:szCs w:val="22"/>
              </w:rPr>
              <w:t xml:space="preserve">Все отделы Агентства </w:t>
            </w:r>
          </w:p>
          <w:p w14:paraId="14E93D87" w14:textId="77777777" w:rsidR="00453293" w:rsidRPr="00453293" w:rsidRDefault="00453293" w:rsidP="00453293">
            <w:pPr>
              <w:widowControl w:val="0"/>
              <w:jc w:val="center"/>
              <w:rPr>
                <w:sz w:val="22"/>
                <w:szCs w:val="22"/>
              </w:rPr>
            </w:pPr>
          </w:p>
        </w:tc>
        <w:tc>
          <w:tcPr>
            <w:tcW w:w="2239" w:type="dxa"/>
          </w:tcPr>
          <w:p w14:paraId="52EA0F47" w14:textId="77777777" w:rsidR="00453293" w:rsidRPr="00453293" w:rsidRDefault="00453293" w:rsidP="00453293">
            <w:pPr>
              <w:widowControl w:val="0"/>
              <w:jc w:val="center"/>
              <w:rPr>
                <w:sz w:val="22"/>
                <w:szCs w:val="22"/>
              </w:rPr>
            </w:pPr>
            <w:r w:rsidRPr="00453293">
              <w:rPr>
                <w:sz w:val="22"/>
                <w:szCs w:val="22"/>
              </w:rPr>
              <w:t>постоянно</w:t>
            </w:r>
          </w:p>
          <w:p w14:paraId="7858E936" w14:textId="77777777" w:rsidR="00453293" w:rsidRPr="00453293" w:rsidRDefault="00453293" w:rsidP="00453293">
            <w:pPr>
              <w:widowControl w:val="0"/>
              <w:jc w:val="center"/>
              <w:rPr>
                <w:sz w:val="22"/>
                <w:szCs w:val="22"/>
              </w:rPr>
            </w:pPr>
          </w:p>
        </w:tc>
        <w:tc>
          <w:tcPr>
            <w:tcW w:w="4820" w:type="dxa"/>
          </w:tcPr>
          <w:p w14:paraId="05F7B555" w14:textId="77777777" w:rsidR="00453293" w:rsidRPr="00453293" w:rsidRDefault="00453293" w:rsidP="00453293">
            <w:pPr>
              <w:widowControl w:val="0"/>
              <w:rPr>
                <w:sz w:val="22"/>
                <w:szCs w:val="22"/>
              </w:rPr>
            </w:pPr>
            <w:r w:rsidRPr="00453293">
              <w:rPr>
                <w:sz w:val="22"/>
                <w:szCs w:val="22"/>
              </w:rPr>
              <w:t xml:space="preserve">- 5 февраля 2018 года Агентством проведен семинар для представителей органов местного самоуправления, в котором освещены </w:t>
            </w:r>
            <w:proofErr w:type="gramStart"/>
            <w:r w:rsidRPr="00453293">
              <w:rPr>
                <w:sz w:val="22"/>
                <w:szCs w:val="22"/>
              </w:rPr>
              <w:t>вопросы  реализации</w:t>
            </w:r>
            <w:proofErr w:type="gramEnd"/>
            <w:r w:rsidRPr="00453293">
              <w:rPr>
                <w:sz w:val="22"/>
                <w:szCs w:val="22"/>
              </w:rPr>
              <w:t xml:space="preserve"> </w:t>
            </w:r>
            <w:proofErr w:type="spellStart"/>
            <w:r w:rsidRPr="00453293">
              <w:rPr>
                <w:sz w:val="22"/>
                <w:szCs w:val="22"/>
              </w:rPr>
              <w:t>госполитики</w:t>
            </w:r>
            <w:proofErr w:type="spellEnd"/>
            <w:r w:rsidRPr="00453293">
              <w:rPr>
                <w:sz w:val="22"/>
                <w:szCs w:val="22"/>
              </w:rPr>
              <w:t xml:space="preserve"> в сфере МСП, внедрения Стандарта конкуренции, антимонопольного </w:t>
            </w:r>
            <w:proofErr w:type="spellStart"/>
            <w:r w:rsidRPr="00453293">
              <w:rPr>
                <w:sz w:val="22"/>
                <w:szCs w:val="22"/>
              </w:rPr>
              <w:t>комплаенса</w:t>
            </w:r>
            <w:proofErr w:type="spellEnd"/>
            <w:r w:rsidRPr="00453293">
              <w:rPr>
                <w:sz w:val="22"/>
                <w:szCs w:val="22"/>
              </w:rPr>
              <w:t xml:space="preserve">,  ОРВ и экспертизы нормативных актов и проектов нормативных актов, реализации муниципальных программ развития МСП (семинар организован Министерством территориального развития Камчатского края);. </w:t>
            </w:r>
          </w:p>
          <w:p w14:paraId="0AF422F9" w14:textId="77777777" w:rsidR="00453293" w:rsidRPr="00453293" w:rsidRDefault="00453293" w:rsidP="00453293">
            <w:pPr>
              <w:widowControl w:val="0"/>
              <w:rPr>
                <w:kern w:val="28"/>
                <w:sz w:val="24"/>
                <w:szCs w:val="24"/>
              </w:rPr>
            </w:pPr>
            <w:r w:rsidRPr="00453293">
              <w:rPr>
                <w:sz w:val="24"/>
                <w:szCs w:val="24"/>
              </w:rPr>
              <w:t xml:space="preserve">- 18 октября 2018 года </w:t>
            </w:r>
            <w:proofErr w:type="gramStart"/>
            <w:r w:rsidRPr="00453293">
              <w:rPr>
                <w:sz w:val="24"/>
                <w:szCs w:val="24"/>
              </w:rPr>
              <w:t>Агентством  организован</w:t>
            </w:r>
            <w:proofErr w:type="gramEnd"/>
            <w:r w:rsidRPr="00453293">
              <w:rPr>
                <w:sz w:val="24"/>
                <w:szCs w:val="24"/>
              </w:rPr>
              <w:t xml:space="preserve"> и проведен </w:t>
            </w:r>
            <w:r w:rsidRPr="00453293">
              <w:rPr>
                <w:kern w:val="28"/>
                <w:sz w:val="24"/>
                <w:szCs w:val="24"/>
              </w:rPr>
              <w:t>обучающий  семинар для представителей ИОГВ и органов местного самоуправления  по вопросам проведения оценки регулирующего воздействия проектов нормативных правовых актов Камчатского края и экспертизы действующих нормативных правовых актов Камчатского края;</w:t>
            </w:r>
          </w:p>
          <w:p w14:paraId="52EE5A8F" w14:textId="77777777" w:rsidR="00453293" w:rsidRPr="00453293" w:rsidRDefault="00453293" w:rsidP="00453293">
            <w:pPr>
              <w:widowControl w:val="0"/>
              <w:rPr>
                <w:sz w:val="24"/>
                <w:szCs w:val="24"/>
              </w:rPr>
            </w:pPr>
            <w:r w:rsidRPr="00453293">
              <w:rPr>
                <w:sz w:val="24"/>
                <w:szCs w:val="24"/>
              </w:rPr>
              <w:t xml:space="preserve">- 19 октября 2018 года Агентством организован и проведен </w:t>
            </w:r>
            <w:r w:rsidRPr="00453293">
              <w:rPr>
                <w:kern w:val="28"/>
                <w:sz w:val="24"/>
                <w:szCs w:val="24"/>
              </w:rPr>
              <w:t xml:space="preserve">обучающий семинар для ИОГВ и органов местного самоуправления по мерам финансовой и гарантийной поддержки субъектов малого и среднего предпринимательства АО «Корпорация «МСП», а также льготной лизинговой поддержки </w:t>
            </w:r>
            <w:r w:rsidRPr="00453293">
              <w:rPr>
                <w:kern w:val="28"/>
                <w:sz w:val="24"/>
                <w:szCs w:val="24"/>
              </w:rPr>
              <w:lastRenderedPageBreak/>
              <w:t xml:space="preserve">субъектов индивидуального и малого предпринимательства </w:t>
            </w:r>
          </w:p>
        </w:tc>
      </w:tr>
      <w:tr w:rsidR="00453293" w:rsidRPr="00453293" w14:paraId="7E43A89D" w14:textId="77777777" w:rsidTr="00646CC7">
        <w:tc>
          <w:tcPr>
            <w:tcW w:w="851" w:type="dxa"/>
          </w:tcPr>
          <w:p w14:paraId="4C462372" w14:textId="77777777" w:rsidR="00453293" w:rsidRPr="00453293" w:rsidRDefault="00453293" w:rsidP="00453293">
            <w:pPr>
              <w:widowControl w:val="0"/>
              <w:jc w:val="center"/>
              <w:rPr>
                <w:sz w:val="22"/>
                <w:szCs w:val="22"/>
              </w:rPr>
            </w:pPr>
            <w:r w:rsidRPr="00453293">
              <w:rPr>
                <w:sz w:val="22"/>
                <w:szCs w:val="22"/>
              </w:rPr>
              <w:lastRenderedPageBreak/>
              <w:t>18.2</w:t>
            </w:r>
          </w:p>
        </w:tc>
        <w:tc>
          <w:tcPr>
            <w:tcW w:w="5103" w:type="dxa"/>
          </w:tcPr>
          <w:p w14:paraId="39CAB025" w14:textId="77777777" w:rsidR="00453293" w:rsidRPr="00453293" w:rsidRDefault="00453293" w:rsidP="00453293">
            <w:pPr>
              <w:tabs>
                <w:tab w:val="left" w:pos="709"/>
              </w:tabs>
              <w:jc w:val="both"/>
              <w:rPr>
                <w:sz w:val="22"/>
                <w:szCs w:val="22"/>
              </w:rPr>
            </w:pPr>
            <w:r w:rsidRPr="00453293">
              <w:rPr>
                <w:sz w:val="22"/>
                <w:szCs w:val="22"/>
              </w:rPr>
              <w:t>Участие в видеоконференциях, организуемых Минэкономразвития России, органами исполнительной власти субъектов Российской Федерации по вопросам проведения оценки регулирующего воздействия, стандарта развития конкуренции, о мероприятиях по поддержке СМСП)</w:t>
            </w:r>
            <w:r w:rsidRPr="00453293">
              <w:rPr>
                <w:sz w:val="22"/>
                <w:szCs w:val="22"/>
              </w:rPr>
              <w:tab/>
            </w:r>
          </w:p>
        </w:tc>
        <w:tc>
          <w:tcPr>
            <w:tcW w:w="2155" w:type="dxa"/>
          </w:tcPr>
          <w:p w14:paraId="2FD44C37"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7E7CAC79"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0FF19DA3" w14:textId="77777777" w:rsidR="00453293" w:rsidRPr="00453293" w:rsidRDefault="00453293" w:rsidP="00453293">
            <w:pPr>
              <w:widowControl w:val="0"/>
              <w:jc w:val="center"/>
              <w:rPr>
                <w:sz w:val="22"/>
                <w:szCs w:val="22"/>
              </w:rPr>
            </w:pPr>
            <w:r w:rsidRPr="00453293">
              <w:rPr>
                <w:bCs/>
                <w:sz w:val="22"/>
                <w:szCs w:val="22"/>
              </w:rPr>
              <w:t>предпринимательства</w:t>
            </w:r>
          </w:p>
        </w:tc>
        <w:tc>
          <w:tcPr>
            <w:tcW w:w="2239" w:type="dxa"/>
          </w:tcPr>
          <w:p w14:paraId="43393D79" w14:textId="77777777" w:rsidR="00453293" w:rsidRPr="00453293" w:rsidRDefault="00453293" w:rsidP="00453293">
            <w:pPr>
              <w:widowControl w:val="0"/>
              <w:jc w:val="center"/>
              <w:rPr>
                <w:sz w:val="22"/>
                <w:szCs w:val="22"/>
              </w:rPr>
            </w:pPr>
            <w:r w:rsidRPr="00453293">
              <w:rPr>
                <w:sz w:val="22"/>
                <w:szCs w:val="22"/>
              </w:rPr>
              <w:t xml:space="preserve">в планируемый </w:t>
            </w:r>
          </w:p>
          <w:p w14:paraId="05F81AD6" w14:textId="77777777" w:rsidR="00453293" w:rsidRPr="00453293" w:rsidRDefault="00453293" w:rsidP="00453293">
            <w:pPr>
              <w:widowControl w:val="0"/>
              <w:jc w:val="center"/>
              <w:rPr>
                <w:sz w:val="22"/>
                <w:szCs w:val="22"/>
              </w:rPr>
            </w:pPr>
            <w:r w:rsidRPr="00453293">
              <w:rPr>
                <w:sz w:val="22"/>
                <w:szCs w:val="22"/>
              </w:rPr>
              <w:t>период</w:t>
            </w:r>
          </w:p>
        </w:tc>
        <w:tc>
          <w:tcPr>
            <w:tcW w:w="4820" w:type="dxa"/>
          </w:tcPr>
          <w:p w14:paraId="1A2A28FC" w14:textId="77777777" w:rsidR="00453293" w:rsidRPr="00453293" w:rsidRDefault="00453293" w:rsidP="00453293">
            <w:pPr>
              <w:widowControl w:val="0"/>
              <w:jc w:val="both"/>
              <w:rPr>
                <w:sz w:val="22"/>
                <w:szCs w:val="22"/>
              </w:rPr>
            </w:pPr>
            <w:r w:rsidRPr="00453293">
              <w:rPr>
                <w:sz w:val="22"/>
                <w:szCs w:val="22"/>
              </w:rPr>
              <w:t xml:space="preserve">Представители Агентства принимали участие во всех совещаниях в формате видеоконференцсвязи, организованных АО «Федеральная корпорация по развитию малого и среднего предпринимательства», Минвостокразвития России, Минэкономразвития России: </w:t>
            </w:r>
            <w:proofErr w:type="gramStart"/>
            <w:r w:rsidRPr="00453293">
              <w:rPr>
                <w:sz w:val="22"/>
                <w:szCs w:val="22"/>
              </w:rPr>
              <w:t>14.02.,</w:t>
            </w:r>
            <w:proofErr w:type="gramEnd"/>
            <w:r w:rsidRPr="00453293">
              <w:rPr>
                <w:sz w:val="22"/>
                <w:szCs w:val="22"/>
              </w:rPr>
              <w:t xml:space="preserve"> 22.02., 20.03.,  16.04, 23.04.,  16.05.,  24.05.,</w:t>
            </w:r>
          </w:p>
          <w:p w14:paraId="5E730996" w14:textId="77777777" w:rsidR="00453293" w:rsidRPr="00453293" w:rsidRDefault="00453293" w:rsidP="00453293">
            <w:pPr>
              <w:widowControl w:val="0"/>
              <w:jc w:val="both"/>
              <w:rPr>
                <w:sz w:val="22"/>
                <w:szCs w:val="22"/>
              </w:rPr>
            </w:pPr>
            <w:r w:rsidRPr="00453293">
              <w:rPr>
                <w:sz w:val="22"/>
                <w:szCs w:val="22"/>
              </w:rPr>
              <w:t xml:space="preserve">24.07.2018; 26.07.2018; 31.07.2018; 22.08., 23.10., 01.11., 22.11., 26.11, 15.11, 17.12, 18.12. </w:t>
            </w:r>
          </w:p>
        </w:tc>
      </w:tr>
      <w:tr w:rsidR="00453293" w:rsidRPr="00453293" w14:paraId="4C634E28" w14:textId="77777777" w:rsidTr="00646CC7">
        <w:tc>
          <w:tcPr>
            <w:tcW w:w="851" w:type="dxa"/>
          </w:tcPr>
          <w:p w14:paraId="04A8892C" w14:textId="77777777" w:rsidR="00453293" w:rsidRPr="00453293" w:rsidRDefault="00453293" w:rsidP="00453293">
            <w:pPr>
              <w:widowControl w:val="0"/>
              <w:jc w:val="center"/>
              <w:rPr>
                <w:sz w:val="22"/>
                <w:szCs w:val="22"/>
              </w:rPr>
            </w:pPr>
            <w:r w:rsidRPr="00453293">
              <w:rPr>
                <w:sz w:val="22"/>
                <w:szCs w:val="22"/>
              </w:rPr>
              <w:t>18.3</w:t>
            </w:r>
          </w:p>
        </w:tc>
        <w:tc>
          <w:tcPr>
            <w:tcW w:w="5103" w:type="dxa"/>
          </w:tcPr>
          <w:p w14:paraId="50A31375" w14:textId="77777777" w:rsidR="00453293" w:rsidRPr="00453293" w:rsidRDefault="00453293" w:rsidP="00453293">
            <w:pPr>
              <w:widowControl w:val="0"/>
              <w:tabs>
                <w:tab w:val="left" w:pos="3015"/>
              </w:tabs>
              <w:jc w:val="both"/>
              <w:rPr>
                <w:sz w:val="22"/>
                <w:szCs w:val="22"/>
              </w:rPr>
            </w:pPr>
            <w:r w:rsidRPr="00453293">
              <w:rPr>
                <w:sz w:val="22"/>
                <w:szCs w:val="22"/>
              </w:rPr>
              <w:t xml:space="preserve">Организация совещаний, круглых столов и иных мероприятий, направленных на разъяснение вопросов функционирования института оценки регулирующего воздействия </w:t>
            </w:r>
          </w:p>
        </w:tc>
        <w:tc>
          <w:tcPr>
            <w:tcW w:w="2155" w:type="dxa"/>
          </w:tcPr>
          <w:p w14:paraId="1B2E4B5E"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5A0E2326"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6B674603" w14:textId="77777777" w:rsidR="00453293" w:rsidRPr="00453293" w:rsidRDefault="00453293" w:rsidP="00453293">
            <w:pPr>
              <w:widowControl w:val="0"/>
              <w:jc w:val="center"/>
              <w:rPr>
                <w:sz w:val="22"/>
                <w:szCs w:val="22"/>
              </w:rPr>
            </w:pPr>
            <w:r w:rsidRPr="00453293">
              <w:rPr>
                <w:bCs/>
                <w:sz w:val="22"/>
                <w:szCs w:val="22"/>
              </w:rPr>
              <w:t>предпринимательства</w:t>
            </w:r>
          </w:p>
        </w:tc>
        <w:tc>
          <w:tcPr>
            <w:tcW w:w="2239" w:type="dxa"/>
          </w:tcPr>
          <w:p w14:paraId="73F5DFCA" w14:textId="77777777" w:rsidR="00453293" w:rsidRPr="00453293" w:rsidRDefault="00453293" w:rsidP="00453293">
            <w:pPr>
              <w:widowControl w:val="0"/>
              <w:jc w:val="center"/>
              <w:rPr>
                <w:sz w:val="22"/>
                <w:szCs w:val="22"/>
              </w:rPr>
            </w:pPr>
            <w:r w:rsidRPr="00453293">
              <w:rPr>
                <w:sz w:val="22"/>
                <w:szCs w:val="22"/>
              </w:rPr>
              <w:t xml:space="preserve">в планируемый </w:t>
            </w:r>
          </w:p>
          <w:p w14:paraId="3A974E94" w14:textId="77777777" w:rsidR="00453293" w:rsidRPr="00453293" w:rsidRDefault="00453293" w:rsidP="00453293">
            <w:pPr>
              <w:widowControl w:val="0"/>
              <w:jc w:val="center"/>
              <w:rPr>
                <w:sz w:val="22"/>
                <w:szCs w:val="22"/>
              </w:rPr>
            </w:pPr>
            <w:r w:rsidRPr="00453293">
              <w:rPr>
                <w:sz w:val="22"/>
                <w:szCs w:val="22"/>
              </w:rPr>
              <w:t>период</w:t>
            </w:r>
          </w:p>
        </w:tc>
        <w:tc>
          <w:tcPr>
            <w:tcW w:w="4820" w:type="dxa"/>
          </w:tcPr>
          <w:p w14:paraId="59AE69E4" w14:textId="77777777" w:rsidR="00453293" w:rsidRPr="00453293" w:rsidRDefault="00453293" w:rsidP="002C041E">
            <w:pPr>
              <w:keepNext/>
              <w:jc w:val="both"/>
              <w:outlineLvl w:val="2"/>
              <w:rPr>
                <w:rFonts w:eastAsiaTheme="majorEastAsia"/>
                <w:sz w:val="24"/>
                <w:szCs w:val="24"/>
              </w:rPr>
            </w:pPr>
            <w:r w:rsidRPr="00453293">
              <w:rPr>
                <w:rFonts w:eastAsiaTheme="majorEastAsia"/>
                <w:bCs/>
                <w:sz w:val="22"/>
                <w:szCs w:val="22"/>
              </w:rPr>
              <w:t xml:space="preserve">- </w:t>
            </w:r>
            <w:r w:rsidRPr="00453293">
              <w:rPr>
                <w:rFonts w:eastAsiaTheme="majorEastAsia"/>
                <w:bCs/>
                <w:sz w:val="24"/>
                <w:szCs w:val="24"/>
              </w:rPr>
              <w:t xml:space="preserve">в </w:t>
            </w:r>
            <w:r w:rsidRPr="00453293">
              <w:rPr>
                <w:rFonts w:eastAsiaTheme="majorEastAsia"/>
                <w:sz w:val="24"/>
                <w:szCs w:val="24"/>
              </w:rPr>
              <w:t>феврале 2018 года проведен семинар для представителей органов местного самоуправления муниципальных образований;</w:t>
            </w:r>
          </w:p>
          <w:p w14:paraId="13213FC6" w14:textId="77777777" w:rsidR="00453293" w:rsidRPr="00453293" w:rsidRDefault="00453293" w:rsidP="002C041E">
            <w:pPr>
              <w:keepNext/>
              <w:jc w:val="both"/>
              <w:outlineLvl w:val="2"/>
              <w:rPr>
                <w:rFonts w:eastAsiaTheme="majorEastAsia"/>
                <w:bCs/>
                <w:sz w:val="24"/>
                <w:szCs w:val="24"/>
              </w:rPr>
            </w:pPr>
            <w:r w:rsidRPr="00453293">
              <w:rPr>
                <w:rFonts w:eastAsiaTheme="majorEastAsia"/>
                <w:sz w:val="24"/>
                <w:szCs w:val="24"/>
              </w:rPr>
              <w:t xml:space="preserve">- в сентябре 2018 года в рамках заседания </w:t>
            </w:r>
            <w:r w:rsidRPr="00453293">
              <w:rPr>
                <w:rFonts w:eastAsiaTheme="majorEastAsia"/>
                <w:bCs/>
                <w:sz w:val="24"/>
                <w:szCs w:val="24"/>
              </w:rPr>
              <w:t>общественного Совета при Уполномоченном при Губернаторе Камчатского края рассмотрены вопросы института ОРВ;</w:t>
            </w:r>
          </w:p>
          <w:p w14:paraId="7D9850A3" w14:textId="77777777" w:rsidR="00453293" w:rsidRPr="00453293" w:rsidRDefault="00453293" w:rsidP="00453293">
            <w:pPr>
              <w:keepNext/>
              <w:jc w:val="both"/>
              <w:outlineLvl w:val="2"/>
              <w:rPr>
                <w:rFonts w:eastAsiaTheme="majorEastAsia"/>
                <w:bCs/>
                <w:sz w:val="24"/>
                <w:szCs w:val="24"/>
              </w:rPr>
            </w:pPr>
            <w:r w:rsidRPr="00453293">
              <w:rPr>
                <w:rFonts w:eastAsiaTheme="majorEastAsia"/>
                <w:sz w:val="24"/>
                <w:szCs w:val="24"/>
              </w:rPr>
              <w:t xml:space="preserve">- в октябре 2018 года проведен круглый стол </w:t>
            </w:r>
            <w:r w:rsidRPr="00453293">
              <w:rPr>
                <w:rFonts w:eastAsiaTheme="majorEastAsia"/>
                <w:b/>
                <w:bCs/>
                <w:sz w:val="24"/>
                <w:szCs w:val="24"/>
              </w:rPr>
              <w:t>«</w:t>
            </w:r>
            <w:r w:rsidRPr="00453293">
              <w:rPr>
                <w:rFonts w:eastAsiaTheme="majorEastAsia"/>
                <w:bCs/>
                <w:sz w:val="24"/>
                <w:szCs w:val="24"/>
              </w:rPr>
              <w:t>Совершенствование проведения процедуры оценки регулирующего воздействия на уровне субъектов Российской Федерации» с представителями Минэкономразвития России, исполнительных органов государственной власти, представителями бизнеса;</w:t>
            </w:r>
          </w:p>
          <w:p w14:paraId="575A88E1" w14:textId="77777777" w:rsidR="00453293" w:rsidRPr="00453293" w:rsidRDefault="00453293" w:rsidP="00453293">
            <w:pPr>
              <w:keepNext/>
              <w:jc w:val="both"/>
              <w:outlineLvl w:val="2"/>
              <w:rPr>
                <w:rFonts w:eastAsiaTheme="majorEastAsia"/>
                <w:sz w:val="24"/>
                <w:szCs w:val="24"/>
              </w:rPr>
            </w:pPr>
            <w:r w:rsidRPr="00453293">
              <w:rPr>
                <w:rFonts w:eastAsiaTheme="majorEastAsia"/>
                <w:bCs/>
                <w:sz w:val="24"/>
                <w:szCs w:val="24"/>
              </w:rPr>
              <w:t xml:space="preserve">-  октябре 2018 года проведен </w:t>
            </w:r>
            <w:r w:rsidRPr="00453293">
              <w:rPr>
                <w:rFonts w:eastAsiaTheme="majorEastAsia"/>
                <w:sz w:val="24"/>
                <w:szCs w:val="24"/>
              </w:rPr>
              <w:t>обучающий семинар для исполнительных органов государственной власти Камчатского края по институту ОРВ</w:t>
            </w:r>
          </w:p>
          <w:p w14:paraId="47420FC2" w14:textId="77777777" w:rsidR="00453293" w:rsidRPr="00453293" w:rsidRDefault="00453293" w:rsidP="00453293">
            <w:pPr>
              <w:widowControl w:val="0"/>
              <w:jc w:val="center"/>
              <w:rPr>
                <w:sz w:val="22"/>
                <w:szCs w:val="22"/>
              </w:rPr>
            </w:pPr>
          </w:p>
        </w:tc>
      </w:tr>
      <w:tr w:rsidR="00453293" w:rsidRPr="00453293" w14:paraId="5414AF10" w14:textId="77777777" w:rsidTr="00646CC7">
        <w:tc>
          <w:tcPr>
            <w:tcW w:w="851" w:type="dxa"/>
          </w:tcPr>
          <w:p w14:paraId="18BA35B7" w14:textId="77777777" w:rsidR="00453293" w:rsidRPr="00453293" w:rsidRDefault="00453293" w:rsidP="00453293">
            <w:pPr>
              <w:widowControl w:val="0"/>
              <w:jc w:val="center"/>
              <w:rPr>
                <w:sz w:val="22"/>
                <w:szCs w:val="22"/>
              </w:rPr>
            </w:pPr>
            <w:r w:rsidRPr="00453293">
              <w:rPr>
                <w:sz w:val="22"/>
                <w:szCs w:val="22"/>
              </w:rPr>
              <w:t>18.4</w:t>
            </w:r>
          </w:p>
        </w:tc>
        <w:tc>
          <w:tcPr>
            <w:tcW w:w="5103" w:type="dxa"/>
          </w:tcPr>
          <w:p w14:paraId="3AAB7783" w14:textId="77777777" w:rsidR="00453293" w:rsidRPr="00453293" w:rsidRDefault="00453293" w:rsidP="00453293">
            <w:pPr>
              <w:widowControl w:val="0"/>
              <w:tabs>
                <w:tab w:val="left" w:pos="3015"/>
              </w:tabs>
              <w:jc w:val="both"/>
              <w:rPr>
                <w:sz w:val="22"/>
                <w:szCs w:val="22"/>
              </w:rPr>
            </w:pPr>
            <w:r w:rsidRPr="00453293">
              <w:rPr>
                <w:sz w:val="22"/>
                <w:szCs w:val="22"/>
              </w:rPr>
              <w:t>Организация совещаний, круглых столов и иных мероприятий, направленных на привлечение организаций, представляющих интересы предприниматель</w:t>
            </w:r>
            <w:r w:rsidRPr="00453293">
              <w:rPr>
                <w:sz w:val="22"/>
                <w:szCs w:val="22"/>
              </w:rPr>
              <w:lastRenderedPageBreak/>
              <w:t>ского сообщества к участию в публичных консультациях</w:t>
            </w:r>
          </w:p>
        </w:tc>
        <w:tc>
          <w:tcPr>
            <w:tcW w:w="2155" w:type="dxa"/>
          </w:tcPr>
          <w:p w14:paraId="5F14A1BF" w14:textId="77777777" w:rsidR="00453293" w:rsidRPr="00453293" w:rsidRDefault="00453293" w:rsidP="00453293">
            <w:pPr>
              <w:widowControl w:val="0"/>
              <w:jc w:val="center"/>
              <w:rPr>
                <w:bCs/>
                <w:sz w:val="22"/>
                <w:szCs w:val="22"/>
              </w:rPr>
            </w:pPr>
            <w:r w:rsidRPr="00453293">
              <w:rPr>
                <w:bCs/>
                <w:sz w:val="22"/>
                <w:szCs w:val="22"/>
              </w:rPr>
              <w:lastRenderedPageBreak/>
              <w:t xml:space="preserve">Отдел регуляторной </w:t>
            </w:r>
          </w:p>
          <w:p w14:paraId="358E0F54"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25EED56B" w14:textId="77777777" w:rsidR="00453293" w:rsidRPr="00453293" w:rsidRDefault="00453293" w:rsidP="00453293">
            <w:pPr>
              <w:widowControl w:val="0"/>
              <w:jc w:val="center"/>
              <w:rPr>
                <w:sz w:val="22"/>
                <w:szCs w:val="22"/>
              </w:rPr>
            </w:pPr>
            <w:r w:rsidRPr="00453293">
              <w:rPr>
                <w:bCs/>
                <w:sz w:val="22"/>
                <w:szCs w:val="22"/>
              </w:rPr>
              <w:lastRenderedPageBreak/>
              <w:t>предпринимательства</w:t>
            </w:r>
          </w:p>
        </w:tc>
        <w:tc>
          <w:tcPr>
            <w:tcW w:w="2239" w:type="dxa"/>
          </w:tcPr>
          <w:p w14:paraId="567E43C9" w14:textId="77777777" w:rsidR="00453293" w:rsidRPr="00453293" w:rsidRDefault="00453293" w:rsidP="00453293">
            <w:pPr>
              <w:widowControl w:val="0"/>
              <w:jc w:val="center"/>
              <w:rPr>
                <w:sz w:val="22"/>
                <w:szCs w:val="22"/>
              </w:rPr>
            </w:pPr>
            <w:r w:rsidRPr="00453293">
              <w:rPr>
                <w:sz w:val="22"/>
                <w:szCs w:val="22"/>
              </w:rPr>
              <w:lastRenderedPageBreak/>
              <w:t xml:space="preserve">в планируемый </w:t>
            </w:r>
          </w:p>
          <w:p w14:paraId="44FB4EA9" w14:textId="77777777" w:rsidR="00453293" w:rsidRPr="00453293" w:rsidRDefault="00453293" w:rsidP="00453293">
            <w:pPr>
              <w:widowControl w:val="0"/>
              <w:jc w:val="center"/>
              <w:rPr>
                <w:sz w:val="22"/>
                <w:szCs w:val="22"/>
              </w:rPr>
            </w:pPr>
            <w:r w:rsidRPr="00453293">
              <w:rPr>
                <w:sz w:val="22"/>
                <w:szCs w:val="22"/>
              </w:rPr>
              <w:t>период</w:t>
            </w:r>
          </w:p>
        </w:tc>
        <w:tc>
          <w:tcPr>
            <w:tcW w:w="4820" w:type="dxa"/>
          </w:tcPr>
          <w:p w14:paraId="78057EA9" w14:textId="77777777" w:rsidR="00453293" w:rsidRPr="00453293" w:rsidRDefault="00453293" w:rsidP="00453293">
            <w:pPr>
              <w:widowControl w:val="0"/>
              <w:jc w:val="both"/>
              <w:rPr>
                <w:sz w:val="22"/>
                <w:szCs w:val="22"/>
              </w:rPr>
            </w:pPr>
            <w:r w:rsidRPr="00453293">
              <w:rPr>
                <w:sz w:val="22"/>
                <w:szCs w:val="22"/>
              </w:rPr>
              <w:t xml:space="preserve">- 03.09.2018 проведена рабочая встреча с представителями бизнеса в Агентстве инвестиций и предпринимательства Камчатского края по постановлению Правительства Камчатского края </w:t>
            </w:r>
            <w:r w:rsidRPr="00453293">
              <w:rPr>
                <w:sz w:val="22"/>
                <w:szCs w:val="22"/>
              </w:rPr>
              <w:lastRenderedPageBreak/>
              <w:t>от 10.07.2018 № 284-П «Об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 осуществляющим перевозку пассажи-ров и багажа автомобильным транспортом общего пользования городского сообщения (кроме такси и маршрутных такси) по маршрутам регулярных перевозок в Камчатском крае по сниженным тарифам»;</w:t>
            </w:r>
          </w:p>
          <w:p w14:paraId="05D90E5D" w14:textId="77777777" w:rsidR="00453293" w:rsidRPr="00453293" w:rsidRDefault="00453293" w:rsidP="00453293">
            <w:pPr>
              <w:widowControl w:val="0"/>
              <w:jc w:val="both"/>
              <w:rPr>
                <w:sz w:val="22"/>
                <w:szCs w:val="22"/>
              </w:rPr>
            </w:pPr>
            <w:r w:rsidRPr="00453293">
              <w:rPr>
                <w:sz w:val="22"/>
                <w:szCs w:val="22"/>
              </w:rPr>
              <w:t>- 20.09.2018 проведена рабочая встреча с представителями бизнеса в Агентстве инвестиций и предпринимательства Камчатского края по действующему постановлению Правительства Камчатского края от 09.09.2011 № 382-П «О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w:t>
            </w:r>
          </w:p>
          <w:p w14:paraId="7308A7BA" w14:textId="77777777" w:rsidR="00453293" w:rsidRPr="00453293" w:rsidRDefault="00453293" w:rsidP="00453293">
            <w:pPr>
              <w:widowControl w:val="0"/>
              <w:jc w:val="both"/>
              <w:rPr>
                <w:sz w:val="22"/>
                <w:szCs w:val="22"/>
              </w:rPr>
            </w:pPr>
            <w:r w:rsidRPr="00453293">
              <w:rPr>
                <w:sz w:val="22"/>
                <w:szCs w:val="22"/>
              </w:rPr>
              <w:t>- 26.09.2018 в рамках экспертного Совета при Уполномоченном при Губернаторе Камчатского края по защите прав предпринимателей рассмотрено постановление Правительства Камчатского края от 09.09.2011 № 382-П «О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w:t>
            </w:r>
          </w:p>
          <w:p w14:paraId="2E176F46" w14:textId="3C72B5C4" w:rsidR="00453293" w:rsidRPr="00453293" w:rsidRDefault="00453293" w:rsidP="00453293">
            <w:pPr>
              <w:widowControl w:val="0"/>
              <w:jc w:val="both"/>
              <w:rPr>
                <w:sz w:val="22"/>
                <w:szCs w:val="22"/>
              </w:rPr>
            </w:pPr>
            <w:r w:rsidRPr="00453293">
              <w:rPr>
                <w:sz w:val="22"/>
                <w:szCs w:val="22"/>
              </w:rPr>
              <w:t>- 03.10.2018 проведена рабочая встреча с представителями бизнеса в Агентстве инвестиций и предпринимательства Камчатского края по проекту постановления Правительства Камчатского края «Об утверждении Порядка предоставления из краевого бюджета субсидий юридическим ли</w:t>
            </w:r>
            <w:r w:rsidRPr="00453293">
              <w:rPr>
                <w:sz w:val="22"/>
                <w:szCs w:val="22"/>
              </w:rPr>
              <w:lastRenderedPageBreak/>
              <w:t xml:space="preserve">цам и индивидуальным предпринимателям, осуществляющим перевозку пассажиров и багажа автомобильным транспортом общего пользования по маршрутам регулярных перевозок в Камчатском крае в целях возмещения части затрат, связанных с приобретением автобусов для обновления парка транспортных средств»;                                                                                                   - </w:t>
            </w:r>
            <w:r w:rsidR="002C041E">
              <w:rPr>
                <w:sz w:val="22"/>
                <w:szCs w:val="22"/>
              </w:rPr>
              <w:t>0</w:t>
            </w:r>
            <w:r w:rsidRPr="00453293">
              <w:rPr>
                <w:sz w:val="22"/>
                <w:szCs w:val="22"/>
              </w:rPr>
              <w:t xml:space="preserve">1.10.2018  круглый стол «Совершенствование проведения процедуры оценки регулирующего воздействия на уровне субъектов Российской Федерации», в рамках которого рассмотрены вопросы привлечения органов государственной власти субъектов Российской Федерации и представителей предпринимательского сообщества к процессу разработки регуляторных решений федерального уровня, а также предполагаемую модель взаимодействия в рамках указанной работы;                                                                                                           - 15.11.2018 встреча (Бизнес-завтрак) с представителями бизнеса (респондентами нац. рейтинга) на которой озвучены цели и задачи ОРВ, практика и пр.   </w:t>
            </w:r>
          </w:p>
        </w:tc>
      </w:tr>
      <w:tr w:rsidR="00453293" w:rsidRPr="00453293" w14:paraId="2F8AE088" w14:textId="77777777" w:rsidTr="00646CC7">
        <w:tc>
          <w:tcPr>
            <w:tcW w:w="851" w:type="dxa"/>
          </w:tcPr>
          <w:p w14:paraId="388CE276" w14:textId="77777777" w:rsidR="00453293" w:rsidRPr="00453293" w:rsidRDefault="00453293" w:rsidP="00453293">
            <w:pPr>
              <w:widowControl w:val="0"/>
              <w:jc w:val="center"/>
              <w:rPr>
                <w:sz w:val="22"/>
                <w:szCs w:val="22"/>
              </w:rPr>
            </w:pPr>
            <w:r w:rsidRPr="00453293">
              <w:rPr>
                <w:sz w:val="22"/>
                <w:szCs w:val="22"/>
              </w:rPr>
              <w:lastRenderedPageBreak/>
              <w:t>18.5</w:t>
            </w:r>
          </w:p>
        </w:tc>
        <w:tc>
          <w:tcPr>
            <w:tcW w:w="5103" w:type="dxa"/>
          </w:tcPr>
          <w:p w14:paraId="0FD8A70E" w14:textId="77777777" w:rsidR="00453293" w:rsidRPr="00453293" w:rsidRDefault="00453293" w:rsidP="00453293">
            <w:pPr>
              <w:widowControl w:val="0"/>
              <w:jc w:val="both"/>
              <w:rPr>
                <w:sz w:val="22"/>
                <w:szCs w:val="22"/>
              </w:rPr>
            </w:pPr>
            <w:r w:rsidRPr="00453293">
              <w:rPr>
                <w:sz w:val="22"/>
                <w:szCs w:val="22"/>
              </w:rPr>
              <w:t>Проведение семинаров для представителей городских округов и муниципальных районов Камчатского края по организации и проведению оценки регулирующего воздействия в городских округах и муниципальных районах Камчатского края</w:t>
            </w:r>
          </w:p>
        </w:tc>
        <w:tc>
          <w:tcPr>
            <w:tcW w:w="2155" w:type="dxa"/>
          </w:tcPr>
          <w:p w14:paraId="058D83EE"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210AEBA6"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3AFEFCE5" w14:textId="77777777" w:rsidR="00453293" w:rsidRPr="00453293" w:rsidRDefault="00453293" w:rsidP="00453293">
            <w:pPr>
              <w:widowControl w:val="0"/>
              <w:jc w:val="center"/>
              <w:rPr>
                <w:sz w:val="22"/>
                <w:szCs w:val="22"/>
              </w:rPr>
            </w:pPr>
            <w:r w:rsidRPr="00453293">
              <w:rPr>
                <w:bCs/>
                <w:sz w:val="22"/>
                <w:szCs w:val="22"/>
              </w:rPr>
              <w:t>предпринимательства</w:t>
            </w:r>
          </w:p>
        </w:tc>
        <w:tc>
          <w:tcPr>
            <w:tcW w:w="2239" w:type="dxa"/>
          </w:tcPr>
          <w:p w14:paraId="6338C2DE" w14:textId="77777777" w:rsidR="00453293" w:rsidRPr="00453293" w:rsidRDefault="00453293" w:rsidP="00453293">
            <w:pPr>
              <w:widowControl w:val="0"/>
              <w:jc w:val="center"/>
              <w:rPr>
                <w:sz w:val="22"/>
                <w:szCs w:val="22"/>
              </w:rPr>
            </w:pPr>
            <w:r w:rsidRPr="00453293">
              <w:rPr>
                <w:sz w:val="22"/>
                <w:szCs w:val="22"/>
              </w:rPr>
              <w:t xml:space="preserve">в планируемый </w:t>
            </w:r>
          </w:p>
          <w:p w14:paraId="1398AB26" w14:textId="77777777" w:rsidR="00453293" w:rsidRPr="00453293" w:rsidRDefault="00453293" w:rsidP="00453293">
            <w:pPr>
              <w:widowControl w:val="0"/>
              <w:jc w:val="center"/>
              <w:rPr>
                <w:sz w:val="22"/>
                <w:szCs w:val="22"/>
                <w:lang w:val="en-US"/>
              </w:rPr>
            </w:pPr>
            <w:r w:rsidRPr="00453293">
              <w:rPr>
                <w:sz w:val="22"/>
                <w:szCs w:val="22"/>
              </w:rPr>
              <w:t>период</w:t>
            </w:r>
          </w:p>
        </w:tc>
        <w:tc>
          <w:tcPr>
            <w:tcW w:w="4820" w:type="dxa"/>
          </w:tcPr>
          <w:p w14:paraId="62EA84E1" w14:textId="77777777" w:rsidR="00453293" w:rsidRPr="00453293" w:rsidRDefault="00453293" w:rsidP="00453293">
            <w:pPr>
              <w:widowControl w:val="0"/>
              <w:rPr>
                <w:sz w:val="22"/>
                <w:szCs w:val="22"/>
              </w:rPr>
            </w:pPr>
            <w:r w:rsidRPr="00453293">
              <w:rPr>
                <w:sz w:val="22"/>
                <w:szCs w:val="22"/>
              </w:rPr>
              <w:t xml:space="preserve">5 февраля 2018 года проведен семинар для представителей органов местного самоуправления, в котором среди прочих освещены и </w:t>
            </w:r>
            <w:proofErr w:type="gramStart"/>
            <w:r w:rsidRPr="00453293">
              <w:rPr>
                <w:sz w:val="22"/>
                <w:szCs w:val="22"/>
              </w:rPr>
              <w:t>вопросы  по</w:t>
            </w:r>
            <w:proofErr w:type="gramEnd"/>
            <w:r w:rsidRPr="00453293">
              <w:rPr>
                <w:sz w:val="22"/>
                <w:szCs w:val="22"/>
              </w:rPr>
              <w:t xml:space="preserve"> вопросам ОРВ и экспертизы нормативных актов и проектов нормативных актов. </w:t>
            </w:r>
          </w:p>
          <w:p w14:paraId="59F88ECB" w14:textId="77777777" w:rsidR="00453293" w:rsidRPr="00453293" w:rsidRDefault="00453293" w:rsidP="00453293">
            <w:pPr>
              <w:widowControl w:val="0"/>
              <w:rPr>
                <w:sz w:val="24"/>
                <w:szCs w:val="24"/>
              </w:rPr>
            </w:pPr>
            <w:r w:rsidRPr="00453293">
              <w:rPr>
                <w:sz w:val="24"/>
                <w:szCs w:val="24"/>
              </w:rPr>
              <w:t xml:space="preserve">     </w:t>
            </w:r>
          </w:p>
        </w:tc>
      </w:tr>
      <w:tr w:rsidR="00453293" w:rsidRPr="00453293" w14:paraId="4BC2E701" w14:textId="77777777" w:rsidTr="00646CC7">
        <w:tc>
          <w:tcPr>
            <w:tcW w:w="851" w:type="dxa"/>
          </w:tcPr>
          <w:p w14:paraId="7DD492A0" w14:textId="77777777" w:rsidR="00453293" w:rsidRPr="00453293" w:rsidRDefault="00453293" w:rsidP="00453293">
            <w:pPr>
              <w:widowControl w:val="0"/>
              <w:jc w:val="center"/>
              <w:rPr>
                <w:sz w:val="22"/>
                <w:szCs w:val="22"/>
              </w:rPr>
            </w:pPr>
            <w:r w:rsidRPr="00453293">
              <w:rPr>
                <w:sz w:val="22"/>
                <w:szCs w:val="22"/>
              </w:rPr>
              <w:t>18.6</w:t>
            </w:r>
          </w:p>
        </w:tc>
        <w:tc>
          <w:tcPr>
            <w:tcW w:w="5103" w:type="dxa"/>
          </w:tcPr>
          <w:p w14:paraId="5F0A006E" w14:textId="77777777" w:rsidR="00453293" w:rsidRPr="00453293" w:rsidRDefault="00453293" w:rsidP="00453293">
            <w:pPr>
              <w:widowControl w:val="0"/>
              <w:jc w:val="both"/>
              <w:rPr>
                <w:sz w:val="22"/>
                <w:szCs w:val="22"/>
              </w:rPr>
            </w:pPr>
            <w:r w:rsidRPr="00453293">
              <w:rPr>
                <w:sz w:val="22"/>
                <w:szCs w:val="22"/>
              </w:rPr>
              <w:t>Проведение обучающих семинаров для исполнительных органов государственной власти Камчатского края по практическим вопросам оценки регулирующего воздействия проектов нормативных правовых актов.</w:t>
            </w:r>
          </w:p>
        </w:tc>
        <w:tc>
          <w:tcPr>
            <w:tcW w:w="2155" w:type="dxa"/>
          </w:tcPr>
          <w:p w14:paraId="1DBF62FD" w14:textId="77777777" w:rsidR="00453293" w:rsidRPr="00453293" w:rsidRDefault="00453293" w:rsidP="00453293">
            <w:pPr>
              <w:jc w:val="center"/>
              <w:rPr>
                <w:sz w:val="22"/>
                <w:szCs w:val="22"/>
              </w:rPr>
            </w:pPr>
            <w:r w:rsidRPr="00453293">
              <w:rPr>
                <w:bCs/>
                <w:sz w:val="22"/>
                <w:szCs w:val="22"/>
              </w:rPr>
              <w:t>Отдел регуляторной политики и развития предпринимательства</w:t>
            </w:r>
          </w:p>
        </w:tc>
        <w:tc>
          <w:tcPr>
            <w:tcW w:w="2239" w:type="dxa"/>
          </w:tcPr>
          <w:p w14:paraId="52455462" w14:textId="77777777" w:rsidR="00453293" w:rsidRPr="00453293" w:rsidRDefault="00453293" w:rsidP="00453293">
            <w:pPr>
              <w:widowControl w:val="0"/>
              <w:jc w:val="center"/>
              <w:rPr>
                <w:sz w:val="22"/>
                <w:szCs w:val="22"/>
              </w:rPr>
            </w:pPr>
            <w:r w:rsidRPr="00453293">
              <w:rPr>
                <w:sz w:val="22"/>
                <w:szCs w:val="22"/>
              </w:rPr>
              <w:t xml:space="preserve">по мере </w:t>
            </w:r>
          </w:p>
          <w:p w14:paraId="48C31096" w14:textId="77777777" w:rsidR="00453293" w:rsidRPr="00453293" w:rsidRDefault="00453293" w:rsidP="00453293">
            <w:pPr>
              <w:widowControl w:val="0"/>
              <w:jc w:val="center"/>
              <w:rPr>
                <w:sz w:val="22"/>
                <w:szCs w:val="22"/>
              </w:rPr>
            </w:pPr>
            <w:r w:rsidRPr="00453293">
              <w:rPr>
                <w:sz w:val="22"/>
                <w:szCs w:val="22"/>
              </w:rPr>
              <w:t xml:space="preserve">необходимости </w:t>
            </w:r>
          </w:p>
        </w:tc>
        <w:tc>
          <w:tcPr>
            <w:tcW w:w="4820" w:type="dxa"/>
          </w:tcPr>
          <w:p w14:paraId="7E60344A" w14:textId="77777777" w:rsidR="00453293" w:rsidRPr="00453293" w:rsidRDefault="00453293" w:rsidP="00453293">
            <w:pPr>
              <w:widowControl w:val="0"/>
              <w:rPr>
                <w:sz w:val="22"/>
                <w:szCs w:val="22"/>
              </w:rPr>
            </w:pPr>
            <w:r w:rsidRPr="00453293">
              <w:rPr>
                <w:sz w:val="24"/>
                <w:szCs w:val="24"/>
              </w:rPr>
              <w:t xml:space="preserve">18 октября 2018 года проведен </w:t>
            </w:r>
            <w:r w:rsidRPr="00453293">
              <w:rPr>
                <w:kern w:val="28"/>
                <w:sz w:val="24"/>
                <w:szCs w:val="24"/>
              </w:rPr>
              <w:t>обучающий  семинар для представителей ИОГВ и органов местного самоуправления  по вопросам проведения оценки регулирующего воздействия проектов нормативных правовых актов Камчатского края и экспертизы действующих нормативных правовых актов Камчатского края</w:t>
            </w:r>
          </w:p>
        </w:tc>
      </w:tr>
      <w:tr w:rsidR="00453293" w:rsidRPr="00453293" w14:paraId="4440C242" w14:textId="77777777" w:rsidTr="00646CC7">
        <w:trPr>
          <w:trHeight w:val="1124"/>
        </w:trPr>
        <w:tc>
          <w:tcPr>
            <w:tcW w:w="851" w:type="dxa"/>
          </w:tcPr>
          <w:p w14:paraId="0F24EF67" w14:textId="77777777" w:rsidR="00453293" w:rsidRPr="00453293" w:rsidRDefault="00453293" w:rsidP="00453293">
            <w:pPr>
              <w:widowControl w:val="0"/>
              <w:jc w:val="center"/>
              <w:rPr>
                <w:sz w:val="22"/>
                <w:szCs w:val="22"/>
              </w:rPr>
            </w:pPr>
            <w:r w:rsidRPr="00453293">
              <w:rPr>
                <w:sz w:val="22"/>
                <w:szCs w:val="22"/>
              </w:rPr>
              <w:lastRenderedPageBreak/>
              <w:t>18.7</w:t>
            </w:r>
          </w:p>
        </w:tc>
        <w:tc>
          <w:tcPr>
            <w:tcW w:w="5103" w:type="dxa"/>
          </w:tcPr>
          <w:p w14:paraId="1700F453" w14:textId="77777777" w:rsidR="00453293" w:rsidRPr="00453293" w:rsidRDefault="00453293" w:rsidP="00453293">
            <w:pPr>
              <w:widowControl w:val="0"/>
              <w:jc w:val="both"/>
              <w:rPr>
                <w:sz w:val="22"/>
                <w:szCs w:val="22"/>
              </w:rPr>
            </w:pPr>
            <w:r w:rsidRPr="00453293">
              <w:rPr>
                <w:sz w:val="22"/>
                <w:szCs w:val="22"/>
              </w:rPr>
              <w:t>Проведение семинара для глав, заместителей глав администраций органов местного самоуправления муниципальных образований в Камчатском крае по теме: «О реализации мероприятий, направленных на создание благоприятного инвестиционного климата в муниципальных образованиях в Камчатском крае»</w:t>
            </w:r>
          </w:p>
        </w:tc>
        <w:tc>
          <w:tcPr>
            <w:tcW w:w="2155" w:type="dxa"/>
          </w:tcPr>
          <w:p w14:paraId="1AA9C695" w14:textId="77777777" w:rsidR="00453293" w:rsidRPr="00453293" w:rsidRDefault="00453293" w:rsidP="00453293">
            <w:pPr>
              <w:widowControl w:val="0"/>
              <w:jc w:val="center"/>
              <w:rPr>
                <w:sz w:val="22"/>
                <w:szCs w:val="22"/>
              </w:rPr>
            </w:pPr>
            <w:r w:rsidRPr="00453293">
              <w:rPr>
                <w:sz w:val="22"/>
                <w:szCs w:val="22"/>
              </w:rPr>
              <w:t xml:space="preserve">Отдел </w:t>
            </w:r>
          </w:p>
          <w:p w14:paraId="7E33FEF8" w14:textId="77777777" w:rsidR="00453293" w:rsidRPr="00453293" w:rsidRDefault="00453293" w:rsidP="00453293">
            <w:pPr>
              <w:widowControl w:val="0"/>
              <w:jc w:val="center"/>
              <w:rPr>
                <w:sz w:val="22"/>
                <w:szCs w:val="22"/>
              </w:rPr>
            </w:pPr>
            <w:r w:rsidRPr="00453293">
              <w:rPr>
                <w:sz w:val="22"/>
                <w:szCs w:val="22"/>
              </w:rPr>
              <w:t>инвестиционной</w:t>
            </w:r>
          </w:p>
          <w:p w14:paraId="2BC95CD1" w14:textId="77777777" w:rsidR="00453293" w:rsidRPr="00453293" w:rsidRDefault="00453293" w:rsidP="00453293">
            <w:pPr>
              <w:widowControl w:val="0"/>
              <w:jc w:val="center"/>
              <w:rPr>
                <w:sz w:val="22"/>
                <w:szCs w:val="22"/>
              </w:rPr>
            </w:pPr>
            <w:r w:rsidRPr="00453293">
              <w:rPr>
                <w:sz w:val="22"/>
                <w:szCs w:val="22"/>
              </w:rPr>
              <w:t>политики</w:t>
            </w:r>
          </w:p>
        </w:tc>
        <w:tc>
          <w:tcPr>
            <w:tcW w:w="2239" w:type="dxa"/>
          </w:tcPr>
          <w:p w14:paraId="66FA86FB" w14:textId="77777777" w:rsidR="00453293" w:rsidRPr="00453293" w:rsidRDefault="00453293" w:rsidP="00453293">
            <w:pPr>
              <w:widowControl w:val="0"/>
              <w:jc w:val="center"/>
              <w:rPr>
                <w:sz w:val="22"/>
                <w:szCs w:val="22"/>
              </w:rPr>
            </w:pPr>
            <w:r w:rsidRPr="00453293">
              <w:rPr>
                <w:sz w:val="22"/>
                <w:szCs w:val="22"/>
              </w:rPr>
              <w:t>ноябрь</w:t>
            </w:r>
          </w:p>
        </w:tc>
        <w:tc>
          <w:tcPr>
            <w:tcW w:w="4820" w:type="dxa"/>
          </w:tcPr>
          <w:p w14:paraId="341928D8" w14:textId="77777777" w:rsidR="00453293" w:rsidRPr="00453293" w:rsidRDefault="00453293" w:rsidP="00453293">
            <w:pPr>
              <w:widowControl w:val="0"/>
              <w:jc w:val="both"/>
              <w:rPr>
                <w:sz w:val="22"/>
                <w:szCs w:val="22"/>
              </w:rPr>
            </w:pPr>
            <w:r w:rsidRPr="00453293">
              <w:rPr>
                <w:sz w:val="22"/>
                <w:szCs w:val="22"/>
              </w:rPr>
              <w:t>Организовано участие МО в программах повышения квалификации по ГЧП и Финансовому анализу</w:t>
            </w:r>
          </w:p>
        </w:tc>
      </w:tr>
      <w:tr w:rsidR="00453293" w:rsidRPr="00453293" w14:paraId="3EAF6D6D" w14:textId="77777777" w:rsidTr="00646CC7">
        <w:tc>
          <w:tcPr>
            <w:tcW w:w="851" w:type="dxa"/>
          </w:tcPr>
          <w:p w14:paraId="03692503" w14:textId="77777777" w:rsidR="00453293" w:rsidRPr="00453293" w:rsidRDefault="00453293" w:rsidP="00453293">
            <w:pPr>
              <w:widowControl w:val="0"/>
              <w:jc w:val="center"/>
              <w:rPr>
                <w:sz w:val="22"/>
                <w:szCs w:val="22"/>
              </w:rPr>
            </w:pPr>
            <w:r w:rsidRPr="00453293">
              <w:rPr>
                <w:sz w:val="22"/>
                <w:szCs w:val="22"/>
              </w:rPr>
              <w:t>18.8</w:t>
            </w:r>
          </w:p>
        </w:tc>
        <w:tc>
          <w:tcPr>
            <w:tcW w:w="5103" w:type="dxa"/>
          </w:tcPr>
          <w:p w14:paraId="73BD9F0E" w14:textId="77777777" w:rsidR="00453293" w:rsidRPr="00453293" w:rsidRDefault="00453293" w:rsidP="00453293">
            <w:pPr>
              <w:tabs>
                <w:tab w:val="left" w:pos="709"/>
              </w:tabs>
              <w:jc w:val="both"/>
              <w:rPr>
                <w:sz w:val="22"/>
                <w:szCs w:val="22"/>
              </w:rPr>
            </w:pPr>
            <w:r w:rsidRPr="00453293">
              <w:rPr>
                <w:sz w:val="22"/>
                <w:szCs w:val="22"/>
              </w:rPr>
              <w:t>Проведение семинаров для бизнес-сообщества в Камчатском крае об оказываемых мерах государственной поддержки инвестиционной деятельности, условиях их получения</w:t>
            </w:r>
          </w:p>
        </w:tc>
        <w:tc>
          <w:tcPr>
            <w:tcW w:w="2155" w:type="dxa"/>
          </w:tcPr>
          <w:p w14:paraId="4C8BDA6A" w14:textId="77777777" w:rsidR="00453293" w:rsidRPr="00453293" w:rsidRDefault="00453293" w:rsidP="00453293">
            <w:pPr>
              <w:widowControl w:val="0"/>
              <w:jc w:val="center"/>
              <w:rPr>
                <w:sz w:val="22"/>
                <w:szCs w:val="22"/>
              </w:rPr>
            </w:pPr>
            <w:r w:rsidRPr="00453293">
              <w:rPr>
                <w:sz w:val="22"/>
                <w:szCs w:val="22"/>
              </w:rPr>
              <w:t>Отдел</w:t>
            </w:r>
          </w:p>
          <w:p w14:paraId="2C46F7F0" w14:textId="77777777" w:rsidR="00453293" w:rsidRPr="00453293" w:rsidRDefault="00453293" w:rsidP="00453293">
            <w:pPr>
              <w:widowControl w:val="0"/>
              <w:jc w:val="center"/>
              <w:rPr>
                <w:sz w:val="22"/>
                <w:szCs w:val="22"/>
              </w:rPr>
            </w:pPr>
            <w:r w:rsidRPr="00453293">
              <w:rPr>
                <w:sz w:val="22"/>
                <w:szCs w:val="22"/>
              </w:rPr>
              <w:t xml:space="preserve"> инвестиционной</w:t>
            </w:r>
          </w:p>
          <w:p w14:paraId="39A28D73" w14:textId="77777777" w:rsidR="00453293" w:rsidRPr="00453293" w:rsidRDefault="00453293" w:rsidP="00453293">
            <w:pPr>
              <w:widowControl w:val="0"/>
              <w:jc w:val="center"/>
              <w:rPr>
                <w:sz w:val="22"/>
                <w:szCs w:val="22"/>
              </w:rPr>
            </w:pPr>
            <w:r w:rsidRPr="00453293">
              <w:rPr>
                <w:sz w:val="22"/>
                <w:szCs w:val="22"/>
              </w:rPr>
              <w:t>политики</w:t>
            </w:r>
          </w:p>
        </w:tc>
        <w:tc>
          <w:tcPr>
            <w:tcW w:w="2239" w:type="dxa"/>
          </w:tcPr>
          <w:p w14:paraId="2C1957C2" w14:textId="77777777" w:rsidR="00453293" w:rsidRPr="00453293" w:rsidRDefault="00453293" w:rsidP="00453293">
            <w:pPr>
              <w:widowControl w:val="0"/>
              <w:jc w:val="center"/>
              <w:rPr>
                <w:sz w:val="22"/>
                <w:szCs w:val="22"/>
              </w:rPr>
            </w:pPr>
            <w:r w:rsidRPr="00453293">
              <w:rPr>
                <w:sz w:val="22"/>
                <w:szCs w:val="22"/>
              </w:rPr>
              <w:t xml:space="preserve">в течение всего </w:t>
            </w:r>
          </w:p>
          <w:p w14:paraId="6348854A" w14:textId="77777777" w:rsidR="00453293" w:rsidRPr="00453293" w:rsidRDefault="00453293" w:rsidP="00453293">
            <w:pPr>
              <w:widowControl w:val="0"/>
              <w:jc w:val="center"/>
              <w:rPr>
                <w:sz w:val="22"/>
                <w:szCs w:val="22"/>
              </w:rPr>
            </w:pPr>
            <w:r w:rsidRPr="00453293">
              <w:rPr>
                <w:sz w:val="22"/>
                <w:szCs w:val="22"/>
              </w:rPr>
              <w:t>периода</w:t>
            </w:r>
          </w:p>
        </w:tc>
        <w:tc>
          <w:tcPr>
            <w:tcW w:w="4820" w:type="dxa"/>
          </w:tcPr>
          <w:p w14:paraId="702E6396" w14:textId="77777777" w:rsidR="00453293" w:rsidRPr="00453293" w:rsidRDefault="00453293" w:rsidP="00453293">
            <w:pPr>
              <w:widowControl w:val="0"/>
              <w:jc w:val="both"/>
              <w:rPr>
                <w:sz w:val="22"/>
                <w:szCs w:val="22"/>
              </w:rPr>
            </w:pPr>
            <w:r w:rsidRPr="00453293">
              <w:rPr>
                <w:sz w:val="22"/>
                <w:szCs w:val="22"/>
              </w:rPr>
              <w:t>Информирование об оказываемых мерах поддержки и инвестиционном законодательстве проводилось в рамках мероприятий «Деловой завтрак», стратегической сессии «</w:t>
            </w:r>
            <w:proofErr w:type="spellStart"/>
            <w:r w:rsidRPr="00453293">
              <w:rPr>
                <w:sz w:val="22"/>
                <w:szCs w:val="22"/>
              </w:rPr>
              <w:t>ИнвестКамчатка</w:t>
            </w:r>
            <w:proofErr w:type="spellEnd"/>
            <w:r w:rsidRPr="00453293">
              <w:rPr>
                <w:sz w:val="22"/>
                <w:szCs w:val="22"/>
              </w:rPr>
              <w:t xml:space="preserve"> 2018», Камчатского форума предпринимателей</w:t>
            </w:r>
          </w:p>
        </w:tc>
      </w:tr>
      <w:tr w:rsidR="00453293" w:rsidRPr="00453293" w14:paraId="6C20D959" w14:textId="77777777" w:rsidTr="00646CC7">
        <w:tc>
          <w:tcPr>
            <w:tcW w:w="851" w:type="dxa"/>
          </w:tcPr>
          <w:p w14:paraId="6B05B2DB" w14:textId="77777777" w:rsidR="00453293" w:rsidRPr="00453293" w:rsidRDefault="00453293" w:rsidP="00453293">
            <w:pPr>
              <w:jc w:val="center"/>
              <w:rPr>
                <w:sz w:val="22"/>
                <w:szCs w:val="22"/>
              </w:rPr>
            </w:pPr>
            <w:r w:rsidRPr="00453293">
              <w:rPr>
                <w:sz w:val="22"/>
                <w:szCs w:val="22"/>
              </w:rPr>
              <w:t>18.9</w:t>
            </w:r>
          </w:p>
        </w:tc>
        <w:tc>
          <w:tcPr>
            <w:tcW w:w="5103" w:type="dxa"/>
          </w:tcPr>
          <w:p w14:paraId="54AB679B" w14:textId="77777777" w:rsidR="00453293" w:rsidRPr="00453293" w:rsidRDefault="00453293" w:rsidP="00453293">
            <w:pPr>
              <w:rPr>
                <w:sz w:val="22"/>
                <w:szCs w:val="22"/>
              </w:rPr>
            </w:pPr>
            <w:r w:rsidRPr="00453293">
              <w:rPr>
                <w:sz w:val="22"/>
                <w:szCs w:val="22"/>
              </w:rPr>
              <w:t xml:space="preserve">Участие в организации проведения Регионального чемпионата профессионального мастерства по стандартам </w:t>
            </w:r>
            <w:proofErr w:type="spellStart"/>
            <w:r w:rsidRPr="00453293">
              <w:rPr>
                <w:sz w:val="22"/>
                <w:szCs w:val="22"/>
              </w:rPr>
              <w:t>WorldSkills</w:t>
            </w:r>
            <w:proofErr w:type="spellEnd"/>
            <w:r w:rsidRPr="00453293">
              <w:rPr>
                <w:sz w:val="22"/>
                <w:szCs w:val="22"/>
              </w:rPr>
              <w:t xml:space="preserve">. Организация участия победителей Регионального чемпионата (из числа работников в возрасте до 22 лет) в федеральных чемпионатах, проводимых по стандартам </w:t>
            </w:r>
            <w:proofErr w:type="spellStart"/>
            <w:r w:rsidRPr="00453293">
              <w:rPr>
                <w:sz w:val="22"/>
                <w:szCs w:val="22"/>
              </w:rPr>
              <w:t>WorldSkills</w:t>
            </w:r>
            <w:proofErr w:type="spellEnd"/>
          </w:p>
        </w:tc>
        <w:tc>
          <w:tcPr>
            <w:tcW w:w="2155" w:type="dxa"/>
          </w:tcPr>
          <w:p w14:paraId="4EB27C73" w14:textId="77777777" w:rsidR="00453293" w:rsidRPr="00453293" w:rsidRDefault="00453293" w:rsidP="00453293">
            <w:pPr>
              <w:jc w:val="center"/>
              <w:rPr>
                <w:sz w:val="22"/>
                <w:szCs w:val="22"/>
              </w:rPr>
            </w:pPr>
            <w:r w:rsidRPr="00453293">
              <w:rPr>
                <w:sz w:val="22"/>
                <w:szCs w:val="22"/>
              </w:rPr>
              <w:t xml:space="preserve">Отдел </w:t>
            </w:r>
          </w:p>
          <w:p w14:paraId="305D2B22" w14:textId="77777777" w:rsidR="00453293" w:rsidRPr="00453293" w:rsidRDefault="00453293" w:rsidP="00453293">
            <w:pPr>
              <w:jc w:val="center"/>
              <w:rPr>
                <w:sz w:val="22"/>
                <w:szCs w:val="22"/>
              </w:rPr>
            </w:pPr>
            <w:r w:rsidRPr="00453293">
              <w:rPr>
                <w:sz w:val="22"/>
                <w:szCs w:val="22"/>
              </w:rPr>
              <w:t xml:space="preserve">промышленной </w:t>
            </w:r>
          </w:p>
          <w:p w14:paraId="014C8BA6" w14:textId="77777777" w:rsidR="00453293" w:rsidRPr="00453293" w:rsidRDefault="00453293" w:rsidP="00453293">
            <w:pPr>
              <w:jc w:val="center"/>
              <w:rPr>
                <w:sz w:val="22"/>
                <w:szCs w:val="22"/>
              </w:rPr>
            </w:pPr>
            <w:r w:rsidRPr="00453293">
              <w:rPr>
                <w:sz w:val="22"/>
                <w:szCs w:val="22"/>
              </w:rPr>
              <w:t>политики</w:t>
            </w:r>
          </w:p>
        </w:tc>
        <w:tc>
          <w:tcPr>
            <w:tcW w:w="2239" w:type="dxa"/>
          </w:tcPr>
          <w:p w14:paraId="7096200A" w14:textId="77777777" w:rsidR="00453293" w:rsidRPr="00453293" w:rsidRDefault="00453293" w:rsidP="00453293">
            <w:pPr>
              <w:jc w:val="center"/>
              <w:rPr>
                <w:sz w:val="22"/>
                <w:szCs w:val="22"/>
              </w:rPr>
            </w:pPr>
            <w:r w:rsidRPr="00453293">
              <w:rPr>
                <w:sz w:val="22"/>
                <w:szCs w:val="22"/>
              </w:rPr>
              <w:t xml:space="preserve">в течение всего </w:t>
            </w:r>
          </w:p>
          <w:p w14:paraId="4A581D70" w14:textId="77777777" w:rsidR="00453293" w:rsidRPr="00453293" w:rsidRDefault="00453293" w:rsidP="00453293">
            <w:pPr>
              <w:jc w:val="center"/>
              <w:rPr>
                <w:sz w:val="22"/>
                <w:szCs w:val="22"/>
              </w:rPr>
            </w:pPr>
            <w:r w:rsidRPr="00453293">
              <w:rPr>
                <w:sz w:val="22"/>
                <w:szCs w:val="22"/>
              </w:rPr>
              <w:t>периода</w:t>
            </w:r>
          </w:p>
        </w:tc>
        <w:tc>
          <w:tcPr>
            <w:tcW w:w="4820" w:type="dxa"/>
          </w:tcPr>
          <w:p w14:paraId="316E362B" w14:textId="77777777" w:rsidR="00453293" w:rsidRPr="00453293" w:rsidRDefault="00453293" w:rsidP="00453293">
            <w:pPr>
              <w:jc w:val="both"/>
              <w:rPr>
                <w:sz w:val="22"/>
                <w:szCs w:val="22"/>
              </w:rPr>
            </w:pPr>
            <w:r w:rsidRPr="00453293">
              <w:rPr>
                <w:sz w:val="22"/>
                <w:szCs w:val="22"/>
              </w:rPr>
              <w:t>Принято участие в организации второго регионального чемпионата «</w:t>
            </w:r>
            <w:proofErr w:type="spellStart"/>
            <w:r w:rsidRPr="00453293">
              <w:rPr>
                <w:sz w:val="22"/>
                <w:szCs w:val="22"/>
              </w:rPr>
              <w:t>WorldSkills</w:t>
            </w:r>
            <w:proofErr w:type="spellEnd"/>
            <w:r w:rsidRPr="00453293">
              <w:rPr>
                <w:sz w:val="22"/>
                <w:szCs w:val="22"/>
              </w:rPr>
              <w:t xml:space="preserve"> </w:t>
            </w:r>
            <w:proofErr w:type="spellStart"/>
            <w:r w:rsidRPr="00453293">
              <w:rPr>
                <w:sz w:val="22"/>
                <w:szCs w:val="22"/>
              </w:rPr>
              <w:t>Russia</w:t>
            </w:r>
            <w:proofErr w:type="spellEnd"/>
            <w:r w:rsidRPr="00453293">
              <w:rPr>
                <w:sz w:val="22"/>
                <w:szCs w:val="22"/>
              </w:rPr>
              <w:t>» в части привлечения спонсорской помощи</w:t>
            </w:r>
          </w:p>
        </w:tc>
      </w:tr>
      <w:tr w:rsidR="00453293" w:rsidRPr="00453293" w14:paraId="07209FC5" w14:textId="77777777" w:rsidTr="00646CC7">
        <w:tc>
          <w:tcPr>
            <w:tcW w:w="851" w:type="dxa"/>
          </w:tcPr>
          <w:p w14:paraId="433F2158" w14:textId="77777777" w:rsidR="00453293" w:rsidRPr="00453293" w:rsidRDefault="00453293" w:rsidP="00453293">
            <w:pPr>
              <w:jc w:val="center"/>
              <w:rPr>
                <w:sz w:val="22"/>
                <w:szCs w:val="22"/>
              </w:rPr>
            </w:pPr>
            <w:r w:rsidRPr="00453293">
              <w:rPr>
                <w:sz w:val="22"/>
                <w:szCs w:val="22"/>
                <w:lang w:val="en-US"/>
              </w:rPr>
              <w:t>1</w:t>
            </w:r>
            <w:r w:rsidRPr="00453293">
              <w:rPr>
                <w:sz w:val="22"/>
                <w:szCs w:val="22"/>
              </w:rPr>
              <w:t>8</w:t>
            </w:r>
            <w:r w:rsidRPr="00453293">
              <w:rPr>
                <w:sz w:val="22"/>
                <w:szCs w:val="22"/>
                <w:lang w:val="en-US"/>
              </w:rPr>
              <w:t>.</w:t>
            </w:r>
            <w:r w:rsidRPr="00453293">
              <w:rPr>
                <w:sz w:val="22"/>
                <w:szCs w:val="22"/>
              </w:rPr>
              <w:t>10</w:t>
            </w:r>
          </w:p>
        </w:tc>
        <w:tc>
          <w:tcPr>
            <w:tcW w:w="5103" w:type="dxa"/>
          </w:tcPr>
          <w:p w14:paraId="67EF0A1A" w14:textId="77777777" w:rsidR="00453293" w:rsidRPr="00453293" w:rsidRDefault="00453293" w:rsidP="00453293">
            <w:pPr>
              <w:rPr>
                <w:sz w:val="22"/>
                <w:szCs w:val="22"/>
              </w:rPr>
            </w:pPr>
            <w:r w:rsidRPr="00453293">
              <w:rPr>
                <w:sz w:val="22"/>
                <w:szCs w:val="22"/>
              </w:rPr>
              <w:t>Организация проведения в Камчатском крае конкурса «Ежегодная общественная премия «Регионы – устойчивое развитие»;</w:t>
            </w:r>
          </w:p>
        </w:tc>
        <w:tc>
          <w:tcPr>
            <w:tcW w:w="2155" w:type="dxa"/>
          </w:tcPr>
          <w:p w14:paraId="58637F2E" w14:textId="77777777" w:rsidR="00453293" w:rsidRPr="00453293" w:rsidRDefault="00453293" w:rsidP="00453293">
            <w:pPr>
              <w:jc w:val="center"/>
              <w:rPr>
                <w:sz w:val="22"/>
                <w:szCs w:val="22"/>
              </w:rPr>
            </w:pPr>
            <w:r w:rsidRPr="00453293">
              <w:rPr>
                <w:sz w:val="22"/>
                <w:szCs w:val="22"/>
              </w:rPr>
              <w:t xml:space="preserve">Отдел </w:t>
            </w:r>
          </w:p>
          <w:p w14:paraId="7C12EB96" w14:textId="77777777" w:rsidR="00453293" w:rsidRPr="00453293" w:rsidRDefault="00453293" w:rsidP="00453293">
            <w:pPr>
              <w:jc w:val="center"/>
              <w:rPr>
                <w:sz w:val="22"/>
                <w:szCs w:val="22"/>
              </w:rPr>
            </w:pPr>
            <w:r w:rsidRPr="00453293">
              <w:rPr>
                <w:sz w:val="22"/>
                <w:szCs w:val="22"/>
              </w:rPr>
              <w:t xml:space="preserve">промышленной </w:t>
            </w:r>
          </w:p>
          <w:p w14:paraId="7CE4DE90" w14:textId="77777777" w:rsidR="00453293" w:rsidRPr="00453293" w:rsidRDefault="00453293" w:rsidP="00453293">
            <w:pPr>
              <w:jc w:val="center"/>
              <w:rPr>
                <w:sz w:val="22"/>
                <w:szCs w:val="22"/>
              </w:rPr>
            </w:pPr>
            <w:r w:rsidRPr="00453293">
              <w:rPr>
                <w:sz w:val="22"/>
                <w:szCs w:val="22"/>
              </w:rPr>
              <w:t>политики</w:t>
            </w:r>
          </w:p>
        </w:tc>
        <w:tc>
          <w:tcPr>
            <w:tcW w:w="2239" w:type="dxa"/>
          </w:tcPr>
          <w:p w14:paraId="733B2AED" w14:textId="77777777" w:rsidR="00453293" w:rsidRPr="00453293" w:rsidRDefault="00453293" w:rsidP="00453293">
            <w:pPr>
              <w:jc w:val="center"/>
              <w:rPr>
                <w:sz w:val="22"/>
                <w:szCs w:val="22"/>
              </w:rPr>
            </w:pPr>
            <w:r w:rsidRPr="00453293">
              <w:rPr>
                <w:sz w:val="22"/>
                <w:szCs w:val="22"/>
              </w:rPr>
              <w:t xml:space="preserve">в течение всего </w:t>
            </w:r>
          </w:p>
          <w:p w14:paraId="3FEAC69A" w14:textId="77777777" w:rsidR="00453293" w:rsidRPr="00453293" w:rsidRDefault="00453293" w:rsidP="00453293">
            <w:pPr>
              <w:jc w:val="center"/>
              <w:rPr>
                <w:sz w:val="22"/>
                <w:szCs w:val="22"/>
              </w:rPr>
            </w:pPr>
            <w:r w:rsidRPr="00453293">
              <w:rPr>
                <w:sz w:val="22"/>
                <w:szCs w:val="22"/>
              </w:rPr>
              <w:t>периода</w:t>
            </w:r>
          </w:p>
        </w:tc>
        <w:tc>
          <w:tcPr>
            <w:tcW w:w="4820" w:type="dxa"/>
          </w:tcPr>
          <w:p w14:paraId="2CD1C934" w14:textId="77777777" w:rsidR="00453293" w:rsidRPr="00453293" w:rsidRDefault="00453293" w:rsidP="00453293">
            <w:pPr>
              <w:jc w:val="both"/>
              <w:rPr>
                <w:sz w:val="22"/>
                <w:szCs w:val="22"/>
              </w:rPr>
            </w:pPr>
            <w:r w:rsidRPr="00453293">
              <w:rPr>
                <w:sz w:val="22"/>
                <w:szCs w:val="22"/>
              </w:rPr>
              <w:t>Организованы мероприятия по информированию бизнес-сообщества и сбору заявок в период проведения весеннего и осеннего этапов отбора инвестиционных проектов на участие в конкурсе. От Камчатского края в 2018 году заявку подало ООО «КАМЭР»</w:t>
            </w:r>
          </w:p>
        </w:tc>
      </w:tr>
      <w:tr w:rsidR="00453293" w:rsidRPr="00453293" w14:paraId="3431B07E" w14:textId="77777777" w:rsidTr="00646CC7">
        <w:tc>
          <w:tcPr>
            <w:tcW w:w="851" w:type="dxa"/>
          </w:tcPr>
          <w:p w14:paraId="099DEDCF" w14:textId="77777777" w:rsidR="00453293" w:rsidRPr="00453293" w:rsidRDefault="00453293" w:rsidP="00453293">
            <w:pPr>
              <w:jc w:val="center"/>
              <w:rPr>
                <w:sz w:val="22"/>
                <w:szCs w:val="22"/>
              </w:rPr>
            </w:pPr>
            <w:r w:rsidRPr="00453293">
              <w:rPr>
                <w:sz w:val="22"/>
                <w:szCs w:val="22"/>
              </w:rPr>
              <w:t>18.11</w:t>
            </w:r>
          </w:p>
        </w:tc>
        <w:tc>
          <w:tcPr>
            <w:tcW w:w="5103" w:type="dxa"/>
          </w:tcPr>
          <w:p w14:paraId="0AB8DC3E" w14:textId="77777777" w:rsidR="00453293" w:rsidRPr="00453293" w:rsidRDefault="00453293" w:rsidP="00453293">
            <w:pPr>
              <w:rPr>
                <w:sz w:val="22"/>
                <w:szCs w:val="22"/>
              </w:rPr>
            </w:pPr>
            <w:r w:rsidRPr="00453293">
              <w:rPr>
                <w:sz w:val="22"/>
                <w:szCs w:val="22"/>
              </w:rPr>
              <w:t>Организация проведения в Камчатском крае региональных этапов Всероссийского конкурса профессионального мастерства «Лучший по профессии»</w:t>
            </w:r>
          </w:p>
        </w:tc>
        <w:tc>
          <w:tcPr>
            <w:tcW w:w="2155" w:type="dxa"/>
          </w:tcPr>
          <w:p w14:paraId="70E5F948" w14:textId="77777777" w:rsidR="00453293" w:rsidRPr="00453293" w:rsidRDefault="00453293" w:rsidP="00453293">
            <w:pPr>
              <w:jc w:val="center"/>
              <w:rPr>
                <w:sz w:val="22"/>
                <w:szCs w:val="22"/>
              </w:rPr>
            </w:pPr>
            <w:r w:rsidRPr="00453293">
              <w:rPr>
                <w:sz w:val="22"/>
                <w:szCs w:val="22"/>
              </w:rPr>
              <w:t xml:space="preserve">Отдел </w:t>
            </w:r>
          </w:p>
          <w:p w14:paraId="4199394A" w14:textId="77777777" w:rsidR="00453293" w:rsidRPr="00453293" w:rsidRDefault="00453293" w:rsidP="00453293">
            <w:pPr>
              <w:jc w:val="center"/>
              <w:rPr>
                <w:sz w:val="22"/>
                <w:szCs w:val="22"/>
              </w:rPr>
            </w:pPr>
            <w:r w:rsidRPr="00453293">
              <w:rPr>
                <w:sz w:val="22"/>
                <w:szCs w:val="22"/>
              </w:rPr>
              <w:t xml:space="preserve">промышленной </w:t>
            </w:r>
          </w:p>
          <w:p w14:paraId="2E37A8B8" w14:textId="77777777" w:rsidR="00453293" w:rsidRPr="00453293" w:rsidRDefault="00453293" w:rsidP="00453293">
            <w:pPr>
              <w:jc w:val="center"/>
              <w:rPr>
                <w:sz w:val="22"/>
                <w:szCs w:val="22"/>
              </w:rPr>
            </w:pPr>
            <w:r w:rsidRPr="00453293">
              <w:rPr>
                <w:sz w:val="22"/>
                <w:szCs w:val="22"/>
              </w:rPr>
              <w:t>политики</w:t>
            </w:r>
          </w:p>
        </w:tc>
        <w:tc>
          <w:tcPr>
            <w:tcW w:w="2239" w:type="dxa"/>
          </w:tcPr>
          <w:p w14:paraId="285076B5" w14:textId="77777777" w:rsidR="00453293" w:rsidRPr="00453293" w:rsidRDefault="00453293" w:rsidP="00453293">
            <w:pPr>
              <w:jc w:val="center"/>
              <w:rPr>
                <w:sz w:val="22"/>
                <w:szCs w:val="22"/>
              </w:rPr>
            </w:pPr>
            <w:r w:rsidRPr="00453293">
              <w:rPr>
                <w:sz w:val="22"/>
                <w:szCs w:val="22"/>
              </w:rPr>
              <w:t xml:space="preserve">в течение всего </w:t>
            </w:r>
          </w:p>
          <w:p w14:paraId="31E6CBC1" w14:textId="77777777" w:rsidR="00453293" w:rsidRPr="00453293" w:rsidRDefault="00453293" w:rsidP="00453293">
            <w:pPr>
              <w:jc w:val="center"/>
              <w:rPr>
                <w:sz w:val="22"/>
                <w:szCs w:val="22"/>
              </w:rPr>
            </w:pPr>
            <w:r w:rsidRPr="00453293">
              <w:rPr>
                <w:sz w:val="22"/>
                <w:szCs w:val="22"/>
              </w:rPr>
              <w:t>периода</w:t>
            </w:r>
          </w:p>
        </w:tc>
        <w:tc>
          <w:tcPr>
            <w:tcW w:w="4820" w:type="dxa"/>
          </w:tcPr>
          <w:p w14:paraId="7E238852" w14:textId="77777777" w:rsidR="00453293" w:rsidRPr="00453293" w:rsidRDefault="00453293" w:rsidP="00453293">
            <w:pPr>
              <w:jc w:val="both"/>
              <w:rPr>
                <w:sz w:val="22"/>
                <w:szCs w:val="22"/>
              </w:rPr>
            </w:pPr>
            <w:r w:rsidRPr="00453293">
              <w:rPr>
                <w:sz w:val="22"/>
                <w:szCs w:val="22"/>
              </w:rPr>
              <w:t xml:space="preserve">Проведены региональные этапы в номинациях «Лучший кондитер», «Лучший сварщик». </w:t>
            </w:r>
          </w:p>
        </w:tc>
      </w:tr>
      <w:tr w:rsidR="00453293" w:rsidRPr="00453293" w14:paraId="76DE4B8B" w14:textId="77777777" w:rsidTr="00646CC7">
        <w:tc>
          <w:tcPr>
            <w:tcW w:w="15168" w:type="dxa"/>
            <w:gridSpan w:val="5"/>
          </w:tcPr>
          <w:p w14:paraId="714CB19B" w14:textId="77777777" w:rsidR="00453293" w:rsidRPr="00453293" w:rsidRDefault="00453293" w:rsidP="00453293">
            <w:pPr>
              <w:widowControl w:val="0"/>
              <w:jc w:val="center"/>
              <w:rPr>
                <w:b/>
                <w:sz w:val="22"/>
                <w:szCs w:val="22"/>
              </w:rPr>
            </w:pPr>
            <w:r w:rsidRPr="00453293">
              <w:rPr>
                <w:b/>
                <w:sz w:val="22"/>
                <w:szCs w:val="22"/>
              </w:rPr>
              <w:t>19. Реализация основных положений Послания Президента Российской Федерации Федеральному Собранию Российской Федерации</w:t>
            </w:r>
          </w:p>
          <w:p w14:paraId="26466D5D" w14:textId="77777777" w:rsidR="00453293" w:rsidRPr="00453293" w:rsidRDefault="00453293" w:rsidP="00453293">
            <w:pPr>
              <w:widowControl w:val="0"/>
              <w:jc w:val="center"/>
              <w:rPr>
                <w:b/>
                <w:sz w:val="22"/>
                <w:szCs w:val="22"/>
              </w:rPr>
            </w:pPr>
          </w:p>
        </w:tc>
      </w:tr>
      <w:tr w:rsidR="00453293" w:rsidRPr="00453293" w14:paraId="2B6D340A" w14:textId="77777777" w:rsidTr="00646CC7">
        <w:tc>
          <w:tcPr>
            <w:tcW w:w="851" w:type="dxa"/>
          </w:tcPr>
          <w:p w14:paraId="49050DA1" w14:textId="77777777" w:rsidR="00453293" w:rsidRPr="00453293" w:rsidRDefault="00453293" w:rsidP="00453293">
            <w:pPr>
              <w:widowControl w:val="0"/>
              <w:jc w:val="center"/>
              <w:rPr>
                <w:sz w:val="22"/>
                <w:szCs w:val="22"/>
              </w:rPr>
            </w:pPr>
            <w:r w:rsidRPr="00453293">
              <w:rPr>
                <w:sz w:val="22"/>
                <w:szCs w:val="22"/>
              </w:rPr>
              <w:t>19.1</w:t>
            </w:r>
          </w:p>
        </w:tc>
        <w:tc>
          <w:tcPr>
            <w:tcW w:w="5103" w:type="dxa"/>
          </w:tcPr>
          <w:p w14:paraId="61E8B653" w14:textId="77777777" w:rsidR="00453293" w:rsidRPr="00453293" w:rsidRDefault="00453293" w:rsidP="00453293">
            <w:pPr>
              <w:widowControl w:val="0"/>
              <w:jc w:val="both"/>
              <w:rPr>
                <w:sz w:val="22"/>
                <w:szCs w:val="22"/>
              </w:rPr>
            </w:pPr>
            <w:r w:rsidRPr="00453293">
              <w:rPr>
                <w:sz w:val="22"/>
                <w:szCs w:val="22"/>
              </w:rPr>
              <w:t>Участие в выполнении Плана мероприятий по реализации в Камчатском крае Послания Президента Российской Федерации Федеральному Собранию Российской Федерации и подготовка сводной информации о выполнении Плана</w:t>
            </w:r>
          </w:p>
        </w:tc>
        <w:tc>
          <w:tcPr>
            <w:tcW w:w="2155" w:type="dxa"/>
          </w:tcPr>
          <w:p w14:paraId="37A76A04" w14:textId="77777777" w:rsidR="00453293" w:rsidRPr="00453293" w:rsidRDefault="00453293" w:rsidP="00453293">
            <w:pPr>
              <w:widowControl w:val="0"/>
              <w:jc w:val="center"/>
              <w:rPr>
                <w:sz w:val="22"/>
                <w:szCs w:val="22"/>
              </w:rPr>
            </w:pPr>
            <w:r w:rsidRPr="00453293">
              <w:rPr>
                <w:sz w:val="22"/>
                <w:szCs w:val="22"/>
              </w:rPr>
              <w:t xml:space="preserve">Все отделы Агентства </w:t>
            </w:r>
          </w:p>
          <w:p w14:paraId="2C9AE974" w14:textId="77777777" w:rsidR="00453293" w:rsidRPr="00453293" w:rsidRDefault="00453293" w:rsidP="00453293">
            <w:pPr>
              <w:jc w:val="center"/>
              <w:rPr>
                <w:sz w:val="22"/>
                <w:szCs w:val="22"/>
              </w:rPr>
            </w:pPr>
          </w:p>
        </w:tc>
        <w:tc>
          <w:tcPr>
            <w:tcW w:w="2239" w:type="dxa"/>
          </w:tcPr>
          <w:p w14:paraId="4DFAE45A" w14:textId="77777777" w:rsidR="00453293" w:rsidRPr="00453293" w:rsidRDefault="00453293" w:rsidP="00453293">
            <w:pPr>
              <w:widowControl w:val="0"/>
              <w:jc w:val="center"/>
              <w:rPr>
                <w:sz w:val="22"/>
                <w:szCs w:val="22"/>
              </w:rPr>
            </w:pPr>
            <w:r w:rsidRPr="00453293">
              <w:rPr>
                <w:sz w:val="22"/>
                <w:szCs w:val="22"/>
              </w:rPr>
              <w:t>ежеквартально,</w:t>
            </w:r>
          </w:p>
          <w:p w14:paraId="2D17290A" w14:textId="77777777" w:rsidR="00453293" w:rsidRPr="00453293" w:rsidRDefault="00453293" w:rsidP="00453293">
            <w:pPr>
              <w:widowControl w:val="0"/>
              <w:jc w:val="center"/>
              <w:rPr>
                <w:sz w:val="22"/>
                <w:szCs w:val="22"/>
              </w:rPr>
            </w:pPr>
            <w:r w:rsidRPr="00453293">
              <w:rPr>
                <w:sz w:val="22"/>
                <w:szCs w:val="22"/>
              </w:rPr>
              <w:t>до 25 июня,</w:t>
            </w:r>
          </w:p>
          <w:p w14:paraId="6C8E1E07" w14:textId="77777777" w:rsidR="00453293" w:rsidRPr="00453293" w:rsidRDefault="00453293" w:rsidP="00453293">
            <w:pPr>
              <w:widowControl w:val="0"/>
              <w:jc w:val="center"/>
              <w:rPr>
                <w:sz w:val="22"/>
                <w:szCs w:val="22"/>
              </w:rPr>
            </w:pPr>
            <w:r w:rsidRPr="00453293">
              <w:rPr>
                <w:sz w:val="22"/>
                <w:szCs w:val="22"/>
              </w:rPr>
              <w:t>до 20 декабря</w:t>
            </w:r>
          </w:p>
          <w:p w14:paraId="2322D1A1" w14:textId="77777777" w:rsidR="00453293" w:rsidRPr="00453293" w:rsidRDefault="00453293" w:rsidP="00453293">
            <w:pPr>
              <w:widowControl w:val="0"/>
              <w:jc w:val="center"/>
              <w:rPr>
                <w:sz w:val="22"/>
                <w:szCs w:val="22"/>
              </w:rPr>
            </w:pPr>
          </w:p>
        </w:tc>
        <w:tc>
          <w:tcPr>
            <w:tcW w:w="4820" w:type="dxa"/>
          </w:tcPr>
          <w:p w14:paraId="09D0D44D" w14:textId="77777777" w:rsidR="00453293" w:rsidRPr="00453293" w:rsidRDefault="00453293" w:rsidP="00453293">
            <w:pPr>
              <w:widowControl w:val="0"/>
              <w:jc w:val="both"/>
              <w:rPr>
                <w:sz w:val="22"/>
                <w:szCs w:val="22"/>
              </w:rPr>
            </w:pPr>
            <w:r w:rsidRPr="00453293">
              <w:rPr>
                <w:sz w:val="22"/>
                <w:szCs w:val="22"/>
              </w:rPr>
              <w:t>Исполнено в установленные сроки</w:t>
            </w:r>
          </w:p>
        </w:tc>
      </w:tr>
      <w:tr w:rsidR="00453293" w:rsidRPr="00453293" w14:paraId="5D3B3837" w14:textId="77777777" w:rsidTr="00646CC7">
        <w:tc>
          <w:tcPr>
            <w:tcW w:w="851" w:type="dxa"/>
          </w:tcPr>
          <w:p w14:paraId="1772219A" w14:textId="77777777" w:rsidR="00453293" w:rsidRPr="00453293" w:rsidRDefault="00453293" w:rsidP="00453293">
            <w:pPr>
              <w:widowControl w:val="0"/>
              <w:jc w:val="center"/>
              <w:rPr>
                <w:b/>
                <w:sz w:val="22"/>
                <w:szCs w:val="22"/>
              </w:rPr>
            </w:pPr>
            <w:r w:rsidRPr="00453293">
              <w:rPr>
                <w:b/>
                <w:sz w:val="22"/>
                <w:szCs w:val="22"/>
              </w:rPr>
              <w:t>20</w:t>
            </w:r>
          </w:p>
        </w:tc>
        <w:tc>
          <w:tcPr>
            <w:tcW w:w="9497" w:type="dxa"/>
            <w:gridSpan w:val="3"/>
          </w:tcPr>
          <w:p w14:paraId="107FCCBE" w14:textId="77777777" w:rsidR="00453293" w:rsidRPr="00453293" w:rsidRDefault="00453293" w:rsidP="00453293">
            <w:pPr>
              <w:widowControl w:val="0"/>
              <w:jc w:val="center"/>
              <w:rPr>
                <w:b/>
                <w:sz w:val="22"/>
                <w:szCs w:val="22"/>
              </w:rPr>
            </w:pPr>
            <w:r w:rsidRPr="00453293">
              <w:rPr>
                <w:b/>
                <w:sz w:val="22"/>
                <w:szCs w:val="22"/>
              </w:rPr>
              <w:t>Работа с обращениями граждан</w:t>
            </w:r>
          </w:p>
          <w:p w14:paraId="11DE468E" w14:textId="77777777" w:rsidR="00453293" w:rsidRPr="00453293" w:rsidRDefault="00453293" w:rsidP="00453293">
            <w:pPr>
              <w:widowControl w:val="0"/>
              <w:jc w:val="center"/>
              <w:rPr>
                <w:b/>
                <w:sz w:val="22"/>
                <w:szCs w:val="22"/>
              </w:rPr>
            </w:pPr>
          </w:p>
        </w:tc>
        <w:tc>
          <w:tcPr>
            <w:tcW w:w="4820" w:type="dxa"/>
          </w:tcPr>
          <w:p w14:paraId="17456B8A" w14:textId="77777777" w:rsidR="00453293" w:rsidRPr="00453293" w:rsidRDefault="00453293" w:rsidP="00453293">
            <w:pPr>
              <w:widowControl w:val="0"/>
              <w:jc w:val="center"/>
              <w:rPr>
                <w:b/>
                <w:sz w:val="22"/>
                <w:szCs w:val="22"/>
              </w:rPr>
            </w:pPr>
          </w:p>
        </w:tc>
      </w:tr>
      <w:tr w:rsidR="00453293" w:rsidRPr="00453293" w14:paraId="7313062E" w14:textId="77777777" w:rsidTr="002C041E">
        <w:tc>
          <w:tcPr>
            <w:tcW w:w="851" w:type="dxa"/>
          </w:tcPr>
          <w:p w14:paraId="43E880D4" w14:textId="77777777" w:rsidR="00453293" w:rsidRPr="00453293" w:rsidRDefault="00453293" w:rsidP="00453293">
            <w:pPr>
              <w:widowControl w:val="0"/>
              <w:jc w:val="center"/>
              <w:rPr>
                <w:sz w:val="22"/>
                <w:szCs w:val="22"/>
              </w:rPr>
            </w:pPr>
            <w:r w:rsidRPr="00453293">
              <w:rPr>
                <w:sz w:val="22"/>
                <w:szCs w:val="22"/>
              </w:rPr>
              <w:lastRenderedPageBreak/>
              <w:t>20.1</w:t>
            </w:r>
          </w:p>
        </w:tc>
        <w:tc>
          <w:tcPr>
            <w:tcW w:w="5103" w:type="dxa"/>
          </w:tcPr>
          <w:p w14:paraId="49A31F9B" w14:textId="77777777" w:rsidR="00453293" w:rsidRPr="00453293" w:rsidRDefault="00453293" w:rsidP="00453293">
            <w:pPr>
              <w:widowControl w:val="0"/>
              <w:jc w:val="both"/>
              <w:rPr>
                <w:sz w:val="22"/>
                <w:szCs w:val="22"/>
              </w:rPr>
            </w:pPr>
            <w:r w:rsidRPr="00453293">
              <w:rPr>
                <w:sz w:val="22"/>
                <w:szCs w:val="22"/>
              </w:rPr>
              <w:t>Подготовка материалов и писем в связи с обращениями граждан</w:t>
            </w:r>
          </w:p>
        </w:tc>
        <w:tc>
          <w:tcPr>
            <w:tcW w:w="2155" w:type="dxa"/>
          </w:tcPr>
          <w:p w14:paraId="120047F1" w14:textId="77777777" w:rsidR="00453293" w:rsidRPr="00453293" w:rsidRDefault="00453293" w:rsidP="00453293">
            <w:pPr>
              <w:widowControl w:val="0"/>
              <w:jc w:val="center"/>
              <w:rPr>
                <w:sz w:val="22"/>
                <w:szCs w:val="22"/>
              </w:rPr>
            </w:pPr>
            <w:r w:rsidRPr="00453293">
              <w:rPr>
                <w:sz w:val="22"/>
                <w:szCs w:val="22"/>
              </w:rPr>
              <w:t xml:space="preserve">Все отделы Агентства </w:t>
            </w:r>
          </w:p>
        </w:tc>
        <w:tc>
          <w:tcPr>
            <w:tcW w:w="2239" w:type="dxa"/>
          </w:tcPr>
          <w:p w14:paraId="2FD498BB" w14:textId="77777777" w:rsidR="00453293" w:rsidRPr="00453293" w:rsidRDefault="00453293" w:rsidP="00453293">
            <w:pPr>
              <w:widowControl w:val="0"/>
              <w:jc w:val="center"/>
              <w:rPr>
                <w:sz w:val="22"/>
                <w:szCs w:val="22"/>
              </w:rPr>
            </w:pPr>
            <w:r w:rsidRPr="00453293">
              <w:rPr>
                <w:sz w:val="22"/>
                <w:szCs w:val="22"/>
              </w:rPr>
              <w:t>постоянно</w:t>
            </w:r>
          </w:p>
        </w:tc>
        <w:tc>
          <w:tcPr>
            <w:tcW w:w="4820" w:type="dxa"/>
            <w:shd w:val="clear" w:color="auto" w:fill="auto"/>
          </w:tcPr>
          <w:p w14:paraId="09F40FE9" w14:textId="300C471F" w:rsidR="00453293" w:rsidRPr="00453293" w:rsidRDefault="00453293" w:rsidP="00012B60">
            <w:pPr>
              <w:widowControl w:val="0"/>
              <w:jc w:val="both"/>
              <w:rPr>
                <w:sz w:val="22"/>
                <w:szCs w:val="22"/>
              </w:rPr>
            </w:pPr>
            <w:r w:rsidRPr="002C041E">
              <w:rPr>
                <w:sz w:val="22"/>
                <w:szCs w:val="22"/>
              </w:rPr>
              <w:t>Ответы подготовлены в установленные сроки</w:t>
            </w:r>
            <w:r w:rsidR="001A6572" w:rsidRPr="002C041E">
              <w:rPr>
                <w:sz w:val="22"/>
                <w:szCs w:val="22"/>
              </w:rPr>
              <w:t xml:space="preserve">: </w:t>
            </w:r>
            <w:r w:rsidR="002C041E">
              <w:rPr>
                <w:sz w:val="22"/>
                <w:szCs w:val="22"/>
              </w:rPr>
              <w:t xml:space="preserve">от </w:t>
            </w:r>
            <w:r w:rsidR="001A6572" w:rsidRPr="002C041E">
              <w:rPr>
                <w:sz w:val="22"/>
                <w:szCs w:val="22"/>
              </w:rPr>
              <w:t>10.12.18 № 38.02</w:t>
            </w:r>
            <w:r w:rsidR="00012B60">
              <w:rPr>
                <w:sz w:val="22"/>
                <w:szCs w:val="22"/>
              </w:rPr>
              <w:t>-</w:t>
            </w:r>
            <w:r w:rsidR="001A6572" w:rsidRPr="002C041E">
              <w:rPr>
                <w:sz w:val="22"/>
                <w:szCs w:val="22"/>
              </w:rPr>
              <w:t xml:space="preserve"> 3994 </w:t>
            </w:r>
          </w:p>
        </w:tc>
      </w:tr>
      <w:tr w:rsidR="00453293" w:rsidRPr="00453293" w14:paraId="6458872C" w14:textId="77777777" w:rsidTr="00646CC7">
        <w:tc>
          <w:tcPr>
            <w:tcW w:w="851" w:type="dxa"/>
          </w:tcPr>
          <w:p w14:paraId="3BE0F6D1" w14:textId="77777777" w:rsidR="00453293" w:rsidRPr="00453293" w:rsidRDefault="00453293" w:rsidP="00453293">
            <w:pPr>
              <w:widowControl w:val="0"/>
              <w:jc w:val="center"/>
              <w:rPr>
                <w:sz w:val="22"/>
                <w:szCs w:val="22"/>
              </w:rPr>
            </w:pPr>
            <w:r w:rsidRPr="00453293">
              <w:rPr>
                <w:sz w:val="22"/>
                <w:szCs w:val="22"/>
              </w:rPr>
              <w:t>20.2</w:t>
            </w:r>
          </w:p>
        </w:tc>
        <w:tc>
          <w:tcPr>
            <w:tcW w:w="5103" w:type="dxa"/>
          </w:tcPr>
          <w:p w14:paraId="40697D2D" w14:textId="77777777" w:rsidR="00453293" w:rsidRPr="00453293" w:rsidRDefault="00453293" w:rsidP="00453293">
            <w:pPr>
              <w:widowControl w:val="0"/>
              <w:jc w:val="both"/>
              <w:rPr>
                <w:sz w:val="22"/>
                <w:szCs w:val="22"/>
              </w:rPr>
            </w:pPr>
            <w:r w:rsidRPr="00453293">
              <w:rPr>
                <w:sz w:val="22"/>
                <w:szCs w:val="22"/>
              </w:rPr>
              <w:t>Мониторинг обращений граждан и размещение на официальном сайте информации о результатах рассмотрения обращений граждан по показателям, №   установленным распоряжением Губернатора Камчатского края от 18.07.2016 № 805-Р</w:t>
            </w:r>
          </w:p>
        </w:tc>
        <w:tc>
          <w:tcPr>
            <w:tcW w:w="2155" w:type="dxa"/>
          </w:tcPr>
          <w:p w14:paraId="29F40B9A" w14:textId="77777777" w:rsidR="00453293" w:rsidRPr="00453293" w:rsidRDefault="00453293" w:rsidP="00453293">
            <w:pPr>
              <w:jc w:val="center"/>
              <w:rPr>
                <w:sz w:val="22"/>
                <w:szCs w:val="22"/>
              </w:rPr>
            </w:pPr>
            <w:r w:rsidRPr="00453293">
              <w:rPr>
                <w:sz w:val="22"/>
                <w:szCs w:val="22"/>
              </w:rPr>
              <w:t>Ответственное</w:t>
            </w:r>
          </w:p>
          <w:p w14:paraId="126DEE23"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1E556A5E" w14:textId="77777777" w:rsidR="00453293" w:rsidRPr="00453293" w:rsidRDefault="00453293" w:rsidP="00453293">
            <w:pPr>
              <w:widowControl w:val="0"/>
              <w:jc w:val="center"/>
              <w:rPr>
                <w:sz w:val="22"/>
                <w:szCs w:val="22"/>
              </w:rPr>
            </w:pPr>
            <w:r w:rsidRPr="00453293">
              <w:rPr>
                <w:sz w:val="22"/>
                <w:szCs w:val="22"/>
              </w:rPr>
              <w:t>ежеквартально</w:t>
            </w:r>
          </w:p>
        </w:tc>
        <w:tc>
          <w:tcPr>
            <w:tcW w:w="4820" w:type="dxa"/>
          </w:tcPr>
          <w:p w14:paraId="641A63ED" w14:textId="77777777" w:rsidR="002C041E" w:rsidRDefault="00453293" w:rsidP="00453293">
            <w:pPr>
              <w:widowControl w:val="0"/>
              <w:jc w:val="both"/>
              <w:rPr>
                <w:sz w:val="22"/>
                <w:szCs w:val="22"/>
              </w:rPr>
            </w:pPr>
            <w:r w:rsidRPr="00453293">
              <w:rPr>
                <w:sz w:val="22"/>
                <w:szCs w:val="22"/>
              </w:rPr>
              <w:t>Информация предоставлена ежеквартально в Главное контрольное управление Губернатора и Правительства Камчатского края</w:t>
            </w:r>
            <w:r w:rsidR="002C041E">
              <w:rPr>
                <w:sz w:val="22"/>
                <w:szCs w:val="22"/>
              </w:rPr>
              <w:t>:</w:t>
            </w:r>
          </w:p>
          <w:p w14:paraId="543AA190" w14:textId="77777777" w:rsidR="002C041E" w:rsidRDefault="00453293" w:rsidP="002C041E">
            <w:pPr>
              <w:widowControl w:val="0"/>
              <w:jc w:val="both"/>
              <w:rPr>
                <w:sz w:val="22"/>
                <w:szCs w:val="22"/>
              </w:rPr>
            </w:pPr>
            <w:r w:rsidRPr="00453293">
              <w:rPr>
                <w:sz w:val="22"/>
                <w:szCs w:val="22"/>
              </w:rPr>
              <w:t xml:space="preserve"> от 02.04.2018 № 38.03-1005</w:t>
            </w:r>
            <w:r w:rsidR="002C041E">
              <w:rPr>
                <w:sz w:val="22"/>
                <w:szCs w:val="22"/>
              </w:rPr>
              <w:t>;</w:t>
            </w:r>
          </w:p>
          <w:p w14:paraId="2B03C1A0" w14:textId="77777777" w:rsidR="002C041E" w:rsidRDefault="002C041E" w:rsidP="002C041E">
            <w:pPr>
              <w:widowControl w:val="0"/>
              <w:jc w:val="both"/>
              <w:rPr>
                <w:sz w:val="22"/>
                <w:szCs w:val="22"/>
              </w:rPr>
            </w:pPr>
            <w:r>
              <w:rPr>
                <w:sz w:val="22"/>
                <w:szCs w:val="22"/>
              </w:rPr>
              <w:t xml:space="preserve"> от 03.07.2018 № 38.03-2065;</w:t>
            </w:r>
          </w:p>
          <w:p w14:paraId="68EF1D5F" w14:textId="77777777" w:rsidR="002C041E" w:rsidRDefault="00453293" w:rsidP="002C041E">
            <w:pPr>
              <w:widowControl w:val="0"/>
              <w:jc w:val="both"/>
              <w:rPr>
                <w:sz w:val="22"/>
                <w:szCs w:val="22"/>
              </w:rPr>
            </w:pPr>
            <w:r w:rsidRPr="00453293">
              <w:rPr>
                <w:sz w:val="22"/>
                <w:szCs w:val="22"/>
              </w:rPr>
              <w:t xml:space="preserve"> от 02.10.2018 № 38.03-2113</w:t>
            </w:r>
            <w:r w:rsidR="002C041E">
              <w:rPr>
                <w:sz w:val="22"/>
                <w:szCs w:val="22"/>
              </w:rPr>
              <w:t>;</w:t>
            </w:r>
          </w:p>
          <w:p w14:paraId="4DDE4DB9" w14:textId="75E18D1A" w:rsidR="00453293" w:rsidRPr="00453293" w:rsidRDefault="00453293" w:rsidP="002C041E">
            <w:pPr>
              <w:widowControl w:val="0"/>
              <w:jc w:val="both"/>
              <w:rPr>
                <w:sz w:val="22"/>
                <w:szCs w:val="22"/>
              </w:rPr>
            </w:pPr>
            <w:r w:rsidRPr="00453293">
              <w:rPr>
                <w:sz w:val="22"/>
                <w:szCs w:val="22"/>
              </w:rPr>
              <w:t xml:space="preserve"> от 20.12.2018 № 38.03-4146</w:t>
            </w:r>
          </w:p>
        </w:tc>
      </w:tr>
      <w:tr w:rsidR="00453293" w:rsidRPr="00453293" w14:paraId="4B707663" w14:textId="77777777" w:rsidTr="00646CC7">
        <w:tc>
          <w:tcPr>
            <w:tcW w:w="851" w:type="dxa"/>
          </w:tcPr>
          <w:p w14:paraId="3346A270" w14:textId="3846BA53" w:rsidR="00453293" w:rsidRPr="00453293" w:rsidRDefault="00453293" w:rsidP="00453293">
            <w:pPr>
              <w:widowControl w:val="0"/>
              <w:jc w:val="center"/>
              <w:rPr>
                <w:sz w:val="22"/>
                <w:szCs w:val="22"/>
              </w:rPr>
            </w:pPr>
            <w:r w:rsidRPr="00453293">
              <w:rPr>
                <w:sz w:val="22"/>
                <w:szCs w:val="22"/>
              </w:rPr>
              <w:t>20.3</w:t>
            </w:r>
          </w:p>
        </w:tc>
        <w:tc>
          <w:tcPr>
            <w:tcW w:w="5103" w:type="dxa"/>
          </w:tcPr>
          <w:p w14:paraId="37D27B67" w14:textId="77777777" w:rsidR="00453293" w:rsidRPr="00453293" w:rsidRDefault="00453293" w:rsidP="00453293">
            <w:pPr>
              <w:widowControl w:val="0"/>
              <w:jc w:val="both"/>
              <w:rPr>
                <w:sz w:val="22"/>
                <w:szCs w:val="22"/>
              </w:rPr>
            </w:pPr>
            <w:r w:rsidRPr="00453293">
              <w:rPr>
                <w:sz w:val="22"/>
                <w:szCs w:val="22"/>
              </w:rPr>
              <w:t xml:space="preserve">Подготовка годового и полугодового отчета по работе с обращениями граждан в Главное контрольное управление Губернатора и Правительства Камчатского края </w:t>
            </w:r>
          </w:p>
        </w:tc>
        <w:tc>
          <w:tcPr>
            <w:tcW w:w="2155" w:type="dxa"/>
          </w:tcPr>
          <w:p w14:paraId="20D4FAA8" w14:textId="77777777" w:rsidR="00453293" w:rsidRPr="00453293" w:rsidRDefault="00453293" w:rsidP="00453293">
            <w:pPr>
              <w:jc w:val="center"/>
              <w:rPr>
                <w:sz w:val="22"/>
                <w:szCs w:val="22"/>
              </w:rPr>
            </w:pPr>
            <w:r w:rsidRPr="00453293">
              <w:rPr>
                <w:sz w:val="22"/>
                <w:szCs w:val="22"/>
              </w:rPr>
              <w:t>Ответственное</w:t>
            </w:r>
          </w:p>
          <w:p w14:paraId="25A0C983"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245F6F33" w14:textId="77777777" w:rsidR="00453293" w:rsidRPr="00453293" w:rsidRDefault="00453293" w:rsidP="00453293">
            <w:pPr>
              <w:widowControl w:val="0"/>
              <w:jc w:val="center"/>
              <w:rPr>
                <w:sz w:val="22"/>
                <w:szCs w:val="22"/>
              </w:rPr>
            </w:pPr>
            <w:r w:rsidRPr="00453293">
              <w:rPr>
                <w:sz w:val="22"/>
                <w:szCs w:val="22"/>
              </w:rPr>
              <w:t>15 июля</w:t>
            </w:r>
          </w:p>
        </w:tc>
        <w:tc>
          <w:tcPr>
            <w:tcW w:w="4820" w:type="dxa"/>
          </w:tcPr>
          <w:p w14:paraId="6218052D" w14:textId="77777777" w:rsidR="002C041E" w:rsidRDefault="00453293" w:rsidP="002C041E">
            <w:pPr>
              <w:widowControl w:val="0"/>
              <w:jc w:val="both"/>
              <w:rPr>
                <w:sz w:val="22"/>
                <w:szCs w:val="22"/>
              </w:rPr>
            </w:pPr>
            <w:r w:rsidRPr="00453293">
              <w:rPr>
                <w:sz w:val="22"/>
                <w:szCs w:val="22"/>
              </w:rPr>
              <w:t>от 03.07.2018 № 38.03-2065</w:t>
            </w:r>
            <w:r w:rsidR="002C041E">
              <w:rPr>
                <w:sz w:val="22"/>
                <w:szCs w:val="22"/>
              </w:rPr>
              <w:t>;</w:t>
            </w:r>
          </w:p>
          <w:p w14:paraId="7C39AB60" w14:textId="0C66E2D0" w:rsidR="00453293" w:rsidRPr="00453293" w:rsidRDefault="00453293" w:rsidP="002C041E">
            <w:pPr>
              <w:widowControl w:val="0"/>
              <w:jc w:val="both"/>
              <w:rPr>
                <w:sz w:val="22"/>
                <w:szCs w:val="22"/>
              </w:rPr>
            </w:pPr>
            <w:r w:rsidRPr="00453293">
              <w:rPr>
                <w:sz w:val="22"/>
                <w:szCs w:val="22"/>
              </w:rPr>
              <w:t xml:space="preserve"> от 20.12.2018 № 38.03-4146</w:t>
            </w:r>
          </w:p>
        </w:tc>
      </w:tr>
      <w:tr w:rsidR="00453293" w:rsidRPr="00453293" w14:paraId="39F3237C" w14:textId="77777777" w:rsidTr="00646CC7">
        <w:tc>
          <w:tcPr>
            <w:tcW w:w="851" w:type="dxa"/>
          </w:tcPr>
          <w:p w14:paraId="347A9F30" w14:textId="4E8B715A" w:rsidR="00453293" w:rsidRPr="00453293" w:rsidRDefault="00453293" w:rsidP="00453293">
            <w:pPr>
              <w:jc w:val="center"/>
              <w:rPr>
                <w:b/>
                <w:sz w:val="22"/>
                <w:szCs w:val="22"/>
                <w:lang w:val="en-US"/>
              </w:rPr>
            </w:pPr>
            <w:r w:rsidRPr="00453293">
              <w:rPr>
                <w:b/>
                <w:sz w:val="22"/>
                <w:szCs w:val="22"/>
              </w:rPr>
              <w:t>21</w:t>
            </w:r>
          </w:p>
        </w:tc>
        <w:tc>
          <w:tcPr>
            <w:tcW w:w="9497" w:type="dxa"/>
            <w:gridSpan w:val="3"/>
          </w:tcPr>
          <w:p w14:paraId="5F39CB81" w14:textId="77777777" w:rsidR="00453293" w:rsidRPr="00453293" w:rsidRDefault="00453293" w:rsidP="00453293">
            <w:pPr>
              <w:jc w:val="center"/>
              <w:rPr>
                <w:b/>
                <w:sz w:val="22"/>
                <w:szCs w:val="22"/>
              </w:rPr>
            </w:pPr>
            <w:r w:rsidRPr="00453293">
              <w:rPr>
                <w:b/>
                <w:sz w:val="22"/>
                <w:szCs w:val="22"/>
              </w:rPr>
              <w:t>Организация работы по другим вопросам в рамках компетенции Агентства</w:t>
            </w:r>
          </w:p>
          <w:p w14:paraId="4740F040" w14:textId="77777777" w:rsidR="00453293" w:rsidRPr="00453293" w:rsidRDefault="00453293" w:rsidP="00453293">
            <w:pPr>
              <w:jc w:val="center"/>
              <w:rPr>
                <w:b/>
                <w:sz w:val="22"/>
                <w:szCs w:val="22"/>
              </w:rPr>
            </w:pPr>
          </w:p>
        </w:tc>
        <w:tc>
          <w:tcPr>
            <w:tcW w:w="4820" w:type="dxa"/>
          </w:tcPr>
          <w:p w14:paraId="214D9FAB" w14:textId="77777777" w:rsidR="00453293" w:rsidRPr="00453293" w:rsidRDefault="00453293" w:rsidP="00453293">
            <w:pPr>
              <w:jc w:val="center"/>
              <w:rPr>
                <w:b/>
                <w:sz w:val="22"/>
                <w:szCs w:val="22"/>
              </w:rPr>
            </w:pPr>
          </w:p>
        </w:tc>
      </w:tr>
      <w:tr w:rsidR="00453293" w:rsidRPr="00453293" w14:paraId="5AE26DBB" w14:textId="77777777" w:rsidTr="00646CC7">
        <w:tblPrEx>
          <w:tblLook w:val="01E0" w:firstRow="1" w:lastRow="1" w:firstColumn="1" w:lastColumn="1" w:noHBand="0" w:noVBand="0"/>
        </w:tblPrEx>
        <w:trPr>
          <w:trHeight w:val="540"/>
        </w:trPr>
        <w:tc>
          <w:tcPr>
            <w:tcW w:w="851" w:type="dxa"/>
          </w:tcPr>
          <w:p w14:paraId="3FA52703" w14:textId="77777777" w:rsidR="00453293" w:rsidRPr="00453293" w:rsidRDefault="00453293" w:rsidP="00453293">
            <w:pPr>
              <w:jc w:val="center"/>
              <w:rPr>
                <w:sz w:val="22"/>
                <w:szCs w:val="22"/>
              </w:rPr>
            </w:pPr>
            <w:r w:rsidRPr="00453293">
              <w:rPr>
                <w:sz w:val="22"/>
                <w:szCs w:val="22"/>
                <w:lang w:val="en-US"/>
              </w:rPr>
              <w:t>2</w:t>
            </w:r>
            <w:r w:rsidRPr="00453293">
              <w:rPr>
                <w:sz w:val="22"/>
                <w:szCs w:val="22"/>
              </w:rPr>
              <w:t>1.1</w:t>
            </w:r>
          </w:p>
        </w:tc>
        <w:tc>
          <w:tcPr>
            <w:tcW w:w="5103" w:type="dxa"/>
          </w:tcPr>
          <w:p w14:paraId="3DD66532" w14:textId="77777777" w:rsidR="00453293" w:rsidRPr="00453293" w:rsidRDefault="00453293" w:rsidP="00453293">
            <w:pPr>
              <w:jc w:val="both"/>
              <w:rPr>
                <w:sz w:val="22"/>
                <w:szCs w:val="22"/>
              </w:rPr>
            </w:pPr>
            <w:r w:rsidRPr="00453293">
              <w:rPr>
                <w:sz w:val="22"/>
                <w:szCs w:val="22"/>
              </w:rPr>
              <w:t>Обеспечение пожарной безопасности в Агентстве</w:t>
            </w:r>
          </w:p>
        </w:tc>
        <w:tc>
          <w:tcPr>
            <w:tcW w:w="2155" w:type="dxa"/>
          </w:tcPr>
          <w:p w14:paraId="64F51776" w14:textId="77777777" w:rsidR="00453293" w:rsidRPr="00453293" w:rsidRDefault="00453293" w:rsidP="00453293">
            <w:pPr>
              <w:jc w:val="center"/>
              <w:rPr>
                <w:sz w:val="22"/>
                <w:szCs w:val="22"/>
              </w:rPr>
            </w:pPr>
            <w:r w:rsidRPr="00453293">
              <w:rPr>
                <w:sz w:val="22"/>
                <w:szCs w:val="22"/>
              </w:rPr>
              <w:t>Ответственное должностное лицо</w:t>
            </w:r>
          </w:p>
        </w:tc>
        <w:tc>
          <w:tcPr>
            <w:tcW w:w="2239" w:type="dxa"/>
          </w:tcPr>
          <w:p w14:paraId="29920414" w14:textId="77777777" w:rsidR="00453293" w:rsidRPr="00453293" w:rsidRDefault="00453293" w:rsidP="00453293">
            <w:pPr>
              <w:jc w:val="center"/>
              <w:rPr>
                <w:sz w:val="22"/>
                <w:szCs w:val="22"/>
              </w:rPr>
            </w:pPr>
            <w:r w:rsidRPr="00453293">
              <w:rPr>
                <w:sz w:val="22"/>
                <w:szCs w:val="22"/>
              </w:rPr>
              <w:t xml:space="preserve">в течение всего </w:t>
            </w:r>
          </w:p>
          <w:p w14:paraId="61B3308E" w14:textId="77777777" w:rsidR="00453293" w:rsidRPr="00453293" w:rsidRDefault="00453293" w:rsidP="00453293">
            <w:pPr>
              <w:jc w:val="center"/>
              <w:rPr>
                <w:sz w:val="22"/>
                <w:szCs w:val="22"/>
              </w:rPr>
            </w:pPr>
            <w:r w:rsidRPr="00453293">
              <w:rPr>
                <w:sz w:val="22"/>
                <w:szCs w:val="22"/>
              </w:rPr>
              <w:t>периода</w:t>
            </w:r>
          </w:p>
        </w:tc>
        <w:tc>
          <w:tcPr>
            <w:tcW w:w="4820" w:type="dxa"/>
          </w:tcPr>
          <w:p w14:paraId="325AA7C1" w14:textId="77777777" w:rsidR="00453293" w:rsidRPr="00453293" w:rsidRDefault="00453293" w:rsidP="00453293">
            <w:pPr>
              <w:jc w:val="both"/>
              <w:rPr>
                <w:sz w:val="22"/>
                <w:szCs w:val="22"/>
              </w:rPr>
            </w:pPr>
            <w:r w:rsidRPr="00453293">
              <w:rPr>
                <w:sz w:val="22"/>
                <w:szCs w:val="22"/>
              </w:rPr>
              <w:t>Необходимые мероприятия исполнены</w:t>
            </w:r>
          </w:p>
        </w:tc>
      </w:tr>
      <w:tr w:rsidR="00453293" w:rsidRPr="00453293" w14:paraId="13CA7FA8" w14:textId="77777777" w:rsidTr="00646CC7">
        <w:tblPrEx>
          <w:tblLook w:val="01E0" w:firstRow="1" w:lastRow="1" w:firstColumn="1" w:lastColumn="1" w:noHBand="0" w:noVBand="0"/>
        </w:tblPrEx>
        <w:trPr>
          <w:trHeight w:val="728"/>
        </w:trPr>
        <w:tc>
          <w:tcPr>
            <w:tcW w:w="851" w:type="dxa"/>
          </w:tcPr>
          <w:p w14:paraId="3B9877E0" w14:textId="77777777" w:rsidR="00453293" w:rsidRPr="00453293" w:rsidRDefault="00453293" w:rsidP="00453293">
            <w:pPr>
              <w:jc w:val="center"/>
              <w:rPr>
                <w:sz w:val="22"/>
                <w:szCs w:val="22"/>
                <w:lang w:val="en-US"/>
              </w:rPr>
            </w:pPr>
            <w:r w:rsidRPr="00453293">
              <w:rPr>
                <w:sz w:val="22"/>
                <w:szCs w:val="22"/>
                <w:lang w:val="en-US"/>
              </w:rPr>
              <w:t>2</w:t>
            </w:r>
            <w:r w:rsidRPr="00453293">
              <w:rPr>
                <w:sz w:val="22"/>
                <w:szCs w:val="22"/>
              </w:rPr>
              <w:t>1.</w:t>
            </w:r>
            <w:r w:rsidRPr="00453293">
              <w:rPr>
                <w:sz w:val="22"/>
                <w:szCs w:val="22"/>
                <w:lang w:val="en-US"/>
              </w:rPr>
              <w:t>2</w:t>
            </w:r>
          </w:p>
        </w:tc>
        <w:tc>
          <w:tcPr>
            <w:tcW w:w="5103" w:type="dxa"/>
          </w:tcPr>
          <w:p w14:paraId="633B9727" w14:textId="77777777" w:rsidR="00453293" w:rsidRPr="00453293" w:rsidRDefault="00453293" w:rsidP="00453293">
            <w:pPr>
              <w:jc w:val="both"/>
              <w:rPr>
                <w:sz w:val="22"/>
                <w:szCs w:val="22"/>
              </w:rPr>
            </w:pPr>
            <w:r w:rsidRPr="00453293">
              <w:rPr>
                <w:sz w:val="22"/>
                <w:szCs w:val="22"/>
              </w:rPr>
              <w:t>Обеспечение мобилизационной подготовки и мобилизации в Агентстве</w:t>
            </w:r>
          </w:p>
        </w:tc>
        <w:tc>
          <w:tcPr>
            <w:tcW w:w="2155" w:type="dxa"/>
          </w:tcPr>
          <w:p w14:paraId="002297A7" w14:textId="77777777" w:rsidR="00453293" w:rsidRPr="00453293" w:rsidRDefault="00453293" w:rsidP="00453293">
            <w:pPr>
              <w:jc w:val="center"/>
              <w:rPr>
                <w:sz w:val="22"/>
                <w:szCs w:val="22"/>
              </w:rPr>
            </w:pPr>
            <w:r w:rsidRPr="00453293">
              <w:rPr>
                <w:sz w:val="22"/>
                <w:szCs w:val="22"/>
              </w:rPr>
              <w:t>Ответственное</w:t>
            </w:r>
          </w:p>
          <w:p w14:paraId="4A208509"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5C9C79EB" w14:textId="77777777" w:rsidR="00453293" w:rsidRPr="00453293" w:rsidRDefault="00453293" w:rsidP="00453293">
            <w:pPr>
              <w:jc w:val="center"/>
              <w:rPr>
                <w:sz w:val="22"/>
                <w:szCs w:val="22"/>
              </w:rPr>
            </w:pPr>
            <w:r w:rsidRPr="00453293">
              <w:rPr>
                <w:sz w:val="22"/>
                <w:szCs w:val="22"/>
              </w:rPr>
              <w:t xml:space="preserve">в течение всего </w:t>
            </w:r>
          </w:p>
          <w:p w14:paraId="79FE17D1" w14:textId="77777777" w:rsidR="00453293" w:rsidRPr="00453293" w:rsidRDefault="00453293" w:rsidP="00453293">
            <w:pPr>
              <w:jc w:val="center"/>
              <w:rPr>
                <w:sz w:val="22"/>
                <w:szCs w:val="22"/>
              </w:rPr>
            </w:pPr>
            <w:r w:rsidRPr="00453293">
              <w:rPr>
                <w:sz w:val="22"/>
                <w:szCs w:val="22"/>
              </w:rPr>
              <w:t>периода</w:t>
            </w:r>
          </w:p>
        </w:tc>
        <w:tc>
          <w:tcPr>
            <w:tcW w:w="4820" w:type="dxa"/>
          </w:tcPr>
          <w:p w14:paraId="23E498E6" w14:textId="77777777" w:rsidR="00453293" w:rsidRPr="00453293" w:rsidRDefault="00453293" w:rsidP="00453293">
            <w:pPr>
              <w:jc w:val="both"/>
              <w:rPr>
                <w:sz w:val="22"/>
                <w:szCs w:val="22"/>
              </w:rPr>
            </w:pPr>
            <w:r w:rsidRPr="00453293">
              <w:rPr>
                <w:sz w:val="22"/>
                <w:szCs w:val="22"/>
              </w:rPr>
              <w:t>Необходимые мероприятия исполнены</w:t>
            </w:r>
          </w:p>
        </w:tc>
      </w:tr>
      <w:tr w:rsidR="00453293" w:rsidRPr="00453293" w14:paraId="54108D30" w14:textId="77777777" w:rsidTr="00646CC7">
        <w:tblPrEx>
          <w:tblLook w:val="01E0" w:firstRow="1" w:lastRow="1" w:firstColumn="1" w:lastColumn="1" w:noHBand="0" w:noVBand="0"/>
        </w:tblPrEx>
        <w:trPr>
          <w:trHeight w:val="540"/>
        </w:trPr>
        <w:tc>
          <w:tcPr>
            <w:tcW w:w="851" w:type="dxa"/>
          </w:tcPr>
          <w:p w14:paraId="5A900A2D" w14:textId="77777777" w:rsidR="00453293" w:rsidRPr="00453293" w:rsidRDefault="00453293" w:rsidP="00453293">
            <w:pPr>
              <w:jc w:val="center"/>
              <w:rPr>
                <w:sz w:val="22"/>
                <w:szCs w:val="22"/>
              </w:rPr>
            </w:pPr>
            <w:r w:rsidRPr="00453293">
              <w:rPr>
                <w:sz w:val="22"/>
                <w:szCs w:val="22"/>
              </w:rPr>
              <w:t>21.3</w:t>
            </w:r>
          </w:p>
        </w:tc>
        <w:tc>
          <w:tcPr>
            <w:tcW w:w="5103" w:type="dxa"/>
          </w:tcPr>
          <w:p w14:paraId="62E33863" w14:textId="77777777" w:rsidR="00453293" w:rsidRPr="00453293" w:rsidRDefault="00453293" w:rsidP="00453293">
            <w:pPr>
              <w:jc w:val="both"/>
              <w:rPr>
                <w:sz w:val="22"/>
                <w:szCs w:val="22"/>
              </w:rPr>
            </w:pPr>
            <w:r w:rsidRPr="00453293">
              <w:rPr>
                <w:sz w:val="22"/>
                <w:szCs w:val="22"/>
              </w:rPr>
              <w:t>Обеспечение охраны труда в Агентстве</w:t>
            </w:r>
          </w:p>
        </w:tc>
        <w:tc>
          <w:tcPr>
            <w:tcW w:w="2155" w:type="dxa"/>
          </w:tcPr>
          <w:p w14:paraId="41F71837" w14:textId="77777777" w:rsidR="00453293" w:rsidRPr="00453293" w:rsidRDefault="00453293" w:rsidP="00453293">
            <w:pPr>
              <w:jc w:val="center"/>
              <w:rPr>
                <w:sz w:val="22"/>
                <w:szCs w:val="22"/>
              </w:rPr>
            </w:pPr>
            <w:r w:rsidRPr="00453293">
              <w:rPr>
                <w:sz w:val="22"/>
                <w:szCs w:val="22"/>
              </w:rPr>
              <w:t>Ответственное</w:t>
            </w:r>
          </w:p>
          <w:p w14:paraId="3F68BF30"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307B59AC" w14:textId="77777777" w:rsidR="00453293" w:rsidRPr="00453293" w:rsidRDefault="00453293" w:rsidP="00453293">
            <w:pPr>
              <w:jc w:val="center"/>
              <w:rPr>
                <w:sz w:val="22"/>
                <w:szCs w:val="22"/>
              </w:rPr>
            </w:pPr>
            <w:r w:rsidRPr="00453293">
              <w:rPr>
                <w:sz w:val="22"/>
                <w:szCs w:val="22"/>
              </w:rPr>
              <w:t xml:space="preserve">в течение всего </w:t>
            </w:r>
          </w:p>
          <w:p w14:paraId="072BEF09" w14:textId="77777777" w:rsidR="00453293" w:rsidRPr="00453293" w:rsidRDefault="00453293" w:rsidP="00453293">
            <w:pPr>
              <w:jc w:val="center"/>
              <w:rPr>
                <w:sz w:val="22"/>
                <w:szCs w:val="22"/>
              </w:rPr>
            </w:pPr>
            <w:r w:rsidRPr="00453293">
              <w:rPr>
                <w:sz w:val="22"/>
                <w:szCs w:val="22"/>
              </w:rPr>
              <w:t>периода</w:t>
            </w:r>
          </w:p>
        </w:tc>
        <w:tc>
          <w:tcPr>
            <w:tcW w:w="4820" w:type="dxa"/>
          </w:tcPr>
          <w:p w14:paraId="3B7DCDB0" w14:textId="77777777" w:rsidR="00453293" w:rsidRPr="00453293" w:rsidRDefault="00453293" w:rsidP="00453293">
            <w:pPr>
              <w:autoSpaceDE w:val="0"/>
              <w:autoSpaceDN w:val="0"/>
              <w:rPr>
                <w:sz w:val="22"/>
                <w:szCs w:val="22"/>
              </w:rPr>
            </w:pPr>
            <w:r w:rsidRPr="00453293">
              <w:rPr>
                <w:color w:val="000000"/>
                <w:sz w:val="22"/>
                <w:szCs w:val="22"/>
              </w:rPr>
              <w:t xml:space="preserve">Мероприятия по охране труда </w:t>
            </w:r>
            <w:r w:rsidRPr="00453293">
              <w:rPr>
                <w:sz w:val="22"/>
                <w:szCs w:val="22"/>
              </w:rPr>
              <w:t>осуществляются на постоянной основе</w:t>
            </w:r>
            <w:r w:rsidRPr="00453293">
              <w:rPr>
                <w:color w:val="000000"/>
                <w:sz w:val="22"/>
                <w:szCs w:val="22"/>
              </w:rPr>
              <w:t>. В 2018 году проведена специальная оценка условий труда восьми рабочих мест</w:t>
            </w:r>
          </w:p>
          <w:p w14:paraId="6448B339" w14:textId="77777777" w:rsidR="00453293" w:rsidRPr="00453293" w:rsidRDefault="00453293" w:rsidP="00453293">
            <w:pPr>
              <w:widowControl w:val="0"/>
              <w:jc w:val="center"/>
              <w:rPr>
                <w:sz w:val="22"/>
                <w:szCs w:val="22"/>
              </w:rPr>
            </w:pPr>
          </w:p>
        </w:tc>
      </w:tr>
      <w:tr w:rsidR="00453293" w:rsidRPr="00453293" w14:paraId="39B792B2" w14:textId="77777777" w:rsidTr="00646CC7">
        <w:tblPrEx>
          <w:tblLook w:val="01E0" w:firstRow="1" w:lastRow="1" w:firstColumn="1" w:lastColumn="1" w:noHBand="0" w:noVBand="0"/>
        </w:tblPrEx>
        <w:trPr>
          <w:trHeight w:val="540"/>
        </w:trPr>
        <w:tc>
          <w:tcPr>
            <w:tcW w:w="851" w:type="dxa"/>
          </w:tcPr>
          <w:p w14:paraId="1A055177" w14:textId="77777777" w:rsidR="00453293" w:rsidRPr="00453293" w:rsidRDefault="00453293" w:rsidP="00453293">
            <w:pPr>
              <w:widowControl w:val="0"/>
              <w:jc w:val="center"/>
              <w:rPr>
                <w:sz w:val="22"/>
                <w:szCs w:val="22"/>
              </w:rPr>
            </w:pPr>
            <w:r w:rsidRPr="00453293">
              <w:rPr>
                <w:sz w:val="22"/>
                <w:szCs w:val="22"/>
                <w:lang w:val="en-US"/>
              </w:rPr>
              <w:t>2</w:t>
            </w:r>
            <w:r w:rsidRPr="00453293">
              <w:rPr>
                <w:sz w:val="22"/>
                <w:szCs w:val="22"/>
              </w:rPr>
              <w:t>1</w:t>
            </w:r>
            <w:r w:rsidRPr="00453293">
              <w:rPr>
                <w:sz w:val="22"/>
                <w:szCs w:val="22"/>
                <w:lang w:val="en-US"/>
              </w:rPr>
              <w:t>.</w:t>
            </w:r>
            <w:r w:rsidRPr="00453293">
              <w:rPr>
                <w:sz w:val="22"/>
                <w:szCs w:val="22"/>
              </w:rPr>
              <w:t>4</w:t>
            </w:r>
          </w:p>
        </w:tc>
        <w:tc>
          <w:tcPr>
            <w:tcW w:w="5103" w:type="dxa"/>
          </w:tcPr>
          <w:p w14:paraId="591312B4" w14:textId="77777777" w:rsidR="00453293" w:rsidRPr="00453293" w:rsidRDefault="00453293" w:rsidP="00453293">
            <w:pPr>
              <w:widowControl w:val="0"/>
              <w:jc w:val="both"/>
              <w:rPr>
                <w:sz w:val="22"/>
                <w:szCs w:val="22"/>
              </w:rPr>
            </w:pPr>
            <w:r w:rsidRPr="00453293">
              <w:rPr>
                <w:sz w:val="22"/>
                <w:szCs w:val="22"/>
              </w:rPr>
              <w:t>Общее администрирование раздела Агентства на официальном сайте исполнительных органов государственной власти Камчатского края, предоставление гражданам информации о деятельности Агентства в рамках исполнения Федерального закона от 09.02.2009 № 8-ФЗ «Об обеспечении доступа к информации о деятельности государственных органов и органов местного самоуправления»</w:t>
            </w:r>
          </w:p>
        </w:tc>
        <w:tc>
          <w:tcPr>
            <w:tcW w:w="2155" w:type="dxa"/>
          </w:tcPr>
          <w:p w14:paraId="4BC16060" w14:textId="77777777" w:rsidR="00453293" w:rsidRPr="00453293" w:rsidRDefault="00453293" w:rsidP="00453293">
            <w:pPr>
              <w:widowControl w:val="0"/>
              <w:jc w:val="center"/>
              <w:rPr>
                <w:sz w:val="22"/>
                <w:szCs w:val="22"/>
              </w:rPr>
            </w:pPr>
            <w:r w:rsidRPr="00453293">
              <w:rPr>
                <w:sz w:val="22"/>
                <w:szCs w:val="22"/>
              </w:rPr>
              <w:t>Все отделы Агентства,</w:t>
            </w:r>
          </w:p>
          <w:p w14:paraId="549B2CAC" w14:textId="77777777" w:rsidR="00453293" w:rsidRPr="00453293" w:rsidRDefault="00453293" w:rsidP="00453293">
            <w:pPr>
              <w:widowControl w:val="0"/>
              <w:jc w:val="center"/>
              <w:rPr>
                <w:sz w:val="22"/>
                <w:szCs w:val="22"/>
              </w:rPr>
            </w:pPr>
            <w:r w:rsidRPr="00453293">
              <w:rPr>
                <w:sz w:val="22"/>
                <w:szCs w:val="22"/>
              </w:rPr>
              <w:t>сотрудники Агентства,</w:t>
            </w:r>
          </w:p>
          <w:p w14:paraId="600DAE9B" w14:textId="77777777" w:rsidR="00453293" w:rsidRPr="00453293" w:rsidRDefault="00453293" w:rsidP="00453293">
            <w:pPr>
              <w:widowControl w:val="0"/>
              <w:jc w:val="center"/>
              <w:rPr>
                <w:sz w:val="22"/>
                <w:szCs w:val="22"/>
              </w:rPr>
            </w:pPr>
            <w:r w:rsidRPr="00453293">
              <w:rPr>
                <w:sz w:val="22"/>
                <w:szCs w:val="22"/>
              </w:rPr>
              <w:t>ответственные за размещение информации</w:t>
            </w:r>
          </w:p>
        </w:tc>
        <w:tc>
          <w:tcPr>
            <w:tcW w:w="2239" w:type="dxa"/>
          </w:tcPr>
          <w:p w14:paraId="07F04E46" w14:textId="77777777" w:rsidR="00453293" w:rsidRPr="00453293" w:rsidRDefault="00453293" w:rsidP="00453293">
            <w:pPr>
              <w:widowControl w:val="0"/>
              <w:jc w:val="center"/>
              <w:rPr>
                <w:sz w:val="22"/>
                <w:szCs w:val="22"/>
              </w:rPr>
            </w:pPr>
            <w:r w:rsidRPr="00453293">
              <w:rPr>
                <w:sz w:val="22"/>
                <w:szCs w:val="22"/>
              </w:rPr>
              <w:t>постоянно</w:t>
            </w:r>
          </w:p>
        </w:tc>
        <w:tc>
          <w:tcPr>
            <w:tcW w:w="4820" w:type="dxa"/>
          </w:tcPr>
          <w:p w14:paraId="28F77E5E" w14:textId="77777777" w:rsidR="00453293" w:rsidRPr="00453293" w:rsidRDefault="00453293" w:rsidP="00453293">
            <w:pPr>
              <w:widowControl w:val="0"/>
              <w:jc w:val="both"/>
              <w:rPr>
                <w:sz w:val="22"/>
                <w:szCs w:val="22"/>
              </w:rPr>
            </w:pPr>
            <w:r w:rsidRPr="00453293">
              <w:rPr>
                <w:sz w:val="22"/>
                <w:szCs w:val="22"/>
              </w:rPr>
              <w:t>Администрирование раздела Агентства на официальном сайте исполнительных органов государственной власти Камчатского края осуществляется постоянно</w:t>
            </w:r>
          </w:p>
        </w:tc>
      </w:tr>
      <w:tr w:rsidR="00453293" w:rsidRPr="00453293" w14:paraId="1B8F95F1" w14:textId="77777777" w:rsidTr="00646CC7">
        <w:tblPrEx>
          <w:tblLook w:val="01E0" w:firstRow="1" w:lastRow="1" w:firstColumn="1" w:lastColumn="1" w:noHBand="0" w:noVBand="0"/>
        </w:tblPrEx>
        <w:trPr>
          <w:trHeight w:val="528"/>
        </w:trPr>
        <w:tc>
          <w:tcPr>
            <w:tcW w:w="851" w:type="dxa"/>
          </w:tcPr>
          <w:p w14:paraId="5283997E" w14:textId="77777777" w:rsidR="00453293" w:rsidRPr="00453293" w:rsidRDefault="00453293" w:rsidP="00453293">
            <w:pPr>
              <w:jc w:val="center"/>
              <w:rPr>
                <w:sz w:val="22"/>
                <w:szCs w:val="22"/>
                <w:lang w:val="en-US"/>
              </w:rPr>
            </w:pPr>
            <w:r w:rsidRPr="00453293">
              <w:rPr>
                <w:sz w:val="22"/>
                <w:szCs w:val="22"/>
              </w:rPr>
              <w:lastRenderedPageBreak/>
              <w:t>21.5</w:t>
            </w:r>
          </w:p>
        </w:tc>
        <w:tc>
          <w:tcPr>
            <w:tcW w:w="5103" w:type="dxa"/>
          </w:tcPr>
          <w:p w14:paraId="1DA46705" w14:textId="77777777" w:rsidR="00453293" w:rsidRPr="00453293" w:rsidRDefault="00453293" w:rsidP="00453293">
            <w:pPr>
              <w:jc w:val="both"/>
              <w:rPr>
                <w:sz w:val="22"/>
                <w:szCs w:val="22"/>
              </w:rPr>
            </w:pPr>
            <w:r w:rsidRPr="00453293">
              <w:rPr>
                <w:sz w:val="22"/>
                <w:szCs w:val="22"/>
              </w:rPr>
              <w:t xml:space="preserve">Обеспечение функционирования и разработки методических рекомендаций по вопросам функционирования региональных порталов: </w:t>
            </w:r>
          </w:p>
          <w:p w14:paraId="4710E20A" w14:textId="77777777" w:rsidR="00453293" w:rsidRPr="00453293" w:rsidRDefault="00453293" w:rsidP="00453293">
            <w:pPr>
              <w:jc w:val="both"/>
              <w:rPr>
                <w:sz w:val="22"/>
                <w:szCs w:val="22"/>
              </w:rPr>
            </w:pPr>
            <w:r w:rsidRPr="00453293">
              <w:rPr>
                <w:sz w:val="22"/>
                <w:szCs w:val="22"/>
              </w:rPr>
              <w:t>- «Автоматизированная система управления программами поддержки малого и среднего предпринимательства, ведения реестров субъектов малого и среднего предпринимательства - получателей поддержки» (smbkam.ru);</w:t>
            </w:r>
          </w:p>
          <w:p w14:paraId="6DBC6E73" w14:textId="77777777" w:rsidR="00453293" w:rsidRPr="00453293" w:rsidRDefault="00453293" w:rsidP="00453293">
            <w:pPr>
              <w:jc w:val="both"/>
              <w:rPr>
                <w:sz w:val="22"/>
                <w:szCs w:val="22"/>
              </w:rPr>
            </w:pPr>
            <w:r w:rsidRPr="00453293">
              <w:rPr>
                <w:sz w:val="22"/>
                <w:szCs w:val="22"/>
              </w:rPr>
              <w:t>- «Инвестиционный портал» (investkamchatka.ru);</w:t>
            </w:r>
          </w:p>
          <w:p w14:paraId="70E6234B" w14:textId="77777777" w:rsidR="00453293" w:rsidRPr="00453293" w:rsidRDefault="00453293" w:rsidP="00453293">
            <w:pPr>
              <w:jc w:val="both"/>
              <w:rPr>
                <w:sz w:val="22"/>
                <w:szCs w:val="22"/>
              </w:rPr>
            </w:pPr>
            <w:r w:rsidRPr="00453293">
              <w:rPr>
                <w:sz w:val="22"/>
                <w:szCs w:val="22"/>
              </w:rPr>
              <w:t>- «Портал раскрытия информации о разработке региональными органами исполнительной власти проектов нормативных правовых актов и результатах их общественного обсуждения» (regulation.kamgov.ru);</w:t>
            </w:r>
          </w:p>
          <w:p w14:paraId="47E4D547" w14:textId="77777777" w:rsidR="00453293" w:rsidRPr="00453293" w:rsidRDefault="00453293" w:rsidP="00453293">
            <w:pPr>
              <w:jc w:val="both"/>
              <w:rPr>
                <w:sz w:val="22"/>
                <w:szCs w:val="22"/>
              </w:rPr>
            </w:pPr>
            <w:r w:rsidRPr="00453293">
              <w:rPr>
                <w:sz w:val="22"/>
                <w:szCs w:val="22"/>
              </w:rPr>
              <w:t>- страница «Меры государственной поддержки в Камчатском крае» (investkamchatka.ru/</w:t>
            </w:r>
            <w:r w:rsidRPr="00453293">
              <w:rPr>
                <w:sz w:val="22"/>
                <w:szCs w:val="22"/>
                <w:lang w:val="en-US"/>
              </w:rPr>
              <w:t>support</w:t>
            </w:r>
            <w:r w:rsidRPr="00453293">
              <w:rPr>
                <w:sz w:val="22"/>
                <w:szCs w:val="22"/>
              </w:rPr>
              <w:t>);</w:t>
            </w:r>
          </w:p>
          <w:p w14:paraId="30D6E753" w14:textId="77777777" w:rsidR="00453293" w:rsidRPr="00453293" w:rsidRDefault="00453293" w:rsidP="00453293">
            <w:pPr>
              <w:jc w:val="both"/>
              <w:rPr>
                <w:sz w:val="22"/>
                <w:szCs w:val="22"/>
              </w:rPr>
            </w:pPr>
            <w:r w:rsidRPr="00453293">
              <w:rPr>
                <w:sz w:val="22"/>
                <w:szCs w:val="22"/>
              </w:rPr>
              <w:t>- автоматизированная информационная система «Инвестиционная карта Камчатского края» (investmap.kamgov.ru) в сети «Интернет»</w:t>
            </w:r>
          </w:p>
        </w:tc>
        <w:tc>
          <w:tcPr>
            <w:tcW w:w="2155" w:type="dxa"/>
          </w:tcPr>
          <w:p w14:paraId="3F752F86" w14:textId="77777777" w:rsidR="00453293" w:rsidRPr="00453293" w:rsidRDefault="00453293" w:rsidP="00453293">
            <w:pPr>
              <w:jc w:val="center"/>
              <w:rPr>
                <w:sz w:val="22"/>
                <w:szCs w:val="22"/>
              </w:rPr>
            </w:pPr>
            <w:r w:rsidRPr="00453293">
              <w:rPr>
                <w:sz w:val="22"/>
                <w:szCs w:val="22"/>
              </w:rPr>
              <w:t xml:space="preserve">Отдел </w:t>
            </w:r>
          </w:p>
          <w:p w14:paraId="0DACEF64" w14:textId="77777777" w:rsidR="00453293" w:rsidRPr="00453293" w:rsidRDefault="00453293" w:rsidP="00453293">
            <w:pPr>
              <w:jc w:val="center"/>
              <w:rPr>
                <w:sz w:val="22"/>
                <w:szCs w:val="22"/>
              </w:rPr>
            </w:pPr>
            <w:r w:rsidRPr="00453293">
              <w:rPr>
                <w:sz w:val="22"/>
                <w:szCs w:val="22"/>
              </w:rPr>
              <w:t xml:space="preserve">промышленной </w:t>
            </w:r>
          </w:p>
          <w:p w14:paraId="3E687C49" w14:textId="77777777" w:rsidR="00453293" w:rsidRPr="00453293" w:rsidRDefault="00453293" w:rsidP="00453293">
            <w:pPr>
              <w:jc w:val="center"/>
              <w:rPr>
                <w:sz w:val="22"/>
                <w:szCs w:val="22"/>
              </w:rPr>
            </w:pPr>
            <w:r w:rsidRPr="00453293">
              <w:rPr>
                <w:sz w:val="22"/>
                <w:szCs w:val="22"/>
              </w:rPr>
              <w:t>политики</w:t>
            </w:r>
          </w:p>
          <w:p w14:paraId="4974D5C2" w14:textId="77777777" w:rsidR="00453293" w:rsidRPr="00453293" w:rsidRDefault="00453293" w:rsidP="00453293">
            <w:pPr>
              <w:widowControl w:val="0"/>
              <w:jc w:val="center"/>
              <w:rPr>
                <w:sz w:val="22"/>
                <w:szCs w:val="22"/>
              </w:rPr>
            </w:pPr>
            <w:r w:rsidRPr="00453293">
              <w:rPr>
                <w:sz w:val="22"/>
                <w:szCs w:val="22"/>
              </w:rPr>
              <w:t xml:space="preserve">Отдел </w:t>
            </w:r>
          </w:p>
          <w:p w14:paraId="22395A21" w14:textId="77777777" w:rsidR="00453293" w:rsidRPr="00453293" w:rsidRDefault="00453293" w:rsidP="00453293">
            <w:pPr>
              <w:widowControl w:val="0"/>
              <w:jc w:val="center"/>
              <w:rPr>
                <w:sz w:val="22"/>
                <w:szCs w:val="22"/>
              </w:rPr>
            </w:pPr>
            <w:r w:rsidRPr="00453293">
              <w:rPr>
                <w:sz w:val="22"/>
                <w:szCs w:val="22"/>
              </w:rPr>
              <w:t>инвестиционной</w:t>
            </w:r>
          </w:p>
          <w:p w14:paraId="0D4377FC" w14:textId="77777777" w:rsidR="00453293" w:rsidRPr="00453293" w:rsidRDefault="00453293" w:rsidP="00453293">
            <w:pPr>
              <w:jc w:val="center"/>
              <w:rPr>
                <w:sz w:val="22"/>
                <w:szCs w:val="22"/>
              </w:rPr>
            </w:pPr>
            <w:r w:rsidRPr="00453293">
              <w:rPr>
                <w:sz w:val="22"/>
                <w:szCs w:val="22"/>
              </w:rPr>
              <w:t>политики</w:t>
            </w:r>
          </w:p>
        </w:tc>
        <w:tc>
          <w:tcPr>
            <w:tcW w:w="2239" w:type="dxa"/>
          </w:tcPr>
          <w:p w14:paraId="705EC9C6" w14:textId="77777777" w:rsidR="00453293" w:rsidRPr="00453293" w:rsidRDefault="00453293" w:rsidP="00453293">
            <w:pPr>
              <w:jc w:val="center"/>
              <w:rPr>
                <w:sz w:val="22"/>
                <w:szCs w:val="22"/>
              </w:rPr>
            </w:pPr>
            <w:r w:rsidRPr="00453293">
              <w:rPr>
                <w:sz w:val="22"/>
                <w:szCs w:val="22"/>
              </w:rPr>
              <w:t xml:space="preserve">в течение всего </w:t>
            </w:r>
          </w:p>
          <w:p w14:paraId="7F6F98DA" w14:textId="77777777" w:rsidR="00453293" w:rsidRPr="00453293" w:rsidRDefault="00453293" w:rsidP="00453293">
            <w:pPr>
              <w:jc w:val="center"/>
              <w:rPr>
                <w:sz w:val="22"/>
                <w:szCs w:val="22"/>
              </w:rPr>
            </w:pPr>
            <w:r w:rsidRPr="00453293">
              <w:rPr>
                <w:sz w:val="22"/>
                <w:szCs w:val="22"/>
              </w:rPr>
              <w:t>периода</w:t>
            </w:r>
          </w:p>
        </w:tc>
        <w:tc>
          <w:tcPr>
            <w:tcW w:w="4820" w:type="dxa"/>
          </w:tcPr>
          <w:p w14:paraId="7747E0FF" w14:textId="77777777" w:rsidR="00453293" w:rsidRPr="00453293" w:rsidRDefault="00453293" w:rsidP="00453293">
            <w:pPr>
              <w:jc w:val="both"/>
              <w:rPr>
                <w:sz w:val="22"/>
                <w:szCs w:val="22"/>
              </w:rPr>
            </w:pPr>
            <w:r w:rsidRPr="00453293">
              <w:rPr>
                <w:sz w:val="22"/>
                <w:szCs w:val="22"/>
              </w:rPr>
              <w:t>Обеспечено в полном объеме</w:t>
            </w:r>
          </w:p>
        </w:tc>
      </w:tr>
      <w:tr w:rsidR="00453293" w:rsidRPr="00453293" w14:paraId="4080740F" w14:textId="77777777" w:rsidTr="00646CC7">
        <w:tblPrEx>
          <w:tblLook w:val="01E0" w:firstRow="1" w:lastRow="1" w:firstColumn="1" w:lastColumn="1" w:noHBand="0" w:noVBand="0"/>
        </w:tblPrEx>
        <w:trPr>
          <w:trHeight w:val="528"/>
        </w:trPr>
        <w:tc>
          <w:tcPr>
            <w:tcW w:w="851" w:type="dxa"/>
          </w:tcPr>
          <w:p w14:paraId="6E780967" w14:textId="77777777" w:rsidR="00453293" w:rsidRPr="00453293" w:rsidRDefault="00453293" w:rsidP="00453293">
            <w:pPr>
              <w:jc w:val="center"/>
              <w:rPr>
                <w:sz w:val="22"/>
                <w:szCs w:val="22"/>
              </w:rPr>
            </w:pPr>
            <w:r w:rsidRPr="00453293">
              <w:rPr>
                <w:sz w:val="22"/>
                <w:szCs w:val="22"/>
              </w:rPr>
              <w:t>21.6</w:t>
            </w:r>
          </w:p>
        </w:tc>
        <w:tc>
          <w:tcPr>
            <w:tcW w:w="5103" w:type="dxa"/>
          </w:tcPr>
          <w:p w14:paraId="0E0D9FDE" w14:textId="77777777" w:rsidR="00453293" w:rsidRPr="00453293" w:rsidRDefault="00453293" w:rsidP="00453293">
            <w:pPr>
              <w:jc w:val="both"/>
              <w:rPr>
                <w:sz w:val="22"/>
                <w:szCs w:val="22"/>
              </w:rPr>
            </w:pPr>
            <w:r w:rsidRPr="00453293">
              <w:rPr>
                <w:sz w:val="22"/>
                <w:szCs w:val="22"/>
              </w:rPr>
              <w:t>Подготовка рекомендаций по подбору и приобретению готовых программных продуктов для нужд Агентства, участие в разработке технических заданий на разработку программных продуктов для использования в работе Агентства, сопровождение прикладного программного обеспечения, используемого в работе Агентства, консультации сотрудников Агентства (обучение сотрудников Агентства) по вопросам эксплуатации программного обеспечения.</w:t>
            </w:r>
          </w:p>
        </w:tc>
        <w:tc>
          <w:tcPr>
            <w:tcW w:w="2155" w:type="dxa"/>
          </w:tcPr>
          <w:p w14:paraId="3BBACD68" w14:textId="77777777" w:rsidR="00453293" w:rsidRPr="00453293" w:rsidRDefault="00453293" w:rsidP="00453293">
            <w:pPr>
              <w:jc w:val="center"/>
              <w:rPr>
                <w:sz w:val="22"/>
                <w:szCs w:val="22"/>
              </w:rPr>
            </w:pPr>
            <w:r w:rsidRPr="00453293">
              <w:rPr>
                <w:sz w:val="22"/>
                <w:szCs w:val="22"/>
              </w:rPr>
              <w:t>Отдел</w:t>
            </w:r>
          </w:p>
          <w:p w14:paraId="0866ECBF" w14:textId="77777777" w:rsidR="00453293" w:rsidRPr="00453293" w:rsidRDefault="00453293" w:rsidP="00453293">
            <w:pPr>
              <w:jc w:val="center"/>
              <w:rPr>
                <w:sz w:val="22"/>
                <w:szCs w:val="22"/>
              </w:rPr>
            </w:pPr>
            <w:r w:rsidRPr="00453293">
              <w:rPr>
                <w:sz w:val="22"/>
                <w:szCs w:val="22"/>
              </w:rPr>
              <w:t xml:space="preserve"> промышленной </w:t>
            </w:r>
          </w:p>
          <w:p w14:paraId="6F950651" w14:textId="77777777" w:rsidR="00453293" w:rsidRPr="00453293" w:rsidRDefault="00453293" w:rsidP="00453293">
            <w:pPr>
              <w:jc w:val="center"/>
              <w:rPr>
                <w:sz w:val="22"/>
                <w:szCs w:val="22"/>
              </w:rPr>
            </w:pPr>
            <w:r w:rsidRPr="00453293">
              <w:rPr>
                <w:sz w:val="22"/>
                <w:szCs w:val="22"/>
              </w:rPr>
              <w:t>политики</w:t>
            </w:r>
          </w:p>
        </w:tc>
        <w:tc>
          <w:tcPr>
            <w:tcW w:w="2239" w:type="dxa"/>
          </w:tcPr>
          <w:p w14:paraId="432054B3" w14:textId="77777777" w:rsidR="00453293" w:rsidRPr="00453293" w:rsidRDefault="00453293" w:rsidP="00453293">
            <w:pPr>
              <w:jc w:val="center"/>
              <w:rPr>
                <w:sz w:val="22"/>
                <w:szCs w:val="22"/>
              </w:rPr>
            </w:pPr>
            <w:r w:rsidRPr="00453293">
              <w:rPr>
                <w:sz w:val="22"/>
                <w:szCs w:val="22"/>
              </w:rPr>
              <w:t xml:space="preserve">в течение всего </w:t>
            </w:r>
          </w:p>
          <w:p w14:paraId="4A5E39DC" w14:textId="77777777" w:rsidR="00453293" w:rsidRPr="00453293" w:rsidRDefault="00453293" w:rsidP="00453293">
            <w:pPr>
              <w:jc w:val="center"/>
              <w:rPr>
                <w:sz w:val="22"/>
                <w:szCs w:val="22"/>
              </w:rPr>
            </w:pPr>
            <w:r w:rsidRPr="00453293">
              <w:rPr>
                <w:sz w:val="22"/>
                <w:szCs w:val="22"/>
              </w:rPr>
              <w:t>периода</w:t>
            </w:r>
          </w:p>
        </w:tc>
        <w:tc>
          <w:tcPr>
            <w:tcW w:w="4820" w:type="dxa"/>
          </w:tcPr>
          <w:p w14:paraId="1BDE76CE" w14:textId="77777777" w:rsidR="00453293" w:rsidRPr="00453293" w:rsidRDefault="00453293" w:rsidP="00453293">
            <w:pPr>
              <w:jc w:val="both"/>
              <w:rPr>
                <w:sz w:val="22"/>
                <w:szCs w:val="22"/>
              </w:rPr>
            </w:pPr>
            <w:r w:rsidRPr="00453293">
              <w:rPr>
                <w:sz w:val="22"/>
                <w:szCs w:val="22"/>
              </w:rPr>
              <w:t>На постоянной основе осуществляется внедрение необходимого программного обеспечения и организация доступа сотрудников Агентства к информационным системам. Ведется обучение сотрудников по работе с новыми программными комплексами и информационными системами и консультирование по действующим.</w:t>
            </w:r>
          </w:p>
        </w:tc>
      </w:tr>
      <w:tr w:rsidR="00453293" w:rsidRPr="00453293" w14:paraId="4FE85B40" w14:textId="77777777" w:rsidTr="00646CC7">
        <w:tblPrEx>
          <w:tblLook w:val="01E0" w:firstRow="1" w:lastRow="1" w:firstColumn="1" w:lastColumn="1" w:noHBand="0" w:noVBand="0"/>
        </w:tblPrEx>
        <w:trPr>
          <w:trHeight w:val="324"/>
        </w:trPr>
        <w:tc>
          <w:tcPr>
            <w:tcW w:w="851" w:type="dxa"/>
          </w:tcPr>
          <w:p w14:paraId="1AF13845" w14:textId="77777777" w:rsidR="00453293" w:rsidRPr="00453293" w:rsidRDefault="00453293" w:rsidP="00453293">
            <w:pPr>
              <w:jc w:val="center"/>
              <w:rPr>
                <w:sz w:val="22"/>
                <w:szCs w:val="22"/>
              </w:rPr>
            </w:pPr>
            <w:r w:rsidRPr="00453293">
              <w:rPr>
                <w:sz w:val="22"/>
                <w:szCs w:val="22"/>
              </w:rPr>
              <w:t>21.7</w:t>
            </w:r>
          </w:p>
        </w:tc>
        <w:tc>
          <w:tcPr>
            <w:tcW w:w="5103" w:type="dxa"/>
          </w:tcPr>
          <w:p w14:paraId="33087A38" w14:textId="77777777" w:rsidR="00453293" w:rsidRPr="00453293" w:rsidRDefault="00453293" w:rsidP="00453293">
            <w:pPr>
              <w:jc w:val="both"/>
              <w:rPr>
                <w:sz w:val="22"/>
                <w:szCs w:val="22"/>
              </w:rPr>
            </w:pPr>
            <w:r w:rsidRPr="00453293">
              <w:rPr>
                <w:sz w:val="22"/>
                <w:szCs w:val="22"/>
              </w:rPr>
              <w:t>Обеспечение функционирования, в том числе установки и настройки серверного оборудования, а также техническое обслуживание организационной техники и ПЭВМ Агентства.</w:t>
            </w:r>
          </w:p>
        </w:tc>
        <w:tc>
          <w:tcPr>
            <w:tcW w:w="2155" w:type="dxa"/>
          </w:tcPr>
          <w:p w14:paraId="6745974D" w14:textId="77777777" w:rsidR="00453293" w:rsidRPr="00453293" w:rsidRDefault="00453293" w:rsidP="00453293">
            <w:pPr>
              <w:jc w:val="center"/>
              <w:rPr>
                <w:sz w:val="22"/>
                <w:szCs w:val="22"/>
              </w:rPr>
            </w:pPr>
            <w:r w:rsidRPr="00453293">
              <w:rPr>
                <w:sz w:val="22"/>
                <w:szCs w:val="22"/>
              </w:rPr>
              <w:t xml:space="preserve">Отдел </w:t>
            </w:r>
          </w:p>
          <w:p w14:paraId="73CA4075" w14:textId="77777777" w:rsidR="00453293" w:rsidRPr="00453293" w:rsidRDefault="00453293" w:rsidP="00453293">
            <w:pPr>
              <w:jc w:val="center"/>
              <w:rPr>
                <w:sz w:val="22"/>
                <w:szCs w:val="22"/>
              </w:rPr>
            </w:pPr>
            <w:r w:rsidRPr="00453293">
              <w:rPr>
                <w:sz w:val="22"/>
                <w:szCs w:val="22"/>
              </w:rPr>
              <w:t xml:space="preserve">промышленной </w:t>
            </w:r>
          </w:p>
          <w:p w14:paraId="3117C064" w14:textId="77777777" w:rsidR="00453293" w:rsidRPr="00453293" w:rsidRDefault="00453293" w:rsidP="00453293">
            <w:pPr>
              <w:jc w:val="center"/>
              <w:rPr>
                <w:sz w:val="22"/>
                <w:szCs w:val="22"/>
              </w:rPr>
            </w:pPr>
            <w:r w:rsidRPr="00453293">
              <w:rPr>
                <w:sz w:val="22"/>
                <w:szCs w:val="22"/>
              </w:rPr>
              <w:t>политики</w:t>
            </w:r>
          </w:p>
        </w:tc>
        <w:tc>
          <w:tcPr>
            <w:tcW w:w="2239" w:type="dxa"/>
          </w:tcPr>
          <w:p w14:paraId="773C87C7" w14:textId="77777777" w:rsidR="00453293" w:rsidRPr="00453293" w:rsidRDefault="00453293" w:rsidP="00453293">
            <w:pPr>
              <w:jc w:val="center"/>
              <w:rPr>
                <w:sz w:val="22"/>
                <w:szCs w:val="22"/>
              </w:rPr>
            </w:pPr>
            <w:r w:rsidRPr="00453293">
              <w:rPr>
                <w:sz w:val="22"/>
                <w:szCs w:val="22"/>
              </w:rPr>
              <w:t xml:space="preserve">в течение всего </w:t>
            </w:r>
          </w:p>
          <w:p w14:paraId="6831DA1F" w14:textId="77777777" w:rsidR="00453293" w:rsidRPr="00453293" w:rsidRDefault="00453293" w:rsidP="00453293">
            <w:pPr>
              <w:jc w:val="center"/>
              <w:rPr>
                <w:sz w:val="22"/>
                <w:szCs w:val="22"/>
              </w:rPr>
            </w:pPr>
            <w:r w:rsidRPr="00453293">
              <w:rPr>
                <w:sz w:val="22"/>
                <w:szCs w:val="22"/>
              </w:rPr>
              <w:t>периода</w:t>
            </w:r>
          </w:p>
        </w:tc>
        <w:tc>
          <w:tcPr>
            <w:tcW w:w="4820" w:type="dxa"/>
          </w:tcPr>
          <w:p w14:paraId="5B89C8C7" w14:textId="77777777" w:rsidR="00453293" w:rsidRPr="00453293" w:rsidRDefault="00453293" w:rsidP="00453293">
            <w:pPr>
              <w:jc w:val="both"/>
              <w:rPr>
                <w:sz w:val="22"/>
                <w:szCs w:val="22"/>
              </w:rPr>
            </w:pPr>
            <w:r w:rsidRPr="00453293">
              <w:rPr>
                <w:sz w:val="22"/>
                <w:szCs w:val="22"/>
              </w:rPr>
              <w:t>Совместно с Агентством по информатизации и связи Камчатского края и КГАУ «Информационно-технологический центр Камчатского края» осуществляется установка и настройка серверного оборудования, а также техническое обслуживание оргтехники и ПЭВМ Агентства.</w:t>
            </w:r>
          </w:p>
        </w:tc>
      </w:tr>
      <w:tr w:rsidR="00453293" w:rsidRPr="00453293" w14:paraId="0470BD6D" w14:textId="77777777" w:rsidTr="00646CC7">
        <w:tblPrEx>
          <w:tblLook w:val="01E0" w:firstRow="1" w:lastRow="1" w:firstColumn="1" w:lastColumn="1" w:noHBand="0" w:noVBand="0"/>
        </w:tblPrEx>
        <w:trPr>
          <w:trHeight w:val="324"/>
        </w:trPr>
        <w:tc>
          <w:tcPr>
            <w:tcW w:w="851" w:type="dxa"/>
            <w:shd w:val="clear" w:color="auto" w:fill="auto"/>
          </w:tcPr>
          <w:p w14:paraId="200181BD" w14:textId="77777777" w:rsidR="00453293" w:rsidRPr="00453293" w:rsidRDefault="00453293" w:rsidP="00453293">
            <w:pPr>
              <w:jc w:val="center"/>
              <w:rPr>
                <w:sz w:val="22"/>
                <w:szCs w:val="22"/>
              </w:rPr>
            </w:pPr>
            <w:r w:rsidRPr="00453293">
              <w:rPr>
                <w:sz w:val="22"/>
                <w:szCs w:val="22"/>
              </w:rPr>
              <w:lastRenderedPageBreak/>
              <w:t>21.8</w:t>
            </w:r>
          </w:p>
        </w:tc>
        <w:tc>
          <w:tcPr>
            <w:tcW w:w="5103" w:type="dxa"/>
            <w:shd w:val="clear" w:color="auto" w:fill="auto"/>
          </w:tcPr>
          <w:p w14:paraId="74DB012E" w14:textId="77777777" w:rsidR="00453293" w:rsidRPr="00453293" w:rsidRDefault="00453293" w:rsidP="00453293">
            <w:pPr>
              <w:contextualSpacing/>
              <w:jc w:val="both"/>
              <w:rPr>
                <w:sz w:val="22"/>
                <w:szCs w:val="22"/>
              </w:rPr>
            </w:pPr>
            <w:r w:rsidRPr="00453293">
              <w:rPr>
                <w:sz w:val="22"/>
                <w:szCs w:val="22"/>
              </w:rPr>
              <w:t>Проведение контрольных мероприятий в отношении подведомственных учреждений (АНО) и учреждений (МКК), получающих субсидии из краевого и федерального бюджетов на реализацию мероприятий государственной программы Камчатского края «Развитие экономики и внешнеэкономической деятельности Камчатского края»</w:t>
            </w:r>
          </w:p>
        </w:tc>
        <w:tc>
          <w:tcPr>
            <w:tcW w:w="2155" w:type="dxa"/>
            <w:shd w:val="clear" w:color="auto" w:fill="auto"/>
          </w:tcPr>
          <w:p w14:paraId="10C93388" w14:textId="77777777" w:rsidR="00453293" w:rsidRPr="00453293" w:rsidRDefault="00453293" w:rsidP="00453293">
            <w:pPr>
              <w:widowControl w:val="0"/>
              <w:jc w:val="center"/>
              <w:rPr>
                <w:bCs/>
                <w:sz w:val="22"/>
                <w:szCs w:val="22"/>
              </w:rPr>
            </w:pPr>
            <w:r w:rsidRPr="00453293">
              <w:rPr>
                <w:bCs/>
                <w:sz w:val="22"/>
                <w:szCs w:val="22"/>
              </w:rPr>
              <w:t xml:space="preserve">Отдел регуляторной </w:t>
            </w:r>
          </w:p>
          <w:p w14:paraId="11CA9897" w14:textId="77777777" w:rsidR="00453293" w:rsidRPr="00453293" w:rsidRDefault="00453293" w:rsidP="00453293">
            <w:pPr>
              <w:widowControl w:val="0"/>
              <w:jc w:val="center"/>
              <w:rPr>
                <w:bCs/>
                <w:sz w:val="22"/>
                <w:szCs w:val="22"/>
              </w:rPr>
            </w:pPr>
            <w:r w:rsidRPr="00453293">
              <w:rPr>
                <w:bCs/>
                <w:sz w:val="22"/>
                <w:szCs w:val="22"/>
              </w:rPr>
              <w:t xml:space="preserve">политики и развития </w:t>
            </w:r>
          </w:p>
          <w:p w14:paraId="244C8477" w14:textId="77777777" w:rsidR="00453293" w:rsidRPr="00453293" w:rsidRDefault="00453293" w:rsidP="00453293">
            <w:pPr>
              <w:widowControl w:val="0"/>
              <w:jc w:val="center"/>
              <w:rPr>
                <w:bCs/>
                <w:sz w:val="22"/>
                <w:szCs w:val="22"/>
              </w:rPr>
            </w:pPr>
            <w:r w:rsidRPr="00453293">
              <w:rPr>
                <w:bCs/>
                <w:sz w:val="22"/>
                <w:szCs w:val="22"/>
              </w:rPr>
              <w:t xml:space="preserve">предпринимательства </w:t>
            </w:r>
          </w:p>
        </w:tc>
        <w:tc>
          <w:tcPr>
            <w:tcW w:w="2239" w:type="dxa"/>
            <w:shd w:val="clear" w:color="auto" w:fill="auto"/>
          </w:tcPr>
          <w:p w14:paraId="26829822" w14:textId="77777777" w:rsidR="00453293" w:rsidRPr="00453293" w:rsidRDefault="00453293" w:rsidP="00453293">
            <w:pPr>
              <w:jc w:val="center"/>
              <w:rPr>
                <w:sz w:val="22"/>
                <w:szCs w:val="22"/>
              </w:rPr>
            </w:pPr>
            <w:r w:rsidRPr="00453293">
              <w:rPr>
                <w:sz w:val="22"/>
                <w:szCs w:val="22"/>
              </w:rPr>
              <w:t>по плану</w:t>
            </w:r>
          </w:p>
          <w:p w14:paraId="7B130E17" w14:textId="77777777" w:rsidR="00453293" w:rsidRPr="00453293" w:rsidRDefault="00453293" w:rsidP="00453293">
            <w:pPr>
              <w:jc w:val="center"/>
              <w:rPr>
                <w:sz w:val="22"/>
                <w:szCs w:val="22"/>
              </w:rPr>
            </w:pPr>
            <w:r w:rsidRPr="00453293">
              <w:rPr>
                <w:sz w:val="22"/>
                <w:szCs w:val="22"/>
              </w:rPr>
              <w:t xml:space="preserve"> контрольной работы Агентства</w:t>
            </w:r>
          </w:p>
        </w:tc>
        <w:tc>
          <w:tcPr>
            <w:tcW w:w="4820" w:type="dxa"/>
            <w:shd w:val="clear" w:color="auto" w:fill="auto"/>
          </w:tcPr>
          <w:p w14:paraId="25107BF9" w14:textId="77777777" w:rsidR="00453293" w:rsidRPr="00453293" w:rsidRDefault="00453293" w:rsidP="00453293">
            <w:pPr>
              <w:jc w:val="both"/>
              <w:rPr>
                <w:sz w:val="22"/>
                <w:szCs w:val="22"/>
              </w:rPr>
            </w:pPr>
            <w:r w:rsidRPr="00453293">
              <w:rPr>
                <w:sz w:val="22"/>
                <w:szCs w:val="22"/>
              </w:rPr>
              <w:t xml:space="preserve">Подведомственных учреждений Агентство не имеет в связи с ликвидацией КГАУ. Контроль за деятельностью автономных некоммерческих организаций выполняется в рамках соглашений о предоставлении субсидий из краевого бюджета </w:t>
            </w:r>
          </w:p>
        </w:tc>
      </w:tr>
      <w:tr w:rsidR="00453293" w:rsidRPr="00453293" w14:paraId="78B2744E" w14:textId="77777777" w:rsidTr="00646CC7">
        <w:tblPrEx>
          <w:tblLook w:val="01E0" w:firstRow="1" w:lastRow="1" w:firstColumn="1" w:lastColumn="1" w:noHBand="0" w:noVBand="0"/>
        </w:tblPrEx>
        <w:trPr>
          <w:trHeight w:val="324"/>
        </w:trPr>
        <w:tc>
          <w:tcPr>
            <w:tcW w:w="851" w:type="dxa"/>
          </w:tcPr>
          <w:p w14:paraId="741FBA63" w14:textId="77777777" w:rsidR="00453293" w:rsidRPr="00453293" w:rsidRDefault="00453293" w:rsidP="00453293">
            <w:pPr>
              <w:jc w:val="center"/>
              <w:rPr>
                <w:sz w:val="22"/>
                <w:szCs w:val="22"/>
              </w:rPr>
            </w:pPr>
            <w:r w:rsidRPr="00453293">
              <w:rPr>
                <w:sz w:val="22"/>
                <w:szCs w:val="22"/>
              </w:rPr>
              <w:t>21.9</w:t>
            </w:r>
          </w:p>
        </w:tc>
        <w:tc>
          <w:tcPr>
            <w:tcW w:w="5103" w:type="dxa"/>
          </w:tcPr>
          <w:p w14:paraId="003E6639" w14:textId="77777777" w:rsidR="00453293" w:rsidRPr="00453293" w:rsidRDefault="00453293" w:rsidP="00453293">
            <w:pPr>
              <w:jc w:val="both"/>
              <w:rPr>
                <w:sz w:val="22"/>
                <w:szCs w:val="22"/>
              </w:rPr>
            </w:pPr>
            <w:r w:rsidRPr="00453293">
              <w:rPr>
                <w:sz w:val="22"/>
                <w:szCs w:val="22"/>
              </w:rPr>
              <w:t>Организация осуществления закупок для нужд Агентства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55" w:type="dxa"/>
          </w:tcPr>
          <w:p w14:paraId="74E44EBA" w14:textId="77777777" w:rsidR="00453293" w:rsidRPr="00453293" w:rsidRDefault="00453293" w:rsidP="00453293">
            <w:pPr>
              <w:jc w:val="center"/>
              <w:rPr>
                <w:sz w:val="22"/>
                <w:szCs w:val="22"/>
              </w:rPr>
            </w:pPr>
            <w:r w:rsidRPr="00453293">
              <w:rPr>
                <w:sz w:val="22"/>
                <w:szCs w:val="22"/>
              </w:rPr>
              <w:t>Ответственные</w:t>
            </w:r>
          </w:p>
          <w:p w14:paraId="75AD3459" w14:textId="77777777" w:rsidR="00453293" w:rsidRPr="00453293" w:rsidRDefault="00453293" w:rsidP="00453293">
            <w:pPr>
              <w:rPr>
                <w:sz w:val="22"/>
                <w:szCs w:val="22"/>
              </w:rPr>
            </w:pPr>
            <w:r w:rsidRPr="00453293">
              <w:rPr>
                <w:sz w:val="22"/>
                <w:szCs w:val="22"/>
              </w:rPr>
              <w:t xml:space="preserve"> должностные лица</w:t>
            </w:r>
          </w:p>
        </w:tc>
        <w:tc>
          <w:tcPr>
            <w:tcW w:w="2239" w:type="dxa"/>
          </w:tcPr>
          <w:p w14:paraId="10BE2F73" w14:textId="77777777" w:rsidR="00453293" w:rsidRPr="00453293" w:rsidRDefault="00453293" w:rsidP="00453293">
            <w:pPr>
              <w:jc w:val="center"/>
              <w:rPr>
                <w:sz w:val="22"/>
                <w:szCs w:val="22"/>
              </w:rPr>
            </w:pPr>
            <w:r w:rsidRPr="00453293">
              <w:rPr>
                <w:sz w:val="22"/>
                <w:szCs w:val="22"/>
              </w:rPr>
              <w:t xml:space="preserve">в течение всего </w:t>
            </w:r>
          </w:p>
          <w:p w14:paraId="6B2EFEA7" w14:textId="77777777" w:rsidR="00453293" w:rsidRPr="00453293" w:rsidRDefault="00453293" w:rsidP="00453293">
            <w:pPr>
              <w:jc w:val="center"/>
              <w:rPr>
                <w:sz w:val="22"/>
                <w:szCs w:val="22"/>
              </w:rPr>
            </w:pPr>
            <w:r w:rsidRPr="00453293">
              <w:rPr>
                <w:sz w:val="22"/>
                <w:szCs w:val="22"/>
              </w:rPr>
              <w:t>периода</w:t>
            </w:r>
          </w:p>
        </w:tc>
        <w:tc>
          <w:tcPr>
            <w:tcW w:w="4820" w:type="dxa"/>
          </w:tcPr>
          <w:p w14:paraId="04EC4F7F" w14:textId="77777777" w:rsidR="00453293" w:rsidRPr="00453293" w:rsidRDefault="00453293" w:rsidP="00453293">
            <w:pPr>
              <w:jc w:val="both"/>
              <w:rPr>
                <w:sz w:val="22"/>
                <w:szCs w:val="22"/>
              </w:rPr>
            </w:pPr>
            <w:r w:rsidRPr="00453293">
              <w:rPr>
                <w:sz w:val="22"/>
                <w:szCs w:val="22"/>
              </w:rPr>
              <w:t>Работа осуществляется на постоянной основе</w:t>
            </w:r>
          </w:p>
        </w:tc>
      </w:tr>
      <w:tr w:rsidR="00453293" w:rsidRPr="00453293" w14:paraId="244A66A0" w14:textId="77777777" w:rsidTr="00646CC7">
        <w:tblPrEx>
          <w:tblLook w:val="01E0" w:firstRow="1" w:lastRow="1" w:firstColumn="1" w:lastColumn="1" w:noHBand="0" w:noVBand="0"/>
        </w:tblPrEx>
        <w:trPr>
          <w:trHeight w:val="324"/>
        </w:trPr>
        <w:tc>
          <w:tcPr>
            <w:tcW w:w="851" w:type="dxa"/>
          </w:tcPr>
          <w:p w14:paraId="7124C4E0" w14:textId="77777777" w:rsidR="00453293" w:rsidRPr="00453293" w:rsidRDefault="00453293" w:rsidP="00453293">
            <w:pPr>
              <w:jc w:val="center"/>
              <w:rPr>
                <w:sz w:val="22"/>
                <w:szCs w:val="22"/>
              </w:rPr>
            </w:pPr>
            <w:r w:rsidRPr="00453293">
              <w:rPr>
                <w:sz w:val="22"/>
                <w:szCs w:val="22"/>
              </w:rPr>
              <w:t>21.10</w:t>
            </w:r>
          </w:p>
        </w:tc>
        <w:tc>
          <w:tcPr>
            <w:tcW w:w="5103" w:type="dxa"/>
          </w:tcPr>
          <w:p w14:paraId="2AA1BEFC" w14:textId="77777777" w:rsidR="00453293" w:rsidRPr="00453293" w:rsidRDefault="00453293" w:rsidP="00453293">
            <w:pPr>
              <w:tabs>
                <w:tab w:val="left" w:pos="208"/>
              </w:tabs>
              <w:autoSpaceDE w:val="0"/>
              <w:autoSpaceDN w:val="0"/>
              <w:adjustRightInd w:val="0"/>
              <w:contextualSpacing/>
              <w:rPr>
                <w:sz w:val="22"/>
                <w:szCs w:val="22"/>
              </w:rPr>
            </w:pPr>
            <w:r w:rsidRPr="00453293">
              <w:rPr>
                <w:sz w:val="22"/>
                <w:szCs w:val="22"/>
              </w:rPr>
              <w:t xml:space="preserve">Работа с бюджетом: планирование, распределение и перераспределение текущих расходов Агентства по реализации программных мероприятий и обеспечению деятельности, ведение сметы расходов, формирование документов по доходам и расходам Агентства в АИС УМДО. </w:t>
            </w:r>
          </w:p>
        </w:tc>
        <w:tc>
          <w:tcPr>
            <w:tcW w:w="2155" w:type="dxa"/>
          </w:tcPr>
          <w:p w14:paraId="1A289BE5" w14:textId="77777777" w:rsidR="00453293" w:rsidRPr="00453293" w:rsidRDefault="00453293" w:rsidP="00453293">
            <w:pPr>
              <w:jc w:val="center"/>
              <w:rPr>
                <w:sz w:val="22"/>
                <w:szCs w:val="22"/>
              </w:rPr>
            </w:pPr>
            <w:r w:rsidRPr="00453293">
              <w:rPr>
                <w:sz w:val="22"/>
                <w:szCs w:val="22"/>
              </w:rPr>
              <w:t>Ответственное</w:t>
            </w:r>
          </w:p>
          <w:p w14:paraId="22F16B92"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22B88F8A" w14:textId="77777777" w:rsidR="00453293" w:rsidRPr="00453293" w:rsidRDefault="00453293" w:rsidP="00453293">
            <w:pPr>
              <w:jc w:val="center"/>
              <w:rPr>
                <w:sz w:val="22"/>
                <w:szCs w:val="22"/>
              </w:rPr>
            </w:pPr>
            <w:r w:rsidRPr="00453293">
              <w:rPr>
                <w:sz w:val="22"/>
                <w:szCs w:val="22"/>
              </w:rPr>
              <w:t>в течение года</w:t>
            </w:r>
          </w:p>
        </w:tc>
        <w:tc>
          <w:tcPr>
            <w:tcW w:w="4820" w:type="dxa"/>
          </w:tcPr>
          <w:p w14:paraId="1D677042" w14:textId="77777777" w:rsidR="00453293" w:rsidRPr="00453293" w:rsidRDefault="00453293" w:rsidP="00453293">
            <w:pPr>
              <w:jc w:val="center"/>
              <w:rPr>
                <w:sz w:val="22"/>
                <w:szCs w:val="22"/>
              </w:rPr>
            </w:pPr>
            <w:r w:rsidRPr="00453293">
              <w:rPr>
                <w:sz w:val="22"/>
                <w:szCs w:val="22"/>
              </w:rPr>
              <w:t>Работа осуществляется на постоянной основе</w:t>
            </w:r>
          </w:p>
        </w:tc>
      </w:tr>
      <w:tr w:rsidR="00453293" w:rsidRPr="00453293" w14:paraId="079395AD" w14:textId="77777777" w:rsidTr="00646CC7">
        <w:tblPrEx>
          <w:tblLook w:val="01E0" w:firstRow="1" w:lastRow="1" w:firstColumn="1" w:lastColumn="1" w:noHBand="0" w:noVBand="0"/>
        </w:tblPrEx>
        <w:trPr>
          <w:trHeight w:val="324"/>
        </w:trPr>
        <w:tc>
          <w:tcPr>
            <w:tcW w:w="851" w:type="dxa"/>
          </w:tcPr>
          <w:p w14:paraId="554FC903" w14:textId="77777777" w:rsidR="00453293" w:rsidRPr="00453293" w:rsidRDefault="00453293" w:rsidP="00453293">
            <w:pPr>
              <w:jc w:val="center"/>
              <w:rPr>
                <w:sz w:val="22"/>
                <w:szCs w:val="22"/>
              </w:rPr>
            </w:pPr>
            <w:r w:rsidRPr="00453293">
              <w:rPr>
                <w:sz w:val="22"/>
                <w:szCs w:val="22"/>
              </w:rPr>
              <w:t>21.11</w:t>
            </w:r>
          </w:p>
        </w:tc>
        <w:tc>
          <w:tcPr>
            <w:tcW w:w="5103" w:type="dxa"/>
          </w:tcPr>
          <w:p w14:paraId="70DF5D77" w14:textId="77777777" w:rsidR="00453293" w:rsidRPr="00453293" w:rsidRDefault="00453293" w:rsidP="00453293">
            <w:pPr>
              <w:jc w:val="both"/>
              <w:rPr>
                <w:sz w:val="22"/>
                <w:szCs w:val="22"/>
              </w:rPr>
            </w:pPr>
            <w:r w:rsidRPr="00453293">
              <w:rPr>
                <w:sz w:val="22"/>
                <w:szCs w:val="22"/>
              </w:rPr>
              <w:t xml:space="preserve">Проведение Антикоррупционной экспертизы </w:t>
            </w:r>
          </w:p>
        </w:tc>
        <w:tc>
          <w:tcPr>
            <w:tcW w:w="2155" w:type="dxa"/>
          </w:tcPr>
          <w:p w14:paraId="44119537" w14:textId="77777777" w:rsidR="00453293" w:rsidRPr="00453293" w:rsidRDefault="00453293" w:rsidP="00453293">
            <w:pPr>
              <w:jc w:val="center"/>
              <w:rPr>
                <w:sz w:val="22"/>
                <w:szCs w:val="22"/>
              </w:rPr>
            </w:pPr>
            <w:r w:rsidRPr="00453293">
              <w:rPr>
                <w:sz w:val="22"/>
                <w:szCs w:val="22"/>
              </w:rPr>
              <w:t xml:space="preserve">Ответственное </w:t>
            </w:r>
          </w:p>
          <w:p w14:paraId="719649E7"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2D9E047A" w14:textId="77777777" w:rsidR="00453293" w:rsidRPr="00453293" w:rsidRDefault="00453293" w:rsidP="00453293">
            <w:pPr>
              <w:jc w:val="center"/>
              <w:rPr>
                <w:sz w:val="22"/>
                <w:szCs w:val="22"/>
              </w:rPr>
            </w:pPr>
            <w:r w:rsidRPr="00453293">
              <w:rPr>
                <w:sz w:val="22"/>
                <w:szCs w:val="22"/>
              </w:rPr>
              <w:t>в течение года</w:t>
            </w:r>
          </w:p>
        </w:tc>
        <w:tc>
          <w:tcPr>
            <w:tcW w:w="4820" w:type="dxa"/>
          </w:tcPr>
          <w:p w14:paraId="221E82FB" w14:textId="77777777" w:rsidR="00453293" w:rsidRPr="00453293" w:rsidRDefault="00453293" w:rsidP="00453293">
            <w:pPr>
              <w:jc w:val="both"/>
              <w:rPr>
                <w:sz w:val="22"/>
                <w:szCs w:val="22"/>
              </w:rPr>
            </w:pPr>
            <w:r w:rsidRPr="00453293">
              <w:rPr>
                <w:sz w:val="22"/>
                <w:szCs w:val="22"/>
              </w:rPr>
              <w:t>Проведено 100 экспертиз нормативных правовых актов, проектов нормативных правовых актов</w:t>
            </w:r>
          </w:p>
        </w:tc>
      </w:tr>
      <w:tr w:rsidR="00453293" w:rsidRPr="00453293" w14:paraId="0057DFEA" w14:textId="77777777" w:rsidTr="00646CC7">
        <w:tblPrEx>
          <w:tblLook w:val="01E0" w:firstRow="1" w:lastRow="1" w:firstColumn="1" w:lastColumn="1" w:noHBand="0" w:noVBand="0"/>
        </w:tblPrEx>
        <w:trPr>
          <w:trHeight w:val="324"/>
        </w:trPr>
        <w:tc>
          <w:tcPr>
            <w:tcW w:w="851" w:type="dxa"/>
          </w:tcPr>
          <w:p w14:paraId="43E1D40E" w14:textId="77777777" w:rsidR="00453293" w:rsidRPr="00453293" w:rsidRDefault="00453293" w:rsidP="00453293">
            <w:pPr>
              <w:jc w:val="center"/>
              <w:rPr>
                <w:sz w:val="22"/>
                <w:szCs w:val="22"/>
              </w:rPr>
            </w:pPr>
            <w:r w:rsidRPr="00453293">
              <w:rPr>
                <w:sz w:val="22"/>
                <w:szCs w:val="22"/>
              </w:rPr>
              <w:t>21.12</w:t>
            </w:r>
          </w:p>
        </w:tc>
        <w:tc>
          <w:tcPr>
            <w:tcW w:w="5103" w:type="dxa"/>
          </w:tcPr>
          <w:p w14:paraId="4990FE7E" w14:textId="77777777" w:rsidR="00453293" w:rsidRPr="00453293" w:rsidRDefault="00453293" w:rsidP="00453293">
            <w:pPr>
              <w:rPr>
                <w:sz w:val="22"/>
                <w:szCs w:val="22"/>
              </w:rPr>
            </w:pPr>
            <w:r w:rsidRPr="00453293">
              <w:rPr>
                <w:sz w:val="22"/>
                <w:szCs w:val="22"/>
              </w:rPr>
              <w:t>Предоставление сведений о статистических данных по приведению нормативных правовых актов в соответствие с законодательством Российской Федерации</w:t>
            </w:r>
          </w:p>
        </w:tc>
        <w:tc>
          <w:tcPr>
            <w:tcW w:w="2155" w:type="dxa"/>
          </w:tcPr>
          <w:p w14:paraId="5A8006B5" w14:textId="77777777" w:rsidR="00453293" w:rsidRPr="00453293" w:rsidRDefault="00453293" w:rsidP="00453293">
            <w:pPr>
              <w:jc w:val="center"/>
              <w:rPr>
                <w:sz w:val="22"/>
                <w:szCs w:val="22"/>
              </w:rPr>
            </w:pPr>
            <w:r w:rsidRPr="00453293">
              <w:rPr>
                <w:sz w:val="22"/>
                <w:szCs w:val="22"/>
              </w:rPr>
              <w:t xml:space="preserve">Ответственное </w:t>
            </w:r>
          </w:p>
          <w:p w14:paraId="7C8E2CE9"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755DDAB5" w14:textId="77777777" w:rsidR="00453293" w:rsidRPr="00453293" w:rsidRDefault="00453293" w:rsidP="00453293">
            <w:pPr>
              <w:jc w:val="center"/>
              <w:rPr>
                <w:sz w:val="22"/>
                <w:szCs w:val="22"/>
              </w:rPr>
            </w:pPr>
            <w:r w:rsidRPr="00453293">
              <w:rPr>
                <w:sz w:val="22"/>
                <w:szCs w:val="22"/>
              </w:rPr>
              <w:t>ежеквартально</w:t>
            </w:r>
          </w:p>
        </w:tc>
        <w:tc>
          <w:tcPr>
            <w:tcW w:w="4820" w:type="dxa"/>
          </w:tcPr>
          <w:p w14:paraId="2C9C3988" w14:textId="77777777" w:rsidR="00453293" w:rsidRPr="00453293" w:rsidRDefault="00453293" w:rsidP="00453293">
            <w:pPr>
              <w:jc w:val="both"/>
              <w:rPr>
                <w:sz w:val="22"/>
                <w:szCs w:val="22"/>
              </w:rPr>
            </w:pPr>
            <w:r w:rsidRPr="00453293">
              <w:rPr>
                <w:sz w:val="22"/>
                <w:szCs w:val="22"/>
              </w:rPr>
              <w:t>32  нормативных правовых актов приведены в соответствие с законодательством Российской Федерации</w:t>
            </w:r>
          </w:p>
        </w:tc>
      </w:tr>
      <w:tr w:rsidR="00453293" w:rsidRPr="00453293" w14:paraId="4812992F" w14:textId="77777777" w:rsidTr="00646CC7">
        <w:tblPrEx>
          <w:tblLook w:val="01E0" w:firstRow="1" w:lastRow="1" w:firstColumn="1" w:lastColumn="1" w:noHBand="0" w:noVBand="0"/>
        </w:tblPrEx>
        <w:trPr>
          <w:trHeight w:val="700"/>
        </w:trPr>
        <w:tc>
          <w:tcPr>
            <w:tcW w:w="851" w:type="dxa"/>
          </w:tcPr>
          <w:p w14:paraId="4635CEC0" w14:textId="77777777" w:rsidR="00453293" w:rsidRPr="00453293" w:rsidRDefault="00453293" w:rsidP="00453293">
            <w:pPr>
              <w:jc w:val="center"/>
              <w:rPr>
                <w:sz w:val="22"/>
                <w:szCs w:val="22"/>
              </w:rPr>
            </w:pPr>
            <w:r w:rsidRPr="00453293">
              <w:rPr>
                <w:sz w:val="22"/>
                <w:szCs w:val="22"/>
              </w:rPr>
              <w:t>21.13</w:t>
            </w:r>
          </w:p>
        </w:tc>
        <w:tc>
          <w:tcPr>
            <w:tcW w:w="5103" w:type="dxa"/>
          </w:tcPr>
          <w:p w14:paraId="1949852E" w14:textId="77777777" w:rsidR="00453293" w:rsidRPr="00453293" w:rsidRDefault="00453293" w:rsidP="00453293">
            <w:pPr>
              <w:jc w:val="both"/>
              <w:rPr>
                <w:sz w:val="22"/>
                <w:szCs w:val="22"/>
              </w:rPr>
            </w:pPr>
            <w:r w:rsidRPr="00453293">
              <w:rPr>
                <w:sz w:val="22"/>
                <w:szCs w:val="22"/>
              </w:rPr>
              <w:t>Обеспечение делопроизводства в Агентстве</w:t>
            </w:r>
          </w:p>
        </w:tc>
        <w:tc>
          <w:tcPr>
            <w:tcW w:w="2155" w:type="dxa"/>
          </w:tcPr>
          <w:p w14:paraId="3486E704" w14:textId="77777777" w:rsidR="00453293" w:rsidRPr="00453293" w:rsidRDefault="00453293" w:rsidP="00453293">
            <w:pPr>
              <w:jc w:val="center"/>
              <w:rPr>
                <w:sz w:val="22"/>
                <w:szCs w:val="22"/>
              </w:rPr>
            </w:pPr>
            <w:r w:rsidRPr="00453293">
              <w:rPr>
                <w:sz w:val="22"/>
                <w:szCs w:val="22"/>
              </w:rPr>
              <w:t xml:space="preserve">Ответственное </w:t>
            </w:r>
          </w:p>
          <w:p w14:paraId="36594BDC"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1AC014BC" w14:textId="77777777" w:rsidR="00453293" w:rsidRPr="00453293" w:rsidRDefault="00453293" w:rsidP="00453293">
            <w:pPr>
              <w:jc w:val="center"/>
              <w:rPr>
                <w:sz w:val="22"/>
                <w:szCs w:val="22"/>
              </w:rPr>
            </w:pPr>
            <w:r w:rsidRPr="00453293">
              <w:rPr>
                <w:sz w:val="22"/>
                <w:szCs w:val="22"/>
              </w:rPr>
              <w:t>в течение года</w:t>
            </w:r>
          </w:p>
        </w:tc>
        <w:tc>
          <w:tcPr>
            <w:tcW w:w="4820" w:type="dxa"/>
          </w:tcPr>
          <w:p w14:paraId="55E833A8" w14:textId="77777777" w:rsidR="00453293" w:rsidRPr="00453293" w:rsidRDefault="00453293" w:rsidP="00453293">
            <w:pPr>
              <w:jc w:val="both"/>
              <w:rPr>
                <w:sz w:val="22"/>
                <w:szCs w:val="22"/>
              </w:rPr>
            </w:pPr>
            <w:r w:rsidRPr="00453293">
              <w:rPr>
                <w:sz w:val="22"/>
                <w:szCs w:val="22"/>
              </w:rPr>
              <w:t>Работа по делопроизводству осуществляется на постоянной основе</w:t>
            </w:r>
          </w:p>
        </w:tc>
      </w:tr>
      <w:tr w:rsidR="00453293" w:rsidRPr="00453293" w14:paraId="69FF8108" w14:textId="77777777" w:rsidTr="00646CC7">
        <w:tblPrEx>
          <w:tblLook w:val="01E0" w:firstRow="1" w:lastRow="1" w:firstColumn="1" w:lastColumn="1" w:noHBand="0" w:noVBand="0"/>
        </w:tblPrEx>
        <w:trPr>
          <w:trHeight w:val="324"/>
        </w:trPr>
        <w:tc>
          <w:tcPr>
            <w:tcW w:w="851" w:type="dxa"/>
          </w:tcPr>
          <w:p w14:paraId="0C8B8229" w14:textId="77777777" w:rsidR="00453293" w:rsidRPr="00453293" w:rsidRDefault="00453293" w:rsidP="00453293">
            <w:pPr>
              <w:jc w:val="center"/>
              <w:rPr>
                <w:sz w:val="22"/>
                <w:szCs w:val="22"/>
              </w:rPr>
            </w:pPr>
            <w:r w:rsidRPr="00453293">
              <w:rPr>
                <w:sz w:val="22"/>
                <w:szCs w:val="22"/>
              </w:rPr>
              <w:t>21.14</w:t>
            </w:r>
          </w:p>
        </w:tc>
        <w:tc>
          <w:tcPr>
            <w:tcW w:w="5103" w:type="dxa"/>
          </w:tcPr>
          <w:p w14:paraId="5F0D0974" w14:textId="77777777" w:rsidR="00453293" w:rsidRPr="00453293" w:rsidRDefault="00453293" w:rsidP="00453293">
            <w:pPr>
              <w:jc w:val="both"/>
              <w:rPr>
                <w:sz w:val="22"/>
                <w:szCs w:val="22"/>
              </w:rPr>
            </w:pPr>
            <w:r w:rsidRPr="00453293">
              <w:rPr>
                <w:sz w:val="22"/>
                <w:szCs w:val="22"/>
              </w:rPr>
              <w:t>Обеспечение архивного дела в Агентстве</w:t>
            </w:r>
          </w:p>
        </w:tc>
        <w:tc>
          <w:tcPr>
            <w:tcW w:w="2155" w:type="dxa"/>
          </w:tcPr>
          <w:p w14:paraId="12308794" w14:textId="77777777" w:rsidR="00453293" w:rsidRPr="00453293" w:rsidRDefault="00453293" w:rsidP="00453293">
            <w:pPr>
              <w:jc w:val="center"/>
              <w:rPr>
                <w:sz w:val="22"/>
                <w:szCs w:val="22"/>
              </w:rPr>
            </w:pPr>
            <w:r w:rsidRPr="00453293">
              <w:rPr>
                <w:sz w:val="22"/>
                <w:szCs w:val="22"/>
              </w:rPr>
              <w:t>Ответственное</w:t>
            </w:r>
          </w:p>
          <w:p w14:paraId="6ACDE379"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779C8753" w14:textId="77777777" w:rsidR="00453293" w:rsidRPr="00453293" w:rsidRDefault="00453293" w:rsidP="00453293">
            <w:pPr>
              <w:jc w:val="center"/>
              <w:rPr>
                <w:sz w:val="22"/>
                <w:szCs w:val="22"/>
              </w:rPr>
            </w:pPr>
            <w:r w:rsidRPr="00453293">
              <w:rPr>
                <w:sz w:val="22"/>
                <w:szCs w:val="22"/>
              </w:rPr>
              <w:t>в течение года</w:t>
            </w:r>
          </w:p>
        </w:tc>
        <w:tc>
          <w:tcPr>
            <w:tcW w:w="4820" w:type="dxa"/>
          </w:tcPr>
          <w:p w14:paraId="4B006A6C" w14:textId="77777777" w:rsidR="00453293" w:rsidRPr="00453293" w:rsidRDefault="00453293" w:rsidP="00453293">
            <w:pPr>
              <w:jc w:val="both"/>
              <w:rPr>
                <w:sz w:val="22"/>
                <w:szCs w:val="22"/>
              </w:rPr>
            </w:pPr>
            <w:r w:rsidRPr="00453293">
              <w:rPr>
                <w:sz w:val="22"/>
                <w:szCs w:val="22"/>
              </w:rPr>
              <w:t>Работа по архиву осуществляется по запросам КГКУ «Государственный архив Камчатского края»</w:t>
            </w:r>
          </w:p>
        </w:tc>
      </w:tr>
      <w:tr w:rsidR="00453293" w:rsidRPr="00453293" w14:paraId="321CEF45" w14:textId="77777777" w:rsidTr="00646CC7">
        <w:tblPrEx>
          <w:tblLook w:val="01E0" w:firstRow="1" w:lastRow="1" w:firstColumn="1" w:lastColumn="1" w:noHBand="0" w:noVBand="0"/>
        </w:tblPrEx>
        <w:trPr>
          <w:trHeight w:val="324"/>
        </w:trPr>
        <w:tc>
          <w:tcPr>
            <w:tcW w:w="851" w:type="dxa"/>
          </w:tcPr>
          <w:p w14:paraId="0A05FAE8" w14:textId="77777777" w:rsidR="00453293" w:rsidRPr="00453293" w:rsidRDefault="00453293" w:rsidP="00453293">
            <w:pPr>
              <w:jc w:val="center"/>
              <w:rPr>
                <w:sz w:val="22"/>
                <w:szCs w:val="22"/>
              </w:rPr>
            </w:pPr>
            <w:r w:rsidRPr="00453293">
              <w:rPr>
                <w:sz w:val="22"/>
                <w:szCs w:val="22"/>
              </w:rPr>
              <w:t>21.15</w:t>
            </w:r>
          </w:p>
        </w:tc>
        <w:tc>
          <w:tcPr>
            <w:tcW w:w="5103" w:type="dxa"/>
          </w:tcPr>
          <w:p w14:paraId="22775872" w14:textId="77777777" w:rsidR="00453293" w:rsidRPr="00453293" w:rsidRDefault="00453293" w:rsidP="00453293">
            <w:pPr>
              <w:jc w:val="both"/>
              <w:rPr>
                <w:sz w:val="22"/>
                <w:szCs w:val="22"/>
              </w:rPr>
            </w:pPr>
            <w:r w:rsidRPr="00453293">
              <w:rPr>
                <w:sz w:val="22"/>
                <w:szCs w:val="22"/>
              </w:rPr>
              <w:t xml:space="preserve">Выдача архивных справок, архивных копий, архивных выписок по запросам граждан и юридических лиц по документам Агентства </w:t>
            </w:r>
          </w:p>
        </w:tc>
        <w:tc>
          <w:tcPr>
            <w:tcW w:w="2155" w:type="dxa"/>
          </w:tcPr>
          <w:p w14:paraId="5788CFCD" w14:textId="77777777" w:rsidR="00453293" w:rsidRPr="00453293" w:rsidRDefault="00453293" w:rsidP="00453293">
            <w:pPr>
              <w:jc w:val="center"/>
              <w:rPr>
                <w:sz w:val="22"/>
                <w:szCs w:val="22"/>
              </w:rPr>
            </w:pPr>
            <w:r w:rsidRPr="00453293">
              <w:rPr>
                <w:sz w:val="22"/>
                <w:szCs w:val="22"/>
              </w:rPr>
              <w:t>Ответственное</w:t>
            </w:r>
          </w:p>
          <w:p w14:paraId="3698C2C4"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1D74A422" w14:textId="77777777" w:rsidR="00453293" w:rsidRPr="00453293" w:rsidRDefault="00453293" w:rsidP="00453293">
            <w:pPr>
              <w:tabs>
                <w:tab w:val="left" w:pos="2173"/>
              </w:tabs>
              <w:jc w:val="center"/>
              <w:rPr>
                <w:sz w:val="22"/>
                <w:szCs w:val="22"/>
              </w:rPr>
            </w:pPr>
            <w:r w:rsidRPr="00453293">
              <w:rPr>
                <w:sz w:val="22"/>
                <w:szCs w:val="22"/>
              </w:rPr>
              <w:t>по запросам</w:t>
            </w:r>
          </w:p>
        </w:tc>
        <w:tc>
          <w:tcPr>
            <w:tcW w:w="4820" w:type="dxa"/>
          </w:tcPr>
          <w:p w14:paraId="1EC97868" w14:textId="77777777" w:rsidR="00453293" w:rsidRPr="00453293" w:rsidRDefault="00453293" w:rsidP="00453293">
            <w:pPr>
              <w:tabs>
                <w:tab w:val="left" w:pos="2173"/>
              </w:tabs>
              <w:jc w:val="both"/>
              <w:rPr>
                <w:sz w:val="22"/>
                <w:szCs w:val="22"/>
              </w:rPr>
            </w:pPr>
            <w:r w:rsidRPr="00453293">
              <w:rPr>
                <w:sz w:val="22"/>
                <w:szCs w:val="22"/>
              </w:rPr>
              <w:t>Запросы по данному направлению не поступали</w:t>
            </w:r>
          </w:p>
        </w:tc>
      </w:tr>
      <w:tr w:rsidR="00453293" w:rsidRPr="00453293" w14:paraId="6748364F" w14:textId="77777777" w:rsidTr="00646CC7">
        <w:tblPrEx>
          <w:tblLook w:val="01E0" w:firstRow="1" w:lastRow="1" w:firstColumn="1" w:lastColumn="1" w:noHBand="0" w:noVBand="0"/>
        </w:tblPrEx>
        <w:trPr>
          <w:trHeight w:val="324"/>
        </w:trPr>
        <w:tc>
          <w:tcPr>
            <w:tcW w:w="851" w:type="dxa"/>
          </w:tcPr>
          <w:p w14:paraId="1B13FA78" w14:textId="77777777" w:rsidR="00453293" w:rsidRPr="00453293" w:rsidRDefault="00453293" w:rsidP="00453293">
            <w:pPr>
              <w:jc w:val="center"/>
              <w:rPr>
                <w:sz w:val="22"/>
                <w:szCs w:val="22"/>
              </w:rPr>
            </w:pPr>
            <w:r w:rsidRPr="00453293">
              <w:rPr>
                <w:sz w:val="22"/>
                <w:szCs w:val="22"/>
              </w:rPr>
              <w:t>21.16</w:t>
            </w:r>
          </w:p>
        </w:tc>
        <w:tc>
          <w:tcPr>
            <w:tcW w:w="5103" w:type="dxa"/>
          </w:tcPr>
          <w:p w14:paraId="687C7D3F" w14:textId="77777777" w:rsidR="00453293" w:rsidRPr="00453293" w:rsidRDefault="00453293" w:rsidP="00453293">
            <w:pPr>
              <w:widowControl w:val="0"/>
              <w:jc w:val="both"/>
              <w:rPr>
                <w:sz w:val="22"/>
                <w:szCs w:val="22"/>
              </w:rPr>
            </w:pPr>
            <w:r w:rsidRPr="00453293">
              <w:rPr>
                <w:sz w:val="22"/>
                <w:szCs w:val="22"/>
              </w:rPr>
              <w:t xml:space="preserve">Обеспечение процесса финансирования по текущим </w:t>
            </w:r>
            <w:r w:rsidRPr="00453293">
              <w:rPr>
                <w:sz w:val="22"/>
                <w:szCs w:val="22"/>
              </w:rPr>
              <w:lastRenderedPageBreak/>
              <w:t xml:space="preserve">расходам Агентства, организация командировок сотрудников, материально-техническое обеспечение деятельности Агентства. </w:t>
            </w:r>
          </w:p>
        </w:tc>
        <w:tc>
          <w:tcPr>
            <w:tcW w:w="2155" w:type="dxa"/>
          </w:tcPr>
          <w:p w14:paraId="0ADDC7CF" w14:textId="77777777" w:rsidR="00453293" w:rsidRPr="00453293" w:rsidRDefault="00453293" w:rsidP="00453293">
            <w:pPr>
              <w:jc w:val="center"/>
              <w:rPr>
                <w:sz w:val="22"/>
                <w:szCs w:val="22"/>
              </w:rPr>
            </w:pPr>
            <w:r w:rsidRPr="00453293">
              <w:rPr>
                <w:sz w:val="22"/>
                <w:szCs w:val="22"/>
              </w:rPr>
              <w:lastRenderedPageBreak/>
              <w:t>Ответственное</w:t>
            </w:r>
          </w:p>
          <w:p w14:paraId="79471594" w14:textId="77777777" w:rsidR="00453293" w:rsidRPr="00453293" w:rsidRDefault="00453293" w:rsidP="00453293">
            <w:pPr>
              <w:jc w:val="center"/>
              <w:rPr>
                <w:sz w:val="22"/>
                <w:szCs w:val="22"/>
              </w:rPr>
            </w:pPr>
            <w:r w:rsidRPr="00453293">
              <w:rPr>
                <w:sz w:val="22"/>
                <w:szCs w:val="22"/>
              </w:rPr>
              <w:lastRenderedPageBreak/>
              <w:t xml:space="preserve"> должностное лицо</w:t>
            </w:r>
          </w:p>
        </w:tc>
        <w:tc>
          <w:tcPr>
            <w:tcW w:w="2239" w:type="dxa"/>
          </w:tcPr>
          <w:p w14:paraId="3713D69D" w14:textId="77777777" w:rsidR="00453293" w:rsidRPr="00453293" w:rsidRDefault="00453293" w:rsidP="00453293">
            <w:pPr>
              <w:tabs>
                <w:tab w:val="left" w:pos="2173"/>
              </w:tabs>
              <w:jc w:val="center"/>
              <w:rPr>
                <w:sz w:val="22"/>
                <w:szCs w:val="22"/>
              </w:rPr>
            </w:pPr>
            <w:r w:rsidRPr="00453293">
              <w:rPr>
                <w:sz w:val="22"/>
                <w:szCs w:val="22"/>
              </w:rPr>
              <w:lastRenderedPageBreak/>
              <w:t>постоянно</w:t>
            </w:r>
          </w:p>
        </w:tc>
        <w:tc>
          <w:tcPr>
            <w:tcW w:w="4820" w:type="dxa"/>
          </w:tcPr>
          <w:p w14:paraId="0F1D04A7" w14:textId="77777777" w:rsidR="00453293" w:rsidRPr="00453293" w:rsidRDefault="00453293" w:rsidP="00453293">
            <w:pPr>
              <w:tabs>
                <w:tab w:val="left" w:pos="2173"/>
              </w:tabs>
              <w:rPr>
                <w:sz w:val="22"/>
                <w:szCs w:val="22"/>
              </w:rPr>
            </w:pPr>
            <w:r w:rsidRPr="00453293">
              <w:rPr>
                <w:sz w:val="22"/>
                <w:szCs w:val="22"/>
              </w:rPr>
              <w:t>Работа осуществляется на постоянной основе</w:t>
            </w:r>
          </w:p>
        </w:tc>
      </w:tr>
      <w:tr w:rsidR="00453293" w:rsidRPr="00453293" w14:paraId="0E460210" w14:textId="77777777" w:rsidTr="00646CC7">
        <w:tblPrEx>
          <w:tblLook w:val="01E0" w:firstRow="1" w:lastRow="1" w:firstColumn="1" w:lastColumn="1" w:noHBand="0" w:noVBand="0"/>
        </w:tblPrEx>
        <w:trPr>
          <w:trHeight w:val="324"/>
        </w:trPr>
        <w:tc>
          <w:tcPr>
            <w:tcW w:w="851" w:type="dxa"/>
          </w:tcPr>
          <w:p w14:paraId="58586504" w14:textId="77777777" w:rsidR="00453293" w:rsidRPr="00453293" w:rsidRDefault="00453293" w:rsidP="00453293">
            <w:pPr>
              <w:jc w:val="center"/>
              <w:rPr>
                <w:sz w:val="22"/>
                <w:szCs w:val="22"/>
              </w:rPr>
            </w:pPr>
            <w:r w:rsidRPr="00453293">
              <w:rPr>
                <w:sz w:val="22"/>
                <w:szCs w:val="22"/>
              </w:rPr>
              <w:lastRenderedPageBreak/>
              <w:t>21.17</w:t>
            </w:r>
          </w:p>
        </w:tc>
        <w:tc>
          <w:tcPr>
            <w:tcW w:w="5103" w:type="dxa"/>
          </w:tcPr>
          <w:p w14:paraId="52282F02" w14:textId="77777777" w:rsidR="00453293" w:rsidRPr="00453293" w:rsidRDefault="00453293" w:rsidP="00453293">
            <w:pPr>
              <w:widowControl w:val="0"/>
              <w:jc w:val="both"/>
              <w:rPr>
                <w:sz w:val="22"/>
                <w:szCs w:val="22"/>
              </w:rPr>
            </w:pPr>
            <w:r w:rsidRPr="00453293">
              <w:rPr>
                <w:sz w:val="22"/>
                <w:szCs w:val="22"/>
              </w:rPr>
              <w:t>Подготовка и предоставление бюджетной отчетности и информации, отчетности по исполнению кассовых расходов и доходов, а также отчетов по размещению закупок в рамках 44-ФЗ.</w:t>
            </w:r>
          </w:p>
        </w:tc>
        <w:tc>
          <w:tcPr>
            <w:tcW w:w="2155" w:type="dxa"/>
          </w:tcPr>
          <w:p w14:paraId="6AA0306C" w14:textId="77777777" w:rsidR="00453293" w:rsidRPr="00453293" w:rsidRDefault="00453293" w:rsidP="00453293">
            <w:pPr>
              <w:jc w:val="center"/>
              <w:rPr>
                <w:sz w:val="22"/>
                <w:szCs w:val="22"/>
              </w:rPr>
            </w:pPr>
            <w:r w:rsidRPr="00453293">
              <w:rPr>
                <w:sz w:val="22"/>
                <w:szCs w:val="22"/>
              </w:rPr>
              <w:t>Ответственное</w:t>
            </w:r>
          </w:p>
          <w:p w14:paraId="1E6E9121"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12C25610" w14:textId="77777777" w:rsidR="00453293" w:rsidRPr="00453293" w:rsidRDefault="00453293" w:rsidP="00453293">
            <w:pPr>
              <w:tabs>
                <w:tab w:val="left" w:pos="2173"/>
              </w:tabs>
              <w:jc w:val="center"/>
              <w:rPr>
                <w:sz w:val="22"/>
                <w:szCs w:val="22"/>
              </w:rPr>
            </w:pPr>
            <w:r w:rsidRPr="00453293">
              <w:rPr>
                <w:sz w:val="22"/>
                <w:szCs w:val="22"/>
              </w:rPr>
              <w:t>постоянно</w:t>
            </w:r>
          </w:p>
        </w:tc>
        <w:tc>
          <w:tcPr>
            <w:tcW w:w="4820" w:type="dxa"/>
          </w:tcPr>
          <w:p w14:paraId="446C6AB2" w14:textId="77777777" w:rsidR="00453293" w:rsidRPr="00453293" w:rsidRDefault="00453293" w:rsidP="00453293">
            <w:pPr>
              <w:tabs>
                <w:tab w:val="left" w:pos="2173"/>
              </w:tabs>
              <w:rPr>
                <w:sz w:val="22"/>
                <w:szCs w:val="22"/>
              </w:rPr>
            </w:pPr>
            <w:r w:rsidRPr="00453293">
              <w:rPr>
                <w:sz w:val="22"/>
                <w:szCs w:val="22"/>
              </w:rPr>
              <w:t>Работа осуществляется на постоянной основе</w:t>
            </w:r>
          </w:p>
        </w:tc>
      </w:tr>
      <w:tr w:rsidR="00453293" w:rsidRPr="00453293" w14:paraId="548A979A" w14:textId="77777777" w:rsidTr="00646CC7">
        <w:tblPrEx>
          <w:tblLook w:val="01E0" w:firstRow="1" w:lastRow="1" w:firstColumn="1" w:lastColumn="1" w:noHBand="0" w:noVBand="0"/>
        </w:tblPrEx>
        <w:trPr>
          <w:trHeight w:val="324"/>
        </w:trPr>
        <w:tc>
          <w:tcPr>
            <w:tcW w:w="851" w:type="dxa"/>
          </w:tcPr>
          <w:p w14:paraId="2EC9D9A9" w14:textId="77777777" w:rsidR="00453293" w:rsidRPr="00453293" w:rsidRDefault="00453293" w:rsidP="00453293">
            <w:pPr>
              <w:jc w:val="center"/>
              <w:rPr>
                <w:sz w:val="22"/>
                <w:szCs w:val="22"/>
              </w:rPr>
            </w:pPr>
            <w:r w:rsidRPr="00453293">
              <w:rPr>
                <w:sz w:val="22"/>
                <w:szCs w:val="22"/>
              </w:rPr>
              <w:t>21.18</w:t>
            </w:r>
          </w:p>
        </w:tc>
        <w:tc>
          <w:tcPr>
            <w:tcW w:w="5103" w:type="dxa"/>
          </w:tcPr>
          <w:p w14:paraId="10AFE491" w14:textId="77777777" w:rsidR="00453293" w:rsidRPr="00453293" w:rsidRDefault="00453293" w:rsidP="00453293">
            <w:pPr>
              <w:tabs>
                <w:tab w:val="left" w:pos="5274"/>
              </w:tabs>
              <w:jc w:val="both"/>
              <w:rPr>
                <w:sz w:val="22"/>
                <w:szCs w:val="22"/>
              </w:rPr>
            </w:pPr>
            <w:r w:rsidRPr="00453293">
              <w:rPr>
                <w:sz w:val="22"/>
                <w:szCs w:val="22"/>
              </w:rPr>
              <w:t>Работа по кадровым вопросам Агентства</w:t>
            </w:r>
            <w:r w:rsidRPr="00453293">
              <w:rPr>
                <w:sz w:val="22"/>
                <w:szCs w:val="22"/>
              </w:rPr>
              <w:tab/>
            </w:r>
          </w:p>
        </w:tc>
        <w:tc>
          <w:tcPr>
            <w:tcW w:w="2155" w:type="dxa"/>
          </w:tcPr>
          <w:p w14:paraId="46E03CAF" w14:textId="77777777" w:rsidR="00453293" w:rsidRPr="00453293" w:rsidRDefault="00453293" w:rsidP="00453293">
            <w:pPr>
              <w:jc w:val="center"/>
              <w:rPr>
                <w:sz w:val="22"/>
                <w:szCs w:val="22"/>
              </w:rPr>
            </w:pPr>
            <w:r w:rsidRPr="00453293">
              <w:rPr>
                <w:sz w:val="22"/>
                <w:szCs w:val="22"/>
              </w:rPr>
              <w:t xml:space="preserve">Ответственное </w:t>
            </w:r>
          </w:p>
          <w:p w14:paraId="2384CD48"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38C4167A" w14:textId="77777777" w:rsidR="00453293" w:rsidRPr="00453293" w:rsidRDefault="00453293" w:rsidP="00453293">
            <w:pPr>
              <w:jc w:val="center"/>
              <w:rPr>
                <w:sz w:val="22"/>
                <w:szCs w:val="22"/>
              </w:rPr>
            </w:pPr>
            <w:r w:rsidRPr="00453293">
              <w:rPr>
                <w:sz w:val="22"/>
                <w:szCs w:val="22"/>
              </w:rPr>
              <w:t>постоянно</w:t>
            </w:r>
          </w:p>
        </w:tc>
        <w:tc>
          <w:tcPr>
            <w:tcW w:w="4820" w:type="dxa"/>
          </w:tcPr>
          <w:p w14:paraId="559F1F8F" w14:textId="77777777" w:rsidR="00453293" w:rsidRPr="00453293" w:rsidRDefault="00453293" w:rsidP="00453293">
            <w:pPr>
              <w:jc w:val="both"/>
              <w:rPr>
                <w:sz w:val="22"/>
                <w:szCs w:val="22"/>
              </w:rPr>
            </w:pPr>
            <w:r w:rsidRPr="00453293">
              <w:rPr>
                <w:sz w:val="22"/>
                <w:szCs w:val="22"/>
              </w:rPr>
              <w:t>Работа по кадровым вопросам осуществляется на постоянной основе</w:t>
            </w:r>
          </w:p>
        </w:tc>
      </w:tr>
      <w:tr w:rsidR="00453293" w:rsidRPr="00453293" w14:paraId="68D466C8" w14:textId="77777777" w:rsidTr="00646CC7">
        <w:tblPrEx>
          <w:tblLook w:val="01E0" w:firstRow="1" w:lastRow="1" w:firstColumn="1" w:lastColumn="1" w:noHBand="0" w:noVBand="0"/>
        </w:tblPrEx>
        <w:trPr>
          <w:trHeight w:val="324"/>
        </w:trPr>
        <w:tc>
          <w:tcPr>
            <w:tcW w:w="851" w:type="dxa"/>
          </w:tcPr>
          <w:p w14:paraId="63E6C2F0" w14:textId="77777777" w:rsidR="00453293" w:rsidRPr="00453293" w:rsidRDefault="00453293" w:rsidP="00453293">
            <w:pPr>
              <w:jc w:val="center"/>
              <w:rPr>
                <w:sz w:val="22"/>
                <w:szCs w:val="22"/>
              </w:rPr>
            </w:pPr>
            <w:r w:rsidRPr="00453293">
              <w:rPr>
                <w:sz w:val="22"/>
                <w:szCs w:val="22"/>
              </w:rPr>
              <w:t>21.19</w:t>
            </w:r>
          </w:p>
        </w:tc>
        <w:tc>
          <w:tcPr>
            <w:tcW w:w="5103" w:type="dxa"/>
          </w:tcPr>
          <w:p w14:paraId="26D162C8" w14:textId="77777777" w:rsidR="00453293" w:rsidRPr="00453293" w:rsidRDefault="00453293" w:rsidP="00453293">
            <w:pPr>
              <w:jc w:val="both"/>
              <w:rPr>
                <w:sz w:val="22"/>
                <w:szCs w:val="22"/>
              </w:rPr>
            </w:pPr>
            <w:r w:rsidRPr="00453293">
              <w:rPr>
                <w:sz w:val="22"/>
                <w:szCs w:val="22"/>
              </w:rPr>
              <w:t>Проведение конкурсов на вакантные должности Агентства</w:t>
            </w:r>
          </w:p>
          <w:p w14:paraId="49C75438" w14:textId="77777777" w:rsidR="00453293" w:rsidRPr="00453293" w:rsidRDefault="00453293" w:rsidP="00453293">
            <w:pPr>
              <w:jc w:val="both"/>
              <w:rPr>
                <w:sz w:val="22"/>
                <w:szCs w:val="22"/>
              </w:rPr>
            </w:pPr>
          </w:p>
        </w:tc>
        <w:tc>
          <w:tcPr>
            <w:tcW w:w="2155" w:type="dxa"/>
          </w:tcPr>
          <w:p w14:paraId="7EF6BFB5" w14:textId="77777777" w:rsidR="00453293" w:rsidRPr="00453293" w:rsidRDefault="00453293" w:rsidP="00453293">
            <w:pPr>
              <w:jc w:val="center"/>
              <w:rPr>
                <w:sz w:val="22"/>
                <w:szCs w:val="22"/>
              </w:rPr>
            </w:pPr>
            <w:r w:rsidRPr="00453293">
              <w:rPr>
                <w:sz w:val="22"/>
                <w:szCs w:val="22"/>
              </w:rPr>
              <w:t xml:space="preserve">Ответственное </w:t>
            </w:r>
          </w:p>
          <w:p w14:paraId="5B257B03"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47ED1076" w14:textId="77777777" w:rsidR="00453293" w:rsidRPr="00453293" w:rsidRDefault="00453293" w:rsidP="00453293">
            <w:pPr>
              <w:jc w:val="center"/>
              <w:rPr>
                <w:sz w:val="22"/>
                <w:szCs w:val="22"/>
              </w:rPr>
            </w:pPr>
            <w:r w:rsidRPr="00453293">
              <w:rPr>
                <w:sz w:val="22"/>
                <w:szCs w:val="22"/>
              </w:rPr>
              <w:t>в течение года</w:t>
            </w:r>
          </w:p>
        </w:tc>
        <w:tc>
          <w:tcPr>
            <w:tcW w:w="4820" w:type="dxa"/>
          </w:tcPr>
          <w:p w14:paraId="6C9D47B2" w14:textId="77777777" w:rsidR="00453293" w:rsidRPr="00453293" w:rsidRDefault="00453293" w:rsidP="00453293">
            <w:pPr>
              <w:jc w:val="both"/>
              <w:rPr>
                <w:sz w:val="22"/>
                <w:szCs w:val="22"/>
              </w:rPr>
            </w:pPr>
            <w:r w:rsidRPr="00453293">
              <w:rPr>
                <w:sz w:val="22"/>
                <w:szCs w:val="22"/>
              </w:rPr>
              <w:t>08.06.2018 проведен конкурс на замещение вакантной должности государственной гражданской службы заместителя начальника отдела регуляторной политики и развития предпринимательства. В состав комиссии включены: служащие Агентства; представитель Главного управления государственной службы Губернатора и Правительства Камчатского края; независимые эксперты. Победитель выявлен</w:t>
            </w:r>
          </w:p>
        </w:tc>
      </w:tr>
      <w:tr w:rsidR="00453293" w:rsidRPr="00453293" w14:paraId="43EABF9F" w14:textId="77777777" w:rsidTr="00646CC7">
        <w:tblPrEx>
          <w:tblLook w:val="01E0" w:firstRow="1" w:lastRow="1" w:firstColumn="1" w:lastColumn="1" w:noHBand="0" w:noVBand="0"/>
        </w:tblPrEx>
        <w:trPr>
          <w:trHeight w:val="324"/>
        </w:trPr>
        <w:tc>
          <w:tcPr>
            <w:tcW w:w="851" w:type="dxa"/>
          </w:tcPr>
          <w:p w14:paraId="3777EEE2" w14:textId="77777777" w:rsidR="00453293" w:rsidRPr="00453293" w:rsidRDefault="00453293" w:rsidP="00453293">
            <w:pPr>
              <w:jc w:val="center"/>
              <w:rPr>
                <w:sz w:val="22"/>
                <w:szCs w:val="22"/>
              </w:rPr>
            </w:pPr>
            <w:r w:rsidRPr="00453293">
              <w:rPr>
                <w:sz w:val="22"/>
                <w:szCs w:val="22"/>
              </w:rPr>
              <w:t>21.20</w:t>
            </w:r>
          </w:p>
        </w:tc>
        <w:tc>
          <w:tcPr>
            <w:tcW w:w="5103" w:type="dxa"/>
          </w:tcPr>
          <w:p w14:paraId="0F1420FB" w14:textId="77777777" w:rsidR="00453293" w:rsidRPr="00453293" w:rsidRDefault="00453293" w:rsidP="00453293">
            <w:pPr>
              <w:jc w:val="both"/>
              <w:rPr>
                <w:sz w:val="22"/>
                <w:szCs w:val="22"/>
              </w:rPr>
            </w:pPr>
            <w:r w:rsidRPr="00453293">
              <w:rPr>
                <w:sz w:val="22"/>
                <w:szCs w:val="22"/>
              </w:rPr>
              <w:t>Проведение аттестации сотрудников Агентства</w:t>
            </w:r>
          </w:p>
          <w:p w14:paraId="1241FE99" w14:textId="77777777" w:rsidR="00453293" w:rsidRPr="00453293" w:rsidRDefault="00453293" w:rsidP="00453293">
            <w:pPr>
              <w:jc w:val="both"/>
              <w:rPr>
                <w:sz w:val="22"/>
                <w:szCs w:val="22"/>
              </w:rPr>
            </w:pPr>
          </w:p>
        </w:tc>
        <w:tc>
          <w:tcPr>
            <w:tcW w:w="2155" w:type="dxa"/>
          </w:tcPr>
          <w:p w14:paraId="08D0FD04" w14:textId="77777777" w:rsidR="00453293" w:rsidRPr="00453293" w:rsidRDefault="00453293" w:rsidP="00453293">
            <w:pPr>
              <w:jc w:val="center"/>
              <w:rPr>
                <w:sz w:val="22"/>
                <w:szCs w:val="22"/>
              </w:rPr>
            </w:pPr>
            <w:r w:rsidRPr="00453293">
              <w:rPr>
                <w:sz w:val="22"/>
                <w:szCs w:val="22"/>
              </w:rPr>
              <w:t xml:space="preserve">Ответственное </w:t>
            </w:r>
          </w:p>
          <w:p w14:paraId="5487363A"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62383C9D" w14:textId="77777777" w:rsidR="00453293" w:rsidRPr="00453293" w:rsidRDefault="00453293" w:rsidP="00453293">
            <w:pPr>
              <w:jc w:val="center"/>
              <w:rPr>
                <w:sz w:val="22"/>
                <w:szCs w:val="22"/>
              </w:rPr>
            </w:pPr>
            <w:r w:rsidRPr="00453293">
              <w:rPr>
                <w:sz w:val="22"/>
                <w:szCs w:val="22"/>
              </w:rPr>
              <w:t xml:space="preserve">в течение года </w:t>
            </w:r>
          </w:p>
          <w:p w14:paraId="227A424E" w14:textId="77777777" w:rsidR="00453293" w:rsidRPr="00453293" w:rsidRDefault="00453293" w:rsidP="00453293">
            <w:pPr>
              <w:jc w:val="center"/>
              <w:rPr>
                <w:sz w:val="22"/>
                <w:szCs w:val="22"/>
              </w:rPr>
            </w:pPr>
            <w:r w:rsidRPr="00453293">
              <w:rPr>
                <w:sz w:val="22"/>
                <w:szCs w:val="22"/>
              </w:rPr>
              <w:t xml:space="preserve"> (по согласованию с Главным </w:t>
            </w:r>
          </w:p>
          <w:p w14:paraId="474E7A0F" w14:textId="77777777" w:rsidR="00453293" w:rsidRPr="00453293" w:rsidRDefault="00453293" w:rsidP="00453293">
            <w:pPr>
              <w:jc w:val="center"/>
              <w:rPr>
                <w:sz w:val="22"/>
                <w:szCs w:val="22"/>
              </w:rPr>
            </w:pPr>
            <w:r w:rsidRPr="00453293">
              <w:rPr>
                <w:sz w:val="22"/>
                <w:szCs w:val="22"/>
              </w:rPr>
              <w:t>управлением</w:t>
            </w:r>
          </w:p>
          <w:p w14:paraId="28AD757B" w14:textId="77777777" w:rsidR="00453293" w:rsidRPr="00453293" w:rsidRDefault="00453293" w:rsidP="00453293">
            <w:pPr>
              <w:jc w:val="center"/>
              <w:rPr>
                <w:sz w:val="22"/>
                <w:szCs w:val="22"/>
              </w:rPr>
            </w:pPr>
            <w:r w:rsidRPr="00453293">
              <w:rPr>
                <w:sz w:val="22"/>
                <w:szCs w:val="22"/>
              </w:rPr>
              <w:t>государственной службы Губернатора и Правительства</w:t>
            </w:r>
          </w:p>
          <w:p w14:paraId="2180B5F8" w14:textId="77777777" w:rsidR="00453293" w:rsidRPr="00453293" w:rsidRDefault="00453293" w:rsidP="00453293">
            <w:pPr>
              <w:jc w:val="center"/>
              <w:rPr>
                <w:sz w:val="22"/>
                <w:szCs w:val="22"/>
              </w:rPr>
            </w:pPr>
            <w:r w:rsidRPr="00453293">
              <w:rPr>
                <w:sz w:val="22"/>
                <w:szCs w:val="22"/>
              </w:rPr>
              <w:t xml:space="preserve"> Камчатского края) </w:t>
            </w:r>
          </w:p>
        </w:tc>
        <w:tc>
          <w:tcPr>
            <w:tcW w:w="4820" w:type="dxa"/>
          </w:tcPr>
          <w:p w14:paraId="61D1AD1B" w14:textId="77777777" w:rsidR="00453293" w:rsidRPr="00453293" w:rsidRDefault="00453293" w:rsidP="00453293">
            <w:pPr>
              <w:jc w:val="both"/>
              <w:rPr>
                <w:sz w:val="22"/>
                <w:szCs w:val="22"/>
              </w:rPr>
            </w:pPr>
            <w:r w:rsidRPr="00453293">
              <w:rPr>
                <w:sz w:val="22"/>
                <w:szCs w:val="22"/>
              </w:rPr>
              <w:t>09.10.2018 проведена аттестация одного государственного гражданского служащего. В состав комиссии включены: служащие Агентства; представитель Главного управления государственной службы Губернатора и Правительства Камчатского края; независимые эксперты. Комиссия вынесла решение: соответствует замещаемой должности государственной гражданской службы</w:t>
            </w:r>
          </w:p>
        </w:tc>
      </w:tr>
      <w:tr w:rsidR="00453293" w:rsidRPr="00453293" w14:paraId="7B50B477" w14:textId="77777777" w:rsidTr="00646CC7">
        <w:tblPrEx>
          <w:tblLook w:val="01E0" w:firstRow="1" w:lastRow="1" w:firstColumn="1" w:lastColumn="1" w:noHBand="0" w:noVBand="0"/>
        </w:tblPrEx>
        <w:trPr>
          <w:trHeight w:val="324"/>
        </w:trPr>
        <w:tc>
          <w:tcPr>
            <w:tcW w:w="851" w:type="dxa"/>
          </w:tcPr>
          <w:p w14:paraId="1FC6164C" w14:textId="77777777" w:rsidR="00453293" w:rsidRPr="00453293" w:rsidRDefault="00453293" w:rsidP="00453293">
            <w:pPr>
              <w:jc w:val="center"/>
              <w:rPr>
                <w:sz w:val="22"/>
                <w:szCs w:val="22"/>
              </w:rPr>
            </w:pPr>
            <w:r w:rsidRPr="00453293">
              <w:rPr>
                <w:sz w:val="22"/>
                <w:szCs w:val="22"/>
              </w:rPr>
              <w:t>21.21</w:t>
            </w:r>
          </w:p>
        </w:tc>
        <w:tc>
          <w:tcPr>
            <w:tcW w:w="5103" w:type="dxa"/>
          </w:tcPr>
          <w:p w14:paraId="0D522BCB" w14:textId="77777777" w:rsidR="00453293" w:rsidRPr="00453293" w:rsidRDefault="00453293" w:rsidP="00453293">
            <w:pPr>
              <w:jc w:val="both"/>
              <w:rPr>
                <w:sz w:val="22"/>
                <w:szCs w:val="22"/>
              </w:rPr>
            </w:pPr>
            <w:r w:rsidRPr="00453293">
              <w:rPr>
                <w:sz w:val="22"/>
                <w:szCs w:val="22"/>
              </w:rPr>
              <w:t xml:space="preserve">Проведение квалификационных экзаменов сотрудников Агентства </w:t>
            </w:r>
          </w:p>
        </w:tc>
        <w:tc>
          <w:tcPr>
            <w:tcW w:w="2155" w:type="dxa"/>
          </w:tcPr>
          <w:p w14:paraId="2466B77B" w14:textId="77777777" w:rsidR="00453293" w:rsidRPr="00453293" w:rsidRDefault="00453293" w:rsidP="00453293">
            <w:pPr>
              <w:jc w:val="center"/>
              <w:rPr>
                <w:sz w:val="22"/>
                <w:szCs w:val="22"/>
              </w:rPr>
            </w:pPr>
            <w:r w:rsidRPr="00453293">
              <w:rPr>
                <w:sz w:val="22"/>
                <w:szCs w:val="22"/>
              </w:rPr>
              <w:t xml:space="preserve">Ответственное </w:t>
            </w:r>
          </w:p>
          <w:p w14:paraId="1399AE05"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09B5C279" w14:textId="77777777" w:rsidR="00453293" w:rsidRPr="00453293" w:rsidRDefault="00453293" w:rsidP="00453293">
            <w:pPr>
              <w:jc w:val="center"/>
              <w:rPr>
                <w:sz w:val="22"/>
                <w:szCs w:val="22"/>
              </w:rPr>
            </w:pPr>
            <w:r w:rsidRPr="00453293">
              <w:rPr>
                <w:sz w:val="22"/>
                <w:szCs w:val="22"/>
              </w:rPr>
              <w:t xml:space="preserve">в течение года </w:t>
            </w:r>
          </w:p>
          <w:p w14:paraId="1CF24878" w14:textId="77777777" w:rsidR="00453293" w:rsidRPr="00453293" w:rsidRDefault="00453293" w:rsidP="00453293">
            <w:pPr>
              <w:jc w:val="center"/>
              <w:rPr>
                <w:sz w:val="22"/>
                <w:szCs w:val="22"/>
              </w:rPr>
            </w:pPr>
            <w:r w:rsidRPr="00453293">
              <w:rPr>
                <w:sz w:val="22"/>
                <w:szCs w:val="22"/>
              </w:rPr>
              <w:t xml:space="preserve"> (по согласованию с Главным </w:t>
            </w:r>
          </w:p>
          <w:p w14:paraId="15D2D307" w14:textId="77777777" w:rsidR="00453293" w:rsidRPr="00453293" w:rsidRDefault="00453293" w:rsidP="00453293">
            <w:pPr>
              <w:jc w:val="center"/>
              <w:rPr>
                <w:sz w:val="22"/>
                <w:szCs w:val="22"/>
              </w:rPr>
            </w:pPr>
            <w:r w:rsidRPr="00453293">
              <w:rPr>
                <w:sz w:val="22"/>
                <w:szCs w:val="22"/>
              </w:rPr>
              <w:t>управлением</w:t>
            </w:r>
          </w:p>
          <w:p w14:paraId="53F66632" w14:textId="77777777" w:rsidR="00453293" w:rsidRPr="00453293" w:rsidRDefault="00453293" w:rsidP="00453293">
            <w:pPr>
              <w:jc w:val="center"/>
              <w:rPr>
                <w:sz w:val="22"/>
                <w:szCs w:val="22"/>
              </w:rPr>
            </w:pPr>
            <w:r w:rsidRPr="00453293">
              <w:rPr>
                <w:sz w:val="22"/>
                <w:szCs w:val="22"/>
              </w:rPr>
              <w:t>государственной службы Губернатора и Правительства</w:t>
            </w:r>
          </w:p>
          <w:p w14:paraId="2EBB5DEA" w14:textId="77777777" w:rsidR="00453293" w:rsidRPr="00453293" w:rsidRDefault="00453293" w:rsidP="00453293">
            <w:pPr>
              <w:jc w:val="center"/>
              <w:rPr>
                <w:sz w:val="22"/>
                <w:szCs w:val="22"/>
              </w:rPr>
            </w:pPr>
            <w:r w:rsidRPr="00453293">
              <w:rPr>
                <w:sz w:val="22"/>
                <w:szCs w:val="22"/>
              </w:rPr>
              <w:t xml:space="preserve"> Камчатского края)</w:t>
            </w:r>
          </w:p>
        </w:tc>
        <w:tc>
          <w:tcPr>
            <w:tcW w:w="4820" w:type="dxa"/>
          </w:tcPr>
          <w:p w14:paraId="650E9400" w14:textId="77777777" w:rsidR="00453293" w:rsidRPr="00453293" w:rsidRDefault="00453293" w:rsidP="00453293">
            <w:pPr>
              <w:jc w:val="both"/>
              <w:rPr>
                <w:sz w:val="22"/>
                <w:szCs w:val="22"/>
              </w:rPr>
            </w:pPr>
            <w:r w:rsidRPr="00453293">
              <w:rPr>
                <w:sz w:val="22"/>
                <w:szCs w:val="22"/>
              </w:rPr>
              <w:t xml:space="preserve">Квалификационные экзамены в 2018 году не проводились </w:t>
            </w:r>
          </w:p>
        </w:tc>
      </w:tr>
      <w:tr w:rsidR="00453293" w:rsidRPr="00453293" w14:paraId="27419E97" w14:textId="77777777" w:rsidTr="00646CC7">
        <w:tblPrEx>
          <w:tblLook w:val="01E0" w:firstRow="1" w:lastRow="1" w:firstColumn="1" w:lastColumn="1" w:noHBand="0" w:noVBand="0"/>
        </w:tblPrEx>
        <w:trPr>
          <w:trHeight w:val="324"/>
        </w:trPr>
        <w:tc>
          <w:tcPr>
            <w:tcW w:w="851" w:type="dxa"/>
          </w:tcPr>
          <w:p w14:paraId="62282BB8" w14:textId="77777777" w:rsidR="00453293" w:rsidRPr="00453293" w:rsidRDefault="00453293" w:rsidP="00453293">
            <w:pPr>
              <w:jc w:val="center"/>
              <w:rPr>
                <w:sz w:val="22"/>
                <w:szCs w:val="22"/>
              </w:rPr>
            </w:pPr>
            <w:r w:rsidRPr="00453293">
              <w:rPr>
                <w:sz w:val="22"/>
                <w:szCs w:val="22"/>
              </w:rPr>
              <w:lastRenderedPageBreak/>
              <w:t>21.22</w:t>
            </w:r>
          </w:p>
        </w:tc>
        <w:tc>
          <w:tcPr>
            <w:tcW w:w="5103" w:type="dxa"/>
          </w:tcPr>
          <w:p w14:paraId="3A2220AA" w14:textId="77777777" w:rsidR="00453293" w:rsidRPr="00453293" w:rsidRDefault="00453293" w:rsidP="00453293">
            <w:pPr>
              <w:jc w:val="both"/>
              <w:rPr>
                <w:sz w:val="22"/>
                <w:szCs w:val="22"/>
              </w:rPr>
            </w:pPr>
            <w:r w:rsidRPr="00453293">
              <w:rPr>
                <w:sz w:val="22"/>
                <w:szCs w:val="22"/>
              </w:rPr>
              <w:t>Обеспечение деятельности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w:t>
            </w:r>
          </w:p>
        </w:tc>
        <w:tc>
          <w:tcPr>
            <w:tcW w:w="2155" w:type="dxa"/>
          </w:tcPr>
          <w:p w14:paraId="4A4BE609" w14:textId="77777777" w:rsidR="00453293" w:rsidRPr="00453293" w:rsidRDefault="00453293" w:rsidP="00453293">
            <w:pPr>
              <w:jc w:val="center"/>
              <w:rPr>
                <w:sz w:val="22"/>
                <w:szCs w:val="22"/>
              </w:rPr>
            </w:pPr>
            <w:r w:rsidRPr="00453293">
              <w:rPr>
                <w:sz w:val="22"/>
                <w:szCs w:val="22"/>
              </w:rPr>
              <w:t xml:space="preserve">Ответственное </w:t>
            </w:r>
          </w:p>
          <w:p w14:paraId="5CC4BDA9"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02ACE6CC" w14:textId="77777777" w:rsidR="00453293" w:rsidRPr="00453293" w:rsidRDefault="00453293" w:rsidP="00453293">
            <w:pPr>
              <w:jc w:val="center"/>
              <w:rPr>
                <w:sz w:val="22"/>
                <w:szCs w:val="22"/>
              </w:rPr>
            </w:pPr>
            <w:r w:rsidRPr="00453293">
              <w:rPr>
                <w:sz w:val="22"/>
                <w:szCs w:val="22"/>
              </w:rPr>
              <w:t xml:space="preserve">по мере </w:t>
            </w:r>
          </w:p>
          <w:p w14:paraId="3E1ED0E3" w14:textId="77777777" w:rsidR="00453293" w:rsidRPr="00453293" w:rsidRDefault="00453293" w:rsidP="00453293">
            <w:pPr>
              <w:jc w:val="center"/>
              <w:rPr>
                <w:sz w:val="22"/>
                <w:szCs w:val="22"/>
              </w:rPr>
            </w:pPr>
            <w:r w:rsidRPr="00453293">
              <w:rPr>
                <w:sz w:val="22"/>
                <w:szCs w:val="22"/>
              </w:rPr>
              <w:t>необходимости</w:t>
            </w:r>
          </w:p>
        </w:tc>
        <w:tc>
          <w:tcPr>
            <w:tcW w:w="4820" w:type="dxa"/>
          </w:tcPr>
          <w:p w14:paraId="3F4077D3" w14:textId="77777777" w:rsidR="00453293" w:rsidRPr="00453293" w:rsidRDefault="00453293" w:rsidP="00453293">
            <w:pPr>
              <w:jc w:val="both"/>
              <w:rPr>
                <w:sz w:val="22"/>
                <w:szCs w:val="22"/>
              </w:rPr>
            </w:pPr>
            <w:r w:rsidRPr="00453293">
              <w:rPr>
                <w:sz w:val="22"/>
                <w:szCs w:val="22"/>
              </w:rPr>
              <w:t>В отчетном периоде заседаний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не проводилось</w:t>
            </w:r>
          </w:p>
        </w:tc>
      </w:tr>
      <w:tr w:rsidR="00453293" w:rsidRPr="00453293" w14:paraId="77A25331" w14:textId="77777777" w:rsidTr="00646CC7">
        <w:tblPrEx>
          <w:tblLook w:val="01E0" w:firstRow="1" w:lastRow="1" w:firstColumn="1" w:lastColumn="1" w:noHBand="0" w:noVBand="0"/>
        </w:tblPrEx>
        <w:trPr>
          <w:trHeight w:val="324"/>
        </w:trPr>
        <w:tc>
          <w:tcPr>
            <w:tcW w:w="851" w:type="dxa"/>
          </w:tcPr>
          <w:p w14:paraId="1B6DBE88" w14:textId="77777777" w:rsidR="00453293" w:rsidRPr="00453293" w:rsidRDefault="00453293" w:rsidP="00453293">
            <w:pPr>
              <w:jc w:val="center"/>
              <w:rPr>
                <w:sz w:val="22"/>
                <w:szCs w:val="22"/>
              </w:rPr>
            </w:pPr>
            <w:r w:rsidRPr="00453293">
              <w:rPr>
                <w:sz w:val="22"/>
                <w:szCs w:val="22"/>
              </w:rPr>
              <w:t>21.23</w:t>
            </w:r>
          </w:p>
        </w:tc>
        <w:tc>
          <w:tcPr>
            <w:tcW w:w="5103" w:type="dxa"/>
          </w:tcPr>
          <w:p w14:paraId="5C33194F" w14:textId="77777777" w:rsidR="00453293" w:rsidRPr="00453293" w:rsidRDefault="00453293" w:rsidP="00453293">
            <w:pPr>
              <w:jc w:val="both"/>
              <w:rPr>
                <w:sz w:val="22"/>
                <w:szCs w:val="22"/>
              </w:rPr>
            </w:pPr>
            <w:r w:rsidRPr="00453293">
              <w:rPr>
                <w:sz w:val="22"/>
                <w:szCs w:val="22"/>
              </w:rPr>
              <w:t>Ведение работы по профилактике коррупционных и иных правонарушений в Агентстве</w:t>
            </w:r>
          </w:p>
        </w:tc>
        <w:tc>
          <w:tcPr>
            <w:tcW w:w="2155" w:type="dxa"/>
          </w:tcPr>
          <w:p w14:paraId="2F5EC47E" w14:textId="77777777" w:rsidR="00453293" w:rsidRPr="00453293" w:rsidRDefault="00453293" w:rsidP="00453293">
            <w:pPr>
              <w:jc w:val="center"/>
              <w:rPr>
                <w:sz w:val="22"/>
                <w:szCs w:val="22"/>
              </w:rPr>
            </w:pPr>
            <w:r w:rsidRPr="00453293">
              <w:rPr>
                <w:sz w:val="22"/>
                <w:szCs w:val="22"/>
              </w:rPr>
              <w:t>Ответственное</w:t>
            </w:r>
          </w:p>
          <w:p w14:paraId="61A4D29D"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0B30BDC2" w14:textId="77777777" w:rsidR="00453293" w:rsidRPr="00453293" w:rsidRDefault="00453293" w:rsidP="00453293">
            <w:pPr>
              <w:jc w:val="center"/>
              <w:rPr>
                <w:sz w:val="22"/>
                <w:szCs w:val="22"/>
              </w:rPr>
            </w:pPr>
            <w:r w:rsidRPr="00453293">
              <w:rPr>
                <w:sz w:val="22"/>
                <w:szCs w:val="22"/>
              </w:rPr>
              <w:t>постоянно</w:t>
            </w:r>
          </w:p>
        </w:tc>
        <w:tc>
          <w:tcPr>
            <w:tcW w:w="4820" w:type="dxa"/>
          </w:tcPr>
          <w:p w14:paraId="67EC8474" w14:textId="77777777" w:rsidR="00453293" w:rsidRPr="00453293" w:rsidRDefault="00453293" w:rsidP="00453293">
            <w:pPr>
              <w:jc w:val="both"/>
              <w:rPr>
                <w:sz w:val="22"/>
                <w:szCs w:val="22"/>
              </w:rPr>
            </w:pPr>
            <w:r w:rsidRPr="00453293">
              <w:rPr>
                <w:sz w:val="22"/>
                <w:szCs w:val="22"/>
              </w:rPr>
              <w:t>Работа по профилактике коррупционных и иных правонарушений осуществляется на постоянной основе</w:t>
            </w:r>
          </w:p>
        </w:tc>
      </w:tr>
      <w:tr w:rsidR="00453293" w:rsidRPr="00453293" w14:paraId="7D178A66" w14:textId="77777777" w:rsidTr="00646CC7">
        <w:tblPrEx>
          <w:tblLook w:val="01E0" w:firstRow="1" w:lastRow="1" w:firstColumn="1" w:lastColumn="1" w:noHBand="0" w:noVBand="0"/>
        </w:tblPrEx>
        <w:trPr>
          <w:trHeight w:val="319"/>
        </w:trPr>
        <w:tc>
          <w:tcPr>
            <w:tcW w:w="851" w:type="dxa"/>
          </w:tcPr>
          <w:p w14:paraId="295E8513" w14:textId="77777777" w:rsidR="00453293" w:rsidRPr="00453293" w:rsidRDefault="00453293" w:rsidP="00453293">
            <w:pPr>
              <w:jc w:val="center"/>
              <w:rPr>
                <w:b/>
                <w:sz w:val="22"/>
                <w:szCs w:val="22"/>
              </w:rPr>
            </w:pPr>
            <w:r w:rsidRPr="00453293">
              <w:rPr>
                <w:b/>
                <w:sz w:val="22"/>
                <w:szCs w:val="22"/>
              </w:rPr>
              <w:t>22</w:t>
            </w:r>
          </w:p>
        </w:tc>
        <w:tc>
          <w:tcPr>
            <w:tcW w:w="9497" w:type="dxa"/>
            <w:gridSpan w:val="3"/>
          </w:tcPr>
          <w:p w14:paraId="2A23F090" w14:textId="77777777" w:rsidR="00453293" w:rsidRPr="00453293" w:rsidRDefault="00453293" w:rsidP="00453293">
            <w:pPr>
              <w:jc w:val="center"/>
              <w:rPr>
                <w:b/>
                <w:sz w:val="22"/>
                <w:szCs w:val="22"/>
              </w:rPr>
            </w:pPr>
            <w:r w:rsidRPr="00453293">
              <w:rPr>
                <w:b/>
                <w:sz w:val="22"/>
                <w:szCs w:val="22"/>
              </w:rPr>
              <w:t>Подготовка и предоставление информаций, планов и отчетов о деятельности</w:t>
            </w:r>
          </w:p>
          <w:p w14:paraId="3FD082CE" w14:textId="77777777" w:rsidR="00453293" w:rsidRPr="00453293" w:rsidRDefault="00453293" w:rsidP="00453293">
            <w:pPr>
              <w:jc w:val="center"/>
              <w:rPr>
                <w:b/>
                <w:sz w:val="22"/>
                <w:szCs w:val="22"/>
              </w:rPr>
            </w:pPr>
          </w:p>
        </w:tc>
        <w:tc>
          <w:tcPr>
            <w:tcW w:w="4820" w:type="dxa"/>
          </w:tcPr>
          <w:p w14:paraId="3D36DF0B" w14:textId="77777777" w:rsidR="00453293" w:rsidRPr="00453293" w:rsidRDefault="00453293" w:rsidP="00453293">
            <w:pPr>
              <w:jc w:val="center"/>
              <w:rPr>
                <w:b/>
                <w:sz w:val="22"/>
                <w:szCs w:val="22"/>
              </w:rPr>
            </w:pPr>
          </w:p>
        </w:tc>
      </w:tr>
      <w:tr w:rsidR="00453293" w:rsidRPr="00453293" w14:paraId="74D36F19" w14:textId="77777777" w:rsidTr="00646CC7">
        <w:tblPrEx>
          <w:tblLook w:val="01E0" w:firstRow="1" w:lastRow="1" w:firstColumn="1" w:lastColumn="1" w:noHBand="0" w:noVBand="0"/>
        </w:tblPrEx>
        <w:tc>
          <w:tcPr>
            <w:tcW w:w="851" w:type="dxa"/>
          </w:tcPr>
          <w:p w14:paraId="0B25705B" w14:textId="77777777" w:rsidR="00453293" w:rsidRPr="00453293" w:rsidRDefault="00453293" w:rsidP="00453293">
            <w:pPr>
              <w:jc w:val="center"/>
              <w:rPr>
                <w:sz w:val="22"/>
                <w:szCs w:val="22"/>
              </w:rPr>
            </w:pPr>
            <w:r w:rsidRPr="00453293">
              <w:rPr>
                <w:sz w:val="22"/>
                <w:szCs w:val="22"/>
              </w:rPr>
              <w:t>22.1</w:t>
            </w:r>
          </w:p>
        </w:tc>
        <w:tc>
          <w:tcPr>
            <w:tcW w:w="5103" w:type="dxa"/>
          </w:tcPr>
          <w:p w14:paraId="36540BEE" w14:textId="77777777" w:rsidR="00453293" w:rsidRPr="00453293" w:rsidRDefault="00453293" w:rsidP="00453293">
            <w:pPr>
              <w:ind w:right="-250"/>
              <w:jc w:val="both"/>
              <w:rPr>
                <w:sz w:val="22"/>
                <w:szCs w:val="22"/>
              </w:rPr>
            </w:pPr>
            <w:r w:rsidRPr="00453293">
              <w:rPr>
                <w:sz w:val="22"/>
                <w:szCs w:val="22"/>
              </w:rPr>
              <w:t>Подготовка ежемесячных планов проведения организационно-массовых мероприятий, проводимых Агентством и предоставление в Управление делами Аппарата Губернатора и Правительства Камчатского края</w:t>
            </w:r>
          </w:p>
        </w:tc>
        <w:tc>
          <w:tcPr>
            <w:tcW w:w="2155" w:type="dxa"/>
          </w:tcPr>
          <w:p w14:paraId="515A7E21" w14:textId="77777777" w:rsidR="00453293" w:rsidRPr="00453293" w:rsidRDefault="00453293" w:rsidP="00453293">
            <w:pPr>
              <w:jc w:val="center"/>
              <w:rPr>
                <w:sz w:val="22"/>
                <w:szCs w:val="22"/>
              </w:rPr>
            </w:pPr>
            <w:r w:rsidRPr="00453293">
              <w:rPr>
                <w:sz w:val="22"/>
                <w:szCs w:val="22"/>
              </w:rPr>
              <w:t>Все отделы Агентства</w:t>
            </w:r>
          </w:p>
        </w:tc>
        <w:tc>
          <w:tcPr>
            <w:tcW w:w="2239" w:type="dxa"/>
          </w:tcPr>
          <w:p w14:paraId="17A59B92" w14:textId="77777777" w:rsidR="00453293" w:rsidRPr="00453293" w:rsidRDefault="00453293" w:rsidP="00453293">
            <w:pPr>
              <w:jc w:val="center"/>
              <w:rPr>
                <w:sz w:val="22"/>
                <w:szCs w:val="22"/>
              </w:rPr>
            </w:pPr>
            <w:r w:rsidRPr="00453293">
              <w:rPr>
                <w:sz w:val="22"/>
                <w:szCs w:val="22"/>
              </w:rPr>
              <w:t>ежемесячно,</w:t>
            </w:r>
          </w:p>
          <w:p w14:paraId="474DF2E0" w14:textId="77777777" w:rsidR="00453293" w:rsidRPr="00453293" w:rsidRDefault="00453293" w:rsidP="00453293">
            <w:pPr>
              <w:jc w:val="center"/>
              <w:rPr>
                <w:sz w:val="22"/>
                <w:szCs w:val="22"/>
              </w:rPr>
            </w:pPr>
            <w:r w:rsidRPr="00453293">
              <w:rPr>
                <w:sz w:val="22"/>
                <w:szCs w:val="22"/>
              </w:rPr>
              <w:t>до 20 числа</w:t>
            </w:r>
          </w:p>
        </w:tc>
        <w:tc>
          <w:tcPr>
            <w:tcW w:w="4820" w:type="dxa"/>
          </w:tcPr>
          <w:p w14:paraId="146B561E" w14:textId="77777777" w:rsidR="00453293" w:rsidRPr="00453293" w:rsidRDefault="00453293" w:rsidP="00453293">
            <w:pPr>
              <w:jc w:val="both"/>
              <w:rPr>
                <w:sz w:val="22"/>
                <w:szCs w:val="22"/>
              </w:rPr>
            </w:pPr>
            <w:r w:rsidRPr="00453293">
              <w:rPr>
                <w:sz w:val="22"/>
                <w:szCs w:val="22"/>
              </w:rPr>
              <w:t>Направлено в установленные сроки</w:t>
            </w:r>
          </w:p>
        </w:tc>
      </w:tr>
      <w:tr w:rsidR="00453293" w:rsidRPr="00453293" w14:paraId="2485314D" w14:textId="77777777" w:rsidTr="00646CC7">
        <w:tblPrEx>
          <w:tblLook w:val="01E0" w:firstRow="1" w:lastRow="1" w:firstColumn="1" w:lastColumn="1" w:noHBand="0" w:noVBand="0"/>
        </w:tblPrEx>
        <w:tc>
          <w:tcPr>
            <w:tcW w:w="851" w:type="dxa"/>
          </w:tcPr>
          <w:p w14:paraId="6E5A06BE" w14:textId="77777777" w:rsidR="00453293" w:rsidRPr="00453293" w:rsidRDefault="00453293" w:rsidP="00453293">
            <w:pPr>
              <w:jc w:val="center"/>
              <w:rPr>
                <w:sz w:val="22"/>
                <w:szCs w:val="22"/>
              </w:rPr>
            </w:pPr>
            <w:r w:rsidRPr="00453293">
              <w:rPr>
                <w:sz w:val="22"/>
                <w:szCs w:val="22"/>
              </w:rPr>
              <w:t>22.2</w:t>
            </w:r>
          </w:p>
        </w:tc>
        <w:tc>
          <w:tcPr>
            <w:tcW w:w="5103" w:type="dxa"/>
          </w:tcPr>
          <w:p w14:paraId="0EC1A030" w14:textId="77777777" w:rsidR="00453293" w:rsidRPr="00453293" w:rsidRDefault="00453293" w:rsidP="00453293">
            <w:pPr>
              <w:jc w:val="both"/>
              <w:rPr>
                <w:sz w:val="22"/>
                <w:szCs w:val="22"/>
              </w:rPr>
            </w:pPr>
            <w:r w:rsidRPr="00453293">
              <w:rPr>
                <w:sz w:val="22"/>
                <w:szCs w:val="22"/>
              </w:rPr>
              <w:t>Подготовка отчетов о выполнении Плана первоочередных мероприятий по обеспечению устойчивого развития экономики и социальной стабильности в Камчатском крае в 2018 году (в 2017 году, утверждено распоряжением Правительства Камчатского края от 29.04.2017 № 493-Р – утверждается ежегодно)</w:t>
            </w:r>
          </w:p>
        </w:tc>
        <w:tc>
          <w:tcPr>
            <w:tcW w:w="2155" w:type="dxa"/>
          </w:tcPr>
          <w:p w14:paraId="352AF9FA" w14:textId="77777777" w:rsidR="00453293" w:rsidRPr="00453293" w:rsidRDefault="00453293" w:rsidP="00453293">
            <w:pPr>
              <w:widowControl w:val="0"/>
              <w:jc w:val="center"/>
              <w:rPr>
                <w:sz w:val="22"/>
                <w:szCs w:val="22"/>
              </w:rPr>
            </w:pPr>
            <w:r w:rsidRPr="00453293">
              <w:rPr>
                <w:sz w:val="22"/>
                <w:szCs w:val="22"/>
              </w:rPr>
              <w:t>Все отделы Агентства</w:t>
            </w:r>
          </w:p>
        </w:tc>
        <w:tc>
          <w:tcPr>
            <w:tcW w:w="2239" w:type="dxa"/>
          </w:tcPr>
          <w:p w14:paraId="4CC4A990" w14:textId="77777777" w:rsidR="00453293" w:rsidRPr="00453293" w:rsidRDefault="00453293" w:rsidP="00453293">
            <w:pPr>
              <w:widowControl w:val="0"/>
              <w:jc w:val="center"/>
              <w:rPr>
                <w:sz w:val="22"/>
                <w:szCs w:val="22"/>
              </w:rPr>
            </w:pPr>
            <w:r w:rsidRPr="00453293">
              <w:rPr>
                <w:sz w:val="22"/>
                <w:szCs w:val="22"/>
              </w:rPr>
              <w:t>в соответствии</w:t>
            </w:r>
          </w:p>
          <w:p w14:paraId="2FA9C691" w14:textId="77777777" w:rsidR="00453293" w:rsidRPr="00453293" w:rsidRDefault="00453293" w:rsidP="00453293">
            <w:pPr>
              <w:widowControl w:val="0"/>
              <w:jc w:val="center"/>
              <w:rPr>
                <w:sz w:val="22"/>
                <w:szCs w:val="22"/>
              </w:rPr>
            </w:pPr>
            <w:r w:rsidRPr="00453293">
              <w:rPr>
                <w:sz w:val="22"/>
                <w:szCs w:val="22"/>
              </w:rPr>
              <w:t xml:space="preserve">с установленными </w:t>
            </w:r>
          </w:p>
          <w:p w14:paraId="1F336692" w14:textId="77777777" w:rsidR="00453293" w:rsidRPr="00453293" w:rsidRDefault="00453293" w:rsidP="00453293">
            <w:pPr>
              <w:widowControl w:val="0"/>
              <w:jc w:val="center"/>
              <w:rPr>
                <w:sz w:val="22"/>
                <w:szCs w:val="22"/>
              </w:rPr>
            </w:pPr>
            <w:r w:rsidRPr="00453293">
              <w:rPr>
                <w:sz w:val="22"/>
                <w:szCs w:val="22"/>
              </w:rPr>
              <w:t>сроками</w:t>
            </w:r>
          </w:p>
        </w:tc>
        <w:tc>
          <w:tcPr>
            <w:tcW w:w="4820" w:type="dxa"/>
          </w:tcPr>
          <w:p w14:paraId="11F2A3DE" w14:textId="7A98068A" w:rsidR="00453293" w:rsidRPr="00453293" w:rsidRDefault="009D3769" w:rsidP="009D3769">
            <w:pPr>
              <w:widowControl w:val="0"/>
              <w:rPr>
                <w:sz w:val="22"/>
                <w:szCs w:val="22"/>
              </w:rPr>
            </w:pPr>
            <w:r w:rsidRPr="00453293">
              <w:rPr>
                <w:sz w:val="22"/>
                <w:szCs w:val="22"/>
              </w:rPr>
              <w:t>Направлено в установленные сроки</w:t>
            </w:r>
          </w:p>
        </w:tc>
      </w:tr>
      <w:tr w:rsidR="00453293" w:rsidRPr="00453293" w14:paraId="0ED01425" w14:textId="77777777" w:rsidTr="00646CC7">
        <w:tblPrEx>
          <w:tblLook w:val="01E0" w:firstRow="1" w:lastRow="1" w:firstColumn="1" w:lastColumn="1" w:noHBand="0" w:noVBand="0"/>
        </w:tblPrEx>
        <w:tc>
          <w:tcPr>
            <w:tcW w:w="851" w:type="dxa"/>
          </w:tcPr>
          <w:p w14:paraId="24C10C8C" w14:textId="77777777" w:rsidR="00453293" w:rsidRPr="00453293" w:rsidRDefault="00453293" w:rsidP="00453293">
            <w:pPr>
              <w:jc w:val="center"/>
              <w:rPr>
                <w:sz w:val="22"/>
                <w:szCs w:val="22"/>
              </w:rPr>
            </w:pPr>
            <w:r w:rsidRPr="00453293">
              <w:rPr>
                <w:sz w:val="22"/>
                <w:szCs w:val="22"/>
              </w:rPr>
              <w:t>22.3</w:t>
            </w:r>
          </w:p>
        </w:tc>
        <w:tc>
          <w:tcPr>
            <w:tcW w:w="5103" w:type="dxa"/>
          </w:tcPr>
          <w:p w14:paraId="1D0B2BD5" w14:textId="77777777" w:rsidR="00453293" w:rsidRPr="00453293" w:rsidRDefault="00453293" w:rsidP="00453293">
            <w:pPr>
              <w:jc w:val="both"/>
              <w:rPr>
                <w:sz w:val="22"/>
                <w:szCs w:val="22"/>
              </w:rPr>
            </w:pPr>
            <w:r w:rsidRPr="00453293">
              <w:rPr>
                <w:sz w:val="22"/>
                <w:szCs w:val="22"/>
              </w:rPr>
              <w:t>Подготовка и предоставление в Главное управление государственной службы Губернатора и Правительства Камчатского края (далее - Главное управление государственной службы) отчета по исполнению плана по профилактике коррупционных правонарушений</w:t>
            </w:r>
          </w:p>
          <w:p w14:paraId="509D3D1B" w14:textId="77777777" w:rsidR="00453293" w:rsidRPr="00453293" w:rsidRDefault="00453293" w:rsidP="00453293">
            <w:pPr>
              <w:jc w:val="center"/>
              <w:rPr>
                <w:sz w:val="22"/>
                <w:szCs w:val="22"/>
              </w:rPr>
            </w:pPr>
          </w:p>
        </w:tc>
        <w:tc>
          <w:tcPr>
            <w:tcW w:w="2155" w:type="dxa"/>
          </w:tcPr>
          <w:p w14:paraId="3B3E0D86" w14:textId="77777777" w:rsidR="00453293" w:rsidRPr="00453293" w:rsidRDefault="00453293" w:rsidP="00453293">
            <w:pPr>
              <w:jc w:val="center"/>
              <w:rPr>
                <w:sz w:val="22"/>
                <w:szCs w:val="22"/>
              </w:rPr>
            </w:pPr>
            <w:r w:rsidRPr="00453293">
              <w:rPr>
                <w:sz w:val="22"/>
                <w:szCs w:val="22"/>
              </w:rPr>
              <w:t xml:space="preserve">Ответственное </w:t>
            </w:r>
          </w:p>
          <w:p w14:paraId="5699A9EA"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601866D9" w14:textId="77777777" w:rsidR="00453293" w:rsidRPr="00453293" w:rsidRDefault="00453293" w:rsidP="00453293">
            <w:pPr>
              <w:jc w:val="center"/>
              <w:rPr>
                <w:sz w:val="22"/>
                <w:szCs w:val="22"/>
              </w:rPr>
            </w:pPr>
            <w:r w:rsidRPr="00453293">
              <w:rPr>
                <w:sz w:val="22"/>
                <w:szCs w:val="22"/>
              </w:rPr>
              <w:t xml:space="preserve">полугодовой отчет, </w:t>
            </w:r>
          </w:p>
          <w:p w14:paraId="232E81CE" w14:textId="77777777" w:rsidR="00453293" w:rsidRPr="00453293" w:rsidRDefault="00453293" w:rsidP="00453293">
            <w:pPr>
              <w:jc w:val="center"/>
              <w:rPr>
                <w:sz w:val="22"/>
                <w:szCs w:val="22"/>
              </w:rPr>
            </w:pPr>
            <w:r w:rsidRPr="00453293">
              <w:rPr>
                <w:sz w:val="22"/>
                <w:szCs w:val="22"/>
              </w:rPr>
              <w:t xml:space="preserve">до 5 числа месяца, </w:t>
            </w:r>
          </w:p>
          <w:p w14:paraId="4A366FB0" w14:textId="77777777" w:rsidR="00453293" w:rsidRPr="00453293" w:rsidRDefault="00453293" w:rsidP="00453293">
            <w:pPr>
              <w:jc w:val="center"/>
              <w:rPr>
                <w:sz w:val="22"/>
                <w:szCs w:val="22"/>
              </w:rPr>
            </w:pPr>
            <w:r w:rsidRPr="00453293">
              <w:rPr>
                <w:sz w:val="22"/>
                <w:szCs w:val="22"/>
              </w:rPr>
              <w:t>следующего за отчетным периодом</w:t>
            </w:r>
          </w:p>
        </w:tc>
        <w:tc>
          <w:tcPr>
            <w:tcW w:w="4820" w:type="dxa"/>
          </w:tcPr>
          <w:p w14:paraId="25678117" w14:textId="77777777" w:rsidR="00453293" w:rsidRPr="00453293" w:rsidRDefault="00453293" w:rsidP="00453293">
            <w:pPr>
              <w:jc w:val="both"/>
              <w:rPr>
                <w:sz w:val="22"/>
                <w:szCs w:val="22"/>
              </w:rPr>
            </w:pPr>
            <w:r w:rsidRPr="00453293">
              <w:rPr>
                <w:sz w:val="22"/>
                <w:szCs w:val="22"/>
              </w:rPr>
              <w:t xml:space="preserve">Отчеты по реализации плана мероприятий по противодействию коррупции в Агентстве инвестиций и предпринимательства Камчатского края на 2018-2021 годы направлены в установленные сроки </w:t>
            </w:r>
          </w:p>
        </w:tc>
      </w:tr>
      <w:tr w:rsidR="00453293" w:rsidRPr="00453293" w14:paraId="611200E5" w14:textId="77777777" w:rsidTr="00646CC7">
        <w:tblPrEx>
          <w:tblLook w:val="01E0" w:firstRow="1" w:lastRow="1" w:firstColumn="1" w:lastColumn="1" w:noHBand="0" w:noVBand="0"/>
        </w:tblPrEx>
        <w:tc>
          <w:tcPr>
            <w:tcW w:w="851" w:type="dxa"/>
          </w:tcPr>
          <w:p w14:paraId="5FA1792D" w14:textId="77777777" w:rsidR="00453293" w:rsidRPr="00453293" w:rsidRDefault="00453293" w:rsidP="00453293">
            <w:pPr>
              <w:jc w:val="center"/>
              <w:rPr>
                <w:sz w:val="22"/>
                <w:szCs w:val="22"/>
              </w:rPr>
            </w:pPr>
            <w:r w:rsidRPr="00453293">
              <w:rPr>
                <w:sz w:val="22"/>
                <w:szCs w:val="22"/>
              </w:rPr>
              <w:t>22.4</w:t>
            </w:r>
          </w:p>
        </w:tc>
        <w:tc>
          <w:tcPr>
            <w:tcW w:w="5103" w:type="dxa"/>
          </w:tcPr>
          <w:p w14:paraId="50B293DB" w14:textId="77777777" w:rsidR="00453293" w:rsidRPr="00453293" w:rsidRDefault="00453293" w:rsidP="00453293">
            <w:pPr>
              <w:jc w:val="both"/>
              <w:rPr>
                <w:sz w:val="22"/>
                <w:szCs w:val="22"/>
              </w:rPr>
            </w:pPr>
            <w:r w:rsidRPr="00453293">
              <w:rPr>
                <w:sz w:val="22"/>
                <w:szCs w:val="22"/>
              </w:rPr>
              <w:t>Предоставление в Главное управление государственной службы ежеквартальных отчетов по плану проведения профилактических мероприятий по предупреждению коррупционных правонарушений в Агентстве</w:t>
            </w:r>
          </w:p>
        </w:tc>
        <w:tc>
          <w:tcPr>
            <w:tcW w:w="2155" w:type="dxa"/>
          </w:tcPr>
          <w:p w14:paraId="6DDF1099" w14:textId="77777777" w:rsidR="00453293" w:rsidRPr="00453293" w:rsidRDefault="00453293" w:rsidP="00453293">
            <w:pPr>
              <w:jc w:val="center"/>
              <w:rPr>
                <w:sz w:val="22"/>
                <w:szCs w:val="22"/>
              </w:rPr>
            </w:pPr>
            <w:r w:rsidRPr="00453293">
              <w:rPr>
                <w:sz w:val="22"/>
                <w:szCs w:val="22"/>
              </w:rPr>
              <w:t xml:space="preserve">Ответственное </w:t>
            </w:r>
          </w:p>
          <w:p w14:paraId="218CA7D5"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2C0F5FBC" w14:textId="77777777" w:rsidR="00453293" w:rsidRPr="00453293" w:rsidRDefault="00453293" w:rsidP="00453293">
            <w:pPr>
              <w:jc w:val="center"/>
              <w:rPr>
                <w:sz w:val="22"/>
                <w:szCs w:val="22"/>
              </w:rPr>
            </w:pPr>
            <w:r w:rsidRPr="00453293">
              <w:rPr>
                <w:sz w:val="22"/>
                <w:szCs w:val="22"/>
              </w:rPr>
              <w:t>ежеквартальный отчет, до 5 числа месяца, следующего за отчетным периодом</w:t>
            </w:r>
          </w:p>
        </w:tc>
        <w:tc>
          <w:tcPr>
            <w:tcW w:w="4820" w:type="dxa"/>
          </w:tcPr>
          <w:p w14:paraId="64D88277" w14:textId="77777777" w:rsidR="00453293" w:rsidRPr="00453293" w:rsidRDefault="00453293" w:rsidP="00453293">
            <w:pPr>
              <w:jc w:val="both"/>
              <w:rPr>
                <w:sz w:val="22"/>
                <w:szCs w:val="22"/>
              </w:rPr>
            </w:pPr>
            <w:r w:rsidRPr="00453293">
              <w:rPr>
                <w:sz w:val="22"/>
                <w:szCs w:val="22"/>
              </w:rPr>
              <w:t>Отчеты по реализации плана мероприятий по плану проведения профилактических мероприятий по предупреждению коррупционных правонарушений в Агентстве направлены в установленные сроки</w:t>
            </w:r>
          </w:p>
        </w:tc>
      </w:tr>
      <w:tr w:rsidR="00453293" w:rsidRPr="00453293" w14:paraId="1CDEAB32" w14:textId="77777777" w:rsidTr="00646CC7">
        <w:tblPrEx>
          <w:tblLook w:val="01E0" w:firstRow="1" w:lastRow="1" w:firstColumn="1" w:lastColumn="1" w:noHBand="0" w:noVBand="0"/>
        </w:tblPrEx>
        <w:tc>
          <w:tcPr>
            <w:tcW w:w="851" w:type="dxa"/>
          </w:tcPr>
          <w:p w14:paraId="0AB94017" w14:textId="77777777" w:rsidR="00453293" w:rsidRPr="00453293" w:rsidRDefault="00453293" w:rsidP="00453293">
            <w:pPr>
              <w:jc w:val="center"/>
              <w:rPr>
                <w:sz w:val="22"/>
                <w:szCs w:val="22"/>
              </w:rPr>
            </w:pPr>
            <w:r w:rsidRPr="00453293">
              <w:rPr>
                <w:sz w:val="22"/>
                <w:szCs w:val="22"/>
              </w:rPr>
              <w:lastRenderedPageBreak/>
              <w:t>22.5</w:t>
            </w:r>
          </w:p>
        </w:tc>
        <w:tc>
          <w:tcPr>
            <w:tcW w:w="5103" w:type="dxa"/>
          </w:tcPr>
          <w:p w14:paraId="7FDC5F3C" w14:textId="77777777" w:rsidR="00453293" w:rsidRPr="00453293" w:rsidRDefault="00453293" w:rsidP="00453293">
            <w:pPr>
              <w:jc w:val="both"/>
              <w:rPr>
                <w:sz w:val="22"/>
                <w:szCs w:val="22"/>
              </w:rPr>
            </w:pPr>
            <w:r w:rsidRPr="00453293">
              <w:rPr>
                <w:sz w:val="22"/>
                <w:szCs w:val="22"/>
              </w:rPr>
              <w:t>Подготовка и предоставление в Главное управление государственной службы Губернатора и Правительства Камчатского края (далее - Главное управление государственной службы) отчета по Плану мероприятий развития государственной гражданской службы</w:t>
            </w:r>
          </w:p>
          <w:p w14:paraId="443E796E" w14:textId="77777777" w:rsidR="00453293" w:rsidRPr="00453293" w:rsidRDefault="00453293" w:rsidP="00453293">
            <w:pPr>
              <w:jc w:val="both"/>
              <w:rPr>
                <w:sz w:val="22"/>
                <w:szCs w:val="22"/>
              </w:rPr>
            </w:pPr>
          </w:p>
        </w:tc>
        <w:tc>
          <w:tcPr>
            <w:tcW w:w="2155" w:type="dxa"/>
          </w:tcPr>
          <w:p w14:paraId="2BC55BE3" w14:textId="77777777" w:rsidR="00453293" w:rsidRPr="00453293" w:rsidRDefault="00453293" w:rsidP="00453293">
            <w:pPr>
              <w:jc w:val="center"/>
              <w:rPr>
                <w:sz w:val="22"/>
                <w:szCs w:val="22"/>
              </w:rPr>
            </w:pPr>
            <w:r w:rsidRPr="00453293">
              <w:rPr>
                <w:sz w:val="22"/>
                <w:szCs w:val="22"/>
              </w:rPr>
              <w:t xml:space="preserve">Ответственное </w:t>
            </w:r>
          </w:p>
          <w:p w14:paraId="4D62CEA8"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629EEFE6" w14:textId="77777777" w:rsidR="00453293" w:rsidRPr="00453293" w:rsidRDefault="00453293" w:rsidP="00453293">
            <w:pPr>
              <w:jc w:val="center"/>
              <w:rPr>
                <w:sz w:val="22"/>
                <w:szCs w:val="22"/>
              </w:rPr>
            </w:pPr>
            <w:r w:rsidRPr="00453293">
              <w:rPr>
                <w:sz w:val="22"/>
                <w:szCs w:val="22"/>
              </w:rPr>
              <w:t>полугодовой отчет,  до 15 числа месяца, следующего за отчетным периодом</w:t>
            </w:r>
          </w:p>
        </w:tc>
        <w:tc>
          <w:tcPr>
            <w:tcW w:w="4820" w:type="dxa"/>
          </w:tcPr>
          <w:p w14:paraId="066647D7" w14:textId="77777777" w:rsidR="00453293" w:rsidRPr="00453293" w:rsidRDefault="00453293" w:rsidP="00453293">
            <w:pPr>
              <w:jc w:val="both"/>
              <w:rPr>
                <w:sz w:val="22"/>
                <w:szCs w:val="22"/>
              </w:rPr>
            </w:pPr>
            <w:r w:rsidRPr="00453293">
              <w:rPr>
                <w:sz w:val="22"/>
                <w:szCs w:val="22"/>
              </w:rPr>
              <w:t>Отчеты по реализации плана мероприятий развития государственной гражданской службы в Агентстве направлены в установленные сроки</w:t>
            </w:r>
          </w:p>
        </w:tc>
      </w:tr>
      <w:tr w:rsidR="00453293" w:rsidRPr="00453293" w14:paraId="54B29E18" w14:textId="77777777" w:rsidTr="00646CC7">
        <w:trPr>
          <w:trHeight w:val="216"/>
        </w:trPr>
        <w:tc>
          <w:tcPr>
            <w:tcW w:w="851" w:type="dxa"/>
          </w:tcPr>
          <w:p w14:paraId="255A5776" w14:textId="77777777" w:rsidR="00453293" w:rsidRPr="00453293" w:rsidRDefault="00453293" w:rsidP="00453293">
            <w:pPr>
              <w:jc w:val="center"/>
              <w:rPr>
                <w:sz w:val="22"/>
                <w:szCs w:val="22"/>
              </w:rPr>
            </w:pPr>
            <w:r w:rsidRPr="00453293">
              <w:rPr>
                <w:sz w:val="22"/>
                <w:szCs w:val="22"/>
              </w:rPr>
              <w:t>22.6</w:t>
            </w:r>
          </w:p>
        </w:tc>
        <w:tc>
          <w:tcPr>
            <w:tcW w:w="5103" w:type="dxa"/>
          </w:tcPr>
          <w:p w14:paraId="15DA097C" w14:textId="77777777" w:rsidR="00453293" w:rsidRPr="00453293" w:rsidRDefault="00453293" w:rsidP="00453293">
            <w:pPr>
              <w:jc w:val="both"/>
              <w:rPr>
                <w:sz w:val="22"/>
                <w:szCs w:val="22"/>
              </w:rPr>
            </w:pPr>
            <w:r w:rsidRPr="00453293">
              <w:rPr>
                <w:sz w:val="22"/>
                <w:szCs w:val="22"/>
              </w:rPr>
              <w:t>Предоставление сведений о среднесписочной численности Агентства</w:t>
            </w:r>
          </w:p>
        </w:tc>
        <w:tc>
          <w:tcPr>
            <w:tcW w:w="2155" w:type="dxa"/>
          </w:tcPr>
          <w:p w14:paraId="68AA95B0" w14:textId="77777777" w:rsidR="00453293" w:rsidRPr="00453293" w:rsidRDefault="00453293" w:rsidP="00453293">
            <w:pPr>
              <w:jc w:val="center"/>
              <w:rPr>
                <w:sz w:val="22"/>
                <w:szCs w:val="22"/>
              </w:rPr>
            </w:pPr>
            <w:r w:rsidRPr="00453293">
              <w:rPr>
                <w:sz w:val="22"/>
                <w:szCs w:val="22"/>
              </w:rPr>
              <w:t xml:space="preserve">Ответственное </w:t>
            </w:r>
          </w:p>
          <w:p w14:paraId="733D7141"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172EAF2B" w14:textId="77777777" w:rsidR="00453293" w:rsidRPr="00453293" w:rsidRDefault="00453293" w:rsidP="00453293">
            <w:pPr>
              <w:jc w:val="center"/>
              <w:rPr>
                <w:sz w:val="22"/>
                <w:szCs w:val="22"/>
              </w:rPr>
            </w:pPr>
            <w:r w:rsidRPr="00453293">
              <w:rPr>
                <w:sz w:val="22"/>
                <w:szCs w:val="22"/>
              </w:rPr>
              <w:t>ежемесячно,</w:t>
            </w:r>
          </w:p>
          <w:p w14:paraId="7502D577" w14:textId="77777777" w:rsidR="00453293" w:rsidRPr="00453293" w:rsidRDefault="00453293" w:rsidP="00453293">
            <w:pPr>
              <w:jc w:val="center"/>
              <w:rPr>
                <w:sz w:val="22"/>
                <w:szCs w:val="22"/>
              </w:rPr>
            </w:pPr>
            <w:r w:rsidRPr="00453293">
              <w:rPr>
                <w:sz w:val="22"/>
                <w:szCs w:val="22"/>
              </w:rPr>
              <w:t xml:space="preserve">до 01 числа, </w:t>
            </w:r>
          </w:p>
          <w:p w14:paraId="08C43610" w14:textId="77777777" w:rsidR="00453293" w:rsidRPr="00453293" w:rsidRDefault="00453293" w:rsidP="00453293">
            <w:pPr>
              <w:jc w:val="center"/>
              <w:rPr>
                <w:sz w:val="22"/>
                <w:szCs w:val="22"/>
              </w:rPr>
            </w:pPr>
            <w:r w:rsidRPr="00453293">
              <w:rPr>
                <w:sz w:val="22"/>
                <w:szCs w:val="22"/>
              </w:rPr>
              <w:t>следующего</w:t>
            </w:r>
          </w:p>
          <w:p w14:paraId="6A5AB2CA" w14:textId="77777777" w:rsidR="00453293" w:rsidRPr="00453293" w:rsidRDefault="00453293" w:rsidP="00453293">
            <w:pPr>
              <w:jc w:val="center"/>
              <w:rPr>
                <w:sz w:val="22"/>
                <w:szCs w:val="22"/>
              </w:rPr>
            </w:pPr>
            <w:r w:rsidRPr="00453293">
              <w:rPr>
                <w:sz w:val="22"/>
                <w:szCs w:val="22"/>
              </w:rPr>
              <w:t xml:space="preserve">за отчетным </w:t>
            </w:r>
          </w:p>
          <w:p w14:paraId="3489EB51" w14:textId="77777777" w:rsidR="00453293" w:rsidRPr="00453293" w:rsidRDefault="00453293" w:rsidP="00453293">
            <w:pPr>
              <w:jc w:val="center"/>
              <w:rPr>
                <w:sz w:val="22"/>
                <w:szCs w:val="22"/>
              </w:rPr>
            </w:pPr>
            <w:r w:rsidRPr="00453293">
              <w:rPr>
                <w:sz w:val="22"/>
                <w:szCs w:val="22"/>
              </w:rPr>
              <w:t>периодом,</w:t>
            </w:r>
          </w:p>
          <w:p w14:paraId="2A15468A" w14:textId="77777777" w:rsidR="00453293" w:rsidRPr="00453293" w:rsidRDefault="00453293" w:rsidP="00453293">
            <w:pPr>
              <w:jc w:val="center"/>
              <w:rPr>
                <w:sz w:val="22"/>
                <w:szCs w:val="22"/>
              </w:rPr>
            </w:pPr>
            <w:r w:rsidRPr="00453293">
              <w:rPr>
                <w:sz w:val="22"/>
                <w:szCs w:val="22"/>
              </w:rPr>
              <w:t>ежеквартально</w:t>
            </w:r>
          </w:p>
          <w:p w14:paraId="0D3FD3E2" w14:textId="77777777" w:rsidR="00453293" w:rsidRPr="00453293" w:rsidRDefault="00453293" w:rsidP="00453293">
            <w:pPr>
              <w:jc w:val="center"/>
              <w:rPr>
                <w:sz w:val="22"/>
                <w:szCs w:val="22"/>
              </w:rPr>
            </w:pPr>
            <w:r w:rsidRPr="00453293">
              <w:rPr>
                <w:sz w:val="22"/>
                <w:szCs w:val="22"/>
              </w:rPr>
              <w:t>(расширенный)</w:t>
            </w:r>
          </w:p>
          <w:p w14:paraId="64B03DF8" w14:textId="77777777" w:rsidR="00453293" w:rsidRPr="00453293" w:rsidRDefault="00453293" w:rsidP="00453293">
            <w:pPr>
              <w:jc w:val="center"/>
              <w:rPr>
                <w:sz w:val="22"/>
                <w:szCs w:val="22"/>
              </w:rPr>
            </w:pPr>
            <w:r w:rsidRPr="00453293">
              <w:rPr>
                <w:sz w:val="22"/>
                <w:szCs w:val="22"/>
              </w:rPr>
              <w:t xml:space="preserve">до 08 числа, </w:t>
            </w:r>
          </w:p>
          <w:p w14:paraId="58464E20" w14:textId="77777777" w:rsidR="00453293" w:rsidRPr="00453293" w:rsidRDefault="00453293" w:rsidP="00453293">
            <w:pPr>
              <w:jc w:val="center"/>
              <w:rPr>
                <w:sz w:val="22"/>
                <w:szCs w:val="22"/>
              </w:rPr>
            </w:pPr>
            <w:r w:rsidRPr="00453293">
              <w:rPr>
                <w:sz w:val="22"/>
                <w:szCs w:val="22"/>
              </w:rPr>
              <w:t xml:space="preserve">следующего за </w:t>
            </w:r>
          </w:p>
          <w:p w14:paraId="1C300535" w14:textId="77777777" w:rsidR="00453293" w:rsidRPr="00453293" w:rsidRDefault="00453293" w:rsidP="00453293">
            <w:pPr>
              <w:jc w:val="center"/>
              <w:rPr>
                <w:sz w:val="22"/>
                <w:szCs w:val="22"/>
              </w:rPr>
            </w:pPr>
            <w:r w:rsidRPr="00453293">
              <w:rPr>
                <w:sz w:val="22"/>
                <w:szCs w:val="22"/>
              </w:rPr>
              <w:t>отчетным периодом</w:t>
            </w:r>
          </w:p>
        </w:tc>
        <w:tc>
          <w:tcPr>
            <w:tcW w:w="4820" w:type="dxa"/>
          </w:tcPr>
          <w:p w14:paraId="79448516" w14:textId="77777777" w:rsidR="00453293" w:rsidRPr="00453293" w:rsidRDefault="00453293" w:rsidP="00453293">
            <w:pPr>
              <w:jc w:val="both"/>
              <w:rPr>
                <w:sz w:val="22"/>
                <w:szCs w:val="22"/>
              </w:rPr>
            </w:pPr>
            <w:r w:rsidRPr="00453293">
              <w:rPr>
                <w:sz w:val="22"/>
                <w:szCs w:val="22"/>
              </w:rPr>
              <w:t>Сведения о среднесписочной численности Агентства направлены в установленные сроки в адрес Управления по бухгалтерскому учету и отчетности Аппарата Губернатора и Правительства Камчатского края</w:t>
            </w:r>
          </w:p>
        </w:tc>
      </w:tr>
      <w:tr w:rsidR="00453293" w:rsidRPr="00453293" w14:paraId="331032E5" w14:textId="77777777" w:rsidTr="00646CC7">
        <w:trPr>
          <w:trHeight w:val="216"/>
        </w:trPr>
        <w:tc>
          <w:tcPr>
            <w:tcW w:w="851" w:type="dxa"/>
          </w:tcPr>
          <w:p w14:paraId="6367D75B" w14:textId="77777777" w:rsidR="00453293" w:rsidRPr="00453293" w:rsidRDefault="00453293" w:rsidP="00453293">
            <w:pPr>
              <w:jc w:val="center"/>
              <w:rPr>
                <w:sz w:val="22"/>
                <w:szCs w:val="22"/>
              </w:rPr>
            </w:pPr>
            <w:r w:rsidRPr="00453293">
              <w:rPr>
                <w:sz w:val="22"/>
                <w:szCs w:val="22"/>
              </w:rPr>
              <w:t>22.7</w:t>
            </w:r>
          </w:p>
        </w:tc>
        <w:tc>
          <w:tcPr>
            <w:tcW w:w="5103" w:type="dxa"/>
          </w:tcPr>
          <w:p w14:paraId="21BDB9B1" w14:textId="77777777" w:rsidR="00453293" w:rsidRPr="00453293" w:rsidRDefault="00453293" w:rsidP="00453293">
            <w:pPr>
              <w:jc w:val="both"/>
              <w:rPr>
                <w:sz w:val="22"/>
                <w:szCs w:val="22"/>
              </w:rPr>
            </w:pPr>
            <w:r w:rsidRPr="00453293">
              <w:rPr>
                <w:sz w:val="22"/>
                <w:szCs w:val="22"/>
              </w:rPr>
              <w:t>Предоставление сведений о движении кадров и неполной занятости работников Агентства</w:t>
            </w:r>
          </w:p>
        </w:tc>
        <w:tc>
          <w:tcPr>
            <w:tcW w:w="2155" w:type="dxa"/>
          </w:tcPr>
          <w:p w14:paraId="068989E8" w14:textId="77777777" w:rsidR="00453293" w:rsidRPr="00453293" w:rsidRDefault="00453293" w:rsidP="00453293">
            <w:pPr>
              <w:jc w:val="center"/>
              <w:rPr>
                <w:sz w:val="22"/>
                <w:szCs w:val="22"/>
              </w:rPr>
            </w:pPr>
            <w:r w:rsidRPr="00453293">
              <w:rPr>
                <w:sz w:val="22"/>
                <w:szCs w:val="22"/>
              </w:rPr>
              <w:t xml:space="preserve">Ответственное </w:t>
            </w:r>
          </w:p>
          <w:p w14:paraId="657C2B26"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67902E8A" w14:textId="77777777" w:rsidR="00453293" w:rsidRPr="00453293" w:rsidRDefault="00453293" w:rsidP="00453293">
            <w:pPr>
              <w:jc w:val="center"/>
              <w:rPr>
                <w:sz w:val="22"/>
                <w:szCs w:val="22"/>
              </w:rPr>
            </w:pPr>
            <w:r w:rsidRPr="00453293">
              <w:rPr>
                <w:sz w:val="22"/>
                <w:szCs w:val="22"/>
              </w:rPr>
              <w:t xml:space="preserve">ежеквартально </w:t>
            </w:r>
          </w:p>
          <w:p w14:paraId="215646E4" w14:textId="77777777" w:rsidR="00453293" w:rsidRPr="00453293" w:rsidRDefault="00453293" w:rsidP="00453293">
            <w:pPr>
              <w:jc w:val="center"/>
              <w:rPr>
                <w:sz w:val="22"/>
                <w:szCs w:val="22"/>
              </w:rPr>
            </w:pPr>
            <w:r w:rsidRPr="00453293">
              <w:rPr>
                <w:sz w:val="22"/>
                <w:szCs w:val="22"/>
              </w:rPr>
              <w:t>до 08 числа,</w:t>
            </w:r>
          </w:p>
          <w:p w14:paraId="05EA5BBE" w14:textId="77777777" w:rsidR="00453293" w:rsidRPr="00453293" w:rsidRDefault="00453293" w:rsidP="00453293">
            <w:pPr>
              <w:jc w:val="center"/>
              <w:rPr>
                <w:sz w:val="22"/>
                <w:szCs w:val="22"/>
              </w:rPr>
            </w:pPr>
            <w:r w:rsidRPr="00453293">
              <w:rPr>
                <w:sz w:val="22"/>
                <w:szCs w:val="22"/>
              </w:rPr>
              <w:t xml:space="preserve"> следующего за </w:t>
            </w:r>
          </w:p>
          <w:p w14:paraId="0ACE435F" w14:textId="77777777" w:rsidR="00453293" w:rsidRPr="00453293" w:rsidRDefault="00453293" w:rsidP="00453293">
            <w:pPr>
              <w:jc w:val="center"/>
              <w:rPr>
                <w:sz w:val="22"/>
                <w:szCs w:val="22"/>
              </w:rPr>
            </w:pPr>
            <w:r w:rsidRPr="00453293">
              <w:rPr>
                <w:sz w:val="22"/>
                <w:szCs w:val="22"/>
              </w:rPr>
              <w:t>отчетным периодом</w:t>
            </w:r>
          </w:p>
        </w:tc>
        <w:tc>
          <w:tcPr>
            <w:tcW w:w="4820" w:type="dxa"/>
          </w:tcPr>
          <w:p w14:paraId="25FB4198" w14:textId="77777777" w:rsidR="00453293" w:rsidRPr="00453293" w:rsidRDefault="00453293" w:rsidP="00453293">
            <w:pPr>
              <w:jc w:val="both"/>
              <w:rPr>
                <w:sz w:val="22"/>
                <w:szCs w:val="22"/>
              </w:rPr>
            </w:pPr>
            <w:r w:rsidRPr="00453293">
              <w:rPr>
                <w:sz w:val="22"/>
                <w:szCs w:val="22"/>
              </w:rPr>
              <w:t>Сведения о движении кадров и неполной занятости работников Агентства направлены в установленные сроки в адрес Управления по бухгалтерскому учету и отчетности Аппарата Губернатора и Правительства Камчатского края</w:t>
            </w:r>
          </w:p>
        </w:tc>
      </w:tr>
      <w:tr w:rsidR="00453293" w:rsidRPr="00453293" w14:paraId="1B32C481" w14:textId="77777777" w:rsidTr="00646CC7">
        <w:trPr>
          <w:trHeight w:val="216"/>
        </w:trPr>
        <w:tc>
          <w:tcPr>
            <w:tcW w:w="851" w:type="dxa"/>
          </w:tcPr>
          <w:p w14:paraId="0F7D4A65" w14:textId="77777777" w:rsidR="00453293" w:rsidRPr="00453293" w:rsidRDefault="00453293" w:rsidP="00453293">
            <w:pPr>
              <w:jc w:val="center"/>
              <w:rPr>
                <w:sz w:val="22"/>
                <w:szCs w:val="22"/>
              </w:rPr>
            </w:pPr>
            <w:r w:rsidRPr="00453293">
              <w:rPr>
                <w:sz w:val="22"/>
                <w:szCs w:val="22"/>
              </w:rPr>
              <w:t>22.8</w:t>
            </w:r>
          </w:p>
        </w:tc>
        <w:tc>
          <w:tcPr>
            <w:tcW w:w="5103" w:type="dxa"/>
          </w:tcPr>
          <w:p w14:paraId="549BB7F1" w14:textId="77777777" w:rsidR="00453293" w:rsidRPr="00453293" w:rsidRDefault="00453293" w:rsidP="00453293">
            <w:pPr>
              <w:jc w:val="both"/>
              <w:rPr>
                <w:sz w:val="22"/>
                <w:szCs w:val="22"/>
              </w:rPr>
            </w:pPr>
            <w:r w:rsidRPr="00453293">
              <w:rPr>
                <w:sz w:val="22"/>
                <w:szCs w:val="22"/>
              </w:rPr>
              <w:t>Подготовка и предоставление в Главное управление государственной службы и Минфин отчета о количестве должностей и вакансиям, имеющихся в штатном расписании Агентства</w:t>
            </w:r>
          </w:p>
        </w:tc>
        <w:tc>
          <w:tcPr>
            <w:tcW w:w="2155" w:type="dxa"/>
          </w:tcPr>
          <w:p w14:paraId="74EC7BAE" w14:textId="77777777" w:rsidR="00453293" w:rsidRPr="00453293" w:rsidRDefault="00453293" w:rsidP="00453293">
            <w:pPr>
              <w:jc w:val="center"/>
              <w:rPr>
                <w:sz w:val="22"/>
                <w:szCs w:val="22"/>
              </w:rPr>
            </w:pPr>
            <w:r w:rsidRPr="00453293">
              <w:rPr>
                <w:sz w:val="22"/>
                <w:szCs w:val="22"/>
              </w:rPr>
              <w:t xml:space="preserve">Ответственное </w:t>
            </w:r>
          </w:p>
          <w:p w14:paraId="2F51A7F7" w14:textId="77777777" w:rsidR="00453293" w:rsidRPr="00453293" w:rsidRDefault="00453293" w:rsidP="00453293">
            <w:pPr>
              <w:jc w:val="center"/>
              <w:rPr>
                <w:sz w:val="22"/>
                <w:szCs w:val="22"/>
              </w:rPr>
            </w:pPr>
            <w:r w:rsidRPr="00453293">
              <w:rPr>
                <w:sz w:val="22"/>
                <w:szCs w:val="22"/>
              </w:rPr>
              <w:t>должностное лицо</w:t>
            </w:r>
          </w:p>
        </w:tc>
        <w:tc>
          <w:tcPr>
            <w:tcW w:w="2239" w:type="dxa"/>
          </w:tcPr>
          <w:p w14:paraId="6AA57BFB" w14:textId="77777777" w:rsidR="00453293" w:rsidRPr="00453293" w:rsidRDefault="00453293" w:rsidP="00453293">
            <w:pPr>
              <w:jc w:val="center"/>
              <w:rPr>
                <w:sz w:val="22"/>
                <w:szCs w:val="22"/>
              </w:rPr>
            </w:pPr>
            <w:r w:rsidRPr="00453293">
              <w:rPr>
                <w:sz w:val="22"/>
                <w:szCs w:val="22"/>
              </w:rPr>
              <w:t>ежеквартально,</w:t>
            </w:r>
          </w:p>
          <w:p w14:paraId="6992306F" w14:textId="77777777" w:rsidR="00453293" w:rsidRPr="00453293" w:rsidRDefault="00453293" w:rsidP="00453293">
            <w:pPr>
              <w:jc w:val="center"/>
              <w:rPr>
                <w:sz w:val="22"/>
                <w:szCs w:val="22"/>
              </w:rPr>
            </w:pPr>
            <w:r w:rsidRPr="00453293">
              <w:rPr>
                <w:sz w:val="22"/>
                <w:szCs w:val="22"/>
              </w:rPr>
              <w:t xml:space="preserve">до 10 числа </w:t>
            </w:r>
          </w:p>
          <w:p w14:paraId="285913E1" w14:textId="77777777" w:rsidR="00453293" w:rsidRPr="00453293" w:rsidRDefault="00453293" w:rsidP="00453293">
            <w:pPr>
              <w:jc w:val="center"/>
              <w:rPr>
                <w:sz w:val="22"/>
                <w:szCs w:val="22"/>
              </w:rPr>
            </w:pPr>
            <w:r w:rsidRPr="00453293">
              <w:rPr>
                <w:sz w:val="22"/>
                <w:szCs w:val="22"/>
              </w:rPr>
              <w:t xml:space="preserve">последнего </w:t>
            </w:r>
          </w:p>
          <w:p w14:paraId="7C5C5462" w14:textId="77777777" w:rsidR="00453293" w:rsidRPr="00453293" w:rsidRDefault="00453293" w:rsidP="00453293">
            <w:pPr>
              <w:jc w:val="center"/>
              <w:rPr>
                <w:sz w:val="22"/>
                <w:szCs w:val="22"/>
              </w:rPr>
            </w:pPr>
            <w:r w:rsidRPr="00453293">
              <w:rPr>
                <w:sz w:val="22"/>
                <w:szCs w:val="22"/>
              </w:rPr>
              <w:t>месяца,</w:t>
            </w:r>
          </w:p>
          <w:p w14:paraId="7D1E35E6" w14:textId="77777777" w:rsidR="00453293" w:rsidRPr="00453293" w:rsidRDefault="00453293" w:rsidP="00453293">
            <w:pPr>
              <w:jc w:val="center"/>
              <w:rPr>
                <w:sz w:val="22"/>
                <w:szCs w:val="22"/>
              </w:rPr>
            </w:pPr>
            <w:r w:rsidRPr="00453293">
              <w:rPr>
                <w:sz w:val="22"/>
                <w:szCs w:val="22"/>
              </w:rPr>
              <w:t>отчетного квартала</w:t>
            </w:r>
          </w:p>
        </w:tc>
        <w:tc>
          <w:tcPr>
            <w:tcW w:w="4820" w:type="dxa"/>
          </w:tcPr>
          <w:p w14:paraId="0B06B3F7" w14:textId="77777777" w:rsidR="00453293" w:rsidRPr="00453293" w:rsidRDefault="00453293" w:rsidP="00453293">
            <w:pPr>
              <w:jc w:val="both"/>
              <w:rPr>
                <w:sz w:val="22"/>
                <w:szCs w:val="22"/>
              </w:rPr>
            </w:pPr>
            <w:r w:rsidRPr="00453293">
              <w:rPr>
                <w:kern w:val="28"/>
              </w:rPr>
              <w:t xml:space="preserve">Отчеты </w:t>
            </w:r>
            <w:r w:rsidRPr="00453293">
              <w:rPr>
                <w:sz w:val="22"/>
                <w:szCs w:val="22"/>
              </w:rPr>
              <w:t>о количестве должностей и вакансиям, имеющихся в штатном расписании Агентства направлены в установленные сроки</w:t>
            </w:r>
          </w:p>
        </w:tc>
      </w:tr>
      <w:tr w:rsidR="00453293" w:rsidRPr="00453293" w14:paraId="5E53B1F6" w14:textId="77777777" w:rsidTr="00646CC7">
        <w:trPr>
          <w:trHeight w:val="216"/>
        </w:trPr>
        <w:tc>
          <w:tcPr>
            <w:tcW w:w="851" w:type="dxa"/>
          </w:tcPr>
          <w:p w14:paraId="05A93E11" w14:textId="77777777" w:rsidR="00453293" w:rsidRPr="00453293" w:rsidRDefault="00453293" w:rsidP="00453293">
            <w:pPr>
              <w:widowControl w:val="0"/>
              <w:jc w:val="center"/>
              <w:rPr>
                <w:sz w:val="22"/>
                <w:szCs w:val="22"/>
              </w:rPr>
            </w:pPr>
            <w:r w:rsidRPr="00453293">
              <w:rPr>
                <w:sz w:val="22"/>
                <w:szCs w:val="22"/>
                <w:lang w:val="en-US"/>
              </w:rPr>
              <w:t>2</w:t>
            </w:r>
            <w:r w:rsidRPr="00453293">
              <w:rPr>
                <w:sz w:val="22"/>
                <w:szCs w:val="22"/>
              </w:rPr>
              <w:t>2</w:t>
            </w:r>
            <w:r w:rsidRPr="00453293">
              <w:rPr>
                <w:sz w:val="22"/>
                <w:szCs w:val="22"/>
                <w:lang w:val="en-US"/>
              </w:rPr>
              <w:t>.</w:t>
            </w:r>
            <w:r w:rsidRPr="00453293">
              <w:rPr>
                <w:sz w:val="22"/>
                <w:szCs w:val="22"/>
              </w:rPr>
              <w:t>9</w:t>
            </w:r>
          </w:p>
        </w:tc>
        <w:tc>
          <w:tcPr>
            <w:tcW w:w="5103" w:type="dxa"/>
          </w:tcPr>
          <w:p w14:paraId="48BEC44D" w14:textId="77777777" w:rsidR="00453293" w:rsidRPr="00453293" w:rsidRDefault="00453293" w:rsidP="00453293">
            <w:pPr>
              <w:jc w:val="both"/>
              <w:rPr>
                <w:sz w:val="22"/>
                <w:szCs w:val="22"/>
              </w:rPr>
            </w:pPr>
            <w:r w:rsidRPr="00453293">
              <w:rPr>
                <w:sz w:val="22"/>
                <w:szCs w:val="22"/>
              </w:rPr>
              <w:t xml:space="preserve">Подготовка и предоставление в Главное контрольное управление Камчатского края отчета о проведении органами контроля (надзора) проверочных мероприятий в отношении Агентства </w:t>
            </w:r>
          </w:p>
        </w:tc>
        <w:tc>
          <w:tcPr>
            <w:tcW w:w="2155" w:type="dxa"/>
          </w:tcPr>
          <w:p w14:paraId="597DABAB" w14:textId="77777777" w:rsidR="00453293" w:rsidRPr="00453293" w:rsidRDefault="00453293" w:rsidP="00453293">
            <w:pPr>
              <w:jc w:val="center"/>
              <w:rPr>
                <w:sz w:val="22"/>
                <w:szCs w:val="22"/>
              </w:rPr>
            </w:pPr>
            <w:r w:rsidRPr="00453293">
              <w:rPr>
                <w:sz w:val="22"/>
                <w:szCs w:val="22"/>
              </w:rPr>
              <w:t>Ответственное</w:t>
            </w:r>
          </w:p>
          <w:p w14:paraId="452F95F7"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4D98EC36" w14:textId="77777777" w:rsidR="00453293" w:rsidRPr="00453293" w:rsidRDefault="00453293" w:rsidP="00453293">
            <w:pPr>
              <w:jc w:val="center"/>
              <w:rPr>
                <w:sz w:val="22"/>
                <w:szCs w:val="22"/>
              </w:rPr>
            </w:pPr>
            <w:r w:rsidRPr="00453293">
              <w:rPr>
                <w:sz w:val="22"/>
                <w:szCs w:val="22"/>
              </w:rPr>
              <w:t xml:space="preserve">ежеквартально </w:t>
            </w:r>
          </w:p>
          <w:p w14:paraId="7EAAB864" w14:textId="77777777" w:rsidR="00453293" w:rsidRPr="00453293" w:rsidRDefault="00453293" w:rsidP="00453293">
            <w:pPr>
              <w:jc w:val="center"/>
              <w:rPr>
                <w:sz w:val="22"/>
                <w:szCs w:val="22"/>
              </w:rPr>
            </w:pPr>
            <w:r w:rsidRPr="00453293">
              <w:rPr>
                <w:sz w:val="22"/>
                <w:szCs w:val="22"/>
              </w:rPr>
              <w:t xml:space="preserve">до 05 числа, </w:t>
            </w:r>
          </w:p>
          <w:p w14:paraId="7670E04B" w14:textId="77777777" w:rsidR="00453293" w:rsidRPr="00453293" w:rsidRDefault="00453293" w:rsidP="00453293">
            <w:pPr>
              <w:jc w:val="center"/>
              <w:rPr>
                <w:sz w:val="22"/>
                <w:szCs w:val="22"/>
              </w:rPr>
            </w:pPr>
            <w:r w:rsidRPr="00453293">
              <w:rPr>
                <w:sz w:val="22"/>
                <w:szCs w:val="22"/>
              </w:rPr>
              <w:t xml:space="preserve">следующего за </w:t>
            </w:r>
          </w:p>
          <w:p w14:paraId="635982C6" w14:textId="77777777" w:rsidR="00453293" w:rsidRPr="00453293" w:rsidRDefault="00453293" w:rsidP="00453293">
            <w:pPr>
              <w:jc w:val="center"/>
              <w:rPr>
                <w:sz w:val="22"/>
                <w:szCs w:val="22"/>
              </w:rPr>
            </w:pPr>
            <w:r w:rsidRPr="00453293">
              <w:rPr>
                <w:sz w:val="22"/>
                <w:szCs w:val="22"/>
              </w:rPr>
              <w:t>отчетным периодом</w:t>
            </w:r>
          </w:p>
        </w:tc>
        <w:tc>
          <w:tcPr>
            <w:tcW w:w="4820" w:type="dxa"/>
          </w:tcPr>
          <w:p w14:paraId="7BFAC490" w14:textId="77777777" w:rsidR="00453293" w:rsidRPr="00453293" w:rsidRDefault="00453293" w:rsidP="00453293">
            <w:pPr>
              <w:jc w:val="both"/>
              <w:rPr>
                <w:sz w:val="22"/>
                <w:szCs w:val="22"/>
              </w:rPr>
            </w:pPr>
            <w:r w:rsidRPr="00453293">
              <w:rPr>
                <w:sz w:val="22"/>
                <w:szCs w:val="22"/>
              </w:rPr>
              <w:t>Отчет предоставлен в установленные сроки</w:t>
            </w:r>
          </w:p>
        </w:tc>
      </w:tr>
      <w:tr w:rsidR="00453293" w:rsidRPr="00453293" w14:paraId="35A6677C" w14:textId="77777777" w:rsidTr="00646CC7">
        <w:trPr>
          <w:trHeight w:val="216"/>
        </w:trPr>
        <w:tc>
          <w:tcPr>
            <w:tcW w:w="851" w:type="dxa"/>
          </w:tcPr>
          <w:p w14:paraId="4BDF08B4" w14:textId="77777777" w:rsidR="00453293" w:rsidRPr="00453293" w:rsidRDefault="00453293" w:rsidP="00453293">
            <w:pPr>
              <w:widowControl w:val="0"/>
              <w:jc w:val="center"/>
              <w:rPr>
                <w:sz w:val="22"/>
                <w:szCs w:val="22"/>
              </w:rPr>
            </w:pPr>
            <w:r w:rsidRPr="00453293">
              <w:rPr>
                <w:sz w:val="22"/>
                <w:szCs w:val="22"/>
              </w:rPr>
              <w:t>22.10</w:t>
            </w:r>
          </w:p>
        </w:tc>
        <w:tc>
          <w:tcPr>
            <w:tcW w:w="5103" w:type="dxa"/>
          </w:tcPr>
          <w:p w14:paraId="465DAF2B" w14:textId="77777777" w:rsidR="00453293" w:rsidRPr="00453293" w:rsidRDefault="00453293" w:rsidP="00453293">
            <w:pPr>
              <w:jc w:val="both"/>
              <w:rPr>
                <w:sz w:val="22"/>
                <w:szCs w:val="22"/>
              </w:rPr>
            </w:pPr>
            <w:r w:rsidRPr="00453293">
              <w:rPr>
                <w:sz w:val="22"/>
                <w:szCs w:val="22"/>
              </w:rPr>
              <w:t>Подготовка и предоставление в Министерство юстиции Камчатского края перечня изданных Агентством инвестиций и предпринимательства Камчатского края нормативных правовых актов</w:t>
            </w:r>
          </w:p>
          <w:p w14:paraId="1315CCEE" w14:textId="77777777" w:rsidR="00453293" w:rsidRPr="00453293" w:rsidRDefault="00453293" w:rsidP="00453293">
            <w:pPr>
              <w:jc w:val="both"/>
              <w:rPr>
                <w:sz w:val="22"/>
                <w:szCs w:val="22"/>
              </w:rPr>
            </w:pPr>
          </w:p>
        </w:tc>
        <w:tc>
          <w:tcPr>
            <w:tcW w:w="2155" w:type="dxa"/>
          </w:tcPr>
          <w:p w14:paraId="466384CD" w14:textId="77777777" w:rsidR="00453293" w:rsidRPr="00453293" w:rsidRDefault="00453293" w:rsidP="00453293">
            <w:pPr>
              <w:jc w:val="center"/>
              <w:rPr>
                <w:sz w:val="22"/>
                <w:szCs w:val="22"/>
              </w:rPr>
            </w:pPr>
            <w:r w:rsidRPr="00453293">
              <w:rPr>
                <w:sz w:val="22"/>
                <w:szCs w:val="22"/>
              </w:rPr>
              <w:t>Ответственное</w:t>
            </w:r>
          </w:p>
          <w:p w14:paraId="72EA8B1B" w14:textId="77777777" w:rsidR="00453293" w:rsidRPr="00453293" w:rsidRDefault="00453293" w:rsidP="00453293">
            <w:pPr>
              <w:jc w:val="center"/>
              <w:rPr>
                <w:sz w:val="22"/>
                <w:szCs w:val="22"/>
              </w:rPr>
            </w:pPr>
            <w:r w:rsidRPr="00453293">
              <w:rPr>
                <w:sz w:val="22"/>
                <w:szCs w:val="22"/>
              </w:rPr>
              <w:t xml:space="preserve"> должностное лицо</w:t>
            </w:r>
          </w:p>
        </w:tc>
        <w:tc>
          <w:tcPr>
            <w:tcW w:w="2239" w:type="dxa"/>
          </w:tcPr>
          <w:p w14:paraId="2AE77476" w14:textId="77777777" w:rsidR="00453293" w:rsidRPr="00453293" w:rsidRDefault="00453293" w:rsidP="00453293">
            <w:pPr>
              <w:jc w:val="center"/>
              <w:rPr>
                <w:sz w:val="22"/>
                <w:szCs w:val="22"/>
              </w:rPr>
            </w:pPr>
            <w:r w:rsidRPr="00453293">
              <w:rPr>
                <w:sz w:val="22"/>
                <w:szCs w:val="22"/>
              </w:rPr>
              <w:t xml:space="preserve">ежеквартально </w:t>
            </w:r>
          </w:p>
          <w:p w14:paraId="0C6B8AD8" w14:textId="77777777" w:rsidR="00453293" w:rsidRPr="00453293" w:rsidRDefault="00453293" w:rsidP="00453293">
            <w:pPr>
              <w:jc w:val="center"/>
              <w:rPr>
                <w:sz w:val="22"/>
                <w:szCs w:val="22"/>
              </w:rPr>
            </w:pPr>
            <w:r w:rsidRPr="00453293">
              <w:rPr>
                <w:sz w:val="22"/>
                <w:szCs w:val="22"/>
              </w:rPr>
              <w:t xml:space="preserve">до 01 числа второго месяца, следующего за истекшим </w:t>
            </w:r>
          </w:p>
          <w:p w14:paraId="14BA27E2" w14:textId="77777777" w:rsidR="00453293" w:rsidRPr="00453293" w:rsidRDefault="00453293" w:rsidP="00453293">
            <w:pPr>
              <w:jc w:val="center"/>
              <w:rPr>
                <w:sz w:val="22"/>
                <w:szCs w:val="22"/>
              </w:rPr>
            </w:pPr>
            <w:r w:rsidRPr="00453293">
              <w:rPr>
                <w:sz w:val="22"/>
                <w:szCs w:val="22"/>
              </w:rPr>
              <w:t>кварталом</w:t>
            </w:r>
          </w:p>
        </w:tc>
        <w:tc>
          <w:tcPr>
            <w:tcW w:w="4820" w:type="dxa"/>
          </w:tcPr>
          <w:p w14:paraId="4498D168" w14:textId="77777777" w:rsidR="00453293" w:rsidRPr="00453293" w:rsidRDefault="00453293" w:rsidP="00453293">
            <w:pPr>
              <w:jc w:val="both"/>
              <w:rPr>
                <w:sz w:val="22"/>
                <w:szCs w:val="22"/>
              </w:rPr>
            </w:pPr>
            <w:r w:rsidRPr="00453293">
              <w:rPr>
                <w:sz w:val="22"/>
                <w:szCs w:val="22"/>
              </w:rPr>
              <w:t>Перечни изданных Агентством инвестиций и предпринимательства Камчатского края нормативных правовых актов Агентства направлены в установленные сроки</w:t>
            </w:r>
          </w:p>
        </w:tc>
      </w:tr>
    </w:tbl>
    <w:p w14:paraId="4BDCDEAE" w14:textId="77777777" w:rsidR="00453293" w:rsidRPr="00453293" w:rsidRDefault="00453293" w:rsidP="00453293">
      <w:pPr>
        <w:widowControl w:val="0"/>
        <w:jc w:val="both"/>
        <w:rPr>
          <w:sz w:val="22"/>
          <w:szCs w:val="22"/>
        </w:rPr>
      </w:pPr>
    </w:p>
    <w:p w14:paraId="7357A2DB" w14:textId="77777777" w:rsidR="00453293" w:rsidRPr="00453293" w:rsidRDefault="00453293" w:rsidP="00453293">
      <w:pPr>
        <w:rPr>
          <w:sz w:val="24"/>
          <w:szCs w:val="24"/>
          <w:lang w:eastAsia="en-US"/>
        </w:rPr>
      </w:pPr>
    </w:p>
    <w:p w14:paraId="06D446DA" w14:textId="77777777" w:rsidR="00143C03" w:rsidRPr="009A4093" w:rsidRDefault="00143C03">
      <w:pPr>
        <w:widowControl w:val="0"/>
        <w:jc w:val="both"/>
        <w:rPr>
          <w:sz w:val="22"/>
          <w:szCs w:val="22"/>
        </w:rPr>
      </w:pPr>
    </w:p>
    <w:sectPr w:rsidR="00143C03" w:rsidRPr="009A4093" w:rsidSect="00795A38">
      <w:headerReference w:type="even" r:id="rId22"/>
      <w:headerReference w:type="default" r:id="rId23"/>
      <w:pgSz w:w="16840" w:h="11907" w:orient="landscape" w:code="9"/>
      <w:pgMar w:top="1134" w:right="1106" w:bottom="6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44A4" w14:textId="77777777" w:rsidR="00F00812" w:rsidRDefault="00F00812">
      <w:r>
        <w:separator/>
      </w:r>
    </w:p>
  </w:endnote>
  <w:endnote w:type="continuationSeparator" w:id="0">
    <w:p w14:paraId="7A412E8F" w14:textId="77777777" w:rsidR="00F00812" w:rsidRDefault="00F00812">
      <w:r>
        <w:continuationSeparator/>
      </w:r>
    </w:p>
  </w:endnote>
  <w:endnote w:type="continuationNotice" w:id="1">
    <w:p w14:paraId="01ACB6AD" w14:textId="77777777" w:rsidR="00F00812" w:rsidRDefault="00F00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E64E2" w14:textId="77777777" w:rsidR="00F00812" w:rsidRDefault="00F00812">
      <w:r>
        <w:separator/>
      </w:r>
    </w:p>
  </w:footnote>
  <w:footnote w:type="continuationSeparator" w:id="0">
    <w:p w14:paraId="3925DFBD" w14:textId="77777777" w:rsidR="00F00812" w:rsidRDefault="00F00812">
      <w:r>
        <w:continuationSeparator/>
      </w:r>
    </w:p>
  </w:footnote>
  <w:footnote w:type="continuationNotice" w:id="1">
    <w:p w14:paraId="4ABCD604" w14:textId="77777777" w:rsidR="00F00812" w:rsidRDefault="00F00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2735" w14:textId="77777777" w:rsidR="0064526C" w:rsidRDefault="0064526C">
    <w:pPr>
      <w:pStyle w:val="a8"/>
      <w:framePr w:wrap="around" w:vAnchor="text" w:hAnchor="margin" w:xAlign="right" w:y="1"/>
    </w:pPr>
    <w:r>
      <w:fldChar w:fldCharType="begin"/>
    </w:r>
    <w:r>
      <w:instrText xml:space="preserve">PAGE  </w:instrText>
    </w:r>
    <w:r>
      <w:fldChar w:fldCharType="end"/>
    </w:r>
  </w:p>
  <w:p w14:paraId="7E0DECF3" w14:textId="77777777" w:rsidR="0064526C" w:rsidRDefault="0064526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070F" w14:textId="5F68703F" w:rsidR="0064526C" w:rsidRDefault="0064526C">
    <w:pPr>
      <w:pStyle w:val="a8"/>
      <w:framePr w:wrap="around" w:vAnchor="text" w:hAnchor="margin" w:xAlign="right" w:y="1"/>
    </w:pPr>
    <w:r>
      <w:fldChar w:fldCharType="begin"/>
    </w:r>
    <w:r>
      <w:instrText xml:space="preserve">PAGE  </w:instrText>
    </w:r>
    <w:r>
      <w:fldChar w:fldCharType="separate"/>
    </w:r>
    <w:r w:rsidR="002B6F49">
      <w:rPr>
        <w:noProof/>
      </w:rPr>
      <w:t>57</w:t>
    </w:r>
    <w:r>
      <w:fldChar w:fldCharType="end"/>
    </w:r>
  </w:p>
  <w:p w14:paraId="181F9169" w14:textId="77777777" w:rsidR="0064526C" w:rsidRDefault="0064526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1E72"/>
    <w:multiLevelType w:val="hybridMultilevel"/>
    <w:tmpl w:val="FBAC99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F56243"/>
    <w:multiLevelType w:val="hybridMultilevel"/>
    <w:tmpl w:val="A01E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62402"/>
    <w:multiLevelType w:val="hybridMultilevel"/>
    <w:tmpl w:val="29109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80480"/>
    <w:multiLevelType w:val="multilevel"/>
    <w:tmpl w:val="60703958"/>
    <w:lvl w:ilvl="0">
      <w:numFmt w:val="bullet"/>
      <w:lvlText w:val="–"/>
      <w:lvlJc w:val="left"/>
      <w:pPr>
        <w:tabs>
          <w:tab w:val="num" w:pos="1353"/>
        </w:tabs>
        <w:ind w:left="1353" w:hanging="360"/>
      </w:pPr>
      <w:rPr>
        <w:rFonts w:ascii="Times New Roman" w:eastAsia="Times New Roman" w:hAnsi="Times New Roman" w:cs="Times New Roman" w:hint="default"/>
      </w:rPr>
    </w:lvl>
    <w:lvl w:ilvl="1" w:tentative="1">
      <w:start w:val="1"/>
      <w:numFmt w:val="bullet"/>
      <w:lvlText w:val="o"/>
      <w:lvlJc w:val="left"/>
      <w:pPr>
        <w:tabs>
          <w:tab w:val="num" w:pos="2073"/>
        </w:tabs>
        <w:ind w:left="2073" w:hanging="360"/>
      </w:pPr>
      <w:rPr>
        <w:rFonts w:ascii="Courier New" w:hAnsi="Courier New" w:hint="default"/>
      </w:rPr>
    </w:lvl>
    <w:lvl w:ilvl="2" w:tentative="1">
      <w:start w:val="1"/>
      <w:numFmt w:val="bullet"/>
      <w:lvlText w:val=""/>
      <w:lvlJc w:val="left"/>
      <w:pPr>
        <w:tabs>
          <w:tab w:val="num" w:pos="2793"/>
        </w:tabs>
        <w:ind w:left="2793" w:hanging="360"/>
      </w:pPr>
      <w:rPr>
        <w:rFonts w:ascii="Wingdings" w:hAnsi="Wingdings" w:hint="default"/>
      </w:rPr>
    </w:lvl>
    <w:lvl w:ilvl="3" w:tentative="1">
      <w:start w:val="1"/>
      <w:numFmt w:val="bullet"/>
      <w:lvlText w:val=""/>
      <w:lvlJc w:val="left"/>
      <w:pPr>
        <w:tabs>
          <w:tab w:val="num" w:pos="3513"/>
        </w:tabs>
        <w:ind w:left="3513" w:hanging="360"/>
      </w:pPr>
      <w:rPr>
        <w:rFonts w:ascii="Symbol" w:hAnsi="Symbol" w:hint="default"/>
      </w:rPr>
    </w:lvl>
    <w:lvl w:ilvl="4" w:tentative="1">
      <w:start w:val="1"/>
      <w:numFmt w:val="bullet"/>
      <w:lvlText w:val="o"/>
      <w:lvlJc w:val="left"/>
      <w:pPr>
        <w:tabs>
          <w:tab w:val="num" w:pos="4233"/>
        </w:tabs>
        <w:ind w:left="4233" w:hanging="360"/>
      </w:pPr>
      <w:rPr>
        <w:rFonts w:ascii="Courier New" w:hAnsi="Courier New" w:hint="default"/>
      </w:rPr>
    </w:lvl>
    <w:lvl w:ilvl="5" w:tentative="1">
      <w:start w:val="1"/>
      <w:numFmt w:val="bullet"/>
      <w:lvlText w:val=""/>
      <w:lvlJc w:val="left"/>
      <w:pPr>
        <w:tabs>
          <w:tab w:val="num" w:pos="4953"/>
        </w:tabs>
        <w:ind w:left="4953" w:hanging="360"/>
      </w:pPr>
      <w:rPr>
        <w:rFonts w:ascii="Wingdings" w:hAnsi="Wingdings" w:hint="default"/>
      </w:rPr>
    </w:lvl>
    <w:lvl w:ilvl="6" w:tentative="1">
      <w:start w:val="1"/>
      <w:numFmt w:val="bullet"/>
      <w:lvlText w:val=""/>
      <w:lvlJc w:val="left"/>
      <w:pPr>
        <w:tabs>
          <w:tab w:val="num" w:pos="5673"/>
        </w:tabs>
        <w:ind w:left="5673" w:hanging="360"/>
      </w:pPr>
      <w:rPr>
        <w:rFonts w:ascii="Symbol" w:hAnsi="Symbol" w:hint="default"/>
      </w:rPr>
    </w:lvl>
    <w:lvl w:ilvl="7" w:tentative="1">
      <w:start w:val="1"/>
      <w:numFmt w:val="bullet"/>
      <w:lvlText w:val="o"/>
      <w:lvlJc w:val="left"/>
      <w:pPr>
        <w:tabs>
          <w:tab w:val="num" w:pos="6393"/>
        </w:tabs>
        <w:ind w:left="6393" w:hanging="360"/>
      </w:pPr>
      <w:rPr>
        <w:rFonts w:ascii="Courier New" w:hAnsi="Courier New" w:hint="default"/>
      </w:rPr>
    </w:lvl>
    <w:lvl w:ilvl="8" w:tentative="1">
      <w:start w:val="1"/>
      <w:numFmt w:val="bullet"/>
      <w:lvlText w:val=""/>
      <w:lvlJc w:val="left"/>
      <w:pPr>
        <w:tabs>
          <w:tab w:val="num" w:pos="7113"/>
        </w:tabs>
        <w:ind w:left="7113" w:hanging="360"/>
      </w:pPr>
      <w:rPr>
        <w:rFonts w:ascii="Wingdings" w:hAnsi="Wingdings" w:hint="default"/>
      </w:rPr>
    </w:lvl>
  </w:abstractNum>
  <w:abstractNum w:abstractNumId="4">
    <w:nsid w:val="3E1D14AB"/>
    <w:multiLevelType w:val="multilevel"/>
    <w:tmpl w:val="440E3A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558639A8"/>
    <w:multiLevelType w:val="hybridMultilevel"/>
    <w:tmpl w:val="9C62C610"/>
    <w:lvl w:ilvl="0" w:tplc="9CD87D7C">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F7707"/>
    <w:multiLevelType w:val="hybridMultilevel"/>
    <w:tmpl w:val="ECE80858"/>
    <w:lvl w:ilvl="0" w:tplc="0B28550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D2000"/>
    <w:multiLevelType w:val="hybridMultilevel"/>
    <w:tmpl w:val="BBE6EF62"/>
    <w:lvl w:ilvl="0" w:tplc="04190001">
      <w:start w:val="1"/>
      <w:numFmt w:val="bullet"/>
      <w:lvlText w:val=""/>
      <w:lvlJc w:val="left"/>
      <w:pPr>
        <w:tabs>
          <w:tab w:val="num" w:pos="720"/>
        </w:tabs>
        <w:ind w:left="720" w:hanging="360"/>
      </w:pPr>
      <w:rPr>
        <w:rFonts w:ascii="Symbol" w:hAnsi="Symbol" w:hint="default"/>
      </w:rPr>
    </w:lvl>
    <w:lvl w:ilvl="1" w:tplc="EA3ED78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3301F6"/>
    <w:multiLevelType w:val="hybridMultilevel"/>
    <w:tmpl w:val="B8A655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E48D2"/>
    <w:multiLevelType w:val="hybridMultilevel"/>
    <w:tmpl w:val="D19E1D00"/>
    <w:lvl w:ilvl="0" w:tplc="EA3ED7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9"/>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1E"/>
    <w:rsid w:val="00002061"/>
    <w:rsid w:val="000036B7"/>
    <w:rsid w:val="00004A6B"/>
    <w:rsid w:val="00005399"/>
    <w:rsid w:val="000059FD"/>
    <w:rsid w:val="00006DCB"/>
    <w:rsid w:val="00007158"/>
    <w:rsid w:val="00010220"/>
    <w:rsid w:val="000104B3"/>
    <w:rsid w:val="000107FF"/>
    <w:rsid w:val="000115B1"/>
    <w:rsid w:val="0001229E"/>
    <w:rsid w:val="00012B60"/>
    <w:rsid w:val="00012CA7"/>
    <w:rsid w:val="000132EF"/>
    <w:rsid w:val="0001555A"/>
    <w:rsid w:val="00015970"/>
    <w:rsid w:val="0001650E"/>
    <w:rsid w:val="0002175A"/>
    <w:rsid w:val="00021F1C"/>
    <w:rsid w:val="00022847"/>
    <w:rsid w:val="00022FFA"/>
    <w:rsid w:val="0002430D"/>
    <w:rsid w:val="00025B14"/>
    <w:rsid w:val="00025B5C"/>
    <w:rsid w:val="000260FE"/>
    <w:rsid w:val="00026B89"/>
    <w:rsid w:val="00026F4C"/>
    <w:rsid w:val="00027952"/>
    <w:rsid w:val="00027C49"/>
    <w:rsid w:val="00030711"/>
    <w:rsid w:val="000314FA"/>
    <w:rsid w:val="000317A4"/>
    <w:rsid w:val="000327A7"/>
    <w:rsid w:val="00032950"/>
    <w:rsid w:val="00032D9B"/>
    <w:rsid w:val="00032DDD"/>
    <w:rsid w:val="000337BF"/>
    <w:rsid w:val="00035810"/>
    <w:rsid w:val="000358B4"/>
    <w:rsid w:val="00036172"/>
    <w:rsid w:val="000370BA"/>
    <w:rsid w:val="00040D39"/>
    <w:rsid w:val="00040F05"/>
    <w:rsid w:val="000413E2"/>
    <w:rsid w:val="00041ACE"/>
    <w:rsid w:val="000427E6"/>
    <w:rsid w:val="00042F92"/>
    <w:rsid w:val="00044511"/>
    <w:rsid w:val="000451C6"/>
    <w:rsid w:val="00045DD5"/>
    <w:rsid w:val="00047042"/>
    <w:rsid w:val="00047384"/>
    <w:rsid w:val="000478E0"/>
    <w:rsid w:val="00050B7E"/>
    <w:rsid w:val="0005108E"/>
    <w:rsid w:val="000515BA"/>
    <w:rsid w:val="00051FAC"/>
    <w:rsid w:val="000527B0"/>
    <w:rsid w:val="0005288B"/>
    <w:rsid w:val="0005293E"/>
    <w:rsid w:val="00053EFF"/>
    <w:rsid w:val="0005485E"/>
    <w:rsid w:val="00054A9D"/>
    <w:rsid w:val="00054B59"/>
    <w:rsid w:val="000559F8"/>
    <w:rsid w:val="000574BB"/>
    <w:rsid w:val="0006010C"/>
    <w:rsid w:val="00062404"/>
    <w:rsid w:val="00064735"/>
    <w:rsid w:val="00066D4B"/>
    <w:rsid w:val="000676B1"/>
    <w:rsid w:val="00072111"/>
    <w:rsid w:val="000721C9"/>
    <w:rsid w:val="00072201"/>
    <w:rsid w:val="00072ED0"/>
    <w:rsid w:val="000737E2"/>
    <w:rsid w:val="00074B2B"/>
    <w:rsid w:val="0007576A"/>
    <w:rsid w:val="00077A06"/>
    <w:rsid w:val="0008063D"/>
    <w:rsid w:val="00080797"/>
    <w:rsid w:val="00081B31"/>
    <w:rsid w:val="00082E77"/>
    <w:rsid w:val="000847D2"/>
    <w:rsid w:val="00085150"/>
    <w:rsid w:val="00085177"/>
    <w:rsid w:val="0008554A"/>
    <w:rsid w:val="000865CD"/>
    <w:rsid w:val="00086BD1"/>
    <w:rsid w:val="000907B8"/>
    <w:rsid w:val="00090A08"/>
    <w:rsid w:val="00090A87"/>
    <w:rsid w:val="000924FE"/>
    <w:rsid w:val="0009268D"/>
    <w:rsid w:val="00095052"/>
    <w:rsid w:val="00095D25"/>
    <w:rsid w:val="00096EEA"/>
    <w:rsid w:val="00097778"/>
    <w:rsid w:val="00097E5B"/>
    <w:rsid w:val="000A00C3"/>
    <w:rsid w:val="000A053F"/>
    <w:rsid w:val="000A1274"/>
    <w:rsid w:val="000A1758"/>
    <w:rsid w:val="000A1FDE"/>
    <w:rsid w:val="000A38D9"/>
    <w:rsid w:val="000A4D9E"/>
    <w:rsid w:val="000A5399"/>
    <w:rsid w:val="000A58F2"/>
    <w:rsid w:val="000B0737"/>
    <w:rsid w:val="000B127C"/>
    <w:rsid w:val="000B17D1"/>
    <w:rsid w:val="000B258B"/>
    <w:rsid w:val="000B58BE"/>
    <w:rsid w:val="000B5EF9"/>
    <w:rsid w:val="000B7B40"/>
    <w:rsid w:val="000B7D5D"/>
    <w:rsid w:val="000C0A85"/>
    <w:rsid w:val="000C118E"/>
    <w:rsid w:val="000C319E"/>
    <w:rsid w:val="000C3896"/>
    <w:rsid w:val="000C5555"/>
    <w:rsid w:val="000C5E5C"/>
    <w:rsid w:val="000C5FAB"/>
    <w:rsid w:val="000C61E3"/>
    <w:rsid w:val="000C75D5"/>
    <w:rsid w:val="000C762C"/>
    <w:rsid w:val="000D0432"/>
    <w:rsid w:val="000D1EBB"/>
    <w:rsid w:val="000D3148"/>
    <w:rsid w:val="000D3851"/>
    <w:rsid w:val="000D570F"/>
    <w:rsid w:val="000D57F2"/>
    <w:rsid w:val="000D5B27"/>
    <w:rsid w:val="000D68F9"/>
    <w:rsid w:val="000D718B"/>
    <w:rsid w:val="000D78B8"/>
    <w:rsid w:val="000D7B01"/>
    <w:rsid w:val="000D7E90"/>
    <w:rsid w:val="000E0576"/>
    <w:rsid w:val="000E0B10"/>
    <w:rsid w:val="000E180C"/>
    <w:rsid w:val="000E18EE"/>
    <w:rsid w:val="000E1941"/>
    <w:rsid w:val="000E283E"/>
    <w:rsid w:val="000E2D02"/>
    <w:rsid w:val="000E311A"/>
    <w:rsid w:val="000E3BB1"/>
    <w:rsid w:val="000E3F64"/>
    <w:rsid w:val="000E4010"/>
    <w:rsid w:val="000E40A0"/>
    <w:rsid w:val="000E41B8"/>
    <w:rsid w:val="000E485B"/>
    <w:rsid w:val="000E4B49"/>
    <w:rsid w:val="000E50CE"/>
    <w:rsid w:val="000E5CB3"/>
    <w:rsid w:val="000E6880"/>
    <w:rsid w:val="000E75F8"/>
    <w:rsid w:val="000F000B"/>
    <w:rsid w:val="000F00C5"/>
    <w:rsid w:val="000F0D48"/>
    <w:rsid w:val="000F2F4B"/>
    <w:rsid w:val="000F3C19"/>
    <w:rsid w:val="000F404E"/>
    <w:rsid w:val="000F4FC0"/>
    <w:rsid w:val="000F5599"/>
    <w:rsid w:val="000F58A3"/>
    <w:rsid w:val="000F6E49"/>
    <w:rsid w:val="001002F7"/>
    <w:rsid w:val="0010113A"/>
    <w:rsid w:val="00101293"/>
    <w:rsid w:val="001019AD"/>
    <w:rsid w:val="00101A8F"/>
    <w:rsid w:val="00102CDC"/>
    <w:rsid w:val="00103405"/>
    <w:rsid w:val="0010386C"/>
    <w:rsid w:val="001043DE"/>
    <w:rsid w:val="00104551"/>
    <w:rsid w:val="001055B6"/>
    <w:rsid w:val="0010672B"/>
    <w:rsid w:val="001108B2"/>
    <w:rsid w:val="00110E71"/>
    <w:rsid w:val="00111362"/>
    <w:rsid w:val="00113628"/>
    <w:rsid w:val="0011385E"/>
    <w:rsid w:val="00113905"/>
    <w:rsid w:val="00114168"/>
    <w:rsid w:val="00114DC4"/>
    <w:rsid w:val="001152DE"/>
    <w:rsid w:val="00120038"/>
    <w:rsid w:val="001201E8"/>
    <w:rsid w:val="00121433"/>
    <w:rsid w:val="00121824"/>
    <w:rsid w:val="00121FC5"/>
    <w:rsid w:val="00122908"/>
    <w:rsid w:val="00123144"/>
    <w:rsid w:val="00123C9B"/>
    <w:rsid w:val="00124552"/>
    <w:rsid w:val="00124FCA"/>
    <w:rsid w:val="00125718"/>
    <w:rsid w:val="0012577D"/>
    <w:rsid w:val="00125C1B"/>
    <w:rsid w:val="00125C36"/>
    <w:rsid w:val="00126511"/>
    <w:rsid w:val="00127751"/>
    <w:rsid w:val="001315F8"/>
    <w:rsid w:val="00132440"/>
    <w:rsid w:val="0013325C"/>
    <w:rsid w:val="001343C1"/>
    <w:rsid w:val="00134D4D"/>
    <w:rsid w:val="001350A0"/>
    <w:rsid w:val="00135976"/>
    <w:rsid w:val="00136989"/>
    <w:rsid w:val="00137608"/>
    <w:rsid w:val="00137E94"/>
    <w:rsid w:val="00137E9D"/>
    <w:rsid w:val="001401B3"/>
    <w:rsid w:val="00140B26"/>
    <w:rsid w:val="00140EA4"/>
    <w:rsid w:val="00141E82"/>
    <w:rsid w:val="00142543"/>
    <w:rsid w:val="00142C4B"/>
    <w:rsid w:val="00143A0D"/>
    <w:rsid w:val="00143BFA"/>
    <w:rsid w:val="00143C03"/>
    <w:rsid w:val="00144F0D"/>
    <w:rsid w:val="001450A3"/>
    <w:rsid w:val="00145AE6"/>
    <w:rsid w:val="001461B2"/>
    <w:rsid w:val="00146542"/>
    <w:rsid w:val="00146B84"/>
    <w:rsid w:val="00146C52"/>
    <w:rsid w:val="00146F47"/>
    <w:rsid w:val="00150039"/>
    <w:rsid w:val="001515D6"/>
    <w:rsid w:val="00151871"/>
    <w:rsid w:val="00151A43"/>
    <w:rsid w:val="00151E67"/>
    <w:rsid w:val="001523DF"/>
    <w:rsid w:val="001524D0"/>
    <w:rsid w:val="00153E5A"/>
    <w:rsid w:val="00154109"/>
    <w:rsid w:val="001544E7"/>
    <w:rsid w:val="001564B9"/>
    <w:rsid w:val="00157119"/>
    <w:rsid w:val="00160A43"/>
    <w:rsid w:val="001610B2"/>
    <w:rsid w:val="0016189F"/>
    <w:rsid w:val="00162D8F"/>
    <w:rsid w:val="00163451"/>
    <w:rsid w:val="00163DFE"/>
    <w:rsid w:val="00164A30"/>
    <w:rsid w:val="00165670"/>
    <w:rsid w:val="00165EF2"/>
    <w:rsid w:val="00166D61"/>
    <w:rsid w:val="00170715"/>
    <w:rsid w:val="00170A2F"/>
    <w:rsid w:val="0017106D"/>
    <w:rsid w:val="001713C3"/>
    <w:rsid w:val="00172236"/>
    <w:rsid w:val="00175867"/>
    <w:rsid w:val="00175B1B"/>
    <w:rsid w:val="00175CBE"/>
    <w:rsid w:val="00176C2F"/>
    <w:rsid w:val="00176E51"/>
    <w:rsid w:val="001770DA"/>
    <w:rsid w:val="001774A0"/>
    <w:rsid w:val="00180206"/>
    <w:rsid w:val="00180E24"/>
    <w:rsid w:val="00180E89"/>
    <w:rsid w:val="001819E8"/>
    <w:rsid w:val="0018272A"/>
    <w:rsid w:val="00183471"/>
    <w:rsid w:val="00183568"/>
    <w:rsid w:val="00183B1B"/>
    <w:rsid w:val="0018408A"/>
    <w:rsid w:val="00184B7E"/>
    <w:rsid w:val="0018652C"/>
    <w:rsid w:val="0018665E"/>
    <w:rsid w:val="001878CA"/>
    <w:rsid w:val="00190243"/>
    <w:rsid w:val="00191CAE"/>
    <w:rsid w:val="00191D01"/>
    <w:rsid w:val="00191D55"/>
    <w:rsid w:val="00192142"/>
    <w:rsid w:val="001946AA"/>
    <w:rsid w:val="001948D5"/>
    <w:rsid w:val="00194A20"/>
    <w:rsid w:val="0019553F"/>
    <w:rsid w:val="00195938"/>
    <w:rsid w:val="00196042"/>
    <w:rsid w:val="0019699B"/>
    <w:rsid w:val="001979B0"/>
    <w:rsid w:val="001A0E06"/>
    <w:rsid w:val="001A1017"/>
    <w:rsid w:val="001A2287"/>
    <w:rsid w:val="001A2412"/>
    <w:rsid w:val="001A2F12"/>
    <w:rsid w:val="001A322D"/>
    <w:rsid w:val="001A4261"/>
    <w:rsid w:val="001A63F5"/>
    <w:rsid w:val="001A6572"/>
    <w:rsid w:val="001A67EA"/>
    <w:rsid w:val="001A6AC9"/>
    <w:rsid w:val="001A6C74"/>
    <w:rsid w:val="001B0034"/>
    <w:rsid w:val="001B08EE"/>
    <w:rsid w:val="001B0CD3"/>
    <w:rsid w:val="001B1170"/>
    <w:rsid w:val="001B1D22"/>
    <w:rsid w:val="001B2069"/>
    <w:rsid w:val="001B2FCE"/>
    <w:rsid w:val="001B35CD"/>
    <w:rsid w:val="001B3991"/>
    <w:rsid w:val="001B3C6B"/>
    <w:rsid w:val="001B4150"/>
    <w:rsid w:val="001B462E"/>
    <w:rsid w:val="001B4CA6"/>
    <w:rsid w:val="001B607F"/>
    <w:rsid w:val="001B622C"/>
    <w:rsid w:val="001B626D"/>
    <w:rsid w:val="001B6A44"/>
    <w:rsid w:val="001B6D67"/>
    <w:rsid w:val="001B77B6"/>
    <w:rsid w:val="001B7D1F"/>
    <w:rsid w:val="001C07D5"/>
    <w:rsid w:val="001C0BED"/>
    <w:rsid w:val="001C0F09"/>
    <w:rsid w:val="001C30A0"/>
    <w:rsid w:val="001C4800"/>
    <w:rsid w:val="001D1166"/>
    <w:rsid w:val="001D25CE"/>
    <w:rsid w:val="001D31E3"/>
    <w:rsid w:val="001D37DF"/>
    <w:rsid w:val="001D400D"/>
    <w:rsid w:val="001D4B55"/>
    <w:rsid w:val="001D585B"/>
    <w:rsid w:val="001D6E93"/>
    <w:rsid w:val="001D7567"/>
    <w:rsid w:val="001E0B1E"/>
    <w:rsid w:val="001E18A0"/>
    <w:rsid w:val="001E2847"/>
    <w:rsid w:val="001E2942"/>
    <w:rsid w:val="001E2D8E"/>
    <w:rsid w:val="001E3129"/>
    <w:rsid w:val="001E3BAB"/>
    <w:rsid w:val="001E45A6"/>
    <w:rsid w:val="001E5976"/>
    <w:rsid w:val="001E6B92"/>
    <w:rsid w:val="001E78C5"/>
    <w:rsid w:val="001E7A7A"/>
    <w:rsid w:val="001F0485"/>
    <w:rsid w:val="001F05FA"/>
    <w:rsid w:val="001F087F"/>
    <w:rsid w:val="001F0A21"/>
    <w:rsid w:val="001F0E65"/>
    <w:rsid w:val="001F1348"/>
    <w:rsid w:val="001F16D7"/>
    <w:rsid w:val="001F2B7D"/>
    <w:rsid w:val="001F2FE1"/>
    <w:rsid w:val="001F3799"/>
    <w:rsid w:val="001F3B46"/>
    <w:rsid w:val="001F3FF2"/>
    <w:rsid w:val="001F4730"/>
    <w:rsid w:val="001F553E"/>
    <w:rsid w:val="001F5583"/>
    <w:rsid w:val="001F60E3"/>
    <w:rsid w:val="001F68C7"/>
    <w:rsid w:val="001F72A3"/>
    <w:rsid w:val="001F7E73"/>
    <w:rsid w:val="00200F69"/>
    <w:rsid w:val="00201E85"/>
    <w:rsid w:val="0020267C"/>
    <w:rsid w:val="00204BCC"/>
    <w:rsid w:val="00204D76"/>
    <w:rsid w:val="00205734"/>
    <w:rsid w:val="00206A55"/>
    <w:rsid w:val="002073D9"/>
    <w:rsid w:val="00207ECB"/>
    <w:rsid w:val="002106B3"/>
    <w:rsid w:val="00210824"/>
    <w:rsid w:val="00211390"/>
    <w:rsid w:val="0021155F"/>
    <w:rsid w:val="00211A9D"/>
    <w:rsid w:val="00212304"/>
    <w:rsid w:val="00212557"/>
    <w:rsid w:val="00212E88"/>
    <w:rsid w:val="00212EE6"/>
    <w:rsid w:val="00213FB2"/>
    <w:rsid w:val="00215159"/>
    <w:rsid w:val="002179BB"/>
    <w:rsid w:val="00220273"/>
    <w:rsid w:val="00220F5E"/>
    <w:rsid w:val="00221DC7"/>
    <w:rsid w:val="00221FA4"/>
    <w:rsid w:val="002221D5"/>
    <w:rsid w:val="00222397"/>
    <w:rsid w:val="002231E7"/>
    <w:rsid w:val="0022398C"/>
    <w:rsid w:val="00224DDC"/>
    <w:rsid w:val="00224DF5"/>
    <w:rsid w:val="002250E3"/>
    <w:rsid w:val="002261FC"/>
    <w:rsid w:val="002262A0"/>
    <w:rsid w:val="00227D88"/>
    <w:rsid w:val="00230016"/>
    <w:rsid w:val="002300FE"/>
    <w:rsid w:val="00230173"/>
    <w:rsid w:val="00230E38"/>
    <w:rsid w:val="0023191D"/>
    <w:rsid w:val="00231BE1"/>
    <w:rsid w:val="00233302"/>
    <w:rsid w:val="002340D5"/>
    <w:rsid w:val="00234BC3"/>
    <w:rsid w:val="00234DE7"/>
    <w:rsid w:val="002350C8"/>
    <w:rsid w:val="002356C3"/>
    <w:rsid w:val="00235C43"/>
    <w:rsid w:val="002375AA"/>
    <w:rsid w:val="002412E9"/>
    <w:rsid w:val="00241A65"/>
    <w:rsid w:val="00241F6E"/>
    <w:rsid w:val="00241FF6"/>
    <w:rsid w:val="00242256"/>
    <w:rsid w:val="002431FB"/>
    <w:rsid w:val="00243FDC"/>
    <w:rsid w:val="00245272"/>
    <w:rsid w:val="0024532C"/>
    <w:rsid w:val="00245CF1"/>
    <w:rsid w:val="00245EE2"/>
    <w:rsid w:val="002467A9"/>
    <w:rsid w:val="00250731"/>
    <w:rsid w:val="00251B52"/>
    <w:rsid w:val="00251E8F"/>
    <w:rsid w:val="002523B5"/>
    <w:rsid w:val="00252BFB"/>
    <w:rsid w:val="0025389B"/>
    <w:rsid w:val="00253CDD"/>
    <w:rsid w:val="00253FBF"/>
    <w:rsid w:val="002540BC"/>
    <w:rsid w:val="00254150"/>
    <w:rsid w:val="002543D5"/>
    <w:rsid w:val="00255276"/>
    <w:rsid w:val="00257936"/>
    <w:rsid w:val="002607DD"/>
    <w:rsid w:val="00260DBB"/>
    <w:rsid w:val="00261E35"/>
    <w:rsid w:val="00261F8C"/>
    <w:rsid w:val="00262340"/>
    <w:rsid w:val="0026320C"/>
    <w:rsid w:val="00263A59"/>
    <w:rsid w:val="00263B3B"/>
    <w:rsid w:val="00263F24"/>
    <w:rsid w:val="002645A0"/>
    <w:rsid w:val="00264C72"/>
    <w:rsid w:val="00264FAB"/>
    <w:rsid w:val="00265005"/>
    <w:rsid w:val="002650B7"/>
    <w:rsid w:val="00265245"/>
    <w:rsid w:val="002662FE"/>
    <w:rsid w:val="002666A8"/>
    <w:rsid w:val="00266E59"/>
    <w:rsid w:val="00267C02"/>
    <w:rsid w:val="0027123D"/>
    <w:rsid w:val="00271DCA"/>
    <w:rsid w:val="00274923"/>
    <w:rsid w:val="002751FD"/>
    <w:rsid w:val="002766D5"/>
    <w:rsid w:val="0027728F"/>
    <w:rsid w:val="00280CB9"/>
    <w:rsid w:val="00280EDC"/>
    <w:rsid w:val="00281060"/>
    <w:rsid w:val="0028123E"/>
    <w:rsid w:val="002818BB"/>
    <w:rsid w:val="00281CF7"/>
    <w:rsid w:val="002850F9"/>
    <w:rsid w:val="00285643"/>
    <w:rsid w:val="00285C89"/>
    <w:rsid w:val="00286087"/>
    <w:rsid w:val="002861A3"/>
    <w:rsid w:val="00287A2F"/>
    <w:rsid w:val="00291DB2"/>
    <w:rsid w:val="002935C3"/>
    <w:rsid w:val="002944E3"/>
    <w:rsid w:val="00294D5A"/>
    <w:rsid w:val="00294E4B"/>
    <w:rsid w:val="00294E5E"/>
    <w:rsid w:val="002960B2"/>
    <w:rsid w:val="00296650"/>
    <w:rsid w:val="00296DF9"/>
    <w:rsid w:val="002A073F"/>
    <w:rsid w:val="002A0C88"/>
    <w:rsid w:val="002A3A5B"/>
    <w:rsid w:val="002A42D1"/>
    <w:rsid w:val="002A4A34"/>
    <w:rsid w:val="002A4FAB"/>
    <w:rsid w:val="002A532E"/>
    <w:rsid w:val="002A5777"/>
    <w:rsid w:val="002A622F"/>
    <w:rsid w:val="002B028A"/>
    <w:rsid w:val="002B02AB"/>
    <w:rsid w:val="002B04F5"/>
    <w:rsid w:val="002B357E"/>
    <w:rsid w:val="002B3B2A"/>
    <w:rsid w:val="002B40C3"/>
    <w:rsid w:val="002B42DC"/>
    <w:rsid w:val="002B42E0"/>
    <w:rsid w:val="002B4348"/>
    <w:rsid w:val="002B5D24"/>
    <w:rsid w:val="002B6B30"/>
    <w:rsid w:val="002B6F49"/>
    <w:rsid w:val="002B728D"/>
    <w:rsid w:val="002B72BD"/>
    <w:rsid w:val="002B76B9"/>
    <w:rsid w:val="002B7E26"/>
    <w:rsid w:val="002C013F"/>
    <w:rsid w:val="002C041E"/>
    <w:rsid w:val="002C04D2"/>
    <w:rsid w:val="002C04DA"/>
    <w:rsid w:val="002C0BD6"/>
    <w:rsid w:val="002C3A48"/>
    <w:rsid w:val="002C3C49"/>
    <w:rsid w:val="002C65E6"/>
    <w:rsid w:val="002C7253"/>
    <w:rsid w:val="002D06A2"/>
    <w:rsid w:val="002D2CB3"/>
    <w:rsid w:val="002D2D8A"/>
    <w:rsid w:val="002D4484"/>
    <w:rsid w:val="002D4534"/>
    <w:rsid w:val="002D4650"/>
    <w:rsid w:val="002D5412"/>
    <w:rsid w:val="002D6100"/>
    <w:rsid w:val="002D6C7A"/>
    <w:rsid w:val="002E0313"/>
    <w:rsid w:val="002E1C45"/>
    <w:rsid w:val="002E25EE"/>
    <w:rsid w:val="002E2648"/>
    <w:rsid w:val="002E2FE9"/>
    <w:rsid w:val="002E3C13"/>
    <w:rsid w:val="002E492D"/>
    <w:rsid w:val="002E5C04"/>
    <w:rsid w:val="002E6BB1"/>
    <w:rsid w:val="002F1396"/>
    <w:rsid w:val="002F1AEC"/>
    <w:rsid w:val="002F251C"/>
    <w:rsid w:val="002F2D5C"/>
    <w:rsid w:val="002F3216"/>
    <w:rsid w:val="002F5F00"/>
    <w:rsid w:val="002F5F5F"/>
    <w:rsid w:val="002F645B"/>
    <w:rsid w:val="00300A07"/>
    <w:rsid w:val="00300A08"/>
    <w:rsid w:val="00300BD3"/>
    <w:rsid w:val="00300E13"/>
    <w:rsid w:val="00300F58"/>
    <w:rsid w:val="00301084"/>
    <w:rsid w:val="00301F33"/>
    <w:rsid w:val="00302210"/>
    <w:rsid w:val="0030311E"/>
    <w:rsid w:val="00303809"/>
    <w:rsid w:val="003059F3"/>
    <w:rsid w:val="00306A80"/>
    <w:rsid w:val="003071C8"/>
    <w:rsid w:val="00307764"/>
    <w:rsid w:val="00310A37"/>
    <w:rsid w:val="00310E01"/>
    <w:rsid w:val="0031191E"/>
    <w:rsid w:val="00312FC2"/>
    <w:rsid w:val="0031647E"/>
    <w:rsid w:val="00316675"/>
    <w:rsid w:val="00316705"/>
    <w:rsid w:val="00317CE2"/>
    <w:rsid w:val="00321B9B"/>
    <w:rsid w:val="00321CB8"/>
    <w:rsid w:val="00325B7E"/>
    <w:rsid w:val="00326390"/>
    <w:rsid w:val="00326D4A"/>
    <w:rsid w:val="00327D90"/>
    <w:rsid w:val="00330519"/>
    <w:rsid w:val="003321D0"/>
    <w:rsid w:val="00336747"/>
    <w:rsid w:val="00336A22"/>
    <w:rsid w:val="00336C5F"/>
    <w:rsid w:val="00336F8B"/>
    <w:rsid w:val="00337FB7"/>
    <w:rsid w:val="00337FC5"/>
    <w:rsid w:val="00340848"/>
    <w:rsid w:val="00340B76"/>
    <w:rsid w:val="00342CC1"/>
    <w:rsid w:val="00343BEA"/>
    <w:rsid w:val="00344601"/>
    <w:rsid w:val="00344870"/>
    <w:rsid w:val="00344C60"/>
    <w:rsid w:val="003453B9"/>
    <w:rsid w:val="00345849"/>
    <w:rsid w:val="00345A9F"/>
    <w:rsid w:val="003508FD"/>
    <w:rsid w:val="00350FFF"/>
    <w:rsid w:val="003517E8"/>
    <w:rsid w:val="00353866"/>
    <w:rsid w:val="00354571"/>
    <w:rsid w:val="00354CCB"/>
    <w:rsid w:val="00360EBD"/>
    <w:rsid w:val="0036176A"/>
    <w:rsid w:val="00361855"/>
    <w:rsid w:val="00362DCE"/>
    <w:rsid w:val="00363128"/>
    <w:rsid w:val="0036340C"/>
    <w:rsid w:val="0036457A"/>
    <w:rsid w:val="00364E95"/>
    <w:rsid w:val="00364F57"/>
    <w:rsid w:val="003656CD"/>
    <w:rsid w:val="00365D93"/>
    <w:rsid w:val="003663D7"/>
    <w:rsid w:val="003676EF"/>
    <w:rsid w:val="003701C0"/>
    <w:rsid w:val="00370738"/>
    <w:rsid w:val="00370E6F"/>
    <w:rsid w:val="003719EC"/>
    <w:rsid w:val="00372F99"/>
    <w:rsid w:val="00373E3E"/>
    <w:rsid w:val="00374C21"/>
    <w:rsid w:val="0037580C"/>
    <w:rsid w:val="00375F1A"/>
    <w:rsid w:val="00376980"/>
    <w:rsid w:val="00376E38"/>
    <w:rsid w:val="003771E4"/>
    <w:rsid w:val="003772DB"/>
    <w:rsid w:val="0037760E"/>
    <w:rsid w:val="00377B7E"/>
    <w:rsid w:val="00377CD8"/>
    <w:rsid w:val="0038024A"/>
    <w:rsid w:val="00380490"/>
    <w:rsid w:val="003805F6"/>
    <w:rsid w:val="00380A84"/>
    <w:rsid w:val="00382FEB"/>
    <w:rsid w:val="00383BE5"/>
    <w:rsid w:val="00385258"/>
    <w:rsid w:val="0038553D"/>
    <w:rsid w:val="00385788"/>
    <w:rsid w:val="003860C0"/>
    <w:rsid w:val="00386156"/>
    <w:rsid w:val="00386B4A"/>
    <w:rsid w:val="003871E0"/>
    <w:rsid w:val="00391A71"/>
    <w:rsid w:val="0039214B"/>
    <w:rsid w:val="003924DA"/>
    <w:rsid w:val="00393BD9"/>
    <w:rsid w:val="003955EA"/>
    <w:rsid w:val="00395A23"/>
    <w:rsid w:val="00396034"/>
    <w:rsid w:val="003963ED"/>
    <w:rsid w:val="00396A5E"/>
    <w:rsid w:val="00397611"/>
    <w:rsid w:val="003A0810"/>
    <w:rsid w:val="003A0FAB"/>
    <w:rsid w:val="003A343D"/>
    <w:rsid w:val="003A365E"/>
    <w:rsid w:val="003A395A"/>
    <w:rsid w:val="003A399A"/>
    <w:rsid w:val="003A4EB5"/>
    <w:rsid w:val="003A548B"/>
    <w:rsid w:val="003A5738"/>
    <w:rsid w:val="003A635F"/>
    <w:rsid w:val="003A6A20"/>
    <w:rsid w:val="003A6AA8"/>
    <w:rsid w:val="003A6CAC"/>
    <w:rsid w:val="003A7FB4"/>
    <w:rsid w:val="003B08EE"/>
    <w:rsid w:val="003B0A03"/>
    <w:rsid w:val="003B205F"/>
    <w:rsid w:val="003B2E8C"/>
    <w:rsid w:val="003B3075"/>
    <w:rsid w:val="003B3FD6"/>
    <w:rsid w:val="003B4078"/>
    <w:rsid w:val="003B5B6C"/>
    <w:rsid w:val="003B63F9"/>
    <w:rsid w:val="003B652B"/>
    <w:rsid w:val="003B75A3"/>
    <w:rsid w:val="003B7FDE"/>
    <w:rsid w:val="003C07A7"/>
    <w:rsid w:val="003C085F"/>
    <w:rsid w:val="003C0A43"/>
    <w:rsid w:val="003C1094"/>
    <w:rsid w:val="003C1232"/>
    <w:rsid w:val="003C1302"/>
    <w:rsid w:val="003C1530"/>
    <w:rsid w:val="003C1A2E"/>
    <w:rsid w:val="003C2207"/>
    <w:rsid w:val="003C5C7B"/>
    <w:rsid w:val="003C5E03"/>
    <w:rsid w:val="003C6679"/>
    <w:rsid w:val="003C717B"/>
    <w:rsid w:val="003C7399"/>
    <w:rsid w:val="003C7955"/>
    <w:rsid w:val="003C797D"/>
    <w:rsid w:val="003D08DB"/>
    <w:rsid w:val="003D098D"/>
    <w:rsid w:val="003D0A7D"/>
    <w:rsid w:val="003D0FE2"/>
    <w:rsid w:val="003D14AB"/>
    <w:rsid w:val="003D276D"/>
    <w:rsid w:val="003D41DA"/>
    <w:rsid w:val="003D4F70"/>
    <w:rsid w:val="003D579B"/>
    <w:rsid w:val="003D7996"/>
    <w:rsid w:val="003D7C1A"/>
    <w:rsid w:val="003E023E"/>
    <w:rsid w:val="003E0DB8"/>
    <w:rsid w:val="003E2C38"/>
    <w:rsid w:val="003E301E"/>
    <w:rsid w:val="003E376C"/>
    <w:rsid w:val="003E3C94"/>
    <w:rsid w:val="003E40A8"/>
    <w:rsid w:val="003E4A13"/>
    <w:rsid w:val="003E51B2"/>
    <w:rsid w:val="003E562A"/>
    <w:rsid w:val="003E5C00"/>
    <w:rsid w:val="003E614D"/>
    <w:rsid w:val="003E64F7"/>
    <w:rsid w:val="003E6B12"/>
    <w:rsid w:val="003E6B50"/>
    <w:rsid w:val="003F0FF2"/>
    <w:rsid w:val="003F1E8D"/>
    <w:rsid w:val="003F21B0"/>
    <w:rsid w:val="003F2EDC"/>
    <w:rsid w:val="003F344D"/>
    <w:rsid w:val="003F34CF"/>
    <w:rsid w:val="003F483D"/>
    <w:rsid w:val="003F4863"/>
    <w:rsid w:val="003F4EEC"/>
    <w:rsid w:val="003F5E04"/>
    <w:rsid w:val="003F6350"/>
    <w:rsid w:val="003F6609"/>
    <w:rsid w:val="0040082E"/>
    <w:rsid w:val="004009DC"/>
    <w:rsid w:val="00401062"/>
    <w:rsid w:val="004013C5"/>
    <w:rsid w:val="0040204B"/>
    <w:rsid w:val="00402A28"/>
    <w:rsid w:val="0040320B"/>
    <w:rsid w:val="00403542"/>
    <w:rsid w:val="00403B4C"/>
    <w:rsid w:val="00404043"/>
    <w:rsid w:val="00404948"/>
    <w:rsid w:val="00406D4B"/>
    <w:rsid w:val="004079D2"/>
    <w:rsid w:val="00407F12"/>
    <w:rsid w:val="00407F5B"/>
    <w:rsid w:val="00410AD2"/>
    <w:rsid w:val="00410ED5"/>
    <w:rsid w:val="004114C3"/>
    <w:rsid w:val="0041154F"/>
    <w:rsid w:val="00411BBC"/>
    <w:rsid w:val="00411CAA"/>
    <w:rsid w:val="00411FE7"/>
    <w:rsid w:val="0041307C"/>
    <w:rsid w:val="00413702"/>
    <w:rsid w:val="00414349"/>
    <w:rsid w:val="00414506"/>
    <w:rsid w:val="00414AB4"/>
    <w:rsid w:val="00415B3C"/>
    <w:rsid w:val="00415D62"/>
    <w:rsid w:val="00416141"/>
    <w:rsid w:val="00416891"/>
    <w:rsid w:val="00416DF1"/>
    <w:rsid w:val="00416F88"/>
    <w:rsid w:val="0041711A"/>
    <w:rsid w:val="004200F4"/>
    <w:rsid w:val="004201FC"/>
    <w:rsid w:val="00420CA1"/>
    <w:rsid w:val="0042221A"/>
    <w:rsid w:val="00423480"/>
    <w:rsid w:val="0042389C"/>
    <w:rsid w:val="00423D08"/>
    <w:rsid w:val="00424C21"/>
    <w:rsid w:val="00424CD3"/>
    <w:rsid w:val="00425704"/>
    <w:rsid w:val="00425B0B"/>
    <w:rsid w:val="00426431"/>
    <w:rsid w:val="004266A8"/>
    <w:rsid w:val="00426738"/>
    <w:rsid w:val="004302D7"/>
    <w:rsid w:val="004303E5"/>
    <w:rsid w:val="0043082A"/>
    <w:rsid w:val="004309C6"/>
    <w:rsid w:val="004319A6"/>
    <w:rsid w:val="0043280E"/>
    <w:rsid w:val="00432A19"/>
    <w:rsid w:val="00433AE5"/>
    <w:rsid w:val="00433F97"/>
    <w:rsid w:val="00435609"/>
    <w:rsid w:val="00435C17"/>
    <w:rsid w:val="0043612E"/>
    <w:rsid w:val="00436644"/>
    <w:rsid w:val="0043679E"/>
    <w:rsid w:val="0043762F"/>
    <w:rsid w:val="00440343"/>
    <w:rsid w:val="0044119B"/>
    <w:rsid w:val="004414C9"/>
    <w:rsid w:val="004419D8"/>
    <w:rsid w:val="00441FA9"/>
    <w:rsid w:val="00441FD7"/>
    <w:rsid w:val="00445FEC"/>
    <w:rsid w:val="00446282"/>
    <w:rsid w:val="004467DB"/>
    <w:rsid w:val="00446C2E"/>
    <w:rsid w:val="00450AEE"/>
    <w:rsid w:val="004517B4"/>
    <w:rsid w:val="00452F64"/>
    <w:rsid w:val="00453293"/>
    <w:rsid w:val="0045349A"/>
    <w:rsid w:val="004548F2"/>
    <w:rsid w:val="004550CC"/>
    <w:rsid w:val="0045569F"/>
    <w:rsid w:val="004564D0"/>
    <w:rsid w:val="004570B0"/>
    <w:rsid w:val="00460176"/>
    <w:rsid w:val="00460497"/>
    <w:rsid w:val="00460881"/>
    <w:rsid w:val="004615D3"/>
    <w:rsid w:val="004638FA"/>
    <w:rsid w:val="00465E45"/>
    <w:rsid w:val="004668F0"/>
    <w:rsid w:val="00466BC2"/>
    <w:rsid w:val="00467E1D"/>
    <w:rsid w:val="004703FF"/>
    <w:rsid w:val="00471744"/>
    <w:rsid w:val="00471A2A"/>
    <w:rsid w:val="004733B3"/>
    <w:rsid w:val="00473965"/>
    <w:rsid w:val="00473CDA"/>
    <w:rsid w:val="00473F89"/>
    <w:rsid w:val="00474A34"/>
    <w:rsid w:val="00474E3E"/>
    <w:rsid w:val="00474EA8"/>
    <w:rsid w:val="00475510"/>
    <w:rsid w:val="00475639"/>
    <w:rsid w:val="00475CED"/>
    <w:rsid w:val="00475EFB"/>
    <w:rsid w:val="00475F12"/>
    <w:rsid w:val="00476002"/>
    <w:rsid w:val="00476406"/>
    <w:rsid w:val="00477248"/>
    <w:rsid w:val="00477807"/>
    <w:rsid w:val="00480560"/>
    <w:rsid w:val="00480A91"/>
    <w:rsid w:val="0048104F"/>
    <w:rsid w:val="004817B1"/>
    <w:rsid w:val="004827B8"/>
    <w:rsid w:val="00483406"/>
    <w:rsid w:val="00483438"/>
    <w:rsid w:val="00483568"/>
    <w:rsid w:val="00483A43"/>
    <w:rsid w:val="00484049"/>
    <w:rsid w:val="00485728"/>
    <w:rsid w:val="00486F64"/>
    <w:rsid w:val="0048711B"/>
    <w:rsid w:val="00491329"/>
    <w:rsid w:val="004915C9"/>
    <w:rsid w:val="00495249"/>
    <w:rsid w:val="00495482"/>
    <w:rsid w:val="004958D3"/>
    <w:rsid w:val="004969AE"/>
    <w:rsid w:val="00496ECB"/>
    <w:rsid w:val="00496EF1"/>
    <w:rsid w:val="004A1752"/>
    <w:rsid w:val="004A1943"/>
    <w:rsid w:val="004A1D78"/>
    <w:rsid w:val="004A2212"/>
    <w:rsid w:val="004A2D7D"/>
    <w:rsid w:val="004A3035"/>
    <w:rsid w:val="004A39D1"/>
    <w:rsid w:val="004A4437"/>
    <w:rsid w:val="004A4B80"/>
    <w:rsid w:val="004A4DDD"/>
    <w:rsid w:val="004A5129"/>
    <w:rsid w:val="004A6E23"/>
    <w:rsid w:val="004A7609"/>
    <w:rsid w:val="004A773F"/>
    <w:rsid w:val="004A7D5C"/>
    <w:rsid w:val="004B01F8"/>
    <w:rsid w:val="004B0282"/>
    <w:rsid w:val="004B1800"/>
    <w:rsid w:val="004B3699"/>
    <w:rsid w:val="004B3A68"/>
    <w:rsid w:val="004B3DCE"/>
    <w:rsid w:val="004B4773"/>
    <w:rsid w:val="004B4FF1"/>
    <w:rsid w:val="004B5455"/>
    <w:rsid w:val="004B5899"/>
    <w:rsid w:val="004B7FCB"/>
    <w:rsid w:val="004C07CA"/>
    <w:rsid w:val="004C0DF7"/>
    <w:rsid w:val="004C1088"/>
    <w:rsid w:val="004C201D"/>
    <w:rsid w:val="004C378A"/>
    <w:rsid w:val="004C3A8B"/>
    <w:rsid w:val="004C492D"/>
    <w:rsid w:val="004C7004"/>
    <w:rsid w:val="004C7581"/>
    <w:rsid w:val="004C76DC"/>
    <w:rsid w:val="004C7783"/>
    <w:rsid w:val="004D03B8"/>
    <w:rsid w:val="004D04CD"/>
    <w:rsid w:val="004D0B2B"/>
    <w:rsid w:val="004D16E0"/>
    <w:rsid w:val="004D1A3A"/>
    <w:rsid w:val="004D1B04"/>
    <w:rsid w:val="004D31DF"/>
    <w:rsid w:val="004D44AA"/>
    <w:rsid w:val="004D4582"/>
    <w:rsid w:val="004D5A09"/>
    <w:rsid w:val="004D607D"/>
    <w:rsid w:val="004D6ED0"/>
    <w:rsid w:val="004D78B6"/>
    <w:rsid w:val="004E000F"/>
    <w:rsid w:val="004E008A"/>
    <w:rsid w:val="004E200E"/>
    <w:rsid w:val="004E31D7"/>
    <w:rsid w:val="004E34FC"/>
    <w:rsid w:val="004E3FEC"/>
    <w:rsid w:val="004E43F8"/>
    <w:rsid w:val="004E555F"/>
    <w:rsid w:val="004E65DB"/>
    <w:rsid w:val="004E65ED"/>
    <w:rsid w:val="004E6675"/>
    <w:rsid w:val="004E6C63"/>
    <w:rsid w:val="004E6D30"/>
    <w:rsid w:val="004E7634"/>
    <w:rsid w:val="004E764B"/>
    <w:rsid w:val="004E77DB"/>
    <w:rsid w:val="004F01F9"/>
    <w:rsid w:val="004F041F"/>
    <w:rsid w:val="004F0CF2"/>
    <w:rsid w:val="004F2553"/>
    <w:rsid w:val="004F3C57"/>
    <w:rsid w:val="004F43CB"/>
    <w:rsid w:val="004F47E6"/>
    <w:rsid w:val="004F48A3"/>
    <w:rsid w:val="004F49D6"/>
    <w:rsid w:val="004F5B0A"/>
    <w:rsid w:val="004F5E92"/>
    <w:rsid w:val="004F6E06"/>
    <w:rsid w:val="004F78C3"/>
    <w:rsid w:val="00500345"/>
    <w:rsid w:val="0050088A"/>
    <w:rsid w:val="00502429"/>
    <w:rsid w:val="00503B46"/>
    <w:rsid w:val="00506ABC"/>
    <w:rsid w:val="005072C5"/>
    <w:rsid w:val="00507948"/>
    <w:rsid w:val="00510919"/>
    <w:rsid w:val="00510F53"/>
    <w:rsid w:val="00511558"/>
    <w:rsid w:val="00513674"/>
    <w:rsid w:val="00513B04"/>
    <w:rsid w:val="00514C47"/>
    <w:rsid w:val="005150BB"/>
    <w:rsid w:val="00516292"/>
    <w:rsid w:val="005175EB"/>
    <w:rsid w:val="00517C73"/>
    <w:rsid w:val="005202F2"/>
    <w:rsid w:val="00520506"/>
    <w:rsid w:val="0052117C"/>
    <w:rsid w:val="00521E1E"/>
    <w:rsid w:val="0052245F"/>
    <w:rsid w:val="00522C44"/>
    <w:rsid w:val="005245DC"/>
    <w:rsid w:val="005252E7"/>
    <w:rsid w:val="0052619A"/>
    <w:rsid w:val="00526B01"/>
    <w:rsid w:val="00526E5F"/>
    <w:rsid w:val="0052722D"/>
    <w:rsid w:val="005272C7"/>
    <w:rsid w:val="00527652"/>
    <w:rsid w:val="00527D92"/>
    <w:rsid w:val="00527EDD"/>
    <w:rsid w:val="0053018F"/>
    <w:rsid w:val="0053023C"/>
    <w:rsid w:val="0053169A"/>
    <w:rsid w:val="00531E13"/>
    <w:rsid w:val="005344FD"/>
    <w:rsid w:val="005347E3"/>
    <w:rsid w:val="00534BD6"/>
    <w:rsid w:val="00534C65"/>
    <w:rsid w:val="00535C2B"/>
    <w:rsid w:val="005361F7"/>
    <w:rsid w:val="00536743"/>
    <w:rsid w:val="00541AC5"/>
    <w:rsid w:val="00541E3A"/>
    <w:rsid w:val="0054241A"/>
    <w:rsid w:val="00544081"/>
    <w:rsid w:val="0054536B"/>
    <w:rsid w:val="00545FCA"/>
    <w:rsid w:val="005468F9"/>
    <w:rsid w:val="00551372"/>
    <w:rsid w:val="0055180D"/>
    <w:rsid w:val="00551D74"/>
    <w:rsid w:val="00552D9C"/>
    <w:rsid w:val="005536C7"/>
    <w:rsid w:val="00553751"/>
    <w:rsid w:val="00553B0D"/>
    <w:rsid w:val="005546AE"/>
    <w:rsid w:val="00557638"/>
    <w:rsid w:val="00557E6C"/>
    <w:rsid w:val="005605EA"/>
    <w:rsid w:val="005610A4"/>
    <w:rsid w:val="00564354"/>
    <w:rsid w:val="005659F9"/>
    <w:rsid w:val="00565D87"/>
    <w:rsid w:val="00565DD1"/>
    <w:rsid w:val="00565DFB"/>
    <w:rsid w:val="00566B60"/>
    <w:rsid w:val="005672A5"/>
    <w:rsid w:val="00567690"/>
    <w:rsid w:val="005679B5"/>
    <w:rsid w:val="00571448"/>
    <w:rsid w:val="0057148E"/>
    <w:rsid w:val="0057283B"/>
    <w:rsid w:val="005729D8"/>
    <w:rsid w:val="00572C76"/>
    <w:rsid w:val="00573578"/>
    <w:rsid w:val="00573A63"/>
    <w:rsid w:val="00573ACA"/>
    <w:rsid w:val="005740DD"/>
    <w:rsid w:val="0057453B"/>
    <w:rsid w:val="0057487F"/>
    <w:rsid w:val="005752C5"/>
    <w:rsid w:val="0057553F"/>
    <w:rsid w:val="00576187"/>
    <w:rsid w:val="0057666D"/>
    <w:rsid w:val="005779CA"/>
    <w:rsid w:val="00577BE0"/>
    <w:rsid w:val="00580500"/>
    <w:rsid w:val="005805BF"/>
    <w:rsid w:val="00580A3D"/>
    <w:rsid w:val="00580D5A"/>
    <w:rsid w:val="00580DB5"/>
    <w:rsid w:val="00581C28"/>
    <w:rsid w:val="0058330A"/>
    <w:rsid w:val="00583441"/>
    <w:rsid w:val="00584443"/>
    <w:rsid w:val="005849A1"/>
    <w:rsid w:val="00585B18"/>
    <w:rsid w:val="00585C1C"/>
    <w:rsid w:val="005861ED"/>
    <w:rsid w:val="0058657B"/>
    <w:rsid w:val="00587842"/>
    <w:rsid w:val="0059294B"/>
    <w:rsid w:val="00593A06"/>
    <w:rsid w:val="00593EE4"/>
    <w:rsid w:val="00593F88"/>
    <w:rsid w:val="00594199"/>
    <w:rsid w:val="0059422D"/>
    <w:rsid w:val="00594351"/>
    <w:rsid w:val="005947E8"/>
    <w:rsid w:val="0059515F"/>
    <w:rsid w:val="00595895"/>
    <w:rsid w:val="00596601"/>
    <w:rsid w:val="00596682"/>
    <w:rsid w:val="0059697F"/>
    <w:rsid w:val="005976E1"/>
    <w:rsid w:val="0059777E"/>
    <w:rsid w:val="00597AE8"/>
    <w:rsid w:val="00597D41"/>
    <w:rsid w:val="00597DB1"/>
    <w:rsid w:val="005A04E4"/>
    <w:rsid w:val="005A0A28"/>
    <w:rsid w:val="005A193E"/>
    <w:rsid w:val="005A271D"/>
    <w:rsid w:val="005A2A19"/>
    <w:rsid w:val="005A2FBB"/>
    <w:rsid w:val="005A338A"/>
    <w:rsid w:val="005A36ED"/>
    <w:rsid w:val="005A4B12"/>
    <w:rsid w:val="005A55F5"/>
    <w:rsid w:val="005A589D"/>
    <w:rsid w:val="005A6033"/>
    <w:rsid w:val="005B238B"/>
    <w:rsid w:val="005B267D"/>
    <w:rsid w:val="005B3B1D"/>
    <w:rsid w:val="005B3B76"/>
    <w:rsid w:val="005B43DB"/>
    <w:rsid w:val="005B45F1"/>
    <w:rsid w:val="005B616B"/>
    <w:rsid w:val="005B6973"/>
    <w:rsid w:val="005B7411"/>
    <w:rsid w:val="005B74BC"/>
    <w:rsid w:val="005C0B3C"/>
    <w:rsid w:val="005C1416"/>
    <w:rsid w:val="005C1B68"/>
    <w:rsid w:val="005C226F"/>
    <w:rsid w:val="005C249B"/>
    <w:rsid w:val="005C24C7"/>
    <w:rsid w:val="005C2903"/>
    <w:rsid w:val="005C2966"/>
    <w:rsid w:val="005C2A96"/>
    <w:rsid w:val="005C2E80"/>
    <w:rsid w:val="005C5062"/>
    <w:rsid w:val="005C591F"/>
    <w:rsid w:val="005C5ED8"/>
    <w:rsid w:val="005C614A"/>
    <w:rsid w:val="005C6456"/>
    <w:rsid w:val="005C6990"/>
    <w:rsid w:val="005D2664"/>
    <w:rsid w:val="005D2A7D"/>
    <w:rsid w:val="005D306A"/>
    <w:rsid w:val="005D32AA"/>
    <w:rsid w:val="005D482C"/>
    <w:rsid w:val="005D4A7A"/>
    <w:rsid w:val="005D4CA1"/>
    <w:rsid w:val="005D4CBB"/>
    <w:rsid w:val="005D5DD1"/>
    <w:rsid w:val="005D6ACC"/>
    <w:rsid w:val="005D79D1"/>
    <w:rsid w:val="005E0841"/>
    <w:rsid w:val="005E1138"/>
    <w:rsid w:val="005E11E0"/>
    <w:rsid w:val="005E2574"/>
    <w:rsid w:val="005E36B0"/>
    <w:rsid w:val="005E3952"/>
    <w:rsid w:val="005E4A71"/>
    <w:rsid w:val="005E4B7A"/>
    <w:rsid w:val="005E4BDD"/>
    <w:rsid w:val="005E5C48"/>
    <w:rsid w:val="005E7241"/>
    <w:rsid w:val="005E7320"/>
    <w:rsid w:val="005E744F"/>
    <w:rsid w:val="005F054D"/>
    <w:rsid w:val="005F054F"/>
    <w:rsid w:val="005F1564"/>
    <w:rsid w:val="005F303F"/>
    <w:rsid w:val="005F38B3"/>
    <w:rsid w:val="005F493A"/>
    <w:rsid w:val="005F5428"/>
    <w:rsid w:val="005F571E"/>
    <w:rsid w:val="005F589B"/>
    <w:rsid w:val="005F6D05"/>
    <w:rsid w:val="00600D10"/>
    <w:rsid w:val="00600F21"/>
    <w:rsid w:val="00604470"/>
    <w:rsid w:val="0060550A"/>
    <w:rsid w:val="0060612A"/>
    <w:rsid w:val="006069B6"/>
    <w:rsid w:val="00606D89"/>
    <w:rsid w:val="00607C2E"/>
    <w:rsid w:val="00610A2C"/>
    <w:rsid w:val="00611C68"/>
    <w:rsid w:val="00611F4F"/>
    <w:rsid w:val="00612B14"/>
    <w:rsid w:val="00612B76"/>
    <w:rsid w:val="006130CE"/>
    <w:rsid w:val="00613BB5"/>
    <w:rsid w:val="006150F1"/>
    <w:rsid w:val="00615286"/>
    <w:rsid w:val="00615A2F"/>
    <w:rsid w:val="006163F5"/>
    <w:rsid w:val="00617B7E"/>
    <w:rsid w:val="00617BCF"/>
    <w:rsid w:val="00617CA8"/>
    <w:rsid w:val="00617D68"/>
    <w:rsid w:val="00617E33"/>
    <w:rsid w:val="006212C9"/>
    <w:rsid w:val="006232DD"/>
    <w:rsid w:val="00625494"/>
    <w:rsid w:val="006256D2"/>
    <w:rsid w:val="006258F3"/>
    <w:rsid w:val="00625EBB"/>
    <w:rsid w:val="006267CA"/>
    <w:rsid w:val="00627393"/>
    <w:rsid w:val="00630927"/>
    <w:rsid w:val="00630BB9"/>
    <w:rsid w:val="00630F8B"/>
    <w:rsid w:val="006314D1"/>
    <w:rsid w:val="00631FEF"/>
    <w:rsid w:val="00632617"/>
    <w:rsid w:val="00634136"/>
    <w:rsid w:val="00634DE6"/>
    <w:rsid w:val="006404F8"/>
    <w:rsid w:val="006406FC"/>
    <w:rsid w:val="00640DE4"/>
    <w:rsid w:val="0064107A"/>
    <w:rsid w:val="00642F03"/>
    <w:rsid w:val="00642FD6"/>
    <w:rsid w:val="00643829"/>
    <w:rsid w:val="0064433E"/>
    <w:rsid w:val="0064526C"/>
    <w:rsid w:val="006453A6"/>
    <w:rsid w:val="00645F8E"/>
    <w:rsid w:val="00646CB0"/>
    <w:rsid w:val="00646CC7"/>
    <w:rsid w:val="00647BF4"/>
    <w:rsid w:val="00650C20"/>
    <w:rsid w:val="00651B71"/>
    <w:rsid w:val="00651DAC"/>
    <w:rsid w:val="006527E7"/>
    <w:rsid w:val="00652B25"/>
    <w:rsid w:val="00652FF3"/>
    <w:rsid w:val="00653FB4"/>
    <w:rsid w:val="006553B2"/>
    <w:rsid w:val="00655C25"/>
    <w:rsid w:val="00656834"/>
    <w:rsid w:val="00657445"/>
    <w:rsid w:val="00657561"/>
    <w:rsid w:val="0066064C"/>
    <w:rsid w:val="0066084F"/>
    <w:rsid w:val="00662881"/>
    <w:rsid w:val="0066355E"/>
    <w:rsid w:val="0066379B"/>
    <w:rsid w:val="00664421"/>
    <w:rsid w:val="0066449B"/>
    <w:rsid w:val="006650B2"/>
    <w:rsid w:val="006655C7"/>
    <w:rsid w:val="00666A46"/>
    <w:rsid w:val="00667592"/>
    <w:rsid w:val="00667851"/>
    <w:rsid w:val="00671854"/>
    <w:rsid w:val="00671A7C"/>
    <w:rsid w:val="00671C0F"/>
    <w:rsid w:val="00672D93"/>
    <w:rsid w:val="00672F52"/>
    <w:rsid w:val="00673314"/>
    <w:rsid w:val="00676983"/>
    <w:rsid w:val="006774E3"/>
    <w:rsid w:val="00677A2E"/>
    <w:rsid w:val="00680851"/>
    <w:rsid w:val="006813FF"/>
    <w:rsid w:val="00681766"/>
    <w:rsid w:val="00681AB3"/>
    <w:rsid w:val="006822D1"/>
    <w:rsid w:val="006826FA"/>
    <w:rsid w:val="00682D32"/>
    <w:rsid w:val="00682D42"/>
    <w:rsid w:val="006830B6"/>
    <w:rsid w:val="00684A2E"/>
    <w:rsid w:val="006850BD"/>
    <w:rsid w:val="00685227"/>
    <w:rsid w:val="00685FC4"/>
    <w:rsid w:val="00686E22"/>
    <w:rsid w:val="00691FA9"/>
    <w:rsid w:val="006930A2"/>
    <w:rsid w:val="006934B6"/>
    <w:rsid w:val="0069633B"/>
    <w:rsid w:val="006972B6"/>
    <w:rsid w:val="006A0368"/>
    <w:rsid w:val="006A0F15"/>
    <w:rsid w:val="006A1D9F"/>
    <w:rsid w:val="006A1EDF"/>
    <w:rsid w:val="006A2081"/>
    <w:rsid w:val="006A267C"/>
    <w:rsid w:val="006A2DFA"/>
    <w:rsid w:val="006A38B5"/>
    <w:rsid w:val="006A3B09"/>
    <w:rsid w:val="006A4D4D"/>
    <w:rsid w:val="006A5FFF"/>
    <w:rsid w:val="006A6136"/>
    <w:rsid w:val="006A7D8F"/>
    <w:rsid w:val="006B007B"/>
    <w:rsid w:val="006B0BBF"/>
    <w:rsid w:val="006B14EB"/>
    <w:rsid w:val="006B159A"/>
    <w:rsid w:val="006B188E"/>
    <w:rsid w:val="006B3043"/>
    <w:rsid w:val="006B454D"/>
    <w:rsid w:val="006B55F0"/>
    <w:rsid w:val="006B5C86"/>
    <w:rsid w:val="006B7DA2"/>
    <w:rsid w:val="006C07AB"/>
    <w:rsid w:val="006C17AE"/>
    <w:rsid w:val="006C1A76"/>
    <w:rsid w:val="006C1C8B"/>
    <w:rsid w:val="006C21BC"/>
    <w:rsid w:val="006C3268"/>
    <w:rsid w:val="006C3F15"/>
    <w:rsid w:val="006C58D6"/>
    <w:rsid w:val="006D01A2"/>
    <w:rsid w:val="006D06AD"/>
    <w:rsid w:val="006D08BE"/>
    <w:rsid w:val="006D149E"/>
    <w:rsid w:val="006D2321"/>
    <w:rsid w:val="006D353B"/>
    <w:rsid w:val="006D4913"/>
    <w:rsid w:val="006D4A23"/>
    <w:rsid w:val="006D54DC"/>
    <w:rsid w:val="006D56F3"/>
    <w:rsid w:val="006D5787"/>
    <w:rsid w:val="006D57AD"/>
    <w:rsid w:val="006D5D15"/>
    <w:rsid w:val="006D6597"/>
    <w:rsid w:val="006D6DCF"/>
    <w:rsid w:val="006D7A42"/>
    <w:rsid w:val="006E099C"/>
    <w:rsid w:val="006E17F4"/>
    <w:rsid w:val="006E239C"/>
    <w:rsid w:val="006E2EE4"/>
    <w:rsid w:val="006E340C"/>
    <w:rsid w:val="006E35D1"/>
    <w:rsid w:val="006E44C9"/>
    <w:rsid w:val="006E71B0"/>
    <w:rsid w:val="006E71CA"/>
    <w:rsid w:val="006E7930"/>
    <w:rsid w:val="006F008B"/>
    <w:rsid w:val="006F14F4"/>
    <w:rsid w:val="006F1C55"/>
    <w:rsid w:val="006F22B2"/>
    <w:rsid w:val="006F2C4D"/>
    <w:rsid w:val="006F30E3"/>
    <w:rsid w:val="006F5BDE"/>
    <w:rsid w:val="006F5C4C"/>
    <w:rsid w:val="006F78D5"/>
    <w:rsid w:val="006F7BAB"/>
    <w:rsid w:val="00700E43"/>
    <w:rsid w:val="007011AA"/>
    <w:rsid w:val="00701323"/>
    <w:rsid w:val="007019C9"/>
    <w:rsid w:val="00701AA1"/>
    <w:rsid w:val="00701E0A"/>
    <w:rsid w:val="00702254"/>
    <w:rsid w:val="00702D28"/>
    <w:rsid w:val="00703DDB"/>
    <w:rsid w:val="0070502F"/>
    <w:rsid w:val="00705A40"/>
    <w:rsid w:val="00705D5D"/>
    <w:rsid w:val="007067C7"/>
    <w:rsid w:val="0070764A"/>
    <w:rsid w:val="007103A0"/>
    <w:rsid w:val="0071393B"/>
    <w:rsid w:val="00713C56"/>
    <w:rsid w:val="00713CFD"/>
    <w:rsid w:val="00714F32"/>
    <w:rsid w:val="00715157"/>
    <w:rsid w:val="00715732"/>
    <w:rsid w:val="00715DC1"/>
    <w:rsid w:val="00716BE5"/>
    <w:rsid w:val="0071730A"/>
    <w:rsid w:val="00717413"/>
    <w:rsid w:val="0072007C"/>
    <w:rsid w:val="00720FB6"/>
    <w:rsid w:val="007222A4"/>
    <w:rsid w:val="007222B9"/>
    <w:rsid w:val="007224A9"/>
    <w:rsid w:val="007232CB"/>
    <w:rsid w:val="0072361D"/>
    <w:rsid w:val="00723C76"/>
    <w:rsid w:val="00723C86"/>
    <w:rsid w:val="00723D92"/>
    <w:rsid w:val="00724460"/>
    <w:rsid w:val="00724461"/>
    <w:rsid w:val="007248DD"/>
    <w:rsid w:val="00724AC4"/>
    <w:rsid w:val="00726008"/>
    <w:rsid w:val="0072655B"/>
    <w:rsid w:val="00726E44"/>
    <w:rsid w:val="007277E7"/>
    <w:rsid w:val="00727DD6"/>
    <w:rsid w:val="00730C37"/>
    <w:rsid w:val="0073104F"/>
    <w:rsid w:val="00731391"/>
    <w:rsid w:val="007316B9"/>
    <w:rsid w:val="00733600"/>
    <w:rsid w:val="00734459"/>
    <w:rsid w:val="007344A6"/>
    <w:rsid w:val="007358D0"/>
    <w:rsid w:val="0073595A"/>
    <w:rsid w:val="00735A27"/>
    <w:rsid w:val="00735EB7"/>
    <w:rsid w:val="0073629E"/>
    <w:rsid w:val="0073665E"/>
    <w:rsid w:val="007374B7"/>
    <w:rsid w:val="00737EAC"/>
    <w:rsid w:val="0074169F"/>
    <w:rsid w:val="007449A4"/>
    <w:rsid w:val="00745026"/>
    <w:rsid w:val="00746236"/>
    <w:rsid w:val="007468A3"/>
    <w:rsid w:val="0074772F"/>
    <w:rsid w:val="00747BFA"/>
    <w:rsid w:val="007509EF"/>
    <w:rsid w:val="00751234"/>
    <w:rsid w:val="00754AE5"/>
    <w:rsid w:val="00754B90"/>
    <w:rsid w:val="00755AB8"/>
    <w:rsid w:val="00756002"/>
    <w:rsid w:val="00756380"/>
    <w:rsid w:val="00756DAC"/>
    <w:rsid w:val="007570BC"/>
    <w:rsid w:val="00757309"/>
    <w:rsid w:val="007573DE"/>
    <w:rsid w:val="00757A94"/>
    <w:rsid w:val="00757F00"/>
    <w:rsid w:val="007605DA"/>
    <w:rsid w:val="0076181B"/>
    <w:rsid w:val="00761CAE"/>
    <w:rsid w:val="00761FC8"/>
    <w:rsid w:val="007622AC"/>
    <w:rsid w:val="00763010"/>
    <w:rsid w:val="00763FDE"/>
    <w:rsid w:val="00764A58"/>
    <w:rsid w:val="00765FB4"/>
    <w:rsid w:val="007662B8"/>
    <w:rsid w:val="00767855"/>
    <w:rsid w:val="00767E84"/>
    <w:rsid w:val="007718E8"/>
    <w:rsid w:val="007728C7"/>
    <w:rsid w:val="00772B7C"/>
    <w:rsid w:val="0077308F"/>
    <w:rsid w:val="0077403F"/>
    <w:rsid w:val="007740E0"/>
    <w:rsid w:val="00775810"/>
    <w:rsid w:val="007758DE"/>
    <w:rsid w:val="007760A2"/>
    <w:rsid w:val="00776F9F"/>
    <w:rsid w:val="00777362"/>
    <w:rsid w:val="0077796B"/>
    <w:rsid w:val="00780114"/>
    <w:rsid w:val="00780303"/>
    <w:rsid w:val="00780D09"/>
    <w:rsid w:val="00780EC4"/>
    <w:rsid w:val="00782A2C"/>
    <w:rsid w:val="0078378F"/>
    <w:rsid w:val="00783D9C"/>
    <w:rsid w:val="00784151"/>
    <w:rsid w:val="0078433B"/>
    <w:rsid w:val="00784508"/>
    <w:rsid w:val="0078478D"/>
    <w:rsid w:val="00785617"/>
    <w:rsid w:val="007857E7"/>
    <w:rsid w:val="007861E4"/>
    <w:rsid w:val="007862D6"/>
    <w:rsid w:val="007873C1"/>
    <w:rsid w:val="00787564"/>
    <w:rsid w:val="00791420"/>
    <w:rsid w:val="007922A1"/>
    <w:rsid w:val="0079294B"/>
    <w:rsid w:val="00793A1B"/>
    <w:rsid w:val="0079477E"/>
    <w:rsid w:val="00795A38"/>
    <w:rsid w:val="00795D79"/>
    <w:rsid w:val="007972F6"/>
    <w:rsid w:val="007A017A"/>
    <w:rsid w:val="007A0C7F"/>
    <w:rsid w:val="007A123F"/>
    <w:rsid w:val="007A1BC8"/>
    <w:rsid w:val="007A20E1"/>
    <w:rsid w:val="007A25BA"/>
    <w:rsid w:val="007A35C0"/>
    <w:rsid w:val="007A4ED9"/>
    <w:rsid w:val="007A5A58"/>
    <w:rsid w:val="007A5EE0"/>
    <w:rsid w:val="007A6A26"/>
    <w:rsid w:val="007B04F8"/>
    <w:rsid w:val="007B0C14"/>
    <w:rsid w:val="007B0CC8"/>
    <w:rsid w:val="007B0E47"/>
    <w:rsid w:val="007B245E"/>
    <w:rsid w:val="007B4603"/>
    <w:rsid w:val="007B4821"/>
    <w:rsid w:val="007B4D9F"/>
    <w:rsid w:val="007B4DF2"/>
    <w:rsid w:val="007B50DC"/>
    <w:rsid w:val="007B5C3F"/>
    <w:rsid w:val="007B7D06"/>
    <w:rsid w:val="007B7F31"/>
    <w:rsid w:val="007C0DB3"/>
    <w:rsid w:val="007C18F4"/>
    <w:rsid w:val="007C3F41"/>
    <w:rsid w:val="007C3FD0"/>
    <w:rsid w:val="007C4D53"/>
    <w:rsid w:val="007C4E6A"/>
    <w:rsid w:val="007C4F5F"/>
    <w:rsid w:val="007C5090"/>
    <w:rsid w:val="007C5370"/>
    <w:rsid w:val="007C5AE0"/>
    <w:rsid w:val="007C5E25"/>
    <w:rsid w:val="007C647C"/>
    <w:rsid w:val="007C6D42"/>
    <w:rsid w:val="007C7D95"/>
    <w:rsid w:val="007D035E"/>
    <w:rsid w:val="007D0703"/>
    <w:rsid w:val="007D086E"/>
    <w:rsid w:val="007D1852"/>
    <w:rsid w:val="007D57B0"/>
    <w:rsid w:val="007D5E69"/>
    <w:rsid w:val="007D609E"/>
    <w:rsid w:val="007D6555"/>
    <w:rsid w:val="007D6DA3"/>
    <w:rsid w:val="007D77D1"/>
    <w:rsid w:val="007D783E"/>
    <w:rsid w:val="007D7D89"/>
    <w:rsid w:val="007E030A"/>
    <w:rsid w:val="007E0492"/>
    <w:rsid w:val="007E108E"/>
    <w:rsid w:val="007E21A2"/>
    <w:rsid w:val="007E3420"/>
    <w:rsid w:val="007E3C74"/>
    <w:rsid w:val="007E4F3A"/>
    <w:rsid w:val="007E6E2B"/>
    <w:rsid w:val="007E7032"/>
    <w:rsid w:val="007E740E"/>
    <w:rsid w:val="007E7E7C"/>
    <w:rsid w:val="007F0D82"/>
    <w:rsid w:val="007F1D4E"/>
    <w:rsid w:val="007F2568"/>
    <w:rsid w:val="007F3C64"/>
    <w:rsid w:val="007F3E37"/>
    <w:rsid w:val="007F585F"/>
    <w:rsid w:val="007F5E68"/>
    <w:rsid w:val="007F5E74"/>
    <w:rsid w:val="007F6642"/>
    <w:rsid w:val="007F6CE0"/>
    <w:rsid w:val="007F6DD0"/>
    <w:rsid w:val="0080043E"/>
    <w:rsid w:val="00800E18"/>
    <w:rsid w:val="00803561"/>
    <w:rsid w:val="00803E66"/>
    <w:rsid w:val="0080508A"/>
    <w:rsid w:val="00805142"/>
    <w:rsid w:val="0080542A"/>
    <w:rsid w:val="00805CDA"/>
    <w:rsid w:val="00805E60"/>
    <w:rsid w:val="0080607F"/>
    <w:rsid w:val="0080609A"/>
    <w:rsid w:val="00806C57"/>
    <w:rsid w:val="00806F47"/>
    <w:rsid w:val="008073EC"/>
    <w:rsid w:val="00807B28"/>
    <w:rsid w:val="008106D3"/>
    <w:rsid w:val="0081073F"/>
    <w:rsid w:val="00813B13"/>
    <w:rsid w:val="00814C79"/>
    <w:rsid w:val="00815AD8"/>
    <w:rsid w:val="0081754F"/>
    <w:rsid w:val="00820149"/>
    <w:rsid w:val="00820B2C"/>
    <w:rsid w:val="00822E1B"/>
    <w:rsid w:val="00822F1E"/>
    <w:rsid w:val="00822FFB"/>
    <w:rsid w:val="00823AA6"/>
    <w:rsid w:val="00823D32"/>
    <w:rsid w:val="00825296"/>
    <w:rsid w:val="008256A4"/>
    <w:rsid w:val="008265DD"/>
    <w:rsid w:val="00827CA9"/>
    <w:rsid w:val="00827E22"/>
    <w:rsid w:val="008305AF"/>
    <w:rsid w:val="00830FBC"/>
    <w:rsid w:val="0083230E"/>
    <w:rsid w:val="00832B9F"/>
    <w:rsid w:val="00832DAE"/>
    <w:rsid w:val="00834169"/>
    <w:rsid w:val="008344E4"/>
    <w:rsid w:val="008347FA"/>
    <w:rsid w:val="00834F6F"/>
    <w:rsid w:val="00835BE5"/>
    <w:rsid w:val="00836083"/>
    <w:rsid w:val="008361B6"/>
    <w:rsid w:val="00836657"/>
    <w:rsid w:val="00841371"/>
    <w:rsid w:val="00841F8B"/>
    <w:rsid w:val="0084221D"/>
    <w:rsid w:val="008422CA"/>
    <w:rsid w:val="008438EF"/>
    <w:rsid w:val="00843AB4"/>
    <w:rsid w:val="00843B79"/>
    <w:rsid w:val="0084471F"/>
    <w:rsid w:val="008447E4"/>
    <w:rsid w:val="0084606B"/>
    <w:rsid w:val="008461F7"/>
    <w:rsid w:val="008465F1"/>
    <w:rsid w:val="008467FA"/>
    <w:rsid w:val="00846E9E"/>
    <w:rsid w:val="00847D22"/>
    <w:rsid w:val="00847DDB"/>
    <w:rsid w:val="008506AB"/>
    <w:rsid w:val="00853FAA"/>
    <w:rsid w:val="008546AE"/>
    <w:rsid w:val="008558DA"/>
    <w:rsid w:val="0085597C"/>
    <w:rsid w:val="008573E1"/>
    <w:rsid w:val="00857D62"/>
    <w:rsid w:val="00860098"/>
    <w:rsid w:val="0086027D"/>
    <w:rsid w:val="00861D6A"/>
    <w:rsid w:val="00864108"/>
    <w:rsid w:val="00864AED"/>
    <w:rsid w:val="00865EC2"/>
    <w:rsid w:val="00866335"/>
    <w:rsid w:val="00867183"/>
    <w:rsid w:val="00870476"/>
    <w:rsid w:val="00870C20"/>
    <w:rsid w:val="00870C95"/>
    <w:rsid w:val="00871B40"/>
    <w:rsid w:val="00871D85"/>
    <w:rsid w:val="00873AD1"/>
    <w:rsid w:val="00873C94"/>
    <w:rsid w:val="00873E02"/>
    <w:rsid w:val="0087407D"/>
    <w:rsid w:val="0087528C"/>
    <w:rsid w:val="00875B70"/>
    <w:rsid w:val="008770D8"/>
    <w:rsid w:val="0088032A"/>
    <w:rsid w:val="0088138D"/>
    <w:rsid w:val="00882574"/>
    <w:rsid w:val="00883AE8"/>
    <w:rsid w:val="00883FC4"/>
    <w:rsid w:val="00886608"/>
    <w:rsid w:val="00891AEA"/>
    <w:rsid w:val="00891CB3"/>
    <w:rsid w:val="00891F91"/>
    <w:rsid w:val="00892C9B"/>
    <w:rsid w:val="00893338"/>
    <w:rsid w:val="00893E4B"/>
    <w:rsid w:val="008941D9"/>
    <w:rsid w:val="00894F86"/>
    <w:rsid w:val="0089511C"/>
    <w:rsid w:val="00897806"/>
    <w:rsid w:val="008A05C1"/>
    <w:rsid w:val="008A0F21"/>
    <w:rsid w:val="008A114A"/>
    <w:rsid w:val="008A1717"/>
    <w:rsid w:val="008A1C1D"/>
    <w:rsid w:val="008A1E7D"/>
    <w:rsid w:val="008A1FCB"/>
    <w:rsid w:val="008A23A9"/>
    <w:rsid w:val="008A398B"/>
    <w:rsid w:val="008A4798"/>
    <w:rsid w:val="008A492B"/>
    <w:rsid w:val="008A4A05"/>
    <w:rsid w:val="008A58E1"/>
    <w:rsid w:val="008A59C8"/>
    <w:rsid w:val="008A5B63"/>
    <w:rsid w:val="008A62D2"/>
    <w:rsid w:val="008A67B4"/>
    <w:rsid w:val="008A6982"/>
    <w:rsid w:val="008A6CF8"/>
    <w:rsid w:val="008A6D8E"/>
    <w:rsid w:val="008A734F"/>
    <w:rsid w:val="008A76ED"/>
    <w:rsid w:val="008B0AE9"/>
    <w:rsid w:val="008B14DF"/>
    <w:rsid w:val="008B2215"/>
    <w:rsid w:val="008B55C1"/>
    <w:rsid w:val="008B55EE"/>
    <w:rsid w:val="008B5F7D"/>
    <w:rsid w:val="008B6F4F"/>
    <w:rsid w:val="008B79D8"/>
    <w:rsid w:val="008B7BC6"/>
    <w:rsid w:val="008B7FF6"/>
    <w:rsid w:val="008C0F29"/>
    <w:rsid w:val="008C0FF1"/>
    <w:rsid w:val="008C2239"/>
    <w:rsid w:val="008C267B"/>
    <w:rsid w:val="008C27DC"/>
    <w:rsid w:val="008C2F75"/>
    <w:rsid w:val="008C2F8C"/>
    <w:rsid w:val="008C3901"/>
    <w:rsid w:val="008C4829"/>
    <w:rsid w:val="008C4F3A"/>
    <w:rsid w:val="008C538D"/>
    <w:rsid w:val="008C54F3"/>
    <w:rsid w:val="008C55CB"/>
    <w:rsid w:val="008C5869"/>
    <w:rsid w:val="008C6015"/>
    <w:rsid w:val="008C6093"/>
    <w:rsid w:val="008C7249"/>
    <w:rsid w:val="008C7494"/>
    <w:rsid w:val="008D209B"/>
    <w:rsid w:val="008D20AA"/>
    <w:rsid w:val="008D270B"/>
    <w:rsid w:val="008D274C"/>
    <w:rsid w:val="008D58C4"/>
    <w:rsid w:val="008D5A09"/>
    <w:rsid w:val="008D6868"/>
    <w:rsid w:val="008D6B91"/>
    <w:rsid w:val="008D6D10"/>
    <w:rsid w:val="008E0160"/>
    <w:rsid w:val="008E020B"/>
    <w:rsid w:val="008E02BE"/>
    <w:rsid w:val="008E05AD"/>
    <w:rsid w:val="008E164A"/>
    <w:rsid w:val="008E2BC5"/>
    <w:rsid w:val="008E316F"/>
    <w:rsid w:val="008E3EA3"/>
    <w:rsid w:val="008E5131"/>
    <w:rsid w:val="008E522B"/>
    <w:rsid w:val="008E5369"/>
    <w:rsid w:val="008E5C26"/>
    <w:rsid w:val="008E7BD0"/>
    <w:rsid w:val="008F0349"/>
    <w:rsid w:val="008F0B31"/>
    <w:rsid w:val="008F1B93"/>
    <w:rsid w:val="008F318E"/>
    <w:rsid w:val="008F31B3"/>
    <w:rsid w:val="008F38FB"/>
    <w:rsid w:val="008F40A4"/>
    <w:rsid w:val="008F48B5"/>
    <w:rsid w:val="008F4AB6"/>
    <w:rsid w:val="008F4E6C"/>
    <w:rsid w:val="008F50E3"/>
    <w:rsid w:val="008F5998"/>
    <w:rsid w:val="008F63C0"/>
    <w:rsid w:val="008F6B10"/>
    <w:rsid w:val="008F6E36"/>
    <w:rsid w:val="008F6F06"/>
    <w:rsid w:val="009006E9"/>
    <w:rsid w:val="009018F7"/>
    <w:rsid w:val="009022C4"/>
    <w:rsid w:val="00904298"/>
    <w:rsid w:val="00904B24"/>
    <w:rsid w:val="00906A8D"/>
    <w:rsid w:val="00906D2B"/>
    <w:rsid w:val="009101FC"/>
    <w:rsid w:val="009102F1"/>
    <w:rsid w:val="0091065A"/>
    <w:rsid w:val="00910672"/>
    <w:rsid w:val="00910AF4"/>
    <w:rsid w:val="00910D9C"/>
    <w:rsid w:val="00912AAF"/>
    <w:rsid w:val="00913168"/>
    <w:rsid w:val="0091379A"/>
    <w:rsid w:val="009138C3"/>
    <w:rsid w:val="0091508F"/>
    <w:rsid w:val="00915C2D"/>
    <w:rsid w:val="009200A3"/>
    <w:rsid w:val="009206C7"/>
    <w:rsid w:val="009207B3"/>
    <w:rsid w:val="00921191"/>
    <w:rsid w:val="009211E9"/>
    <w:rsid w:val="0092135A"/>
    <w:rsid w:val="00922372"/>
    <w:rsid w:val="00922BEA"/>
    <w:rsid w:val="009238DF"/>
    <w:rsid w:val="00924C2D"/>
    <w:rsid w:val="00925383"/>
    <w:rsid w:val="009256F2"/>
    <w:rsid w:val="00926F34"/>
    <w:rsid w:val="009272E7"/>
    <w:rsid w:val="00927A37"/>
    <w:rsid w:val="00930C38"/>
    <w:rsid w:val="0093490D"/>
    <w:rsid w:val="00937069"/>
    <w:rsid w:val="009375A6"/>
    <w:rsid w:val="0094074B"/>
    <w:rsid w:val="009408E2"/>
    <w:rsid w:val="009413F6"/>
    <w:rsid w:val="009415E6"/>
    <w:rsid w:val="009416AC"/>
    <w:rsid w:val="00941FFC"/>
    <w:rsid w:val="009426B4"/>
    <w:rsid w:val="00942900"/>
    <w:rsid w:val="009442E0"/>
    <w:rsid w:val="00944FEA"/>
    <w:rsid w:val="009451FC"/>
    <w:rsid w:val="00945712"/>
    <w:rsid w:val="00945713"/>
    <w:rsid w:val="00945D26"/>
    <w:rsid w:val="00946120"/>
    <w:rsid w:val="00947B19"/>
    <w:rsid w:val="00947CBF"/>
    <w:rsid w:val="009514E4"/>
    <w:rsid w:val="00951BC2"/>
    <w:rsid w:val="00951F91"/>
    <w:rsid w:val="00952780"/>
    <w:rsid w:val="00955428"/>
    <w:rsid w:val="00956B95"/>
    <w:rsid w:val="00957260"/>
    <w:rsid w:val="00957291"/>
    <w:rsid w:val="009575A4"/>
    <w:rsid w:val="00957AE9"/>
    <w:rsid w:val="009602AA"/>
    <w:rsid w:val="0096065C"/>
    <w:rsid w:val="00961B8C"/>
    <w:rsid w:val="00961D70"/>
    <w:rsid w:val="0096293F"/>
    <w:rsid w:val="00962E34"/>
    <w:rsid w:val="00963290"/>
    <w:rsid w:val="0096336B"/>
    <w:rsid w:val="00963840"/>
    <w:rsid w:val="00964185"/>
    <w:rsid w:val="00964F09"/>
    <w:rsid w:val="0096562B"/>
    <w:rsid w:val="00966103"/>
    <w:rsid w:val="0096674B"/>
    <w:rsid w:val="00966CC1"/>
    <w:rsid w:val="00970CD8"/>
    <w:rsid w:val="0097199A"/>
    <w:rsid w:val="00973A63"/>
    <w:rsid w:val="00973BF4"/>
    <w:rsid w:val="00973F6F"/>
    <w:rsid w:val="009748DB"/>
    <w:rsid w:val="00974D8B"/>
    <w:rsid w:val="00974F1D"/>
    <w:rsid w:val="009800BE"/>
    <w:rsid w:val="00980C6A"/>
    <w:rsid w:val="0098200D"/>
    <w:rsid w:val="00984DCF"/>
    <w:rsid w:val="00984FB2"/>
    <w:rsid w:val="0098535F"/>
    <w:rsid w:val="00986505"/>
    <w:rsid w:val="0098689D"/>
    <w:rsid w:val="00986EAF"/>
    <w:rsid w:val="00987485"/>
    <w:rsid w:val="00987771"/>
    <w:rsid w:val="00987853"/>
    <w:rsid w:val="00991191"/>
    <w:rsid w:val="00991340"/>
    <w:rsid w:val="0099204B"/>
    <w:rsid w:val="00992699"/>
    <w:rsid w:val="009929BC"/>
    <w:rsid w:val="009931FF"/>
    <w:rsid w:val="009933B5"/>
    <w:rsid w:val="0099356B"/>
    <w:rsid w:val="009940A4"/>
    <w:rsid w:val="0099510B"/>
    <w:rsid w:val="009952C8"/>
    <w:rsid w:val="00996139"/>
    <w:rsid w:val="00997062"/>
    <w:rsid w:val="009A0DFC"/>
    <w:rsid w:val="009A158F"/>
    <w:rsid w:val="009A2640"/>
    <w:rsid w:val="009A2CE6"/>
    <w:rsid w:val="009A2E79"/>
    <w:rsid w:val="009A3AE2"/>
    <w:rsid w:val="009A3B61"/>
    <w:rsid w:val="009A4093"/>
    <w:rsid w:val="009A42C8"/>
    <w:rsid w:val="009A483D"/>
    <w:rsid w:val="009A5D71"/>
    <w:rsid w:val="009A5E9C"/>
    <w:rsid w:val="009A60E9"/>
    <w:rsid w:val="009A6569"/>
    <w:rsid w:val="009B0FC3"/>
    <w:rsid w:val="009B2184"/>
    <w:rsid w:val="009B249F"/>
    <w:rsid w:val="009B38AC"/>
    <w:rsid w:val="009B5041"/>
    <w:rsid w:val="009B574F"/>
    <w:rsid w:val="009B5B41"/>
    <w:rsid w:val="009B6663"/>
    <w:rsid w:val="009B7690"/>
    <w:rsid w:val="009B7D77"/>
    <w:rsid w:val="009C006A"/>
    <w:rsid w:val="009C03A3"/>
    <w:rsid w:val="009C13E6"/>
    <w:rsid w:val="009C2CF0"/>
    <w:rsid w:val="009C485A"/>
    <w:rsid w:val="009C5903"/>
    <w:rsid w:val="009C6B5C"/>
    <w:rsid w:val="009C75C7"/>
    <w:rsid w:val="009D06F4"/>
    <w:rsid w:val="009D318C"/>
    <w:rsid w:val="009D3281"/>
    <w:rsid w:val="009D363E"/>
    <w:rsid w:val="009D3769"/>
    <w:rsid w:val="009D54C4"/>
    <w:rsid w:val="009D5730"/>
    <w:rsid w:val="009D5C55"/>
    <w:rsid w:val="009D62FE"/>
    <w:rsid w:val="009D7615"/>
    <w:rsid w:val="009D78D2"/>
    <w:rsid w:val="009D7C4D"/>
    <w:rsid w:val="009E0AB2"/>
    <w:rsid w:val="009E11D2"/>
    <w:rsid w:val="009E1432"/>
    <w:rsid w:val="009E1B83"/>
    <w:rsid w:val="009E2B26"/>
    <w:rsid w:val="009E363B"/>
    <w:rsid w:val="009E43E9"/>
    <w:rsid w:val="009E5617"/>
    <w:rsid w:val="009E59F4"/>
    <w:rsid w:val="009E5A7A"/>
    <w:rsid w:val="009E5BD4"/>
    <w:rsid w:val="009E66A8"/>
    <w:rsid w:val="009F094C"/>
    <w:rsid w:val="009F11E2"/>
    <w:rsid w:val="009F1642"/>
    <w:rsid w:val="009F1AC5"/>
    <w:rsid w:val="009F2236"/>
    <w:rsid w:val="009F2252"/>
    <w:rsid w:val="009F2F70"/>
    <w:rsid w:val="009F5C70"/>
    <w:rsid w:val="00A00D58"/>
    <w:rsid w:val="00A01E24"/>
    <w:rsid w:val="00A04607"/>
    <w:rsid w:val="00A046FD"/>
    <w:rsid w:val="00A047A4"/>
    <w:rsid w:val="00A066D8"/>
    <w:rsid w:val="00A06C04"/>
    <w:rsid w:val="00A073C2"/>
    <w:rsid w:val="00A108F3"/>
    <w:rsid w:val="00A11FCE"/>
    <w:rsid w:val="00A12CB5"/>
    <w:rsid w:val="00A14A43"/>
    <w:rsid w:val="00A14B88"/>
    <w:rsid w:val="00A14C4F"/>
    <w:rsid w:val="00A14CB4"/>
    <w:rsid w:val="00A14DAE"/>
    <w:rsid w:val="00A1508C"/>
    <w:rsid w:val="00A15170"/>
    <w:rsid w:val="00A1560B"/>
    <w:rsid w:val="00A1710B"/>
    <w:rsid w:val="00A17AFE"/>
    <w:rsid w:val="00A20DCB"/>
    <w:rsid w:val="00A21438"/>
    <w:rsid w:val="00A214CE"/>
    <w:rsid w:val="00A21A0A"/>
    <w:rsid w:val="00A22239"/>
    <w:rsid w:val="00A226F3"/>
    <w:rsid w:val="00A254D0"/>
    <w:rsid w:val="00A25A6E"/>
    <w:rsid w:val="00A26090"/>
    <w:rsid w:val="00A26A0C"/>
    <w:rsid w:val="00A274E2"/>
    <w:rsid w:val="00A277CD"/>
    <w:rsid w:val="00A314E4"/>
    <w:rsid w:val="00A32E0A"/>
    <w:rsid w:val="00A33496"/>
    <w:rsid w:val="00A35457"/>
    <w:rsid w:val="00A35694"/>
    <w:rsid w:val="00A3582E"/>
    <w:rsid w:val="00A35E4D"/>
    <w:rsid w:val="00A367D7"/>
    <w:rsid w:val="00A36A4E"/>
    <w:rsid w:val="00A36DD2"/>
    <w:rsid w:val="00A37917"/>
    <w:rsid w:val="00A379C4"/>
    <w:rsid w:val="00A37E04"/>
    <w:rsid w:val="00A40556"/>
    <w:rsid w:val="00A40C1D"/>
    <w:rsid w:val="00A40ECB"/>
    <w:rsid w:val="00A4266A"/>
    <w:rsid w:val="00A42AD1"/>
    <w:rsid w:val="00A44753"/>
    <w:rsid w:val="00A4590D"/>
    <w:rsid w:val="00A45ACA"/>
    <w:rsid w:val="00A465F6"/>
    <w:rsid w:val="00A471EB"/>
    <w:rsid w:val="00A505E0"/>
    <w:rsid w:val="00A507B8"/>
    <w:rsid w:val="00A52092"/>
    <w:rsid w:val="00A52B5D"/>
    <w:rsid w:val="00A540B8"/>
    <w:rsid w:val="00A54295"/>
    <w:rsid w:val="00A5445F"/>
    <w:rsid w:val="00A54671"/>
    <w:rsid w:val="00A55071"/>
    <w:rsid w:val="00A55879"/>
    <w:rsid w:val="00A55EC1"/>
    <w:rsid w:val="00A56BB5"/>
    <w:rsid w:val="00A56BCC"/>
    <w:rsid w:val="00A5710F"/>
    <w:rsid w:val="00A574C8"/>
    <w:rsid w:val="00A60AFF"/>
    <w:rsid w:val="00A6327A"/>
    <w:rsid w:val="00A63E41"/>
    <w:rsid w:val="00A644F8"/>
    <w:rsid w:val="00A6544E"/>
    <w:rsid w:val="00A658FB"/>
    <w:rsid w:val="00A70048"/>
    <w:rsid w:val="00A71693"/>
    <w:rsid w:val="00A72448"/>
    <w:rsid w:val="00A726C7"/>
    <w:rsid w:val="00A7302B"/>
    <w:rsid w:val="00A73C00"/>
    <w:rsid w:val="00A74B63"/>
    <w:rsid w:val="00A7519B"/>
    <w:rsid w:val="00A7583E"/>
    <w:rsid w:val="00A76C40"/>
    <w:rsid w:val="00A771E1"/>
    <w:rsid w:val="00A77693"/>
    <w:rsid w:val="00A776E3"/>
    <w:rsid w:val="00A77D6B"/>
    <w:rsid w:val="00A817B5"/>
    <w:rsid w:val="00A81ADA"/>
    <w:rsid w:val="00A81C87"/>
    <w:rsid w:val="00A846AA"/>
    <w:rsid w:val="00A84B75"/>
    <w:rsid w:val="00A8505C"/>
    <w:rsid w:val="00A8642C"/>
    <w:rsid w:val="00A86941"/>
    <w:rsid w:val="00A871E9"/>
    <w:rsid w:val="00A875D4"/>
    <w:rsid w:val="00A87D63"/>
    <w:rsid w:val="00A911DA"/>
    <w:rsid w:val="00A91B6F"/>
    <w:rsid w:val="00A91CD1"/>
    <w:rsid w:val="00A9264A"/>
    <w:rsid w:val="00A928C4"/>
    <w:rsid w:val="00A93B8B"/>
    <w:rsid w:val="00A94EE8"/>
    <w:rsid w:val="00A95744"/>
    <w:rsid w:val="00A96785"/>
    <w:rsid w:val="00A970A9"/>
    <w:rsid w:val="00A97A35"/>
    <w:rsid w:val="00AA0453"/>
    <w:rsid w:val="00AA0B55"/>
    <w:rsid w:val="00AA1DE9"/>
    <w:rsid w:val="00AA2891"/>
    <w:rsid w:val="00AA29BE"/>
    <w:rsid w:val="00AA2F39"/>
    <w:rsid w:val="00AA43AC"/>
    <w:rsid w:val="00AA5031"/>
    <w:rsid w:val="00AA5050"/>
    <w:rsid w:val="00AA5D43"/>
    <w:rsid w:val="00AA6111"/>
    <w:rsid w:val="00AA69E8"/>
    <w:rsid w:val="00AA74F5"/>
    <w:rsid w:val="00AA7809"/>
    <w:rsid w:val="00AB009F"/>
    <w:rsid w:val="00AB12C0"/>
    <w:rsid w:val="00AB1560"/>
    <w:rsid w:val="00AB26A5"/>
    <w:rsid w:val="00AB2D72"/>
    <w:rsid w:val="00AB30C6"/>
    <w:rsid w:val="00AB3151"/>
    <w:rsid w:val="00AB4AB7"/>
    <w:rsid w:val="00AB4B64"/>
    <w:rsid w:val="00AB4EB6"/>
    <w:rsid w:val="00AB56D8"/>
    <w:rsid w:val="00AB5929"/>
    <w:rsid w:val="00AB60D1"/>
    <w:rsid w:val="00AB6387"/>
    <w:rsid w:val="00AB6CDA"/>
    <w:rsid w:val="00AB7116"/>
    <w:rsid w:val="00AB7569"/>
    <w:rsid w:val="00AC01C7"/>
    <w:rsid w:val="00AC0CCE"/>
    <w:rsid w:val="00AC0EDA"/>
    <w:rsid w:val="00AC1609"/>
    <w:rsid w:val="00AC27B2"/>
    <w:rsid w:val="00AC294E"/>
    <w:rsid w:val="00AC2F77"/>
    <w:rsid w:val="00AC39F7"/>
    <w:rsid w:val="00AC3EE0"/>
    <w:rsid w:val="00AC4A5C"/>
    <w:rsid w:val="00AC4C52"/>
    <w:rsid w:val="00AC5443"/>
    <w:rsid w:val="00AC6D10"/>
    <w:rsid w:val="00AD0BBA"/>
    <w:rsid w:val="00AD171C"/>
    <w:rsid w:val="00AD3060"/>
    <w:rsid w:val="00AD4F1E"/>
    <w:rsid w:val="00AD5041"/>
    <w:rsid w:val="00AD5F65"/>
    <w:rsid w:val="00AD686F"/>
    <w:rsid w:val="00AD6928"/>
    <w:rsid w:val="00AE0496"/>
    <w:rsid w:val="00AE0C0B"/>
    <w:rsid w:val="00AE0F75"/>
    <w:rsid w:val="00AE20A0"/>
    <w:rsid w:val="00AE2A48"/>
    <w:rsid w:val="00AE3562"/>
    <w:rsid w:val="00AE426B"/>
    <w:rsid w:val="00AE4C5E"/>
    <w:rsid w:val="00AE4D08"/>
    <w:rsid w:val="00AE5B7E"/>
    <w:rsid w:val="00AE6E4E"/>
    <w:rsid w:val="00AE7B7A"/>
    <w:rsid w:val="00AF0A15"/>
    <w:rsid w:val="00AF158E"/>
    <w:rsid w:val="00AF2360"/>
    <w:rsid w:val="00AF2391"/>
    <w:rsid w:val="00AF26B1"/>
    <w:rsid w:val="00AF273E"/>
    <w:rsid w:val="00AF4A13"/>
    <w:rsid w:val="00AF4D57"/>
    <w:rsid w:val="00AF5731"/>
    <w:rsid w:val="00AF5754"/>
    <w:rsid w:val="00B0030C"/>
    <w:rsid w:val="00B00B66"/>
    <w:rsid w:val="00B00EF1"/>
    <w:rsid w:val="00B0181D"/>
    <w:rsid w:val="00B01E7E"/>
    <w:rsid w:val="00B02B0B"/>
    <w:rsid w:val="00B030CB"/>
    <w:rsid w:val="00B0324F"/>
    <w:rsid w:val="00B0356C"/>
    <w:rsid w:val="00B03615"/>
    <w:rsid w:val="00B038F4"/>
    <w:rsid w:val="00B03DD0"/>
    <w:rsid w:val="00B0402D"/>
    <w:rsid w:val="00B04EAC"/>
    <w:rsid w:val="00B053C6"/>
    <w:rsid w:val="00B05E6F"/>
    <w:rsid w:val="00B06D8F"/>
    <w:rsid w:val="00B074AA"/>
    <w:rsid w:val="00B07DD7"/>
    <w:rsid w:val="00B118A6"/>
    <w:rsid w:val="00B12A1F"/>
    <w:rsid w:val="00B13223"/>
    <w:rsid w:val="00B141F7"/>
    <w:rsid w:val="00B153E0"/>
    <w:rsid w:val="00B16A2F"/>
    <w:rsid w:val="00B16AD8"/>
    <w:rsid w:val="00B17416"/>
    <w:rsid w:val="00B17914"/>
    <w:rsid w:val="00B17C4A"/>
    <w:rsid w:val="00B205CE"/>
    <w:rsid w:val="00B21149"/>
    <w:rsid w:val="00B22328"/>
    <w:rsid w:val="00B23628"/>
    <w:rsid w:val="00B23C0F"/>
    <w:rsid w:val="00B25BC9"/>
    <w:rsid w:val="00B264CB"/>
    <w:rsid w:val="00B268F5"/>
    <w:rsid w:val="00B27C84"/>
    <w:rsid w:val="00B30CBD"/>
    <w:rsid w:val="00B314F4"/>
    <w:rsid w:val="00B31953"/>
    <w:rsid w:val="00B3275E"/>
    <w:rsid w:val="00B32B57"/>
    <w:rsid w:val="00B336DC"/>
    <w:rsid w:val="00B33BC7"/>
    <w:rsid w:val="00B34956"/>
    <w:rsid w:val="00B34D94"/>
    <w:rsid w:val="00B34DCA"/>
    <w:rsid w:val="00B35AF4"/>
    <w:rsid w:val="00B3659E"/>
    <w:rsid w:val="00B37C82"/>
    <w:rsid w:val="00B4097B"/>
    <w:rsid w:val="00B4175D"/>
    <w:rsid w:val="00B41857"/>
    <w:rsid w:val="00B41E7D"/>
    <w:rsid w:val="00B424CE"/>
    <w:rsid w:val="00B43C29"/>
    <w:rsid w:val="00B44671"/>
    <w:rsid w:val="00B45127"/>
    <w:rsid w:val="00B45DBF"/>
    <w:rsid w:val="00B45DE0"/>
    <w:rsid w:val="00B466C1"/>
    <w:rsid w:val="00B468E4"/>
    <w:rsid w:val="00B4715D"/>
    <w:rsid w:val="00B47421"/>
    <w:rsid w:val="00B47D37"/>
    <w:rsid w:val="00B50743"/>
    <w:rsid w:val="00B5084B"/>
    <w:rsid w:val="00B51321"/>
    <w:rsid w:val="00B52C52"/>
    <w:rsid w:val="00B53F02"/>
    <w:rsid w:val="00B541C7"/>
    <w:rsid w:val="00B55DA9"/>
    <w:rsid w:val="00B55EF0"/>
    <w:rsid w:val="00B56480"/>
    <w:rsid w:val="00B56CE1"/>
    <w:rsid w:val="00B60181"/>
    <w:rsid w:val="00B606E1"/>
    <w:rsid w:val="00B607E2"/>
    <w:rsid w:val="00B60DD2"/>
    <w:rsid w:val="00B61FDD"/>
    <w:rsid w:val="00B62AF9"/>
    <w:rsid w:val="00B63938"/>
    <w:rsid w:val="00B644A0"/>
    <w:rsid w:val="00B646E3"/>
    <w:rsid w:val="00B64984"/>
    <w:rsid w:val="00B64A64"/>
    <w:rsid w:val="00B64E26"/>
    <w:rsid w:val="00B65FFF"/>
    <w:rsid w:val="00B661DF"/>
    <w:rsid w:val="00B6765E"/>
    <w:rsid w:val="00B676C3"/>
    <w:rsid w:val="00B7007E"/>
    <w:rsid w:val="00B7017F"/>
    <w:rsid w:val="00B71925"/>
    <w:rsid w:val="00B747E5"/>
    <w:rsid w:val="00B74B6F"/>
    <w:rsid w:val="00B75298"/>
    <w:rsid w:val="00B77176"/>
    <w:rsid w:val="00B77C0A"/>
    <w:rsid w:val="00B8010B"/>
    <w:rsid w:val="00B817A0"/>
    <w:rsid w:val="00B827C5"/>
    <w:rsid w:val="00B82C96"/>
    <w:rsid w:val="00B837A5"/>
    <w:rsid w:val="00B83BF0"/>
    <w:rsid w:val="00B851BC"/>
    <w:rsid w:val="00B85E86"/>
    <w:rsid w:val="00B865C5"/>
    <w:rsid w:val="00B87AA0"/>
    <w:rsid w:val="00B900AA"/>
    <w:rsid w:val="00B90607"/>
    <w:rsid w:val="00B9117B"/>
    <w:rsid w:val="00B91A23"/>
    <w:rsid w:val="00B91AED"/>
    <w:rsid w:val="00B929DA"/>
    <w:rsid w:val="00B92BC0"/>
    <w:rsid w:val="00B947CB"/>
    <w:rsid w:val="00B9642E"/>
    <w:rsid w:val="00B96D68"/>
    <w:rsid w:val="00B972F1"/>
    <w:rsid w:val="00B978E0"/>
    <w:rsid w:val="00B97BA8"/>
    <w:rsid w:val="00BA00B0"/>
    <w:rsid w:val="00BA05AF"/>
    <w:rsid w:val="00BA094B"/>
    <w:rsid w:val="00BA19E6"/>
    <w:rsid w:val="00BA2D8D"/>
    <w:rsid w:val="00BA3277"/>
    <w:rsid w:val="00BA40DC"/>
    <w:rsid w:val="00BA4A00"/>
    <w:rsid w:val="00BA4F76"/>
    <w:rsid w:val="00BA6086"/>
    <w:rsid w:val="00BA74E0"/>
    <w:rsid w:val="00BB0DAF"/>
    <w:rsid w:val="00BB3F03"/>
    <w:rsid w:val="00BB4515"/>
    <w:rsid w:val="00BB481D"/>
    <w:rsid w:val="00BB4BB0"/>
    <w:rsid w:val="00BB543A"/>
    <w:rsid w:val="00BB5FCD"/>
    <w:rsid w:val="00BB6B2A"/>
    <w:rsid w:val="00BB6F38"/>
    <w:rsid w:val="00BB7A4C"/>
    <w:rsid w:val="00BB7C30"/>
    <w:rsid w:val="00BC0BE7"/>
    <w:rsid w:val="00BC0F7E"/>
    <w:rsid w:val="00BC1435"/>
    <w:rsid w:val="00BC1975"/>
    <w:rsid w:val="00BC1A80"/>
    <w:rsid w:val="00BC3680"/>
    <w:rsid w:val="00BC3A1B"/>
    <w:rsid w:val="00BC3A88"/>
    <w:rsid w:val="00BC5A3A"/>
    <w:rsid w:val="00BC637E"/>
    <w:rsid w:val="00BC6483"/>
    <w:rsid w:val="00BD0FB7"/>
    <w:rsid w:val="00BD1AE9"/>
    <w:rsid w:val="00BD2452"/>
    <w:rsid w:val="00BD2AB4"/>
    <w:rsid w:val="00BD3D44"/>
    <w:rsid w:val="00BD4190"/>
    <w:rsid w:val="00BD46FE"/>
    <w:rsid w:val="00BD6946"/>
    <w:rsid w:val="00BD69C0"/>
    <w:rsid w:val="00BD6D16"/>
    <w:rsid w:val="00BE184F"/>
    <w:rsid w:val="00BE1E4B"/>
    <w:rsid w:val="00BE25CA"/>
    <w:rsid w:val="00BE308D"/>
    <w:rsid w:val="00BE33C7"/>
    <w:rsid w:val="00BE36D9"/>
    <w:rsid w:val="00BE52E6"/>
    <w:rsid w:val="00BE5C60"/>
    <w:rsid w:val="00BE6E2E"/>
    <w:rsid w:val="00BF2669"/>
    <w:rsid w:val="00BF2703"/>
    <w:rsid w:val="00BF3266"/>
    <w:rsid w:val="00BF3483"/>
    <w:rsid w:val="00BF6011"/>
    <w:rsid w:val="00BF6218"/>
    <w:rsid w:val="00BF673B"/>
    <w:rsid w:val="00BF67AE"/>
    <w:rsid w:val="00BF7C1A"/>
    <w:rsid w:val="00C0007A"/>
    <w:rsid w:val="00C002C2"/>
    <w:rsid w:val="00C004E2"/>
    <w:rsid w:val="00C00CEE"/>
    <w:rsid w:val="00C015DE"/>
    <w:rsid w:val="00C0161D"/>
    <w:rsid w:val="00C017B1"/>
    <w:rsid w:val="00C02142"/>
    <w:rsid w:val="00C02F02"/>
    <w:rsid w:val="00C03839"/>
    <w:rsid w:val="00C041C8"/>
    <w:rsid w:val="00C0448B"/>
    <w:rsid w:val="00C04771"/>
    <w:rsid w:val="00C055C2"/>
    <w:rsid w:val="00C06150"/>
    <w:rsid w:val="00C06B95"/>
    <w:rsid w:val="00C10422"/>
    <w:rsid w:val="00C10FBD"/>
    <w:rsid w:val="00C112D2"/>
    <w:rsid w:val="00C12BBC"/>
    <w:rsid w:val="00C13783"/>
    <w:rsid w:val="00C13B84"/>
    <w:rsid w:val="00C13F21"/>
    <w:rsid w:val="00C142C1"/>
    <w:rsid w:val="00C15718"/>
    <w:rsid w:val="00C15EB5"/>
    <w:rsid w:val="00C16734"/>
    <w:rsid w:val="00C167BB"/>
    <w:rsid w:val="00C17B58"/>
    <w:rsid w:val="00C200C5"/>
    <w:rsid w:val="00C21555"/>
    <w:rsid w:val="00C2192A"/>
    <w:rsid w:val="00C22031"/>
    <w:rsid w:val="00C223FB"/>
    <w:rsid w:val="00C2245F"/>
    <w:rsid w:val="00C22FF8"/>
    <w:rsid w:val="00C235E6"/>
    <w:rsid w:val="00C23955"/>
    <w:rsid w:val="00C23A71"/>
    <w:rsid w:val="00C2413C"/>
    <w:rsid w:val="00C258BA"/>
    <w:rsid w:val="00C25DC6"/>
    <w:rsid w:val="00C268CD"/>
    <w:rsid w:val="00C277A7"/>
    <w:rsid w:val="00C27FD5"/>
    <w:rsid w:val="00C303DF"/>
    <w:rsid w:val="00C303EC"/>
    <w:rsid w:val="00C31E2A"/>
    <w:rsid w:val="00C32240"/>
    <w:rsid w:val="00C32957"/>
    <w:rsid w:val="00C34437"/>
    <w:rsid w:val="00C34BC7"/>
    <w:rsid w:val="00C34D6D"/>
    <w:rsid w:val="00C35610"/>
    <w:rsid w:val="00C36518"/>
    <w:rsid w:val="00C403D2"/>
    <w:rsid w:val="00C407EA"/>
    <w:rsid w:val="00C41E79"/>
    <w:rsid w:val="00C427FB"/>
    <w:rsid w:val="00C431A9"/>
    <w:rsid w:val="00C43570"/>
    <w:rsid w:val="00C452A4"/>
    <w:rsid w:val="00C457D9"/>
    <w:rsid w:val="00C45947"/>
    <w:rsid w:val="00C45AF0"/>
    <w:rsid w:val="00C45EA3"/>
    <w:rsid w:val="00C463DF"/>
    <w:rsid w:val="00C467EB"/>
    <w:rsid w:val="00C479CC"/>
    <w:rsid w:val="00C47BC6"/>
    <w:rsid w:val="00C47F31"/>
    <w:rsid w:val="00C50369"/>
    <w:rsid w:val="00C5276F"/>
    <w:rsid w:val="00C529C6"/>
    <w:rsid w:val="00C52E9C"/>
    <w:rsid w:val="00C52F6A"/>
    <w:rsid w:val="00C5370D"/>
    <w:rsid w:val="00C54FCE"/>
    <w:rsid w:val="00C55B97"/>
    <w:rsid w:val="00C56B7C"/>
    <w:rsid w:val="00C57C90"/>
    <w:rsid w:val="00C60651"/>
    <w:rsid w:val="00C61187"/>
    <w:rsid w:val="00C61B0A"/>
    <w:rsid w:val="00C6271B"/>
    <w:rsid w:val="00C62B11"/>
    <w:rsid w:val="00C63017"/>
    <w:rsid w:val="00C63098"/>
    <w:rsid w:val="00C6329B"/>
    <w:rsid w:val="00C637F9"/>
    <w:rsid w:val="00C63A78"/>
    <w:rsid w:val="00C645BB"/>
    <w:rsid w:val="00C646C5"/>
    <w:rsid w:val="00C65AF9"/>
    <w:rsid w:val="00C66043"/>
    <w:rsid w:val="00C66545"/>
    <w:rsid w:val="00C67B09"/>
    <w:rsid w:val="00C70005"/>
    <w:rsid w:val="00C71401"/>
    <w:rsid w:val="00C717EE"/>
    <w:rsid w:val="00C72A1F"/>
    <w:rsid w:val="00C74F71"/>
    <w:rsid w:val="00C7504A"/>
    <w:rsid w:val="00C76837"/>
    <w:rsid w:val="00C77387"/>
    <w:rsid w:val="00C773BB"/>
    <w:rsid w:val="00C7792D"/>
    <w:rsid w:val="00C77C2A"/>
    <w:rsid w:val="00C8044D"/>
    <w:rsid w:val="00C80974"/>
    <w:rsid w:val="00C809CC"/>
    <w:rsid w:val="00C812B5"/>
    <w:rsid w:val="00C816CB"/>
    <w:rsid w:val="00C82164"/>
    <w:rsid w:val="00C829E2"/>
    <w:rsid w:val="00C82B64"/>
    <w:rsid w:val="00C82E4C"/>
    <w:rsid w:val="00C82FB8"/>
    <w:rsid w:val="00C8316B"/>
    <w:rsid w:val="00C831F9"/>
    <w:rsid w:val="00C833DD"/>
    <w:rsid w:val="00C833F0"/>
    <w:rsid w:val="00C83AF8"/>
    <w:rsid w:val="00C848DD"/>
    <w:rsid w:val="00C84D9D"/>
    <w:rsid w:val="00C8706B"/>
    <w:rsid w:val="00C90781"/>
    <w:rsid w:val="00C90D57"/>
    <w:rsid w:val="00C91FA0"/>
    <w:rsid w:val="00C92880"/>
    <w:rsid w:val="00C9337D"/>
    <w:rsid w:val="00C93447"/>
    <w:rsid w:val="00C9383B"/>
    <w:rsid w:val="00C93D2E"/>
    <w:rsid w:val="00C94248"/>
    <w:rsid w:val="00C94B51"/>
    <w:rsid w:val="00C9530A"/>
    <w:rsid w:val="00C95961"/>
    <w:rsid w:val="00C96466"/>
    <w:rsid w:val="00C96ED2"/>
    <w:rsid w:val="00C96F2C"/>
    <w:rsid w:val="00CA058F"/>
    <w:rsid w:val="00CA18F5"/>
    <w:rsid w:val="00CA1957"/>
    <w:rsid w:val="00CA2184"/>
    <w:rsid w:val="00CA2BFE"/>
    <w:rsid w:val="00CA31AC"/>
    <w:rsid w:val="00CA3BA1"/>
    <w:rsid w:val="00CA3F83"/>
    <w:rsid w:val="00CA4674"/>
    <w:rsid w:val="00CA4800"/>
    <w:rsid w:val="00CA51D8"/>
    <w:rsid w:val="00CA58CD"/>
    <w:rsid w:val="00CA612B"/>
    <w:rsid w:val="00CA7C22"/>
    <w:rsid w:val="00CB00DB"/>
    <w:rsid w:val="00CB04D4"/>
    <w:rsid w:val="00CB0517"/>
    <w:rsid w:val="00CB0C30"/>
    <w:rsid w:val="00CB1063"/>
    <w:rsid w:val="00CB1089"/>
    <w:rsid w:val="00CB1C18"/>
    <w:rsid w:val="00CB2228"/>
    <w:rsid w:val="00CB250A"/>
    <w:rsid w:val="00CB37A9"/>
    <w:rsid w:val="00CB3A7C"/>
    <w:rsid w:val="00CB3B3F"/>
    <w:rsid w:val="00CB48DA"/>
    <w:rsid w:val="00CB51CA"/>
    <w:rsid w:val="00CB617A"/>
    <w:rsid w:val="00CB6C0D"/>
    <w:rsid w:val="00CB7F03"/>
    <w:rsid w:val="00CC00CE"/>
    <w:rsid w:val="00CC0757"/>
    <w:rsid w:val="00CC107D"/>
    <w:rsid w:val="00CC12E2"/>
    <w:rsid w:val="00CC15D5"/>
    <w:rsid w:val="00CC1A1E"/>
    <w:rsid w:val="00CC1D77"/>
    <w:rsid w:val="00CC2732"/>
    <w:rsid w:val="00CC28C5"/>
    <w:rsid w:val="00CC410E"/>
    <w:rsid w:val="00CC4DE6"/>
    <w:rsid w:val="00CC546E"/>
    <w:rsid w:val="00CC555C"/>
    <w:rsid w:val="00CC5ADD"/>
    <w:rsid w:val="00CC5C31"/>
    <w:rsid w:val="00CC60F5"/>
    <w:rsid w:val="00CC64D6"/>
    <w:rsid w:val="00CC6D17"/>
    <w:rsid w:val="00CC7AE3"/>
    <w:rsid w:val="00CC7BE3"/>
    <w:rsid w:val="00CC7C3D"/>
    <w:rsid w:val="00CD13A0"/>
    <w:rsid w:val="00CD1DD2"/>
    <w:rsid w:val="00CD3782"/>
    <w:rsid w:val="00CD3C12"/>
    <w:rsid w:val="00CD44B3"/>
    <w:rsid w:val="00CD4C65"/>
    <w:rsid w:val="00CD51F0"/>
    <w:rsid w:val="00CD52F3"/>
    <w:rsid w:val="00CD67E7"/>
    <w:rsid w:val="00CE02BB"/>
    <w:rsid w:val="00CE0CB7"/>
    <w:rsid w:val="00CE2A51"/>
    <w:rsid w:val="00CE3075"/>
    <w:rsid w:val="00CE3862"/>
    <w:rsid w:val="00CE47A0"/>
    <w:rsid w:val="00CE4934"/>
    <w:rsid w:val="00CE519D"/>
    <w:rsid w:val="00CE53AD"/>
    <w:rsid w:val="00CE5B69"/>
    <w:rsid w:val="00CE6066"/>
    <w:rsid w:val="00CE6275"/>
    <w:rsid w:val="00CE6678"/>
    <w:rsid w:val="00CE6825"/>
    <w:rsid w:val="00CE6D1F"/>
    <w:rsid w:val="00CE74E9"/>
    <w:rsid w:val="00CF0414"/>
    <w:rsid w:val="00CF060A"/>
    <w:rsid w:val="00CF09E1"/>
    <w:rsid w:val="00CF1AA8"/>
    <w:rsid w:val="00CF238A"/>
    <w:rsid w:val="00CF2FD4"/>
    <w:rsid w:val="00CF3848"/>
    <w:rsid w:val="00CF425F"/>
    <w:rsid w:val="00CF4E32"/>
    <w:rsid w:val="00CF54A6"/>
    <w:rsid w:val="00CF5A6A"/>
    <w:rsid w:val="00CF707E"/>
    <w:rsid w:val="00CF7C65"/>
    <w:rsid w:val="00CF7E40"/>
    <w:rsid w:val="00D0149C"/>
    <w:rsid w:val="00D01E4E"/>
    <w:rsid w:val="00D029DC"/>
    <w:rsid w:val="00D02AA3"/>
    <w:rsid w:val="00D02E84"/>
    <w:rsid w:val="00D05ADD"/>
    <w:rsid w:val="00D05FDA"/>
    <w:rsid w:val="00D06043"/>
    <w:rsid w:val="00D073E2"/>
    <w:rsid w:val="00D079C8"/>
    <w:rsid w:val="00D07B9B"/>
    <w:rsid w:val="00D07DAF"/>
    <w:rsid w:val="00D10022"/>
    <w:rsid w:val="00D1011B"/>
    <w:rsid w:val="00D112E9"/>
    <w:rsid w:val="00D1198D"/>
    <w:rsid w:val="00D1231F"/>
    <w:rsid w:val="00D12B7E"/>
    <w:rsid w:val="00D13AE4"/>
    <w:rsid w:val="00D15D5F"/>
    <w:rsid w:val="00D2083C"/>
    <w:rsid w:val="00D211B2"/>
    <w:rsid w:val="00D21585"/>
    <w:rsid w:val="00D22262"/>
    <w:rsid w:val="00D224DB"/>
    <w:rsid w:val="00D2357B"/>
    <w:rsid w:val="00D238D2"/>
    <w:rsid w:val="00D23D23"/>
    <w:rsid w:val="00D23F3E"/>
    <w:rsid w:val="00D24B59"/>
    <w:rsid w:val="00D25841"/>
    <w:rsid w:val="00D25904"/>
    <w:rsid w:val="00D25AF7"/>
    <w:rsid w:val="00D275B7"/>
    <w:rsid w:val="00D3016E"/>
    <w:rsid w:val="00D303A2"/>
    <w:rsid w:val="00D30537"/>
    <w:rsid w:val="00D30D14"/>
    <w:rsid w:val="00D31021"/>
    <w:rsid w:val="00D31281"/>
    <w:rsid w:val="00D320A7"/>
    <w:rsid w:val="00D33640"/>
    <w:rsid w:val="00D33656"/>
    <w:rsid w:val="00D346C0"/>
    <w:rsid w:val="00D35CE0"/>
    <w:rsid w:val="00D36B47"/>
    <w:rsid w:val="00D37045"/>
    <w:rsid w:val="00D37441"/>
    <w:rsid w:val="00D4123E"/>
    <w:rsid w:val="00D424AE"/>
    <w:rsid w:val="00D43AD3"/>
    <w:rsid w:val="00D43F86"/>
    <w:rsid w:val="00D43FD4"/>
    <w:rsid w:val="00D4409C"/>
    <w:rsid w:val="00D45270"/>
    <w:rsid w:val="00D45831"/>
    <w:rsid w:val="00D45ACF"/>
    <w:rsid w:val="00D46256"/>
    <w:rsid w:val="00D469D9"/>
    <w:rsid w:val="00D46A07"/>
    <w:rsid w:val="00D46C45"/>
    <w:rsid w:val="00D51073"/>
    <w:rsid w:val="00D5126E"/>
    <w:rsid w:val="00D57DD6"/>
    <w:rsid w:val="00D60254"/>
    <w:rsid w:val="00D61DCF"/>
    <w:rsid w:val="00D62AE4"/>
    <w:rsid w:val="00D6368F"/>
    <w:rsid w:val="00D63F3F"/>
    <w:rsid w:val="00D64C73"/>
    <w:rsid w:val="00D65215"/>
    <w:rsid w:val="00D668B8"/>
    <w:rsid w:val="00D66DDC"/>
    <w:rsid w:val="00D67789"/>
    <w:rsid w:val="00D70756"/>
    <w:rsid w:val="00D70A81"/>
    <w:rsid w:val="00D74121"/>
    <w:rsid w:val="00D7434B"/>
    <w:rsid w:val="00D74AE0"/>
    <w:rsid w:val="00D7507C"/>
    <w:rsid w:val="00D75156"/>
    <w:rsid w:val="00D75546"/>
    <w:rsid w:val="00D77941"/>
    <w:rsid w:val="00D80BE8"/>
    <w:rsid w:val="00D80E40"/>
    <w:rsid w:val="00D81016"/>
    <w:rsid w:val="00D81876"/>
    <w:rsid w:val="00D8271D"/>
    <w:rsid w:val="00D82C8C"/>
    <w:rsid w:val="00D84542"/>
    <w:rsid w:val="00D85706"/>
    <w:rsid w:val="00D8584A"/>
    <w:rsid w:val="00D859F7"/>
    <w:rsid w:val="00D85D5D"/>
    <w:rsid w:val="00D863BC"/>
    <w:rsid w:val="00D8672A"/>
    <w:rsid w:val="00D8768E"/>
    <w:rsid w:val="00D878E7"/>
    <w:rsid w:val="00D9240A"/>
    <w:rsid w:val="00D93045"/>
    <w:rsid w:val="00D949B5"/>
    <w:rsid w:val="00D94A8C"/>
    <w:rsid w:val="00D95661"/>
    <w:rsid w:val="00D95A3E"/>
    <w:rsid w:val="00D9676E"/>
    <w:rsid w:val="00D9679A"/>
    <w:rsid w:val="00D96EB8"/>
    <w:rsid w:val="00D97055"/>
    <w:rsid w:val="00D970C3"/>
    <w:rsid w:val="00D977C0"/>
    <w:rsid w:val="00D97A7F"/>
    <w:rsid w:val="00D97FFD"/>
    <w:rsid w:val="00DA0F43"/>
    <w:rsid w:val="00DA186F"/>
    <w:rsid w:val="00DA4AC5"/>
    <w:rsid w:val="00DA5B54"/>
    <w:rsid w:val="00DA7680"/>
    <w:rsid w:val="00DB02F1"/>
    <w:rsid w:val="00DB222D"/>
    <w:rsid w:val="00DB22B4"/>
    <w:rsid w:val="00DB4690"/>
    <w:rsid w:val="00DB4F3C"/>
    <w:rsid w:val="00DB525C"/>
    <w:rsid w:val="00DB75C9"/>
    <w:rsid w:val="00DB7832"/>
    <w:rsid w:val="00DB7C13"/>
    <w:rsid w:val="00DC0F89"/>
    <w:rsid w:val="00DC3005"/>
    <w:rsid w:val="00DC369E"/>
    <w:rsid w:val="00DC3F01"/>
    <w:rsid w:val="00DC3FB2"/>
    <w:rsid w:val="00DC533C"/>
    <w:rsid w:val="00DC56FE"/>
    <w:rsid w:val="00DC5DA7"/>
    <w:rsid w:val="00DC71A8"/>
    <w:rsid w:val="00DC753B"/>
    <w:rsid w:val="00DD08CF"/>
    <w:rsid w:val="00DD0DA1"/>
    <w:rsid w:val="00DD24BF"/>
    <w:rsid w:val="00DD2FC6"/>
    <w:rsid w:val="00DD2FE5"/>
    <w:rsid w:val="00DD30ED"/>
    <w:rsid w:val="00DD3E8A"/>
    <w:rsid w:val="00DD4CA9"/>
    <w:rsid w:val="00DD6807"/>
    <w:rsid w:val="00DD6901"/>
    <w:rsid w:val="00DD713F"/>
    <w:rsid w:val="00DD7875"/>
    <w:rsid w:val="00DE0AB3"/>
    <w:rsid w:val="00DE1267"/>
    <w:rsid w:val="00DE1305"/>
    <w:rsid w:val="00DE1C56"/>
    <w:rsid w:val="00DE1FEC"/>
    <w:rsid w:val="00DE2304"/>
    <w:rsid w:val="00DE28C8"/>
    <w:rsid w:val="00DE2BA0"/>
    <w:rsid w:val="00DE300A"/>
    <w:rsid w:val="00DE317C"/>
    <w:rsid w:val="00DE3257"/>
    <w:rsid w:val="00DE46B3"/>
    <w:rsid w:val="00DE4788"/>
    <w:rsid w:val="00DE6895"/>
    <w:rsid w:val="00DF0785"/>
    <w:rsid w:val="00DF1EC1"/>
    <w:rsid w:val="00DF265B"/>
    <w:rsid w:val="00DF2719"/>
    <w:rsid w:val="00DF2937"/>
    <w:rsid w:val="00DF2B0C"/>
    <w:rsid w:val="00DF37CE"/>
    <w:rsid w:val="00DF4D3C"/>
    <w:rsid w:val="00DF5ADE"/>
    <w:rsid w:val="00DF6206"/>
    <w:rsid w:val="00DF6AF2"/>
    <w:rsid w:val="00DF6EFA"/>
    <w:rsid w:val="00DF7111"/>
    <w:rsid w:val="00DF7381"/>
    <w:rsid w:val="00DF787B"/>
    <w:rsid w:val="00DF7912"/>
    <w:rsid w:val="00E00C90"/>
    <w:rsid w:val="00E00CA3"/>
    <w:rsid w:val="00E01506"/>
    <w:rsid w:val="00E026BB"/>
    <w:rsid w:val="00E0355D"/>
    <w:rsid w:val="00E0588D"/>
    <w:rsid w:val="00E0671F"/>
    <w:rsid w:val="00E06E0E"/>
    <w:rsid w:val="00E10118"/>
    <w:rsid w:val="00E10254"/>
    <w:rsid w:val="00E1062A"/>
    <w:rsid w:val="00E11CE7"/>
    <w:rsid w:val="00E12EE0"/>
    <w:rsid w:val="00E1345E"/>
    <w:rsid w:val="00E13986"/>
    <w:rsid w:val="00E140BE"/>
    <w:rsid w:val="00E15C94"/>
    <w:rsid w:val="00E1736B"/>
    <w:rsid w:val="00E175C9"/>
    <w:rsid w:val="00E17CDB"/>
    <w:rsid w:val="00E2052F"/>
    <w:rsid w:val="00E20549"/>
    <w:rsid w:val="00E20573"/>
    <w:rsid w:val="00E23C9D"/>
    <w:rsid w:val="00E27C6A"/>
    <w:rsid w:val="00E27C94"/>
    <w:rsid w:val="00E27CCF"/>
    <w:rsid w:val="00E27DC5"/>
    <w:rsid w:val="00E30B4F"/>
    <w:rsid w:val="00E31571"/>
    <w:rsid w:val="00E32299"/>
    <w:rsid w:val="00E324B4"/>
    <w:rsid w:val="00E32A8F"/>
    <w:rsid w:val="00E34561"/>
    <w:rsid w:val="00E34D28"/>
    <w:rsid w:val="00E34DFE"/>
    <w:rsid w:val="00E35263"/>
    <w:rsid w:val="00E353E1"/>
    <w:rsid w:val="00E35CE4"/>
    <w:rsid w:val="00E361C1"/>
    <w:rsid w:val="00E36364"/>
    <w:rsid w:val="00E368EC"/>
    <w:rsid w:val="00E418D6"/>
    <w:rsid w:val="00E441D9"/>
    <w:rsid w:val="00E4431C"/>
    <w:rsid w:val="00E45F48"/>
    <w:rsid w:val="00E46917"/>
    <w:rsid w:val="00E47BFD"/>
    <w:rsid w:val="00E51670"/>
    <w:rsid w:val="00E533D6"/>
    <w:rsid w:val="00E54596"/>
    <w:rsid w:val="00E550BE"/>
    <w:rsid w:val="00E550E4"/>
    <w:rsid w:val="00E553C6"/>
    <w:rsid w:val="00E5544E"/>
    <w:rsid w:val="00E55490"/>
    <w:rsid w:val="00E55683"/>
    <w:rsid w:val="00E57178"/>
    <w:rsid w:val="00E57B21"/>
    <w:rsid w:val="00E57C29"/>
    <w:rsid w:val="00E609EB"/>
    <w:rsid w:val="00E60F2A"/>
    <w:rsid w:val="00E61DBF"/>
    <w:rsid w:val="00E6260A"/>
    <w:rsid w:val="00E63A79"/>
    <w:rsid w:val="00E65F68"/>
    <w:rsid w:val="00E66ED0"/>
    <w:rsid w:val="00E66FE2"/>
    <w:rsid w:val="00E717B6"/>
    <w:rsid w:val="00E723E9"/>
    <w:rsid w:val="00E724EC"/>
    <w:rsid w:val="00E72549"/>
    <w:rsid w:val="00E725B4"/>
    <w:rsid w:val="00E7382E"/>
    <w:rsid w:val="00E7392A"/>
    <w:rsid w:val="00E745B0"/>
    <w:rsid w:val="00E74CE7"/>
    <w:rsid w:val="00E75C7B"/>
    <w:rsid w:val="00E76A44"/>
    <w:rsid w:val="00E7772D"/>
    <w:rsid w:val="00E80FFA"/>
    <w:rsid w:val="00E81C4F"/>
    <w:rsid w:val="00E81D65"/>
    <w:rsid w:val="00E83E40"/>
    <w:rsid w:val="00E841D0"/>
    <w:rsid w:val="00E8453B"/>
    <w:rsid w:val="00E84A39"/>
    <w:rsid w:val="00E8667D"/>
    <w:rsid w:val="00E87E0C"/>
    <w:rsid w:val="00E9014F"/>
    <w:rsid w:val="00E90F41"/>
    <w:rsid w:val="00E91823"/>
    <w:rsid w:val="00E920E6"/>
    <w:rsid w:val="00E9263E"/>
    <w:rsid w:val="00E92721"/>
    <w:rsid w:val="00E93DCE"/>
    <w:rsid w:val="00E94B44"/>
    <w:rsid w:val="00E951B6"/>
    <w:rsid w:val="00E96F6E"/>
    <w:rsid w:val="00E970BA"/>
    <w:rsid w:val="00E97CE4"/>
    <w:rsid w:val="00EA0CED"/>
    <w:rsid w:val="00EA40CF"/>
    <w:rsid w:val="00EA475B"/>
    <w:rsid w:val="00EA504A"/>
    <w:rsid w:val="00EA5453"/>
    <w:rsid w:val="00EA5DB9"/>
    <w:rsid w:val="00EA627A"/>
    <w:rsid w:val="00EA71B6"/>
    <w:rsid w:val="00EB1740"/>
    <w:rsid w:val="00EB1C99"/>
    <w:rsid w:val="00EB210F"/>
    <w:rsid w:val="00EB24F5"/>
    <w:rsid w:val="00EB3581"/>
    <w:rsid w:val="00EB3F6D"/>
    <w:rsid w:val="00EB4E43"/>
    <w:rsid w:val="00EB55D3"/>
    <w:rsid w:val="00EB5C27"/>
    <w:rsid w:val="00EB648B"/>
    <w:rsid w:val="00EB6F2B"/>
    <w:rsid w:val="00EC0C27"/>
    <w:rsid w:val="00EC1534"/>
    <w:rsid w:val="00EC1BC8"/>
    <w:rsid w:val="00EC1DF1"/>
    <w:rsid w:val="00EC2D85"/>
    <w:rsid w:val="00EC35ED"/>
    <w:rsid w:val="00EC3BB4"/>
    <w:rsid w:val="00EC3EF2"/>
    <w:rsid w:val="00EC4284"/>
    <w:rsid w:val="00EC5AD7"/>
    <w:rsid w:val="00EC5B89"/>
    <w:rsid w:val="00EC5F02"/>
    <w:rsid w:val="00ED0009"/>
    <w:rsid w:val="00ED2C69"/>
    <w:rsid w:val="00ED456D"/>
    <w:rsid w:val="00ED4A58"/>
    <w:rsid w:val="00ED4B63"/>
    <w:rsid w:val="00ED5E85"/>
    <w:rsid w:val="00ED624D"/>
    <w:rsid w:val="00ED7161"/>
    <w:rsid w:val="00EE070D"/>
    <w:rsid w:val="00EE27DE"/>
    <w:rsid w:val="00EE30B8"/>
    <w:rsid w:val="00EE30F0"/>
    <w:rsid w:val="00EE57A0"/>
    <w:rsid w:val="00EE5EB4"/>
    <w:rsid w:val="00EE71CE"/>
    <w:rsid w:val="00EE7376"/>
    <w:rsid w:val="00EE7E33"/>
    <w:rsid w:val="00EF0773"/>
    <w:rsid w:val="00EF0775"/>
    <w:rsid w:val="00EF18F6"/>
    <w:rsid w:val="00EF1FCB"/>
    <w:rsid w:val="00EF361B"/>
    <w:rsid w:val="00EF3AF3"/>
    <w:rsid w:val="00EF430F"/>
    <w:rsid w:val="00EF44E8"/>
    <w:rsid w:val="00EF4E2E"/>
    <w:rsid w:val="00EF5F61"/>
    <w:rsid w:val="00EF6A37"/>
    <w:rsid w:val="00EF702A"/>
    <w:rsid w:val="00F0046C"/>
    <w:rsid w:val="00F00663"/>
    <w:rsid w:val="00F00812"/>
    <w:rsid w:val="00F01333"/>
    <w:rsid w:val="00F01869"/>
    <w:rsid w:val="00F02B50"/>
    <w:rsid w:val="00F03522"/>
    <w:rsid w:val="00F03798"/>
    <w:rsid w:val="00F039DF"/>
    <w:rsid w:val="00F03C28"/>
    <w:rsid w:val="00F03DBE"/>
    <w:rsid w:val="00F062E7"/>
    <w:rsid w:val="00F070EA"/>
    <w:rsid w:val="00F1073B"/>
    <w:rsid w:val="00F12406"/>
    <w:rsid w:val="00F12837"/>
    <w:rsid w:val="00F141A7"/>
    <w:rsid w:val="00F14A0E"/>
    <w:rsid w:val="00F14F28"/>
    <w:rsid w:val="00F152AE"/>
    <w:rsid w:val="00F15AD5"/>
    <w:rsid w:val="00F15CB8"/>
    <w:rsid w:val="00F16719"/>
    <w:rsid w:val="00F16F75"/>
    <w:rsid w:val="00F170FD"/>
    <w:rsid w:val="00F20123"/>
    <w:rsid w:val="00F209FD"/>
    <w:rsid w:val="00F2118B"/>
    <w:rsid w:val="00F21305"/>
    <w:rsid w:val="00F216C1"/>
    <w:rsid w:val="00F21AFE"/>
    <w:rsid w:val="00F233C5"/>
    <w:rsid w:val="00F235EA"/>
    <w:rsid w:val="00F23AA2"/>
    <w:rsid w:val="00F23DC4"/>
    <w:rsid w:val="00F247E0"/>
    <w:rsid w:val="00F24E1E"/>
    <w:rsid w:val="00F2705E"/>
    <w:rsid w:val="00F272D0"/>
    <w:rsid w:val="00F275AA"/>
    <w:rsid w:val="00F2787D"/>
    <w:rsid w:val="00F3039C"/>
    <w:rsid w:val="00F30635"/>
    <w:rsid w:val="00F30A89"/>
    <w:rsid w:val="00F315EB"/>
    <w:rsid w:val="00F3170F"/>
    <w:rsid w:val="00F32033"/>
    <w:rsid w:val="00F32148"/>
    <w:rsid w:val="00F32347"/>
    <w:rsid w:val="00F32694"/>
    <w:rsid w:val="00F32792"/>
    <w:rsid w:val="00F32BC9"/>
    <w:rsid w:val="00F3413C"/>
    <w:rsid w:val="00F34B16"/>
    <w:rsid w:val="00F34F8B"/>
    <w:rsid w:val="00F3513F"/>
    <w:rsid w:val="00F35361"/>
    <w:rsid w:val="00F35752"/>
    <w:rsid w:val="00F3585B"/>
    <w:rsid w:val="00F358C4"/>
    <w:rsid w:val="00F35C58"/>
    <w:rsid w:val="00F36A90"/>
    <w:rsid w:val="00F36B11"/>
    <w:rsid w:val="00F37506"/>
    <w:rsid w:val="00F37997"/>
    <w:rsid w:val="00F37CF3"/>
    <w:rsid w:val="00F404F3"/>
    <w:rsid w:val="00F411F8"/>
    <w:rsid w:val="00F4153C"/>
    <w:rsid w:val="00F4186E"/>
    <w:rsid w:val="00F41CE4"/>
    <w:rsid w:val="00F41D1B"/>
    <w:rsid w:val="00F41F09"/>
    <w:rsid w:val="00F423DD"/>
    <w:rsid w:val="00F430F7"/>
    <w:rsid w:val="00F43BF4"/>
    <w:rsid w:val="00F43D8E"/>
    <w:rsid w:val="00F43E8C"/>
    <w:rsid w:val="00F43F93"/>
    <w:rsid w:val="00F44D46"/>
    <w:rsid w:val="00F452D6"/>
    <w:rsid w:val="00F45B0B"/>
    <w:rsid w:val="00F460F8"/>
    <w:rsid w:val="00F46EDB"/>
    <w:rsid w:val="00F471F6"/>
    <w:rsid w:val="00F47D7E"/>
    <w:rsid w:val="00F47F38"/>
    <w:rsid w:val="00F50341"/>
    <w:rsid w:val="00F510E7"/>
    <w:rsid w:val="00F51291"/>
    <w:rsid w:val="00F5164D"/>
    <w:rsid w:val="00F5196C"/>
    <w:rsid w:val="00F519D2"/>
    <w:rsid w:val="00F51F44"/>
    <w:rsid w:val="00F52570"/>
    <w:rsid w:val="00F52D59"/>
    <w:rsid w:val="00F5568A"/>
    <w:rsid w:val="00F56467"/>
    <w:rsid w:val="00F5759A"/>
    <w:rsid w:val="00F5770D"/>
    <w:rsid w:val="00F614B5"/>
    <w:rsid w:val="00F616E5"/>
    <w:rsid w:val="00F6173E"/>
    <w:rsid w:val="00F62D98"/>
    <w:rsid w:val="00F62F3C"/>
    <w:rsid w:val="00F64FD3"/>
    <w:rsid w:val="00F65033"/>
    <w:rsid w:val="00F66086"/>
    <w:rsid w:val="00F660E5"/>
    <w:rsid w:val="00F6755B"/>
    <w:rsid w:val="00F72F06"/>
    <w:rsid w:val="00F74615"/>
    <w:rsid w:val="00F75096"/>
    <w:rsid w:val="00F7523E"/>
    <w:rsid w:val="00F7599C"/>
    <w:rsid w:val="00F7619E"/>
    <w:rsid w:val="00F762D4"/>
    <w:rsid w:val="00F77189"/>
    <w:rsid w:val="00F81315"/>
    <w:rsid w:val="00F822CE"/>
    <w:rsid w:val="00F829F0"/>
    <w:rsid w:val="00F82F4E"/>
    <w:rsid w:val="00F8357B"/>
    <w:rsid w:val="00F840E0"/>
    <w:rsid w:val="00F847EC"/>
    <w:rsid w:val="00F84CFD"/>
    <w:rsid w:val="00F8537F"/>
    <w:rsid w:val="00F86C77"/>
    <w:rsid w:val="00F87B26"/>
    <w:rsid w:val="00F90189"/>
    <w:rsid w:val="00F9083E"/>
    <w:rsid w:val="00F93799"/>
    <w:rsid w:val="00F944B0"/>
    <w:rsid w:val="00F946C3"/>
    <w:rsid w:val="00F94FF9"/>
    <w:rsid w:val="00F9520E"/>
    <w:rsid w:val="00F9611D"/>
    <w:rsid w:val="00F9676C"/>
    <w:rsid w:val="00FA01A7"/>
    <w:rsid w:val="00FA01E1"/>
    <w:rsid w:val="00FA1954"/>
    <w:rsid w:val="00FA2144"/>
    <w:rsid w:val="00FA2B54"/>
    <w:rsid w:val="00FA36A9"/>
    <w:rsid w:val="00FA36F3"/>
    <w:rsid w:val="00FA488F"/>
    <w:rsid w:val="00FA5003"/>
    <w:rsid w:val="00FA5394"/>
    <w:rsid w:val="00FA54DA"/>
    <w:rsid w:val="00FA5A6E"/>
    <w:rsid w:val="00FA6506"/>
    <w:rsid w:val="00FA6905"/>
    <w:rsid w:val="00FA71DC"/>
    <w:rsid w:val="00FA7593"/>
    <w:rsid w:val="00FA7F0D"/>
    <w:rsid w:val="00FB0E20"/>
    <w:rsid w:val="00FB10C9"/>
    <w:rsid w:val="00FB2C4C"/>
    <w:rsid w:val="00FB2FB8"/>
    <w:rsid w:val="00FB35D0"/>
    <w:rsid w:val="00FB3E29"/>
    <w:rsid w:val="00FB3F85"/>
    <w:rsid w:val="00FB60A9"/>
    <w:rsid w:val="00FB60FA"/>
    <w:rsid w:val="00FB6958"/>
    <w:rsid w:val="00FB718C"/>
    <w:rsid w:val="00FC026E"/>
    <w:rsid w:val="00FC09CB"/>
    <w:rsid w:val="00FC1ED6"/>
    <w:rsid w:val="00FC1ED7"/>
    <w:rsid w:val="00FC2CB7"/>
    <w:rsid w:val="00FC3ADD"/>
    <w:rsid w:val="00FC3FBE"/>
    <w:rsid w:val="00FC4F5E"/>
    <w:rsid w:val="00FC50C9"/>
    <w:rsid w:val="00FC5C6E"/>
    <w:rsid w:val="00FC6AA6"/>
    <w:rsid w:val="00FC790B"/>
    <w:rsid w:val="00FD1836"/>
    <w:rsid w:val="00FD21FD"/>
    <w:rsid w:val="00FD22A4"/>
    <w:rsid w:val="00FD2977"/>
    <w:rsid w:val="00FD3509"/>
    <w:rsid w:val="00FD3CCE"/>
    <w:rsid w:val="00FD439B"/>
    <w:rsid w:val="00FD4761"/>
    <w:rsid w:val="00FD4AE8"/>
    <w:rsid w:val="00FD6AE4"/>
    <w:rsid w:val="00FD7246"/>
    <w:rsid w:val="00FD7A44"/>
    <w:rsid w:val="00FE0212"/>
    <w:rsid w:val="00FE0BDB"/>
    <w:rsid w:val="00FE3023"/>
    <w:rsid w:val="00FE3317"/>
    <w:rsid w:val="00FE3D80"/>
    <w:rsid w:val="00FE4FF7"/>
    <w:rsid w:val="00FE50D5"/>
    <w:rsid w:val="00FE58E5"/>
    <w:rsid w:val="00FE5A80"/>
    <w:rsid w:val="00FE5B57"/>
    <w:rsid w:val="00FE5D87"/>
    <w:rsid w:val="00FF06C3"/>
    <w:rsid w:val="00FF086A"/>
    <w:rsid w:val="00FF1692"/>
    <w:rsid w:val="00FF283E"/>
    <w:rsid w:val="00FF28C9"/>
    <w:rsid w:val="00FF3C34"/>
    <w:rsid w:val="00FF3DCF"/>
    <w:rsid w:val="00FF42F7"/>
    <w:rsid w:val="00FF458E"/>
    <w:rsid w:val="00FF464B"/>
    <w:rsid w:val="00FF62E1"/>
    <w:rsid w:val="00FF6502"/>
    <w:rsid w:val="00FF6DEB"/>
    <w:rsid w:val="00FF7192"/>
    <w:rsid w:val="00FF7264"/>
    <w:rsid w:val="00FF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3420"/>
  <w15:docId w15:val="{B7E8194F-9580-4AEA-9276-9580874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55"/>
  </w:style>
  <w:style w:type="paragraph" w:styleId="1">
    <w:name w:val="heading 1"/>
    <w:basedOn w:val="a"/>
    <w:next w:val="a"/>
    <w:link w:val="10"/>
    <w:qFormat/>
    <w:pPr>
      <w:keepNext/>
      <w:jc w:val="both"/>
      <w:outlineLvl w:val="0"/>
    </w:pPr>
    <w:rPr>
      <w:b/>
      <w:sz w:val="22"/>
    </w:rPr>
  </w:style>
  <w:style w:type="paragraph" w:styleId="2">
    <w:name w:val="heading 2"/>
    <w:basedOn w:val="a"/>
    <w:next w:val="a"/>
    <w:link w:val="20"/>
    <w:qFormat/>
    <w:pPr>
      <w:keepNext/>
      <w:jc w:val="center"/>
      <w:outlineLvl w:val="1"/>
    </w:pPr>
    <w:rPr>
      <w:b/>
      <w:sz w:val="22"/>
      <w:lang w:val="en-US"/>
    </w:rPr>
  </w:style>
  <w:style w:type="paragraph" w:styleId="3">
    <w:name w:val="heading 3"/>
    <w:basedOn w:val="a"/>
    <w:next w:val="a"/>
    <w:link w:val="30"/>
    <w:semiHidden/>
    <w:unhideWhenUsed/>
    <w:qFormat/>
    <w:rsid w:val="00C34D6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pPr>
      <w:jc w:val="both"/>
    </w:pPr>
    <w:rPr>
      <w:sz w:val="22"/>
    </w:rPr>
  </w:style>
  <w:style w:type="paragraph" w:styleId="a7">
    <w:name w:val="Body Text Indent"/>
    <w:basedOn w:val="a"/>
    <w:pPr>
      <w:ind w:left="1134" w:firstLine="709"/>
      <w:jc w:val="both"/>
    </w:pPr>
    <w:rPr>
      <w:sz w:val="24"/>
    </w:rPr>
  </w:style>
  <w:style w:type="paragraph" w:styleId="a8">
    <w:name w:val="footer"/>
    <w:basedOn w:val="a"/>
    <w:pPr>
      <w:tabs>
        <w:tab w:val="center" w:pos="4677"/>
        <w:tab w:val="right" w:pos="9355"/>
      </w:tabs>
    </w:pPr>
  </w:style>
  <w:style w:type="paragraph" w:styleId="21">
    <w:name w:val="Body Text 2"/>
    <w:basedOn w:val="a"/>
    <w:rPr>
      <w:sz w:val="22"/>
    </w:rPr>
  </w:style>
  <w:style w:type="table" w:styleId="a9">
    <w:name w:val="Table Grid"/>
    <w:basedOn w:val="a1"/>
    <w:rsid w:val="00CC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FF6502"/>
    <w:pPr>
      <w:widowControl w:val="0"/>
      <w:adjustRightInd w:val="0"/>
      <w:spacing w:after="160" w:line="240" w:lineRule="exact"/>
      <w:jc w:val="right"/>
    </w:pPr>
    <w:rPr>
      <w:lang w:val="en-GB" w:eastAsia="en-US"/>
    </w:rPr>
  </w:style>
  <w:style w:type="paragraph" w:customStyle="1" w:styleId="5">
    <w:name w:val="Знак5 Знак Знак Знак"/>
    <w:basedOn w:val="a"/>
    <w:rsid w:val="00AB2D72"/>
    <w:pPr>
      <w:spacing w:after="160" w:line="240" w:lineRule="exact"/>
    </w:pPr>
    <w:rPr>
      <w:rFonts w:ascii="Verdana" w:hAnsi="Verdana"/>
      <w:lang w:val="en-US" w:eastAsia="en-US"/>
    </w:rPr>
  </w:style>
  <w:style w:type="character" w:customStyle="1" w:styleId="20">
    <w:name w:val="Заголовок 2 Знак"/>
    <w:link w:val="2"/>
    <w:rsid w:val="00AE4C5E"/>
    <w:rPr>
      <w:b/>
      <w:sz w:val="22"/>
      <w:lang w:val="en-US"/>
    </w:rPr>
  </w:style>
  <w:style w:type="paragraph" w:customStyle="1" w:styleId="ab">
    <w:name w:val="Знак"/>
    <w:basedOn w:val="a"/>
    <w:rsid w:val="00E45F48"/>
    <w:pPr>
      <w:spacing w:after="160" w:line="240" w:lineRule="exact"/>
    </w:pPr>
    <w:rPr>
      <w:rFonts w:ascii="Verdana" w:hAnsi="Verdana"/>
      <w:lang w:val="en-US" w:eastAsia="en-US"/>
    </w:rPr>
  </w:style>
  <w:style w:type="paragraph" w:customStyle="1" w:styleId="11">
    <w:name w:val="Знак1"/>
    <w:basedOn w:val="a"/>
    <w:rsid w:val="00F7599C"/>
    <w:pPr>
      <w:spacing w:after="160" w:line="240" w:lineRule="exact"/>
    </w:pPr>
    <w:rPr>
      <w:rFonts w:ascii="Verdana" w:hAnsi="Verdana"/>
      <w:lang w:val="en-US" w:eastAsia="en-US"/>
    </w:rPr>
  </w:style>
  <w:style w:type="paragraph" w:styleId="31">
    <w:name w:val="Body Text Indent 3"/>
    <w:basedOn w:val="a"/>
    <w:rsid w:val="00A277CD"/>
    <w:pPr>
      <w:spacing w:after="120"/>
      <w:ind w:left="283"/>
    </w:pPr>
    <w:rPr>
      <w:sz w:val="16"/>
      <w:szCs w:val="16"/>
    </w:rPr>
  </w:style>
  <w:style w:type="paragraph" w:customStyle="1" w:styleId="22">
    <w:name w:val="Знак2 Знак Знак Знак Знак Знак Знак Знак Знак Знак"/>
    <w:basedOn w:val="a"/>
    <w:rsid w:val="00A277CD"/>
    <w:pPr>
      <w:widowControl w:val="0"/>
      <w:adjustRightInd w:val="0"/>
      <w:spacing w:after="160" w:line="240" w:lineRule="exact"/>
      <w:jc w:val="right"/>
    </w:pPr>
    <w:rPr>
      <w:lang w:val="en-GB" w:eastAsia="en-US"/>
    </w:rPr>
  </w:style>
  <w:style w:type="paragraph" w:customStyle="1" w:styleId="BodyTextIndent21">
    <w:name w:val="Body Text Indent 21"/>
    <w:basedOn w:val="a"/>
    <w:rsid w:val="00A277CD"/>
    <w:pPr>
      <w:ind w:firstLine="567"/>
      <w:jc w:val="both"/>
    </w:pPr>
    <w:rPr>
      <w:color w:val="000000"/>
      <w:sz w:val="28"/>
    </w:rPr>
  </w:style>
  <w:style w:type="paragraph" w:customStyle="1" w:styleId="ac">
    <w:name w:val="Знак Знак Знак Знак Знак"/>
    <w:basedOn w:val="a"/>
    <w:rsid w:val="0023191D"/>
    <w:pPr>
      <w:spacing w:line="240" w:lineRule="exact"/>
      <w:jc w:val="both"/>
    </w:pPr>
    <w:rPr>
      <w:sz w:val="24"/>
      <w:szCs w:val="24"/>
      <w:lang w:val="en-US" w:eastAsia="en-US"/>
    </w:rPr>
  </w:style>
  <w:style w:type="paragraph" w:customStyle="1" w:styleId="23">
    <w:name w:val="Знак2 Знак Знак Знак"/>
    <w:basedOn w:val="a"/>
    <w:rsid w:val="00B00EF1"/>
    <w:pPr>
      <w:widowControl w:val="0"/>
      <w:adjustRightInd w:val="0"/>
      <w:spacing w:after="160" w:line="240" w:lineRule="exact"/>
      <w:jc w:val="right"/>
    </w:pPr>
    <w:rPr>
      <w:lang w:val="en-GB" w:eastAsia="en-US"/>
    </w:rPr>
  </w:style>
  <w:style w:type="paragraph" w:customStyle="1" w:styleId="consnormal">
    <w:name w:val="consnormal"/>
    <w:basedOn w:val="a"/>
    <w:rsid w:val="00FF283E"/>
    <w:pPr>
      <w:spacing w:before="100" w:beforeAutospacing="1" w:after="100" w:afterAutospacing="1"/>
    </w:pPr>
    <w:rPr>
      <w:sz w:val="24"/>
      <w:szCs w:val="24"/>
    </w:rPr>
  </w:style>
  <w:style w:type="paragraph" w:customStyle="1" w:styleId="24">
    <w:name w:val="Знак2"/>
    <w:basedOn w:val="a"/>
    <w:rsid w:val="008A1E7D"/>
    <w:pPr>
      <w:spacing w:after="160" w:line="240" w:lineRule="exact"/>
    </w:pPr>
    <w:rPr>
      <w:rFonts w:ascii="Verdana" w:hAnsi="Verdana"/>
      <w:lang w:val="en-US" w:eastAsia="en-US"/>
    </w:rPr>
  </w:style>
  <w:style w:type="character" w:customStyle="1" w:styleId="ad">
    <w:name w:val="Гипертекстовая ссылка"/>
    <w:rsid w:val="00FF458E"/>
    <w:rPr>
      <w:color w:val="008000"/>
    </w:rPr>
  </w:style>
  <w:style w:type="character" w:customStyle="1" w:styleId="12">
    <w:name w:val="Знак Знак1"/>
    <w:rsid w:val="00103405"/>
    <w:rPr>
      <w:b/>
      <w:sz w:val="22"/>
      <w:lang w:val="en-US"/>
    </w:rPr>
  </w:style>
  <w:style w:type="character" w:styleId="ae">
    <w:name w:val="Hyperlink"/>
    <w:rsid w:val="009D3281"/>
    <w:rPr>
      <w:color w:val="0000FF"/>
      <w:u w:val="single"/>
    </w:rPr>
  </w:style>
  <w:style w:type="paragraph" w:styleId="af">
    <w:name w:val="Document Map"/>
    <w:basedOn w:val="a"/>
    <w:semiHidden/>
    <w:rsid w:val="008D270B"/>
    <w:pPr>
      <w:shd w:val="clear" w:color="auto" w:fill="000080"/>
    </w:pPr>
    <w:rPr>
      <w:rFonts w:ascii="Tahoma" w:hAnsi="Tahoma" w:cs="Tahoma"/>
    </w:rPr>
  </w:style>
  <w:style w:type="paragraph" w:styleId="af0">
    <w:name w:val="Balloon Text"/>
    <w:basedOn w:val="a"/>
    <w:link w:val="af1"/>
    <w:rsid w:val="00996139"/>
    <w:rPr>
      <w:rFonts w:ascii="Tahoma" w:hAnsi="Tahoma" w:cs="Tahoma"/>
      <w:sz w:val="16"/>
      <w:szCs w:val="16"/>
    </w:rPr>
  </w:style>
  <w:style w:type="character" w:customStyle="1" w:styleId="af1">
    <w:name w:val="Текст выноски Знак"/>
    <w:link w:val="af0"/>
    <w:rsid w:val="00996139"/>
    <w:rPr>
      <w:rFonts w:ascii="Tahoma" w:hAnsi="Tahoma" w:cs="Tahoma"/>
      <w:sz w:val="16"/>
      <w:szCs w:val="16"/>
    </w:rPr>
  </w:style>
  <w:style w:type="character" w:customStyle="1" w:styleId="10">
    <w:name w:val="Заголовок 1 Знак"/>
    <w:link w:val="1"/>
    <w:rsid w:val="0099204B"/>
    <w:rPr>
      <w:b/>
      <w:sz w:val="22"/>
    </w:rPr>
  </w:style>
  <w:style w:type="paragraph" w:customStyle="1" w:styleId="ConsPlusNormal">
    <w:name w:val="ConsPlusNormal"/>
    <w:rsid w:val="003C1302"/>
    <w:pPr>
      <w:widowControl w:val="0"/>
      <w:autoSpaceDE w:val="0"/>
      <w:autoSpaceDN w:val="0"/>
      <w:adjustRightInd w:val="0"/>
    </w:pPr>
    <w:rPr>
      <w:rFonts w:ascii="Arial" w:hAnsi="Arial" w:cs="Arial"/>
    </w:rPr>
  </w:style>
  <w:style w:type="paragraph" w:styleId="af2">
    <w:name w:val="List Paragraph"/>
    <w:basedOn w:val="a"/>
    <w:uiPriority w:val="34"/>
    <w:qFormat/>
    <w:rsid w:val="000317A4"/>
    <w:pPr>
      <w:ind w:left="720"/>
      <w:contextualSpacing/>
    </w:pPr>
    <w:rPr>
      <w:sz w:val="24"/>
      <w:szCs w:val="24"/>
    </w:rPr>
  </w:style>
  <w:style w:type="paragraph" w:customStyle="1" w:styleId="af3">
    <w:name w:val="Знак"/>
    <w:basedOn w:val="a"/>
    <w:rsid w:val="00CE6678"/>
    <w:pPr>
      <w:spacing w:after="160" w:line="240" w:lineRule="exact"/>
    </w:pPr>
    <w:rPr>
      <w:rFonts w:ascii="Verdana" w:hAnsi="Verdana"/>
      <w:lang w:val="en-US" w:eastAsia="en-US"/>
    </w:rPr>
  </w:style>
  <w:style w:type="character" w:customStyle="1" w:styleId="30">
    <w:name w:val="Заголовок 3 Знак"/>
    <w:basedOn w:val="a0"/>
    <w:link w:val="3"/>
    <w:semiHidden/>
    <w:rsid w:val="00C34D6D"/>
    <w:rPr>
      <w:rFonts w:asciiTheme="majorHAnsi" w:eastAsiaTheme="majorEastAsia" w:hAnsiTheme="majorHAnsi" w:cstheme="majorBidi"/>
      <w:b/>
      <w:bCs/>
      <w:sz w:val="26"/>
      <w:szCs w:val="26"/>
    </w:rPr>
  </w:style>
  <w:style w:type="paragraph" w:styleId="af4">
    <w:name w:val="Revision"/>
    <w:hidden/>
    <w:uiPriority w:val="99"/>
    <w:semiHidden/>
    <w:rsid w:val="00CE6678"/>
  </w:style>
  <w:style w:type="character" w:customStyle="1" w:styleId="25">
    <w:name w:val="Основной текст (2)"/>
    <w:basedOn w:val="a0"/>
    <w:rsid w:val="002523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5pt0pt">
    <w:name w:val="Основной текст (2) + 8;5 pt;Интервал 0 pt"/>
    <w:basedOn w:val="a0"/>
    <w:rsid w:val="002523B5"/>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6">
    <w:name w:val="Основной текст (2)_"/>
    <w:basedOn w:val="a0"/>
    <w:rsid w:val="00822F1E"/>
    <w:rPr>
      <w:rFonts w:ascii="Times New Roman" w:eastAsia="Times New Roman" w:hAnsi="Times New Roman" w:cs="Times New Roman"/>
      <w:b w:val="0"/>
      <w:bCs w:val="0"/>
      <w:i w:val="0"/>
      <w:iCs w:val="0"/>
      <w:smallCaps w:val="0"/>
      <w:strike w:val="0"/>
      <w:sz w:val="21"/>
      <w:szCs w:val="21"/>
      <w:u w:val="none"/>
    </w:rPr>
  </w:style>
  <w:style w:type="paragraph" w:styleId="af5">
    <w:name w:val="No Spacing"/>
    <w:uiPriority w:val="1"/>
    <w:qFormat/>
    <w:rsid w:val="00E87E0C"/>
    <w:rPr>
      <w:sz w:val="24"/>
      <w:szCs w:val="24"/>
    </w:rPr>
  </w:style>
  <w:style w:type="character" w:styleId="af6">
    <w:name w:val="annotation reference"/>
    <w:basedOn w:val="a0"/>
    <w:rsid w:val="0041307C"/>
    <w:rPr>
      <w:sz w:val="16"/>
      <w:szCs w:val="16"/>
    </w:rPr>
  </w:style>
  <w:style w:type="paragraph" w:styleId="af7">
    <w:name w:val="annotation text"/>
    <w:basedOn w:val="a"/>
    <w:link w:val="af8"/>
    <w:rsid w:val="0041307C"/>
  </w:style>
  <w:style w:type="character" w:customStyle="1" w:styleId="af8">
    <w:name w:val="Текст примечания Знак"/>
    <w:basedOn w:val="a0"/>
    <w:link w:val="af7"/>
    <w:rsid w:val="0041307C"/>
  </w:style>
  <w:style w:type="paragraph" w:styleId="af9">
    <w:name w:val="annotation subject"/>
    <w:basedOn w:val="af7"/>
    <w:next w:val="af7"/>
    <w:link w:val="afa"/>
    <w:rsid w:val="0041307C"/>
    <w:rPr>
      <w:b/>
      <w:bCs/>
    </w:rPr>
  </w:style>
  <w:style w:type="character" w:customStyle="1" w:styleId="afa">
    <w:name w:val="Тема примечания Знак"/>
    <w:basedOn w:val="af8"/>
    <w:link w:val="af9"/>
    <w:rsid w:val="0041307C"/>
    <w:rPr>
      <w:b/>
      <w:bCs/>
    </w:rPr>
  </w:style>
  <w:style w:type="paragraph" w:customStyle="1" w:styleId="Default">
    <w:name w:val="Default"/>
    <w:rsid w:val="000C31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143">
      <w:bodyDiv w:val="1"/>
      <w:marLeft w:val="0"/>
      <w:marRight w:val="0"/>
      <w:marTop w:val="0"/>
      <w:marBottom w:val="0"/>
      <w:divBdr>
        <w:top w:val="none" w:sz="0" w:space="0" w:color="auto"/>
        <w:left w:val="none" w:sz="0" w:space="0" w:color="auto"/>
        <w:bottom w:val="none" w:sz="0" w:space="0" w:color="auto"/>
        <w:right w:val="none" w:sz="0" w:space="0" w:color="auto"/>
      </w:divBdr>
    </w:div>
    <w:div w:id="52394529">
      <w:bodyDiv w:val="1"/>
      <w:marLeft w:val="0"/>
      <w:marRight w:val="0"/>
      <w:marTop w:val="0"/>
      <w:marBottom w:val="0"/>
      <w:divBdr>
        <w:top w:val="none" w:sz="0" w:space="0" w:color="auto"/>
        <w:left w:val="none" w:sz="0" w:space="0" w:color="auto"/>
        <w:bottom w:val="none" w:sz="0" w:space="0" w:color="auto"/>
        <w:right w:val="none" w:sz="0" w:space="0" w:color="auto"/>
      </w:divBdr>
    </w:div>
    <w:div w:id="291598854">
      <w:bodyDiv w:val="1"/>
      <w:marLeft w:val="0"/>
      <w:marRight w:val="0"/>
      <w:marTop w:val="0"/>
      <w:marBottom w:val="0"/>
      <w:divBdr>
        <w:top w:val="none" w:sz="0" w:space="0" w:color="auto"/>
        <w:left w:val="none" w:sz="0" w:space="0" w:color="auto"/>
        <w:bottom w:val="none" w:sz="0" w:space="0" w:color="auto"/>
        <w:right w:val="none" w:sz="0" w:space="0" w:color="auto"/>
      </w:divBdr>
    </w:div>
    <w:div w:id="327249047">
      <w:bodyDiv w:val="1"/>
      <w:marLeft w:val="0"/>
      <w:marRight w:val="0"/>
      <w:marTop w:val="0"/>
      <w:marBottom w:val="0"/>
      <w:divBdr>
        <w:top w:val="none" w:sz="0" w:space="0" w:color="auto"/>
        <w:left w:val="none" w:sz="0" w:space="0" w:color="auto"/>
        <w:bottom w:val="none" w:sz="0" w:space="0" w:color="auto"/>
        <w:right w:val="none" w:sz="0" w:space="0" w:color="auto"/>
      </w:divBdr>
    </w:div>
    <w:div w:id="589117932">
      <w:bodyDiv w:val="1"/>
      <w:marLeft w:val="0"/>
      <w:marRight w:val="0"/>
      <w:marTop w:val="0"/>
      <w:marBottom w:val="0"/>
      <w:divBdr>
        <w:top w:val="none" w:sz="0" w:space="0" w:color="auto"/>
        <w:left w:val="none" w:sz="0" w:space="0" w:color="auto"/>
        <w:bottom w:val="none" w:sz="0" w:space="0" w:color="auto"/>
        <w:right w:val="none" w:sz="0" w:space="0" w:color="auto"/>
      </w:divBdr>
    </w:div>
    <w:div w:id="675882128">
      <w:bodyDiv w:val="1"/>
      <w:marLeft w:val="0"/>
      <w:marRight w:val="0"/>
      <w:marTop w:val="0"/>
      <w:marBottom w:val="0"/>
      <w:divBdr>
        <w:top w:val="none" w:sz="0" w:space="0" w:color="auto"/>
        <w:left w:val="none" w:sz="0" w:space="0" w:color="auto"/>
        <w:bottom w:val="none" w:sz="0" w:space="0" w:color="auto"/>
        <w:right w:val="none" w:sz="0" w:space="0" w:color="auto"/>
      </w:divBdr>
    </w:div>
    <w:div w:id="680351676">
      <w:bodyDiv w:val="1"/>
      <w:marLeft w:val="0"/>
      <w:marRight w:val="0"/>
      <w:marTop w:val="0"/>
      <w:marBottom w:val="0"/>
      <w:divBdr>
        <w:top w:val="none" w:sz="0" w:space="0" w:color="auto"/>
        <w:left w:val="none" w:sz="0" w:space="0" w:color="auto"/>
        <w:bottom w:val="none" w:sz="0" w:space="0" w:color="auto"/>
        <w:right w:val="none" w:sz="0" w:space="0" w:color="auto"/>
      </w:divBdr>
    </w:div>
    <w:div w:id="896862712">
      <w:bodyDiv w:val="1"/>
      <w:marLeft w:val="0"/>
      <w:marRight w:val="0"/>
      <w:marTop w:val="0"/>
      <w:marBottom w:val="0"/>
      <w:divBdr>
        <w:top w:val="none" w:sz="0" w:space="0" w:color="auto"/>
        <w:left w:val="none" w:sz="0" w:space="0" w:color="auto"/>
        <w:bottom w:val="none" w:sz="0" w:space="0" w:color="auto"/>
        <w:right w:val="none" w:sz="0" w:space="0" w:color="auto"/>
      </w:divBdr>
    </w:div>
    <w:div w:id="940188778">
      <w:bodyDiv w:val="1"/>
      <w:marLeft w:val="0"/>
      <w:marRight w:val="0"/>
      <w:marTop w:val="0"/>
      <w:marBottom w:val="0"/>
      <w:divBdr>
        <w:top w:val="none" w:sz="0" w:space="0" w:color="auto"/>
        <w:left w:val="none" w:sz="0" w:space="0" w:color="auto"/>
        <w:bottom w:val="none" w:sz="0" w:space="0" w:color="auto"/>
        <w:right w:val="none" w:sz="0" w:space="0" w:color="auto"/>
      </w:divBdr>
    </w:div>
    <w:div w:id="1243174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2002">
          <w:marLeft w:val="0"/>
          <w:marRight w:val="0"/>
          <w:marTop w:val="0"/>
          <w:marBottom w:val="0"/>
          <w:divBdr>
            <w:top w:val="none" w:sz="0" w:space="0" w:color="auto"/>
            <w:left w:val="none" w:sz="0" w:space="0" w:color="auto"/>
            <w:bottom w:val="none" w:sz="0" w:space="0" w:color="auto"/>
            <w:right w:val="none" w:sz="0" w:space="0" w:color="auto"/>
          </w:divBdr>
        </w:div>
      </w:divsChild>
    </w:div>
    <w:div w:id="1468358648">
      <w:bodyDiv w:val="1"/>
      <w:marLeft w:val="0"/>
      <w:marRight w:val="0"/>
      <w:marTop w:val="0"/>
      <w:marBottom w:val="0"/>
      <w:divBdr>
        <w:top w:val="none" w:sz="0" w:space="0" w:color="auto"/>
        <w:left w:val="none" w:sz="0" w:space="0" w:color="auto"/>
        <w:bottom w:val="none" w:sz="0" w:space="0" w:color="auto"/>
        <w:right w:val="none" w:sz="0" w:space="0" w:color="auto"/>
      </w:divBdr>
    </w:div>
    <w:div w:id="1739476746">
      <w:bodyDiv w:val="1"/>
      <w:marLeft w:val="0"/>
      <w:marRight w:val="0"/>
      <w:marTop w:val="0"/>
      <w:marBottom w:val="0"/>
      <w:divBdr>
        <w:top w:val="none" w:sz="0" w:space="0" w:color="auto"/>
        <w:left w:val="none" w:sz="0" w:space="0" w:color="auto"/>
        <w:bottom w:val="none" w:sz="0" w:space="0" w:color="auto"/>
        <w:right w:val="none" w:sz="0" w:space="0" w:color="auto"/>
      </w:divBdr>
    </w:div>
    <w:div w:id="1751001157">
      <w:bodyDiv w:val="1"/>
      <w:marLeft w:val="0"/>
      <w:marRight w:val="0"/>
      <w:marTop w:val="0"/>
      <w:marBottom w:val="0"/>
      <w:divBdr>
        <w:top w:val="none" w:sz="0" w:space="0" w:color="auto"/>
        <w:left w:val="none" w:sz="0" w:space="0" w:color="auto"/>
        <w:bottom w:val="none" w:sz="0" w:space="0" w:color="auto"/>
        <w:right w:val="none" w:sz="0" w:space="0" w:color="auto"/>
      </w:divBdr>
    </w:div>
    <w:div w:id="1881360070">
      <w:bodyDiv w:val="1"/>
      <w:marLeft w:val="0"/>
      <w:marRight w:val="0"/>
      <w:marTop w:val="0"/>
      <w:marBottom w:val="0"/>
      <w:divBdr>
        <w:top w:val="none" w:sz="0" w:space="0" w:color="auto"/>
        <w:left w:val="none" w:sz="0" w:space="0" w:color="auto"/>
        <w:bottom w:val="none" w:sz="0" w:space="0" w:color="auto"/>
        <w:right w:val="none" w:sz="0" w:space="0" w:color="auto"/>
      </w:divBdr>
      <w:divsChild>
        <w:div w:id="34888333">
          <w:marLeft w:val="0"/>
          <w:marRight w:val="0"/>
          <w:marTop w:val="0"/>
          <w:marBottom w:val="0"/>
          <w:divBdr>
            <w:top w:val="none" w:sz="0" w:space="0" w:color="auto"/>
            <w:left w:val="none" w:sz="0" w:space="0" w:color="auto"/>
            <w:bottom w:val="none" w:sz="0" w:space="0" w:color="auto"/>
            <w:right w:val="none" w:sz="0" w:space="0" w:color="auto"/>
          </w:divBdr>
        </w:div>
      </w:divsChild>
    </w:div>
    <w:div w:id="1921285481">
      <w:bodyDiv w:val="1"/>
      <w:marLeft w:val="0"/>
      <w:marRight w:val="0"/>
      <w:marTop w:val="0"/>
      <w:marBottom w:val="0"/>
      <w:divBdr>
        <w:top w:val="none" w:sz="0" w:space="0" w:color="auto"/>
        <w:left w:val="none" w:sz="0" w:space="0" w:color="auto"/>
        <w:bottom w:val="none" w:sz="0" w:space="0" w:color="auto"/>
        <w:right w:val="none" w:sz="0" w:space="0" w:color="auto"/>
      </w:divBdr>
    </w:div>
    <w:div w:id="2077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A81C06002B64FAAC0ABDD092F72757BDE47B2917D19D2083D6B223B782C5AC1C50ABAD3D289F87CBC15F48260660AE1B008C147586A2201A923AA5Da1A" TargetMode="External"/><Relationship Id="rId13" Type="http://schemas.openxmlformats.org/officeDocument/2006/relationships/hyperlink" Target="consultantplus://offline/ref=83CF3E09B4718764445DC9A458A96279BBFA74AACC215E6E8E6FB3F812288AC82A6A34BC75C8A4413D8D02880D67329A4BCDD3EDB8353E559908CD25b8h4A" TargetMode="External"/><Relationship Id="rId18" Type="http://schemas.openxmlformats.org/officeDocument/2006/relationships/hyperlink" Target="http://smb.kamchatka.gov.ru/" TargetMode="External"/><Relationship Id="rId3" Type="http://schemas.openxmlformats.org/officeDocument/2006/relationships/styles" Target="styles.xml"/><Relationship Id="rId21" Type="http://schemas.openxmlformats.org/officeDocument/2006/relationships/hyperlink" Target="https://www.kamgov.ru/aginvest/analiz-sostoania-malogo-i-srednego-predprinimatelstva/" TargetMode="External"/><Relationship Id="rId7" Type="http://schemas.openxmlformats.org/officeDocument/2006/relationships/endnotes" Target="endnotes.xml"/><Relationship Id="rId12" Type="http://schemas.openxmlformats.org/officeDocument/2006/relationships/hyperlink" Target="consultantplus://offline/ref=0FABC2DED144756B6C8C2AD0CE98D9542F77D7EAA8321374B923DB488AF8EA2A4D268AE6178BF2A597A036405648F41A9FA7988FB9F6CDDD323CA2DCvAb5A" TargetMode="External"/><Relationship Id="rId17" Type="http://schemas.openxmlformats.org/officeDocument/2006/relationships/hyperlink" Target="http://smb.kamchatka.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vestkamchatka.ru/allproject/?term=&amp;orderby=date&amp;order=DESC" TargetMode="External"/><Relationship Id="rId20" Type="http://schemas.openxmlformats.org/officeDocument/2006/relationships/hyperlink" Target="https://www.kamgov.ru/aginvest/analiz-sostoania-malogo-i-srednego-predprinimatels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CF3E09B4718764445DC9A458A96279BBFA74AACC2254648B62B3F812288AC82A6A34BC75C8A4413D8D02880D67329A4BCDD3EDB8353E559908CD25b8h4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ginvest.kamgov.ru/razvitie_konkurentnoj_sredy/kollegialnyj-organ-kamcatskogo-kraa-po-voprosam-sodejstvia-razvitiu-konkurencii" TargetMode="External"/><Relationship Id="rId23" Type="http://schemas.openxmlformats.org/officeDocument/2006/relationships/header" Target="header2.xml"/><Relationship Id="rId10" Type="http://schemas.openxmlformats.org/officeDocument/2006/relationships/hyperlink" Target="consultantplus://offline/ref=83CF3E09B4718764445DC9A458A96279BBFA74AACC215E6E8E6FB3F812288AC82A6A34BC75C8A4413D8D02880D67329A4BCDD3EDB8353E559908CD25b8h4A" TargetMode="External"/><Relationship Id="rId19" Type="http://schemas.openxmlformats.org/officeDocument/2006/relationships/hyperlink" Target="http://www.aginvest.ru" TargetMode="External"/><Relationship Id="rId4" Type="http://schemas.openxmlformats.org/officeDocument/2006/relationships/settings" Target="settings.xml"/><Relationship Id="rId9" Type="http://schemas.openxmlformats.org/officeDocument/2006/relationships/hyperlink" Target="consultantplus://offline/ref=09FA81C06002B64FAAC0ABDD092F72757BDE47B2917E13D80D306B223B782C5AC1C50ABAD3D289F87CBC15F48260660AE1B008C147586A2201A923AA5Da1A" TargetMode="External"/><Relationship Id="rId14" Type="http://schemas.openxmlformats.org/officeDocument/2006/relationships/hyperlink" Target="consultantplus://offline/ref=83CF3E09B4718764445DC9A458A96279BBFA74AACC2254648B62B3F812288AC82A6A34BC75C8A4413D8D02880D67329A4BCDD3EDB8353E559908CD25b8h4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B1BC-382A-4EBB-AC84-6F2E101B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71</Pages>
  <Words>21666</Words>
  <Characters>123499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A1</Company>
  <LinksUpToDate>false</LinksUpToDate>
  <CharactersWithSpaces>144876</CharactersWithSpaces>
  <SharedDoc>false</SharedDoc>
  <HLinks>
    <vt:vector size="12" baseType="variant">
      <vt:variant>
        <vt:i4>852056</vt:i4>
      </vt:variant>
      <vt:variant>
        <vt:i4>3</vt:i4>
      </vt:variant>
      <vt:variant>
        <vt:i4>0</vt:i4>
      </vt:variant>
      <vt:variant>
        <vt:i4>5</vt:i4>
      </vt:variant>
      <vt:variant>
        <vt:lpwstr>http://smb.kamchatka.gov.ru/</vt:lpwstr>
      </vt:variant>
      <vt:variant>
        <vt:lpwstr/>
      </vt:variant>
      <vt:variant>
        <vt:i4>852056</vt:i4>
      </vt:variant>
      <vt:variant>
        <vt:i4>0</vt:i4>
      </vt:variant>
      <vt:variant>
        <vt:i4>0</vt:i4>
      </vt:variant>
      <vt:variant>
        <vt:i4>5</vt:i4>
      </vt:variant>
      <vt:variant>
        <vt:lpwstr>http://smb.kamchatka.gov.ru/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creator>Larisa</dc:creator>
  <cp:lastModifiedBy>Медведева Ольга Григорьевна</cp:lastModifiedBy>
  <cp:revision>49</cp:revision>
  <cp:lastPrinted>2019-03-31T21:08:00Z</cp:lastPrinted>
  <dcterms:created xsi:type="dcterms:W3CDTF">2019-03-31T19:53:00Z</dcterms:created>
  <dcterms:modified xsi:type="dcterms:W3CDTF">2019-03-31T23:17:00Z</dcterms:modified>
</cp:coreProperties>
</file>