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6B" w:rsidRDefault="009C756B" w:rsidP="009C756B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AABA0AE" wp14:editId="453FF85F">
            <wp:extent cx="648335" cy="812165"/>
            <wp:effectExtent l="0" t="0" r="0" b="698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6B" w:rsidRDefault="009C756B" w:rsidP="009C756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Е </w:t>
      </w:r>
    </w:p>
    <w:p w:rsidR="009C756B" w:rsidRDefault="009C756B" w:rsidP="009C75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56B" w:rsidRDefault="009C756B" w:rsidP="009C75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C756B" w:rsidRDefault="009C756B" w:rsidP="009C75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C756B" w:rsidRPr="009E534A" w:rsidRDefault="009C756B" w:rsidP="009C756B">
      <w:pPr>
        <w:spacing w:line="360" w:lineRule="auto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134"/>
      </w:tblGrid>
      <w:tr w:rsidR="009C756B" w:rsidTr="0001647D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56B" w:rsidRPr="00085D1B" w:rsidRDefault="009C756B" w:rsidP="0001647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25" w:type="dxa"/>
            <w:hideMark/>
          </w:tcPr>
          <w:p w:rsidR="009C756B" w:rsidRDefault="009C756B" w:rsidP="000164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56B" w:rsidRPr="00085D1B" w:rsidRDefault="009C756B" w:rsidP="0001647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C756B" w:rsidRDefault="009C756B" w:rsidP="009C756B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C756B" w:rsidRDefault="009C756B" w:rsidP="009C756B">
      <w:pPr>
        <w:ind w:right="6236"/>
        <w:rPr>
          <w:sz w:val="24"/>
        </w:rPr>
      </w:pPr>
    </w:p>
    <w:p w:rsidR="009C756B" w:rsidRPr="005978F9" w:rsidRDefault="009C756B" w:rsidP="007D78FF">
      <w:pPr>
        <w:spacing w:line="276" w:lineRule="auto"/>
        <w:ind w:right="4962"/>
        <w:jc w:val="both"/>
      </w:pPr>
      <w:r>
        <w:t>Об утверждении Правил проведения квалификационного отбора организаций, формирования перечня производителей регионального значения в целях оказания государственной поддержки организациям, реализующим корпоративные программы повышения конкурентоспособности</w:t>
      </w:r>
    </w:p>
    <w:p w:rsidR="009C756B" w:rsidRDefault="009C756B" w:rsidP="007D78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56B" w:rsidRDefault="009C756B" w:rsidP="007D78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9C756B" w:rsidRDefault="009C756B" w:rsidP="007D78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56B" w:rsidRPr="00786801" w:rsidRDefault="009C756B" w:rsidP="007D78FF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6801">
        <w:rPr>
          <w:rFonts w:ascii="Times New Roman" w:hAnsi="Times New Roman" w:cs="Times New Roman"/>
          <w:sz w:val="28"/>
        </w:rPr>
        <w:t xml:space="preserve">Назначить </w:t>
      </w:r>
      <w:r>
        <w:rPr>
          <w:rFonts w:ascii="Times New Roman" w:hAnsi="Times New Roman" w:cs="Times New Roman"/>
          <w:sz w:val="28"/>
        </w:rPr>
        <w:t xml:space="preserve">Агентство инвестиций и предпринимательства Камчатского края </w:t>
      </w:r>
      <w:r w:rsidRPr="00786801">
        <w:rPr>
          <w:rFonts w:ascii="Times New Roman" w:hAnsi="Times New Roman" w:cs="Times New Roman"/>
          <w:sz w:val="28"/>
        </w:rPr>
        <w:t>уполномоченным органом государственной власти Камчатского края</w:t>
      </w:r>
      <w:r>
        <w:rPr>
          <w:rFonts w:ascii="Times New Roman" w:hAnsi="Times New Roman" w:cs="Times New Roman"/>
          <w:sz w:val="28"/>
        </w:rPr>
        <w:t xml:space="preserve"> на осуществление взаимодействия с Министерством промышленности и торговли Российской Федерации в целях реализации Правил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утвержденных постановлением Правительства Российской Федерации от 23 февраля 2019 г. № 191.</w:t>
      </w:r>
    </w:p>
    <w:p w:rsidR="009C756B" w:rsidRPr="00786801" w:rsidRDefault="009C756B" w:rsidP="007D78FF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прилагаемые Правила</w:t>
      </w:r>
      <w:r w:rsidRPr="00786801">
        <w:rPr>
          <w:rFonts w:ascii="Times New Roman" w:hAnsi="Times New Roman" w:cs="Times New Roman"/>
          <w:sz w:val="28"/>
          <w:szCs w:val="28"/>
        </w:rPr>
        <w:t xml:space="preserve"> проведения квалификационного отбора организаций, формирования перечня производителей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786801">
        <w:rPr>
          <w:rFonts w:ascii="Times New Roman" w:hAnsi="Times New Roman" w:cs="Times New Roman"/>
          <w:sz w:val="28"/>
          <w:szCs w:val="28"/>
        </w:rPr>
        <w:t xml:space="preserve"> значения в целях оказания государственной поддержки организациям, реализующим корпоративные программы повышения конкурентоспособности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56B" w:rsidRPr="009C756B" w:rsidRDefault="009C756B" w:rsidP="007D78FF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F763C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63C5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через 10 дней</w:t>
      </w:r>
      <w:r w:rsidRPr="00F76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его официального опубликования.</w:t>
      </w:r>
    </w:p>
    <w:p w:rsidR="009C756B" w:rsidRDefault="009C756B" w:rsidP="007D78FF">
      <w:pPr>
        <w:pStyle w:val="ConsPlusNormal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756B" w:rsidRDefault="009C756B" w:rsidP="007D78FF">
      <w:pPr>
        <w:pStyle w:val="ConsPlusNormal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756B" w:rsidRPr="009C756B" w:rsidRDefault="009C756B" w:rsidP="007D78FF">
      <w:pPr>
        <w:pStyle w:val="ConsPlusNormal"/>
        <w:tabs>
          <w:tab w:val="left" w:pos="1134"/>
        </w:tabs>
        <w:spacing w:line="276" w:lineRule="auto"/>
        <w:ind w:left="709" w:firstLine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4"/>
        <w:gridCol w:w="5491"/>
      </w:tblGrid>
      <w:tr w:rsidR="009C756B" w:rsidRPr="003A1516" w:rsidTr="009C756B">
        <w:tc>
          <w:tcPr>
            <w:tcW w:w="3864" w:type="dxa"/>
            <w:shd w:val="clear" w:color="auto" w:fill="auto"/>
          </w:tcPr>
          <w:p w:rsidR="009C756B" w:rsidRPr="008912BF" w:rsidRDefault="009C756B" w:rsidP="007D78FF">
            <w:pPr>
              <w:spacing w:line="276" w:lineRule="auto"/>
              <w:jc w:val="both"/>
            </w:pPr>
            <w:r>
              <w:t>Губернатор Камчатского края</w:t>
            </w:r>
          </w:p>
        </w:tc>
        <w:tc>
          <w:tcPr>
            <w:tcW w:w="5491" w:type="dxa"/>
            <w:shd w:val="clear" w:color="auto" w:fill="auto"/>
          </w:tcPr>
          <w:p w:rsidR="009C756B" w:rsidRPr="003A1516" w:rsidRDefault="009C756B" w:rsidP="007D78FF">
            <w:pPr>
              <w:spacing w:line="276" w:lineRule="auto"/>
              <w:jc w:val="right"/>
            </w:pPr>
            <w:r>
              <w:t xml:space="preserve">                                               В.И. </w:t>
            </w:r>
            <w:proofErr w:type="spellStart"/>
            <w:r>
              <w:t>Илюхин</w:t>
            </w:r>
            <w:proofErr w:type="spellEnd"/>
          </w:p>
        </w:tc>
      </w:tr>
    </w:tbl>
    <w:p w:rsidR="009C756B" w:rsidRPr="00773F9D" w:rsidRDefault="009C756B" w:rsidP="009C756B">
      <w:pPr>
        <w:pStyle w:val="ConsPlusNormal"/>
        <w:tabs>
          <w:tab w:val="left" w:pos="1134"/>
        </w:tabs>
        <w:spacing w:line="360" w:lineRule="auto"/>
        <w:ind w:left="709" w:firstLine="0"/>
        <w:jc w:val="both"/>
      </w:pPr>
    </w:p>
    <w:p w:rsidR="009C756B" w:rsidRDefault="009C756B" w:rsidP="009C756B">
      <w:pPr>
        <w:pStyle w:val="ConsPlusNormal"/>
        <w:tabs>
          <w:tab w:val="left" w:pos="1134"/>
        </w:tabs>
        <w:ind w:left="709" w:firstLine="0"/>
        <w:jc w:val="both"/>
      </w:pPr>
    </w:p>
    <w:p w:rsidR="009C756B" w:rsidRDefault="009C756B" w:rsidP="009C756B">
      <w:r>
        <w:br w:type="page"/>
      </w:r>
      <w:r>
        <w:lastRenderedPageBreak/>
        <w:t>СОГЛАСОВАНО:</w:t>
      </w:r>
    </w:p>
    <w:p w:rsidR="009C756B" w:rsidRDefault="009C756B" w:rsidP="009C756B"/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2410"/>
        <w:gridCol w:w="2268"/>
      </w:tblGrid>
      <w:tr w:rsidR="009C756B" w:rsidRPr="004306E0" w:rsidTr="0001647D">
        <w:tc>
          <w:tcPr>
            <w:tcW w:w="4928" w:type="dxa"/>
          </w:tcPr>
          <w:p w:rsidR="009C756B" w:rsidRPr="004306E0" w:rsidRDefault="009C756B" w:rsidP="0001647D">
            <w:pPr>
              <w:spacing w:line="276" w:lineRule="auto"/>
              <w:rPr>
                <w:lang w:eastAsia="en-US"/>
              </w:rPr>
            </w:pPr>
            <w:r w:rsidRPr="004306E0">
              <w:rPr>
                <w:lang w:eastAsia="en-US"/>
              </w:rPr>
              <w:t xml:space="preserve">Заместитель Председателя </w:t>
            </w:r>
          </w:p>
          <w:p w:rsidR="009C756B" w:rsidRPr="004306E0" w:rsidRDefault="009C756B" w:rsidP="0001647D">
            <w:pPr>
              <w:spacing w:line="276" w:lineRule="auto"/>
              <w:rPr>
                <w:lang w:eastAsia="en-US"/>
              </w:rPr>
            </w:pPr>
            <w:r w:rsidRPr="004306E0">
              <w:rPr>
                <w:lang w:eastAsia="en-US"/>
              </w:rPr>
              <w:t>Правительства Камчатского края</w:t>
            </w:r>
          </w:p>
          <w:p w:rsidR="009C756B" w:rsidRPr="004306E0" w:rsidRDefault="009C756B" w:rsidP="000164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</w:tcPr>
          <w:p w:rsidR="009C756B" w:rsidRPr="004306E0" w:rsidRDefault="009C756B" w:rsidP="0001647D">
            <w:pPr>
              <w:spacing w:line="276" w:lineRule="auto"/>
              <w:rPr>
                <w:lang w:eastAsia="en-US"/>
              </w:rPr>
            </w:pPr>
          </w:p>
          <w:p w:rsidR="009C756B" w:rsidRPr="004306E0" w:rsidRDefault="009C756B" w:rsidP="000164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9C756B" w:rsidRPr="004306E0" w:rsidRDefault="009C756B" w:rsidP="0001647D">
            <w:pPr>
              <w:spacing w:line="276" w:lineRule="auto"/>
              <w:rPr>
                <w:lang w:eastAsia="en-US"/>
              </w:rPr>
            </w:pPr>
          </w:p>
          <w:p w:rsidR="009C756B" w:rsidRPr="004306E0" w:rsidRDefault="009C756B" w:rsidP="0001647D">
            <w:pPr>
              <w:spacing w:line="276" w:lineRule="auto"/>
              <w:rPr>
                <w:lang w:eastAsia="en-US"/>
              </w:rPr>
            </w:pPr>
            <w:r w:rsidRPr="004306E0">
              <w:rPr>
                <w:lang w:eastAsia="en-US"/>
              </w:rPr>
              <w:t>М.А. Суббота</w:t>
            </w:r>
          </w:p>
        </w:tc>
      </w:tr>
      <w:tr w:rsidR="009C756B" w:rsidRPr="004306E0" w:rsidTr="0001647D">
        <w:tc>
          <w:tcPr>
            <w:tcW w:w="4928" w:type="dxa"/>
          </w:tcPr>
          <w:p w:rsidR="009C756B" w:rsidRPr="004306E0" w:rsidRDefault="009C756B" w:rsidP="000164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И.о. </w:t>
            </w:r>
            <w:r w:rsidRPr="004306E0">
              <w:rPr>
                <w:lang w:eastAsia="en-US"/>
              </w:rPr>
              <w:t>Руководител</w:t>
            </w:r>
            <w:r>
              <w:rPr>
                <w:lang w:eastAsia="en-US"/>
              </w:rPr>
              <w:t xml:space="preserve">я Агентства инвестиций </w:t>
            </w:r>
            <w:r w:rsidRPr="004306E0">
              <w:rPr>
                <w:lang w:eastAsia="en-US"/>
              </w:rPr>
              <w:t xml:space="preserve">и предпринимательства Камчатского края </w:t>
            </w:r>
          </w:p>
          <w:p w:rsidR="009C756B" w:rsidRPr="004306E0" w:rsidRDefault="009C756B" w:rsidP="000164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</w:tcPr>
          <w:p w:rsidR="009C756B" w:rsidRPr="004306E0" w:rsidRDefault="009C756B" w:rsidP="000164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9C756B" w:rsidRPr="004306E0" w:rsidRDefault="009C756B" w:rsidP="0001647D">
            <w:pPr>
              <w:spacing w:line="276" w:lineRule="auto"/>
              <w:rPr>
                <w:lang w:eastAsia="en-US"/>
              </w:rPr>
            </w:pPr>
          </w:p>
          <w:p w:rsidR="009C756B" w:rsidRPr="004306E0" w:rsidRDefault="009C756B" w:rsidP="0001647D">
            <w:pPr>
              <w:spacing w:line="276" w:lineRule="auto"/>
              <w:rPr>
                <w:lang w:eastAsia="en-US"/>
              </w:rPr>
            </w:pPr>
          </w:p>
          <w:p w:rsidR="009C756B" w:rsidRPr="004306E0" w:rsidRDefault="009C756B" w:rsidP="000164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4306E0">
              <w:rPr>
                <w:lang w:eastAsia="en-US"/>
              </w:rPr>
              <w:t xml:space="preserve">.В. </w:t>
            </w:r>
            <w:r>
              <w:rPr>
                <w:lang w:eastAsia="en-US"/>
              </w:rPr>
              <w:t>Названов</w:t>
            </w:r>
          </w:p>
          <w:p w:rsidR="009C756B" w:rsidRPr="004306E0" w:rsidRDefault="009C756B" w:rsidP="0001647D">
            <w:pPr>
              <w:spacing w:line="276" w:lineRule="auto"/>
              <w:rPr>
                <w:lang w:eastAsia="en-US"/>
              </w:rPr>
            </w:pPr>
          </w:p>
        </w:tc>
      </w:tr>
      <w:tr w:rsidR="009C756B" w:rsidRPr="004306E0" w:rsidTr="0001647D">
        <w:tc>
          <w:tcPr>
            <w:tcW w:w="4928" w:type="dxa"/>
            <w:hideMark/>
          </w:tcPr>
          <w:p w:rsidR="009C756B" w:rsidRPr="004306E0" w:rsidRDefault="009C756B" w:rsidP="0001647D">
            <w:pPr>
              <w:spacing w:line="276" w:lineRule="auto"/>
              <w:rPr>
                <w:lang w:eastAsia="en-US"/>
              </w:rPr>
            </w:pPr>
            <w:r w:rsidRPr="004306E0">
              <w:rPr>
                <w:lang w:eastAsia="en-US"/>
              </w:rPr>
              <w:t xml:space="preserve">Начальник Главного правового </w:t>
            </w:r>
            <w:r w:rsidRPr="004306E0">
              <w:rPr>
                <w:lang w:eastAsia="en-US"/>
              </w:rPr>
              <w:br/>
              <w:t xml:space="preserve">управления Губернатора и </w:t>
            </w:r>
            <w:r w:rsidRPr="004306E0">
              <w:rPr>
                <w:lang w:eastAsia="en-US"/>
              </w:rPr>
              <w:br/>
              <w:t>Правительства Камчатского края</w:t>
            </w:r>
          </w:p>
        </w:tc>
        <w:tc>
          <w:tcPr>
            <w:tcW w:w="2410" w:type="dxa"/>
          </w:tcPr>
          <w:p w:rsidR="009C756B" w:rsidRPr="004306E0" w:rsidRDefault="009C756B" w:rsidP="000164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9C756B" w:rsidRPr="004306E0" w:rsidRDefault="009C756B" w:rsidP="0001647D">
            <w:pPr>
              <w:spacing w:line="276" w:lineRule="auto"/>
              <w:rPr>
                <w:lang w:eastAsia="en-US"/>
              </w:rPr>
            </w:pPr>
          </w:p>
          <w:p w:rsidR="009C756B" w:rsidRPr="004306E0" w:rsidRDefault="009C756B" w:rsidP="0001647D">
            <w:pPr>
              <w:spacing w:line="276" w:lineRule="auto"/>
              <w:rPr>
                <w:lang w:eastAsia="en-US"/>
              </w:rPr>
            </w:pPr>
          </w:p>
          <w:p w:rsidR="009C756B" w:rsidRPr="004306E0" w:rsidRDefault="009C756B" w:rsidP="0001647D">
            <w:pPr>
              <w:spacing w:line="276" w:lineRule="auto"/>
              <w:rPr>
                <w:lang w:eastAsia="en-US"/>
              </w:rPr>
            </w:pPr>
            <w:r w:rsidRPr="004306E0">
              <w:rPr>
                <w:lang w:eastAsia="en-US"/>
              </w:rPr>
              <w:t>С.Н. Гудин</w:t>
            </w:r>
          </w:p>
        </w:tc>
      </w:tr>
    </w:tbl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C756B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F948DA">
        <w:rPr>
          <w:color w:val="000000" w:themeColor="text1"/>
          <w:sz w:val="20"/>
          <w:szCs w:val="20"/>
        </w:rPr>
        <w:t>Агентство инвестиций и предпринимательства Камчатского края</w:t>
      </w:r>
    </w:p>
    <w:p w:rsidR="009C756B" w:rsidRPr="000D5347" w:rsidRDefault="009C756B" w:rsidP="009C756B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965AA2">
        <w:rPr>
          <w:color w:val="000000" w:themeColor="text1"/>
          <w:sz w:val="20"/>
          <w:szCs w:val="20"/>
        </w:rPr>
        <w:t>Копущу Роман Анатольевич</w:t>
      </w:r>
      <w:r w:rsidRPr="00F948DA">
        <w:rPr>
          <w:color w:val="000000" w:themeColor="text1"/>
          <w:sz w:val="20"/>
          <w:szCs w:val="20"/>
        </w:rPr>
        <w:t xml:space="preserve"> 42-</w:t>
      </w:r>
      <w:r>
        <w:rPr>
          <w:color w:val="000000" w:themeColor="text1"/>
          <w:sz w:val="20"/>
          <w:szCs w:val="20"/>
        </w:rPr>
        <w:t>58-76</w:t>
      </w:r>
    </w:p>
    <w:p w:rsidR="009C756B" w:rsidRDefault="009C756B" w:rsidP="009C756B">
      <w:pPr>
        <w:shd w:val="clear" w:color="auto" w:fill="FFFFFF"/>
        <w:jc w:val="center"/>
      </w:pPr>
      <w:r>
        <w:lastRenderedPageBreak/>
        <w:t>ПОЯСНИТЕЛЬНАЯ ЗАПИСКА</w:t>
      </w:r>
    </w:p>
    <w:p w:rsidR="009C756B" w:rsidRDefault="009C756B" w:rsidP="009C756B">
      <w:pPr>
        <w:suppressAutoHyphens/>
        <w:jc w:val="center"/>
      </w:pPr>
      <w:r>
        <w:t>к проекту постановления Правительства Камчатского края</w:t>
      </w:r>
    </w:p>
    <w:p w:rsidR="009C756B" w:rsidRDefault="009C756B" w:rsidP="009C756B">
      <w:pPr>
        <w:suppressAutoHyphens/>
        <w:spacing w:after="200" w:line="276" w:lineRule="auto"/>
        <w:jc w:val="center"/>
      </w:pPr>
      <w:r>
        <w:t>«</w:t>
      </w:r>
      <w:r w:rsidRPr="009C756B">
        <w:t>Об утверждении Правил проведения квалификационного отбора организаций, формирования перечня производителей регионального значения в целях оказания государственной поддержки организациям, реализующим корпоративные программы повышения конкурентоспособности</w:t>
      </w:r>
      <w:r w:rsidRPr="00CA6415">
        <w:t>»</w:t>
      </w:r>
    </w:p>
    <w:p w:rsidR="009C756B" w:rsidRDefault="009C756B" w:rsidP="009C756B">
      <w:pPr>
        <w:ind w:firstLine="708"/>
        <w:jc w:val="both"/>
      </w:pPr>
      <w:r>
        <w:t>Настоящий</w:t>
      </w:r>
      <w:r w:rsidRPr="00A208C1">
        <w:t xml:space="preserve"> проект </w:t>
      </w:r>
      <w:r>
        <w:t>постановления</w:t>
      </w:r>
      <w:r w:rsidRPr="00A208C1">
        <w:t xml:space="preserve"> </w:t>
      </w:r>
      <w:r>
        <w:t>Правительства</w:t>
      </w:r>
      <w:r w:rsidRPr="00A208C1">
        <w:t xml:space="preserve"> Камчатского края </w:t>
      </w:r>
      <w:r>
        <w:t>подготовлен в</w:t>
      </w:r>
      <w:r>
        <w:rPr>
          <w:kern w:val="0"/>
          <w:szCs w:val="20"/>
        </w:rPr>
        <w:t xml:space="preserve"> целях реализации </w:t>
      </w:r>
      <w:r>
        <w:t>Правил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утвержденных постановлением Правительства Российской Федерации от 23 февраля 2019 г. № 191.</w:t>
      </w:r>
    </w:p>
    <w:p w:rsidR="009C756B" w:rsidRPr="00D538AB" w:rsidRDefault="009C756B" w:rsidP="009C756B">
      <w:pPr>
        <w:autoSpaceDE w:val="0"/>
        <w:autoSpaceDN w:val="0"/>
        <w:adjustRightInd w:val="0"/>
        <w:ind w:firstLine="709"/>
        <w:jc w:val="both"/>
      </w:pPr>
      <w:r>
        <w:t xml:space="preserve">Принятие данного постановления не потребует дополнительного финансирования из средств краевого бюджета. </w:t>
      </w:r>
    </w:p>
    <w:p w:rsidR="009C756B" w:rsidRDefault="009C756B" w:rsidP="009C756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9C756B" w:rsidRDefault="009C756B" w:rsidP="008E24B1">
      <w:pPr>
        <w:ind w:left="4962"/>
        <w:jc w:val="both"/>
      </w:pPr>
    </w:p>
    <w:p w:rsidR="008E24B1" w:rsidRPr="00020853" w:rsidRDefault="008E24B1" w:rsidP="008E24B1">
      <w:pPr>
        <w:ind w:left="4962"/>
        <w:jc w:val="both"/>
      </w:pPr>
      <w:r w:rsidRPr="00020853">
        <w:lastRenderedPageBreak/>
        <w:t>Приложение № 1 к постановлению Правительства Камчатского края от __________ № ______</w:t>
      </w:r>
    </w:p>
    <w:p w:rsidR="008E24B1" w:rsidRPr="00020853" w:rsidRDefault="008E24B1" w:rsidP="008E24B1">
      <w:pPr>
        <w:ind w:firstLine="709"/>
        <w:jc w:val="both"/>
        <w:rPr>
          <w:highlight w:val="yellow"/>
        </w:rPr>
      </w:pPr>
    </w:p>
    <w:p w:rsidR="008E24B1" w:rsidRPr="009C756B" w:rsidRDefault="008E24B1" w:rsidP="008E24B1">
      <w:pPr>
        <w:ind w:firstLine="709"/>
        <w:jc w:val="center"/>
      </w:pPr>
      <w:r w:rsidRPr="009C756B">
        <w:t>ПРАВИЛА</w:t>
      </w:r>
    </w:p>
    <w:p w:rsidR="008E24B1" w:rsidRPr="009C756B" w:rsidRDefault="008E24B1" w:rsidP="008E24B1">
      <w:pPr>
        <w:ind w:firstLine="709"/>
        <w:jc w:val="center"/>
      </w:pPr>
      <w:r w:rsidRPr="009C756B">
        <w:t>проведения квалификационного отбора</w:t>
      </w:r>
    </w:p>
    <w:p w:rsidR="008E24B1" w:rsidRPr="009C756B" w:rsidRDefault="008E24B1" w:rsidP="008E24B1">
      <w:pPr>
        <w:ind w:firstLine="709"/>
        <w:jc w:val="center"/>
      </w:pPr>
      <w:r w:rsidRPr="009C756B">
        <w:t>организаций, формирования перечня производителей</w:t>
      </w:r>
    </w:p>
    <w:p w:rsidR="008E24B1" w:rsidRPr="009C756B" w:rsidRDefault="008E24B1" w:rsidP="008E24B1">
      <w:pPr>
        <w:ind w:firstLine="709"/>
        <w:jc w:val="center"/>
      </w:pPr>
      <w:r w:rsidRPr="009C756B">
        <w:t>регионального значения</w:t>
      </w:r>
    </w:p>
    <w:p w:rsidR="008E24B1" w:rsidRPr="009C756B" w:rsidRDefault="008E24B1" w:rsidP="008E24B1">
      <w:pPr>
        <w:ind w:firstLine="709"/>
        <w:jc w:val="center"/>
      </w:pPr>
    </w:p>
    <w:p w:rsidR="008E24B1" w:rsidRPr="009C756B" w:rsidRDefault="008E24B1" w:rsidP="008E24B1">
      <w:pPr>
        <w:ind w:firstLine="709"/>
        <w:jc w:val="center"/>
      </w:pPr>
      <w:r w:rsidRPr="009C756B">
        <w:t>I. Общие положения</w:t>
      </w:r>
    </w:p>
    <w:p w:rsidR="008E24B1" w:rsidRPr="009C756B" w:rsidRDefault="008E24B1" w:rsidP="008E24B1">
      <w:pPr>
        <w:ind w:firstLine="709"/>
        <w:jc w:val="both"/>
      </w:pPr>
      <w:r w:rsidRPr="009C756B">
        <w:t> </w:t>
      </w:r>
    </w:p>
    <w:p w:rsidR="008E24B1" w:rsidRPr="009C756B" w:rsidRDefault="008E24B1" w:rsidP="008E24B1">
      <w:pPr>
        <w:ind w:firstLine="709"/>
        <w:jc w:val="both"/>
      </w:pPr>
      <w:r w:rsidRPr="009C756B">
        <w:t>1. Настоящие Правила устанавливают порядок формирования перечня организаций, реализующих корпоративные программы повышения конкурентоспособности (далее - единый перечень), являющихся производителями регионального</w:t>
      </w:r>
      <w:r w:rsidR="006D1D20" w:rsidRPr="009C756B">
        <w:t xml:space="preserve"> значения (далее - организации) в целях</w:t>
      </w:r>
      <w:r w:rsidRPr="009C756B">
        <w:t xml:space="preserve"> заключения соглашений о реализации корпоративных программ повышения конкурентоспособности в рамках реализации Правил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утвержденных постановлением Правительства Российской Федерации от 23 февраля 2019 г. № 191.</w:t>
      </w:r>
    </w:p>
    <w:p w:rsidR="008E24B1" w:rsidRPr="009C756B" w:rsidRDefault="008E24B1" w:rsidP="008E24B1">
      <w:pPr>
        <w:ind w:firstLine="709"/>
        <w:jc w:val="both"/>
      </w:pPr>
      <w:r w:rsidRPr="009C756B">
        <w:t>2. Перечень производителей регионального значения формируется по результатам проведенного квалификационного отбора.</w:t>
      </w:r>
    </w:p>
    <w:p w:rsidR="008E24B1" w:rsidRPr="009C756B" w:rsidRDefault="008E24B1" w:rsidP="006D1D20">
      <w:pPr>
        <w:ind w:firstLine="709"/>
        <w:jc w:val="both"/>
      </w:pPr>
      <w:r w:rsidRPr="009C756B">
        <w:t xml:space="preserve">3. </w:t>
      </w:r>
      <w:r w:rsidR="002563BC" w:rsidRPr="009C756B">
        <w:rPr>
          <w:color w:val="333333"/>
          <w:shd w:val="clear" w:color="auto" w:fill="FFFFFF"/>
        </w:rPr>
        <w:t>Для целей настоящих Правил </w:t>
      </w:r>
      <w:r w:rsidR="002563BC" w:rsidRPr="009C756B">
        <w:rPr>
          <w:bCs/>
          <w:color w:val="333333"/>
          <w:shd w:val="clear" w:color="auto" w:fill="FFFFFF"/>
        </w:rPr>
        <w:t>используются</w:t>
      </w:r>
      <w:r w:rsidR="002563BC" w:rsidRPr="009C756B">
        <w:rPr>
          <w:color w:val="333333"/>
          <w:shd w:val="clear" w:color="auto" w:fill="FFFFFF"/>
        </w:rPr>
        <w:t> </w:t>
      </w:r>
      <w:r w:rsidR="002563BC" w:rsidRPr="009C756B">
        <w:rPr>
          <w:bCs/>
          <w:color w:val="333333"/>
          <w:shd w:val="clear" w:color="auto" w:fill="FFFFFF"/>
        </w:rPr>
        <w:t xml:space="preserve">термины, включенные в </w:t>
      </w:r>
      <w:r w:rsidR="002563BC" w:rsidRPr="009C756B">
        <w:t>Правила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утвержденных постановлением Правительства Российской Федерации от 23 февраля 2019 г. № 191.</w:t>
      </w:r>
    </w:p>
    <w:p w:rsidR="006D1D20" w:rsidRPr="009C756B" w:rsidRDefault="006D1D20" w:rsidP="008E24B1">
      <w:pPr>
        <w:ind w:firstLine="709"/>
        <w:jc w:val="both"/>
      </w:pPr>
    </w:p>
    <w:p w:rsidR="006D1D20" w:rsidRPr="009C756B" w:rsidRDefault="006D1D20" w:rsidP="008E24B1">
      <w:pPr>
        <w:ind w:firstLine="709"/>
        <w:jc w:val="both"/>
      </w:pPr>
    </w:p>
    <w:p w:rsidR="008E24B1" w:rsidRPr="009C756B" w:rsidRDefault="008E24B1" w:rsidP="008E24B1">
      <w:pPr>
        <w:ind w:firstLine="709"/>
        <w:jc w:val="center"/>
      </w:pPr>
      <w:r w:rsidRPr="009C756B">
        <w:t>II. Порядок проведения квалификационного отбора</w:t>
      </w:r>
    </w:p>
    <w:p w:rsidR="008E24B1" w:rsidRPr="009C756B" w:rsidRDefault="008E24B1" w:rsidP="008E24B1">
      <w:pPr>
        <w:ind w:firstLine="709"/>
        <w:jc w:val="center"/>
      </w:pPr>
      <w:r w:rsidRPr="009C756B">
        <w:t>организаций, формирования перечня производителей</w:t>
      </w:r>
    </w:p>
    <w:p w:rsidR="008E24B1" w:rsidRPr="009C756B" w:rsidRDefault="008E24B1" w:rsidP="008E24B1">
      <w:pPr>
        <w:ind w:firstLine="709"/>
        <w:jc w:val="center"/>
      </w:pPr>
      <w:r w:rsidRPr="009C756B">
        <w:t>регионального значения</w:t>
      </w:r>
    </w:p>
    <w:p w:rsidR="008E24B1" w:rsidRPr="009C756B" w:rsidRDefault="008E24B1" w:rsidP="008E24B1">
      <w:pPr>
        <w:ind w:firstLine="709"/>
        <w:jc w:val="both"/>
      </w:pPr>
      <w:r w:rsidRPr="009C756B">
        <w:t> </w:t>
      </w:r>
    </w:p>
    <w:p w:rsidR="008E24B1" w:rsidRPr="009C756B" w:rsidRDefault="008849D7" w:rsidP="008E24B1">
      <w:pPr>
        <w:ind w:firstLine="709"/>
        <w:jc w:val="both"/>
      </w:pPr>
      <w:r>
        <w:t>4</w:t>
      </w:r>
      <w:r w:rsidR="008E24B1" w:rsidRPr="009C756B">
        <w:t>. Для формирования перечня производителей регионального значения проводится квалификационный отбор организаций.</w:t>
      </w:r>
    </w:p>
    <w:p w:rsidR="008E24B1" w:rsidRPr="009C756B" w:rsidRDefault="008E24B1" w:rsidP="008E24B1">
      <w:pPr>
        <w:ind w:firstLine="709"/>
        <w:jc w:val="both"/>
      </w:pPr>
      <w:r w:rsidRPr="009C756B">
        <w:t>Квалификационный отбор производителей регионального значения проводится Агентством инвестиций и предпринимательства Камчатского края.</w:t>
      </w:r>
    </w:p>
    <w:p w:rsidR="008E24B1" w:rsidRPr="009C756B" w:rsidRDefault="008849D7" w:rsidP="008E24B1">
      <w:pPr>
        <w:ind w:firstLine="709"/>
        <w:jc w:val="both"/>
      </w:pPr>
      <w:r>
        <w:t>5</w:t>
      </w:r>
      <w:r w:rsidR="008E24B1" w:rsidRPr="009C756B">
        <w:t>. В целях проведения квалификационного отбора Агентство инвестиций и предпринимательства Камчатского края размещает не позднее 1 апреля 2019 г. извещение о проведении квалификационного отбора. Срок проведения квалификационного отбора составляет 45 календарных дней.</w:t>
      </w:r>
    </w:p>
    <w:p w:rsidR="008E24B1" w:rsidRPr="009C756B" w:rsidRDefault="008E24B1" w:rsidP="008E24B1">
      <w:pPr>
        <w:ind w:firstLine="709"/>
        <w:jc w:val="both"/>
      </w:pPr>
      <w:r w:rsidRPr="009C756B">
        <w:lastRenderedPageBreak/>
        <w:t>Агентство инвестиций и предпринимательства Камчатского края не позднее 10 апреля 2019 г. направляет уведомления о проведении квалификационного отбора производителям регионального значения с указанием сроков проведения квалификационного отбора, а также сведений о размещении извещения и документации, размещаемых в соответствии с пунктом 8 настоящих Правил.</w:t>
      </w:r>
    </w:p>
    <w:p w:rsidR="008E24B1" w:rsidRPr="009C756B" w:rsidRDefault="008849D7" w:rsidP="008E24B1">
      <w:pPr>
        <w:ind w:firstLine="709"/>
        <w:jc w:val="both"/>
      </w:pPr>
      <w:bookmarkStart w:id="0" w:name="p91"/>
      <w:bookmarkEnd w:id="0"/>
      <w:r>
        <w:t>6</w:t>
      </w:r>
      <w:r w:rsidR="008E24B1" w:rsidRPr="009C756B">
        <w:t>. К извещению о проведении квалификационного отбора прилагается документация квалификационного отбора, содержащая следующую информацию:</w:t>
      </w:r>
    </w:p>
    <w:p w:rsidR="008E24B1" w:rsidRPr="009C756B" w:rsidRDefault="008E24B1" w:rsidP="008E24B1">
      <w:pPr>
        <w:ind w:firstLine="709"/>
        <w:jc w:val="both"/>
      </w:pPr>
      <w:r w:rsidRPr="009C756B">
        <w:t>а) порядок подачи организациями заявок на участие в квалификационном отборе, даты начала и окончания подачи организациями заявок на участие в квалификационном отборе, а также форма такой заявки;</w:t>
      </w:r>
    </w:p>
    <w:p w:rsidR="008E24B1" w:rsidRPr="009C756B" w:rsidRDefault="008E24B1" w:rsidP="008E24B1">
      <w:pPr>
        <w:ind w:firstLine="709"/>
        <w:jc w:val="both"/>
      </w:pPr>
      <w:r w:rsidRPr="009C756B">
        <w:t>б) порядок внесения изменений в документацию квалификационного отбора;</w:t>
      </w:r>
    </w:p>
    <w:p w:rsidR="008E24B1" w:rsidRPr="009C756B" w:rsidRDefault="008E24B1" w:rsidP="008E24B1">
      <w:pPr>
        <w:ind w:firstLine="709"/>
        <w:jc w:val="both"/>
      </w:pPr>
      <w:r w:rsidRPr="009C756B">
        <w:t>в) требования к организациям, являющимся участниками квалификационного отбора, предусмотренные пунктом 9 настоящих Правил;</w:t>
      </w:r>
    </w:p>
    <w:p w:rsidR="008E24B1" w:rsidRPr="009C756B" w:rsidRDefault="008E24B1" w:rsidP="008E24B1">
      <w:pPr>
        <w:ind w:firstLine="709"/>
        <w:jc w:val="both"/>
      </w:pPr>
      <w:r w:rsidRPr="009C756B">
        <w:t>г) форма корпоративной программы повышения конкурентоспособности согласно приложению № 2;</w:t>
      </w:r>
    </w:p>
    <w:p w:rsidR="008E24B1" w:rsidRPr="009C756B" w:rsidRDefault="008E24B1" w:rsidP="008E24B1">
      <w:pPr>
        <w:ind w:firstLine="709"/>
        <w:jc w:val="both"/>
      </w:pPr>
      <w:r w:rsidRPr="009C756B">
        <w:t>д) дата и время подведения итогов квалификационного отбора;</w:t>
      </w:r>
    </w:p>
    <w:p w:rsidR="008E24B1" w:rsidRPr="009C756B" w:rsidRDefault="008E24B1" w:rsidP="008E24B1">
      <w:pPr>
        <w:ind w:firstLine="709"/>
        <w:jc w:val="both"/>
      </w:pPr>
      <w:r w:rsidRPr="009C756B">
        <w:t>е) перечень документов, указанных в пункте 10 настоящих Правил, представляемых в составе заявки на участие в квалификационном отборе.</w:t>
      </w:r>
    </w:p>
    <w:p w:rsidR="008E24B1" w:rsidRPr="009C756B" w:rsidRDefault="008849D7" w:rsidP="008E24B1">
      <w:pPr>
        <w:ind w:firstLine="709"/>
        <w:jc w:val="both"/>
      </w:pPr>
      <w:bookmarkStart w:id="1" w:name="p98"/>
      <w:bookmarkEnd w:id="1"/>
      <w:r>
        <w:t>7</w:t>
      </w:r>
      <w:r w:rsidR="008E24B1" w:rsidRPr="009C756B">
        <w:t>. Извещение и документация, указанные в пункте 7 настоящих Правил, размещаются Агентством инвестиций и предпринимательства Камчатского края на официальном сайте исполнительных органов государственной власти Камчатского края.</w:t>
      </w:r>
    </w:p>
    <w:p w:rsidR="008E24B1" w:rsidRPr="009C756B" w:rsidRDefault="008849D7" w:rsidP="008E24B1">
      <w:pPr>
        <w:ind w:firstLine="709"/>
        <w:jc w:val="both"/>
      </w:pPr>
      <w:bookmarkStart w:id="2" w:name="p99"/>
      <w:bookmarkEnd w:id="2"/>
      <w:r>
        <w:t>8</w:t>
      </w:r>
      <w:r w:rsidR="008E24B1" w:rsidRPr="009C756B">
        <w:t>. Организация, подающая заявку на участие в квалификационном отборе, должна соответствовать по состоянию на дату не ранее чем за 30 календарных дней до даты подачи указанной заявки следующим требованиям:</w:t>
      </w:r>
    </w:p>
    <w:p w:rsidR="008E24B1" w:rsidRPr="009C756B" w:rsidRDefault="008E24B1" w:rsidP="008E24B1">
      <w:pPr>
        <w:ind w:firstLine="709"/>
        <w:jc w:val="both"/>
      </w:pPr>
      <w:r w:rsidRPr="009C756B">
        <w:t>а)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8E24B1" w:rsidRPr="009C756B" w:rsidRDefault="008E24B1" w:rsidP="008E24B1">
      <w:pPr>
        <w:ind w:firstLine="709"/>
        <w:jc w:val="both"/>
      </w:pPr>
      <w:bookmarkStart w:id="3" w:name="p101"/>
      <w:bookmarkEnd w:id="3"/>
      <w:r w:rsidRPr="009C756B">
        <w:t>б) производитель регионального значения зарегистрирован на территории субъекта Российской Федерации, но не включен в перечень системообразующих предприятий;</w:t>
      </w:r>
    </w:p>
    <w:p w:rsidR="008E24B1" w:rsidRPr="009C756B" w:rsidRDefault="008E24B1" w:rsidP="008E24B1">
      <w:pPr>
        <w:ind w:firstLine="709"/>
        <w:jc w:val="both"/>
      </w:pPr>
      <w:r w:rsidRPr="009C756B">
        <w:t>в) у организации отсутствует просроченная задолженность по возврату в федеральный бюджет и иные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иными бюджетами бюджетной системы Российской Федерации;</w:t>
      </w:r>
    </w:p>
    <w:p w:rsidR="008E24B1" w:rsidRPr="009C756B" w:rsidRDefault="008E24B1" w:rsidP="008E24B1">
      <w:pPr>
        <w:ind w:firstLine="709"/>
        <w:jc w:val="both"/>
      </w:pPr>
      <w:r w:rsidRPr="009C756B">
        <w:t xml:space="preserve">г)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</w:t>
      </w:r>
      <w:r w:rsidRPr="009C756B"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E24B1" w:rsidRPr="009C756B" w:rsidRDefault="008E24B1" w:rsidP="008E24B1">
      <w:pPr>
        <w:ind w:firstLine="709"/>
        <w:jc w:val="both"/>
      </w:pPr>
      <w:r w:rsidRPr="009C756B">
        <w:t>д) организация в течение 3 последних лет не находилась в процессе ликвидации или банкротства;</w:t>
      </w:r>
    </w:p>
    <w:p w:rsidR="008E24B1" w:rsidRPr="009C756B" w:rsidRDefault="008E24B1" w:rsidP="008E24B1">
      <w:pPr>
        <w:ind w:firstLine="709"/>
        <w:jc w:val="both"/>
      </w:pPr>
      <w:bookmarkStart w:id="4" w:name="p105"/>
      <w:bookmarkEnd w:id="4"/>
      <w:r w:rsidRPr="009C756B">
        <w:t>е) организацией соблюдается одно из следующих условий:</w:t>
      </w:r>
    </w:p>
    <w:p w:rsidR="008E24B1" w:rsidRPr="009C756B" w:rsidRDefault="008E24B1" w:rsidP="008E24B1">
      <w:pPr>
        <w:ind w:firstLine="709"/>
        <w:jc w:val="both"/>
      </w:pPr>
      <w:r w:rsidRPr="009C756B">
        <w:t>получено заключение о подтверждении производства продукции, за исключением фармацевтической продукции;</w:t>
      </w:r>
    </w:p>
    <w:p w:rsidR="008E24B1" w:rsidRPr="009C756B" w:rsidRDefault="008E24B1" w:rsidP="008E24B1">
      <w:pPr>
        <w:ind w:firstLine="709"/>
        <w:jc w:val="both"/>
      </w:pPr>
      <w:r w:rsidRPr="009C756B">
        <w:t>получена лицензия на производство лекарственных средств - для производителей фармацевтической продукции;</w:t>
      </w:r>
    </w:p>
    <w:p w:rsidR="008E24B1" w:rsidRPr="009C756B" w:rsidRDefault="008E24B1" w:rsidP="008E24B1">
      <w:pPr>
        <w:ind w:firstLine="709"/>
        <w:jc w:val="both"/>
      </w:pPr>
      <w:r w:rsidRPr="009C756B">
        <w:t>участник промышленного кластера производит продукцию, на которую получено заключение о подтверждении производства продукции, за исключением фармацевтической продукции, либо для фармацевтической продукции лицензия на производство лекарственных средств;</w:t>
      </w:r>
    </w:p>
    <w:p w:rsidR="008E24B1" w:rsidRPr="009C756B" w:rsidRDefault="008E24B1" w:rsidP="008E24B1">
      <w:pPr>
        <w:ind w:firstLine="709"/>
        <w:jc w:val="both"/>
      </w:pPr>
      <w:r w:rsidRPr="009C756B">
        <w:t>продукция экспортируется (подлежит экспорту) для последующего производства с ее использованием в рамках проекта по организации российского производства в иностранных государствах;</w:t>
      </w:r>
    </w:p>
    <w:p w:rsidR="008E24B1" w:rsidRPr="009C756B" w:rsidRDefault="008E24B1" w:rsidP="008E24B1">
      <w:pPr>
        <w:ind w:firstLine="709"/>
        <w:jc w:val="both"/>
      </w:pPr>
      <w:r w:rsidRPr="009C756B">
        <w:t>заключен специальный инвестиционный контракт.</w:t>
      </w:r>
    </w:p>
    <w:p w:rsidR="008E24B1" w:rsidRPr="009C756B" w:rsidRDefault="008849D7" w:rsidP="008E24B1">
      <w:pPr>
        <w:ind w:firstLine="709"/>
        <w:jc w:val="both"/>
      </w:pPr>
      <w:bookmarkStart w:id="5" w:name="p111"/>
      <w:bookmarkEnd w:id="5"/>
      <w:r>
        <w:t>9</w:t>
      </w:r>
      <w:r w:rsidR="008E24B1" w:rsidRPr="009C756B">
        <w:t>. Для участия в квалификационном отборе не позднее 45 календарных дней со дня размещения извещения о проведении квалификационного отбора производители регионального значения предоставляют в Агентство инвестиций и предпринимательства Камчатского края заявку на участие в квалификационном отборе по форме, установленной документацией квалификационного отбора, с приложением следующих документов:</w:t>
      </w:r>
    </w:p>
    <w:p w:rsidR="008E24B1" w:rsidRPr="009C756B" w:rsidRDefault="008E24B1" w:rsidP="008E24B1">
      <w:pPr>
        <w:ind w:firstLine="709"/>
        <w:jc w:val="both"/>
      </w:pPr>
      <w:r w:rsidRPr="009C756B">
        <w:t>а) заявление о включении в единый перечень, составленное в произвольной форме, подписанное руководителем организации с указанием:</w:t>
      </w:r>
    </w:p>
    <w:p w:rsidR="008E24B1" w:rsidRPr="009C756B" w:rsidRDefault="008E24B1" w:rsidP="008E24B1">
      <w:pPr>
        <w:ind w:firstLine="709"/>
        <w:jc w:val="both"/>
      </w:pPr>
      <w:r w:rsidRPr="009C756B">
        <w:t>наименования заявителя;</w:t>
      </w:r>
    </w:p>
    <w:p w:rsidR="008E24B1" w:rsidRPr="009C756B" w:rsidRDefault="008E24B1" w:rsidP="008E24B1">
      <w:pPr>
        <w:ind w:firstLine="709"/>
        <w:jc w:val="both"/>
      </w:pPr>
      <w:r w:rsidRPr="009C756B">
        <w:t>идентификационного номера налогоплательщика и основного государственного регистрационного номера;</w:t>
      </w:r>
    </w:p>
    <w:p w:rsidR="008E24B1" w:rsidRPr="009C756B" w:rsidRDefault="008E24B1" w:rsidP="008E24B1">
      <w:pPr>
        <w:ind w:firstLine="709"/>
        <w:jc w:val="both"/>
      </w:pPr>
      <w:r w:rsidRPr="009C756B">
        <w:t>места нахождения и адреса организации;</w:t>
      </w:r>
    </w:p>
    <w:p w:rsidR="008E24B1" w:rsidRPr="009C756B" w:rsidRDefault="008E24B1" w:rsidP="008E24B1">
      <w:pPr>
        <w:ind w:firstLine="709"/>
        <w:jc w:val="both"/>
      </w:pPr>
      <w:bookmarkStart w:id="6" w:name="p116"/>
      <w:bookmarkEnd w:id="6"/>
      <w:r w:rsidRPr="009C756B">
        <w:t>наименования продукции и ее кодов в соответствии с Общероссийским классификатором продукции по видам экономической деятельности ОК 034-2014 (КПЕС 2008), а также кодов единой товарной номенклатуры внешнеэкономической деятельности Евразийского экономического союза, указанных в заключении о подтверждении производства продукции или лицензии на производство лекарственных средств;</w:t>
      </w:r>
    </w:p>
    <w:p w:rsidR="008E24B1" w:rsidRPr="009C756B" w:rsidRDefault="008E24B1" w:rsidP="008E24B1">
      <w:pPr>
        <w:ind w:firstLine="709"/>
        <w:jc w:val="both"/>
      </w:pPr>
      <w:r w:rsidRPr="009C756B">
        <w:t xml:space="preserve">запрашиваемого объема финансирования, необходимого для реализации корпоративной программы повышения конкурентоспособности, с указанием одного из таких видов финансирования, как инвестиционное финансирование проектов по организации российских производств в иностранных государствах, инвестиционное финансирование проектов по организации </w:t>
      </w:r>
      <w:proofErr w:type="spellStart"/>
      <w:r w:rsidRPr="009C756B">
        <w:t>экспортно</w:t>
      </w:r>
      <w:proofErr w:type="spellEnd"/>
      <w:r w:rsidRPr="009C756B">
        <w:t xml:space="preserve"> ориентированных производств на территории Российской Федерации либо иное финансирование;</w:t>
      </w:r>
    </w:p>
    <w:p w:rsidR="008E24B1" w:rsidRPr="009C756B" w:rsidRDefault="008E24B1" w:rsidP="008E24B1">
      <w:pPr>
        <w:ind w:firstLine="709"/>
        <w:jc w:val="both"/>
      </w:pPr>
      <w:r w:rsidRPr="009C756B">
        <w:lastRenderedPageBreak/>
        <w:t>сведений о том, что организация является участником промышленного кластера;</w:t>
      </w:r>
    </w:p>
    <w:p w:rsidR="008E24B1" w:rsidRPr="009C756B" w:rsidRDefault="008E24B1" w:rsidP="008E24B1">
      <w:pPr>
        <w:ind w:firstLine="709"/>
        <w:jc w:val="both"/>
      </w:pPr>
      <w:bookmarkStart w:id="7" w:name="p119"/>
      <w:bookmarkEnd w:id="7"/>
      <w:r w:rsidRPr="009C756B">
        <w:t>б) справка налогового органа, подтверждающая отсутствие у организации по состоянию не ранее чем за 30 календарных дней до даты подачи заявки на участие в квалификационном отборе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8E24B1" w:rsidRPr="009C756B" w:rsidRDefault="008E24B1" w:rsidP="008E24B1">
      <w:pPr>
        <w:ind w:firstLine="709"/>
        <w:jc w:val="both"/>
      </w:pPr>
      <w:r w:rsidRPr="009C756B">
        <w:t>в) справка, подписанная руководителем организации или уполномоченным лицом (с представлением документов, подтверждающих полномочия такого лица), а также главным бухгалтером организации (при его наличии), подтверждающая соответствие организации по состоянию на дату не ранее чем за 30 календарных дней до даты подачи заявки на участие в квалификационном отборе требованиям, предусмотренным подпунктами «б» - «е» пункта 9 настоящих Правил;</w:t>
      </w:r>
    </w:p>
    <w:p w:rsidR="008E24B1" w:rsidRPr="009C756B" w:rsidRDefault="008E24B1" w:rsidP="008E24B1">
      <w:pPr>
        <w:ind w:firstLine="709"/>
        <w:jc w:val="both"/>
      </w:pPr>
      <w:r w:rsidRPr="009C756B">
        <w:t>г) копии ежегодных форм федерального статистического наблюдения N 1-натура-БМ «Сведения о производстве, отгрузке продукции и балансе производственных мощностей» с 2017 года, заверенные руководителем организации или уполномоченным лицом (с представлением документов, подтверждающих полномочия указанного лица);</w:t>
      </w:r>
    </w:p>
    <w:p w:rsidR="008E24B1" w:rsidRPr="009C756B" w:rsidRDefault="008E24B1" w:rsidP="008E24B1">
      <w:pPr>
        <w:ind w:firstLine="709"/>
        <w:jc w:val="both"/>
      </w:pPr>
      <w:r w:rsidRPr="009C756B">
        <w:t>д) копия заключения о подтверждении производства продукции, за исключением фармацевтической продукции, а для производителя фармацевтической продукции - копия лицензии на производство лекарственных средств по каждому наименованию продукции в соответствии с абзацем пятым подпункта «а» настоящего пункта и (или) копия специального инвестиционного контракта;</w:t>
      </w:r>
    </w:p>
    <w:p w:rsidR="008E24B1" w:rsidRPr="009C756B" w:rsidRDefault="008E24B1" w:rsidP="008E24B1">
      <w:pPr>
        <w:ind w:firstLine="709"/>
        <w:jc w:val="both"/>
      </w:pPr>
      <w:r w:rsidRPr="009C756B">
        <w:t>е) корпоративная программа повышения конкурентоспособности по форме, приведенной в приложении № 2 к настоящим Правилам, утвержденная руководителем организации или уполномоченным лицом (с представлением документов, подтверждающих полномочия такого лица).</w:t>
      </w:r>
    </w:p>
    <w:p w:rsidR="008E24B1" w:rsidRPr="009C756B" w:rsidRDefault="008E24B1" w:rsidP="008E24B1">
      <w:pPr>
        <w:ind w:firstLine="709"/>
        <w:jc w:val="both"/>
      </w:pPr>
      <w:r w:rsidRPr="009C756B">
        <w:t>1</w:t>
      </w:r>
      <w:r w:rsidR="008849D7">
        <w:t>0</w:t>
      </w:r>
      <w:r w:rsidRPr="009C756B">
        <w:t>. В случае непредставления документа, предусмотренного подпунктом «б» пункта 10 настоящих Правил, Агентство инвестиций и предпринимательства Камчатского края запрашивает его самостоятельно в Федеральной налоговой службе.</w:t>
      </w:r>
    </w:p>
    <w:p w:rsidR="008E24B1" w:rsidRPr="009C756B" w:rsidRDefault="008E24B1" w:rsidP="008E24B1">
      <w:pPr>
        <w:ind w:firstLine="709"/>
        <w:jc w:val="both"/>
      </w:pPr>
      <w:bookmarkStart w:id="8" w:name="p125"/>
      <w:bookmarkEnd w:id="8"/>
      <w:r w:rsidRPr="009C756B">
        <w:t>1</w:t>
      </w:r>
      <w:r w:rsidR="008849D7">
        <w:t>1</w:t>
      </w:r>
      <w:r w:rsidRPr="009C756B">
        <w:t>. Агентство инвестиций и предпринимательства Камчатского края в течение 30 календарных дней после окончания срока подачи заявок на участие в квалификационном отборе, указанного в извещении о проведении квалификационного отбора, осуществляет:</w:t>
      </w:r>
    </w:p>
    <w:p w:rsidR="008E24B1" w:rsidRPr="009C756B" w:rsidRDefault="008E24B1" w:rsidP="008E24B1">
      <w:pPr>
        <w:ind w:firstLine="709"/>
        <w:jc w:val="both"/>
      </w:pPr>
      <w:r w:rsidRPr="009C756B">
        <w:t>а) регистрацию заявок на участие в квалификационном отборе и прилагаемых к ним документов. При этом основанием для отказа в принятии заявок для регистрации является их поступление Агентство инвестиций и предпринимательства Камчатского края после даты окончания приема заявок, указанной в извещении о проведении квалификационного отбора;</w:t>
      </w:r>
    </w:p>
    <w:p w:rsidR="008E24B1" w:rsidRPr="009C756B" w:rsidRDefault="008E24B1" w:rsidP="008E24B1">
      <w:pPr>
        <w:ind w:firstLine="709"/>
        <w:jc w:val="both"/>
      </w:pPr>
      <w:bookmarkStart w:id="9" w:name="p127"/>
      <w:bookmarkEnd w:id="9"/>
      <w:r w:rsidRPr="009C756B">
        <w:t xml:space="preserve">б) проверку соответствия организации требованиям, предусмотренным пунктом 9 настоящих Правил, и соответствия документов, прилагаемых к </w:t>
      </w:r>
      <w:r w:rsidRPr="009C756B">
        <w:lastRenderedPageBreak/>
        <w:t>заявке на участие в квалификационном отборе, положениям пункта 10 настоящих Правил;</w:t>
      </w:r>
    </w:p>
    <w:p w:rsidR="008E24B1" w:rsidRPr="009C756B" w:rsidRDefault="008E24B1" w:rsidP="008E24B1">
      <w:pPr>
        <w:ind w:firstLine="709"/>
        <w:jc w:val="both"/>
      </w:pPr>
      <w:r w:rsidRPr="009C756B">
        <w:t>в) по результатам проверки, предусмотренной подпунктом «б» настоящего пункта:</w:t>
      </w:r>
    </w:p>
    <w:p w:rsidR="008E24B1" w:rsidRPr="009C756B" w:rsidRDefault="008E24B1" w:rsidP="008E24B1">
      <w:pPr>
        <w:ind w:firstLine="709"/>
        <w:jc w:val="both"/>
      </w:pPr>
      <w:r w:rsidRPr="009C756B">
        <w:t>включение в форму, приведенную в приложении № 1 к настоящим Правилам, за исключением графы 21 указанного приложения, сведений, содержащихся в документах, представленных организациями в соответствии с пунктом 10 настоящих Правил, в целях формирования перечня производителей регионального значения;</w:t>
      </w:r>
    </w:p>
    <w:p w:rsidR="008E24B1" w:rsidRPr="009C756B" w:rsidRDefault="008E24B1" w:rsidP="008E24B1">
      <w:pPr>
        <w:ind w:firstLine="709"/>
        <w:jc w:val="both"/>
      </w:pPr>
      <w:r w:rsidRPr="009C756B">
        <w:t>направление организациям уведомлений об их включении в перечень производителей регионального значения</w:t>
      </w:r>
      <w:r w:rsidR="007C71B2" w:rsidRPr="009C756B">
        <w:t>,</w:t>
      </w:r>
      <w:r w:rsidRPr="009C756B">
        <w:t xml:space="preserve"> либо об отказе во включении в соответствии с пунктом 13 настоящих Правил с указанием причин такого отказа.</w:t>
      </w:r>
    </w:p>
    <w:p w:rsidR="008E24B1" w:rsidRPr="009C756B" w:rsidRDefault="008E24B1" w:rsidP="008E24B1">
      <w:pPr>
        <w:ind w:firstLine="709"/>
        <w:jc w:val="both"/>
      </w:pPr>
      <w:bookmarkStart w:id="10" w:name="p131"/>
      <w:bookmarkEnd w:id="10"/>
      <w:r w:rsidRPr="009C756B">
        <w:t>1</w:t>
      </w:r>
      <w:r w:rsidR="008849D7">
        <w:t>2</w:t>
      </w:r>
      <w:r w:rsidRPr="009C756B">
        <w:t>. Основаниями для отказа во включении организации в проект единого перечня являются:</w:t>
      </w:r>
    </w:p>
    <w:p w:rsidR="008E24B1" w:rsidRPr="009C756B" w:rsidRDefault="008E24B1" w:rsidP="008E24B1">
      <w:pPr>
        <w:ind w:firstLine="709"/>
        <w:jc w:val="both"/>
      </w:pPr>
      <w:r w:rsidRPr="009C756B">
        <w:t>а) непредставление (представление не в полном объеме) документов, указанных в пункте 10 настоящих Правил, и (или) несоответствие представленных документов установленным требованиям;</w:t>
      </w:r>
    </w:p>
    <w:p w:rsidR="008E24B1" w:rsidRPr="009C756B" w:rsidRDefault="008E24B1" w:rsidP="008E24B1">
      <w:pPr>
        <w:ind w:firstLine="709"/>
        <w:jc w:val="both"/>
      </w:pPr>
      <w:r w:rsidRPr="009C756B">
        <w:t>б) несоответствие организации требованиям, предусмотренным пунктом 9 настоящих Правил;</w:t>
      </w:r>
    </w:p>
    <w:p w:rsidR="008E24B1" w:rsidRPr="009C756B" w:rsidRDefault="008E24B1" w:rsidP="008E24B1">
      <w:pPr>
        <w:ind w:firstLine="709"/>
        <w:jc w:val="both"/>
      </w:pPr>
      <w:r w:rsidRPr="009C756B">
        <w:t>в) несоответствие корпоративной программы повышения конкурентоспособности форме, приведенной в приложении № 1 к настоящим Правилам, а также включение в корпоративную программу повышения конкурентоспособности информации, не соответствующей целям и задачам ее реализации.</w:t>
      </w:r>
    </w:p>
    <w:p w:rsidR="008E24B1" w:rsidRPr="009C756B" w:rsidRDefault="008E24B1" w:rsidP="008E24B1">
      <w:pPr>
        <w:ind w:firstLine="709"/>
        <w:jc w:val="both"/>
      </w:pPr>
      <w:r w:rsidRPr="009C756B">
        <w:t>1</w:t>
      </w:r>
      <w:r w:rsidR="008849D7">
        <w:t>3</w:t>
      </w:r>
      <w:r w:rsidRPr="009C756B">
        <w:t>. Перечень производителей регионального значения, которым было отказано во включении в перечень производителей регионального значения с указанием оснований такого отказа, направляются высшим исполнительным органом государственной власти Камчатского края в Министерство промышленности и торговли Российской Федерации в течение 10 календарных дней со дня окончания срока, указанного в абзаце первом пункта 12 настоящих Правил.</w:t>
      </w:r>
    </w:p>
    <w:p w:rsidR="006D1D20" w:rsidRPr="009C756B" w:rsidRDefault="006D1D20" w:rsidP="008E24B1">
      <w:pPr>
        <w:ind w:firstLine="709"/>
        <w:jc w:val="both"/>
      </w:pPr>
      <w:r w:rsidRPr="009C756B">
        <w:t>1</w:t>
      </w:r>
      <w:r w:rsidR="008849D7">
        <w:t>4</w:t>
      </w:r>
      <w:r w:rsidRPr="009C756B">
        <w:t xml:space="preserve">. </w:t>
      </w:r>
      <w:r w:rsidR="007C71B2" w:rsidRPr="009C756B">
        <w:t xml:space="preserve">По итогам регионального квалификационного отбора </w:t>
      </w:r>
      <w:r w:rsidRPr="009C756B">
        <w:t>Агентство инвестиций и предпринимательства Камчатского края не позднее 5 календарных дней со дня окончания срока, указанного в пункте 12 настоящих Правил, формирует и направляет в Министерство промышленности и торговли Российской Федерации Перечень производителей регионального значения.</w:t>
      </w:r>
    </w:p>
    <w:p w:rsidR="009F3FBC" w:rsidRDefault="008E24B1" w:rsidP="007C71B2">
      <w:pPr>
        <w:ind w:firstLine="709"/>
        <w:jc w:val="both"/>
      </w:pPr>
      <w:r w:rsidRPr="009C756B">
        <w:t>1</w:t>
      </w:r>
      <w:r w:rsidR="008849D7">
        <w:t>5</w:t>
      </w:r>
      <w:r w:rsidRPr="009C756B">
        <w:t xml:space="preserve">. </w:t>
      </w:r>
      <w:r w:rsidR="007C71B2" w:rsidRPr="009C756B">
        <w:t>Порядок формирования единого перечня, а также п</w:t>
      </w:r>
      <w:r w:rsidR="00560AEA">
        <w:t>о</w:t>
      </w:r>
      <w:r w:rsidR="007C71B2" w:rsidRPr="009C756B">
        <w:t>рядок заключения соглашений о реализации корпоративной программы повышения конкурентоспособности устанавливается</w:t>
      </w:r>
      <w:r w:rsidR="00560AEA">
        <w:t xml:space="preserve"> </w:t>
      </w:r>
      <w:r w:rsidR="007C71B2" w:rsidRPr="009C756B">
        <w:t>Правилами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</w:t>
      </w:r>
      <w:r w:rsidR="00560AEA">
        <w:t>ми</w:t>
      </w:r>
      <w:r w:rsidR="007C71B2" w:rsidRPr="009C756B">
        <w:t xml:space="preserve"> постановлением Правительства Российской Федерации от 23 февраля 2019 г. № 191.</w:t>
      </w:r>
    </w:p>
    <w:p w:rsidR="008E57A3" w:rsidRDefault="008E57A3" w:rsidP="007C71B2">
      <w:pPr>
        <w:ind w:firstLine="709"/>
        <w:jc w:val="both"/>
        <w:sectPr w:rsidR="008E5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7A3" w:rsidRPr="00293811" w:rsidRDefault="008E57A3" w:rsidP="008E57A3">
      <w:pPr>
        <w:ind w:left="9781"/>
        <w:jc w:val="both"/>
      </w:pPr>
      <w:r w:rsidRPr="00F74CC9">
        <w:lastRenderedPageBreak/>
        <w:t xml:space="preserve">Приложение </w:t>
      </w:r>
      <w:r>
        <w:t>№</w:t>
      </w:r>
      <w:r w:rsidRPr="00F74CC9">
        <w:t xml:space="preserve"> 1</w:t>
      </w:r>
      <w:r>
        <w:t xml:space="preserve"> </w:t>
      </w:r>
      <w:r w:rsidRPr="00F74CC9">
        <w:t xml:space="preserve">к </w:t>
      </w:r>
      <w:r w:rsidRPr="00293811">
        <w:rPr>
          <w:bCs/>
        </w:rPr>
        <w:t>Правилам</w:t>
      </w:r>
      <w:r w:rsidRPr="00F74CC9">
        <w:rPr>
          <w:bCs/>
        </w:rPr>
        <w:t xml:space="preserve"> проведения квалификационного отбора</w:t>
      </w:r>
    </w:p>
    <w:p w:rsidR="008E57A3" w:rsidRPr="00F74CC9" w:rsidRDefault="008E57A3" w:rsidP="008E57A3">
      <w:pPr>
        <w:ind w:left="9781"/>
        <w:jc w:val="both"/>
      </w:pPr>
      <w:r w:rsidRPr="00F74CC9">
        <w:rPr>
          <w:bCs/>
        </w:rPr>
        <w:t>организаций, формирования перечня производителей</w:t>
      </w:r>
      <w:r>
        <w:t xml:space="preserve"> </w:t>
      </w:r>
      <w:r w:rsidRPr="00F74CC9">
        <w:rPr>
          <w:bCs/>
        </w:rPr>
        <w:t>регионального значения</w:t>
      </w:r>
    </w:p>
    <w:p w:rsidR="008E57A3" w:rsidRPr="00F74CC9" w:rsidRDefault="008E57A3" w:rsidP="008E57A3">
      <w:pPr>
        <w:jc w:val="both"/>
      </w:pPr>
      <w:r w:rsidRPr="00F74CC9">
        <w:t> </w:t>
      </w:r>
    </w:p>
    <w:p w:rsidR="008E57A3" w:rsidRPr="00F74CC9" w:rsidRDefault="008E57A3" w:rsidP="008E57A3">
      <w:pPr>
        <w:jc w:val="center"/>
      </w:pPr>
      <w:bookmarkStart w:id="11" w:name="p245"/>
      <w:bookmarkEnd w:id="11"/>
      <w:r w:rsidRPr="00F74CC9">
        <w:t>ФОРМА</w:t>
      </w:r>
    </w:p>
    <w:p w:rsidR="008E57A3" w:rsidRPr="00F74CC9" w:rsidRDefault="008E57A3" w:rsidP="008E57A3">
      <w:pPr>
        <w:jc w:val="center"/>
      </w:pPr>
      <w:r w:rsidRPr="00F74CC9">
        <w:t>единого перечня организации, реализующих корпоративные</w:t>
      </w:r>
    </w:p>
    <w:p w:rsidR="008E57A3" w:rsidRPr="00F74CC9" w:rsidRDefault="008E57A3" w:rsidP="008E57A3">
      <w:pPr>
        <w:jc w:val="center"/>
      </w:pPr>
      <w:r w:rsidRPr="00F74CC9">
        <w:t>программы повышения конкурентоспособности</w:t>
      </w:r>
    </w:p>
    <w:p w:rsidR="008E57A3" w:rsidRPr="00F74CC9" w:rsidRDefault="008E57A3" w:rsidP="008E57A3">
      <w:pPr>
        <w:jc w:val="both"/>
      </w:pPr>
      <w:r w:rsidRPr="00F74CC9">
        <w:t> </w:t>
      </w:r>
    </w:p>
    <w:tbl>
      <w:tblPr>
        <w:tblW w:w="14854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05"/>
        <w:gridCol w:w="599"/>
        <w:gridCol w:w="366"/>
        <w:gridCol w:w="936"/>
        <w:gridCol w:w="710"/>
        <w:gridCol w:w="1133"/>
        <w:gridCol w:w="425"/>
        <w:gridCol w:w="425"/>
        <w:gridCol w:w="426"/>
        <w:gridCol w:w="425"/>
        <w:gridCol w:w="425"/>
        <w:gridCol w:w="425"/>
        <w:gridCol w:w="426"/>
        <w:gridCol w:w="46"/>
        <w:gridCol w:w="379"/>
        <w:gridCol w:w="425"/>
        <w:gridCol w:w="425"/>
        <w:gridCol w:w="426"/>
        <w:gridCol w:w="425"/>
        <w:gridCol w:w="425"/>
        <w:gridCol w:w="86"/>
        <w:gridCol w:w="94"/>
        <w:gridCol w:w="1526"/>
        <w:gridCol w:w="1317"/>
        <w:gridCol w:w="1518"/>
      </w:tblGrid>
      <w:tr w:rsidR="008E57A3" w:rsidRPr="00293811" w:rsidTr="006510B6"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Порядковый номер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Наименование российской организации</w:t>
            </w:r>
          </w:p>
        </w:tc>
        <w:tc>
          <w:tcPr>
            <w:tcW w:w="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ИНН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Наименование субъекта Российской Федерации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Отрасль промышленности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Наименование конкурентоспособной продукции (коды ОКПД2 и ТНВЭД)</w:t>
            </w:r>
          </w:p>
        </w:tc>
        <w:tc>
          <w:tcPr>
            <w:tcW w:w="30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Объем финансирования, необходимый для реализации корпоративной программы повышения конкурентоспособности по годам (тыс. рублей)</w:t>
            </w:r>
          </w:p>
        </w:tc>
        <w:tc>
          <w:tcPr>
            <w:tcW w:w="25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Значения показателя результативности реализации корпоративной программы повышения конкурентоспособности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Значение показателя ранжирования (R)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Вид финансирования, которое намеревается получить организация</w:t>
            </w:r>
          </w:p>
        </w:tc>
      </w:tr>
      <w:tr w:rsidR="008E57A3" w:rsidRPr="00293811" w:rsidTr="006510B6">
        <w:trPr>
          <w:trHeight w:val="322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полное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краткое</w:t>
            </w:r>
          </w:p>
        </w:tc>
        <w:tc>
          <w:tcPr>
            <w:tcW w:w="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2019 год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2020 год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2021 год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2022 год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2023 год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2024 год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Итого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2019 год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2020 год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2021 год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2022 год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2023 год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2024 год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4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</w:tr>
      <w:tr w:rsidR="008E57A3" w:rsidRPr="00293811" w:rsidTr="006510B6"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293811" w:rsidRDefault="008E57A3" w:rsidP="006510B6">
            <w:pPr>
              <w:rPr>
                <w:sz w:val="18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инвестиционное финансирование проектов по организации российских производств в иностранных государствах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инвестиционное финансирование проектов по организации экспортно-ориентированных производств на территории Российской Федерации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иное финансирование</w:t>
            </w:r>
          </w:p>
        </w:tc>
      </w:tr>
      <w:tr w:rsidR="008E57A3" w:rsidRPr="00293811" w:rsidTr="006510B6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1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3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13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17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r w:rsidRPr="00293811">
              <w:rPr>
                <w:sz w:val="18"/>
              </w:rPr>
              <w:t>20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bookmarkStart w:id="12" w:name="p297"/>
            <w:bookmarkEnd w:id="12"/>
            <w:r w:rsidRPr="00293811">
              <w:rPr>
                <w:sz w:val="18"/>
              </w:rPr>
              <w:t>21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bookmarkStart w:id="13" w:name="p298"/>
            <w:bookmarkEnd w:id="13"/>
            <w:r w:rsidRPr="00293811">
              <w:rPr>
                <w:sz w:val="18"/>
              </w:rPr>
              <w:t>22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bookmarkStart w:id="14" w:name="p299"/>
            <w:bookmarkEnd w:id="14"/>
            <w:r w:rsidRPr="00293811">
              <w:rPr>
                <w:sz w:val="18"/>
              </w:rPr>
              <w:t>23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jc w:val="center"/>
              <w:rPr>
                <w:sz w:val="18"/>
              </w:rPr>
            </w:pPr>
            <w:bookmarkStart w:id="15" w:name="p300"/>
            <w:bookmarkEnd w:id="15"/>
            <w:r w:rsidRPr="00293811">
              <w:rPr>
                <w:sz w:val="18"/>
              </w:rPr>
              <w:t>24</w:t>
            </w:r>
          </w:p>
        </w:tc>
      </w:tr>
      <w:tr w:rsidR="008E57A3" w:rsidRPr="00293811" w:rsidTr="006510B6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293811" w:rsidRDefault="008E57A3" w:rsidP="006510B6">
            <w:pPr>
              <w:spacing w:after="100"/>
              <w:rPr>
                <w:sz w:val="18"/>
              </w:rPr>
            </w:pPr>
            <w:r w:rsidRPr="00293811">
              <w:rPr>
                <w:sz w:val="18"/>
              </w:rPr>
              <w:t> </w:t>
            </w:r>
          </w:p>
        </w:tc>
      </w:tr>
    </w:tbl>
    <w:p w:rsidR="008E57A3" w:rsidRPr="00F74CC9" w:rsidRDefault="008E57A3" w:rsidP="008E57A3">
      <w:pPr>
        <w:jc w:val="both"/>
      </w:pPr>
      <w:r w:rsidRPr="00F74CC9">
        <w:t> </w:t>
      </w:r>
    </w:p>
    <w:p w:rsidR="008E57A3" w:rsidRPr="00F74CC9" w:rsidRDefault="008E57A3" w:rsidP="008E57A3">
      <w:pPr>
        <w:jc w:val="both"/>
      </w:pPr>
      <w:r w:rsidRPr="00F74CC9">
        <w:t> </w:t>
      </w:r>
    </w:p>
    <w:p w:rsidR="008E57A3" w:rsidRPr="00F74CC9" w:rsidRDefault="008E57A3" w:rsidP="008E57A3">
      <w:pPr>
        <w:jc w:val="both"/>
      </w:pPr>
      <w:r w:rsidRPr="00F74CC9">
        <w:t> </w:t>
      </w:r>
    </w:p>
    <w:p w:rsidR="008E57A3" w:rsidRPr="00F74CC9" w:rsidRDefault="008E57A3" w:rsidP="008E57A3">
      <w:pPr>
        <w:jc w:val="both"/>
      </w:pPr>
      <w:r w:rsidRPr="00F74CC9">
        <w:t> </w:t>
      </w:r>
    </w:p>
    <w:p w:rsidR="008E57A3" w:rsidRPr="00F74CC9" w:rsidRDefault="008E57A3" w:rsidP="008E57A3">
      <w:pPr>
        <w:jc w:val="both"/>
      </w:pPr>
      <w:r w:rsidRPr="00F74CC9">
        <w:t> </w:t>
      </w:r>
    </w:p>
    <w:p w:rsidR="008E57A3" w:rsidRPr="00293811" w:rsidRDefault="008E57A3" w:rsidP="008E57A3">
      <w:pPr>
        <w:ind w:left="9781"/>
        <w:jc w:val="both"/>
      </w:pPr>
      <w:r w:rsidRPr="00F74CC9">
        <w:lastRenderedPageBreak/>
        <w:t xml:space="preserve">Приложение </w:t>
      </w:r>
      <w:r>
        <w:t>№</w:t>
      </w:r>
      <w:r w:rsidRPr="00F74CC9">
        <w:t xml:space="preserve"> </w:t>
      </w:r>
      <w:r>
        <w:t xml:space="preserve">2 </w:t>
      </w:r>
      <w:r w:rsidRPr="00F74CC9">
        <w:t xml:space="preserve">к </w:t>
      </w:r>
      <w:r w:rsidRPr="00293811">
        <w:rPr>
          <w:bCs/>
        </w:rPr>
        <w:t>Правилам</w:t>
      </w:r>
      <w:r w:rsidRPr="00F74CC9">
        <w:rPr>
          <w:bCs/>
        </w:rPr>
        <w:t xml:space="preserve"> проведения квалификационного отбора</w:t>
      </w:r>
    </w:p>
    <w:p w:rsidR="008E57A3" w:rsidRPr="00F74CC9" w:rsidRDefault="008E57A3" w:rsidP="008E57A3">
      <w:pPr>
        <w:ind w:left="9781"/>
        <w:jc w:val="both"/>
      </w:pPr>
      <w:r w:rsidRPr="00F74CC9">
        <w:rPr>
          <w:bCs/>
        </w:rPr>
        <w:t>организаций, формирования перечня производителей</w:t>
      </w:r>
      <w:r>
        <w:t xml:space="preserve"> </w:t>
      </w:r>
      <w:r w:rsidRPr="00F74CC9">
        <w:rPr>
          <w:bCs/>
        </w:rPr>
        <w:t>регионального значения</w:t>
      </w:r>
    </w:p>
    <w:p w:rsidR="008E57A3" w:rsidRPr="00F74CC9" w:rsidRDefault="008E57A3" w:rsidP="008E57A3">
      <w:pPr>
        <w:jc w:val="both"/>
      </w:pPr>
      <w:r w:rsidRPr="00F74CC9">
        <w:t> </w:t>
      </w:r>
    </w:p>
    <w:p w:rsidR="008E57A3" w:rsidRPr="00F74CC9" w:rsidRDefault="008E57A3" w:rsidP="008E57A3">
      <w:pPr>
        <w:jc w:val="center"/>
      </w:pPr>
      <w:bookmarkStart w:id="16" w:name="p340"/>
      <w:bookmarkEnd w:id="16"/>
      <w:r w:rsidRPr="00F74CC9">
        <w:t>ФОРМА КОРПОРАТИВНОЙ ПРОГРАММЫ</w:t>
      </w:r>
    </w:p>
    <w:p w:rsidR="008E57A3" w:rsidRPr="00F74CC9" w:rsidRDefault="008E57A3" w:rsidP="008E57A3">
      <w:pPr>
        <w:jc w:val="center"/>
      </w:pPr>
      <w:r w:rsidRPr="00F74CC9">
        <w:t xml:space="preserve">ПОВЫШЕНИЯ КОНКУРЕНТОСПОСОБНОСТИ                         </w:t>
      </w:r>
    </w:p>
    <w:p w:rsidR="008E57A3" w:rsidRPr="00F74CC9" w:rsidRDefault="008E57A3" w:rsidP="008E57A3">
      <w:pPr>
        <w:jc w:val="both"/>
      </w:pPr>
      <w:r w:rsidRPr="00F74CC9">
        <w:t> </w:t>
      </w:r>
    </w:p>
    <w:tbl>
      <w:tblPr>
        <w:tblW w:w="1485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905"/>
        <w:gridCol w:w="1100"/>
        <w:gridCol w:w="580"/>
        <w:gridCol w:w="580"/>
        <w:gridCol w:w="580"/>
        <w:gridCol w:w="580"/>
        <w:gridCol w:w="580"/>
        <w:gridCol w:w="580"/>
        <w:gridCol w:w="3004"/>
      </w:tblGrid>
      <w:tr w:rsidR="008E57A3" w:rsidRPr="00F74CC9" w:rsidTr="006510B6"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1. Наименование организации</w:t>
            </w:r>
          </w:p>
        </w:tc>
        <w:tc>
          <w:tcPr>
            <w:tcW w:w="104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наименование, места нахождения и адреса, идентификационный номер налогоплательщика и (или) код причины постановки на учет организации, основной государственный регистрационный номер</w:t>
            </w:r>
          </w:p>
        </w:tc>
      </w:tr>
      <w:tr w:rsidR="008E57A3" w:rsidRPr="00F74CC9" w:rsidTr="006510B6"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2. Срок реализации корпоративной программы повышения конкурентоспособности</w:t>
            </w:r>
          </w:p>
        </w:tc>
        <w:tc>
          <w:tcPr>
            <w:tcW w:w="104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срок реализации корпоративной программы повышения конкурентоспособности - 2 - 5 лет</w:t>
            </w:r>
          </w:p>
        </w:tc>
      </w:tr>
      <w:tr w:rsidR="008E57A3" w:rsidRPr="00F74CC9" w:rsidTr="006510B6"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3. Цель реализации корпоративной программы повышения конкурентоспособности</w:t>
            </w:r>
          </w:p>
        </w:tc>
        <w:tc>
          <w:tcPr>
            <w:tcW w:w="104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краткое описание и цель реализации корпоративной программы повышения конкурентоспособности</w:t>
            </w:r>
          </w:p>
        </w:tc>
      </w:tr>
      <w:tr w:rsidR="008E57A3" w:rsidRPr="00F74CC9" w:rsidTr="006510B6"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 xml:space="preserve">4. Необходимый вид финансирования (инвестиционное финансирование проектов по организации российских производств в иностранных государствах, либо инвестиционное финансирование проектов по организации экспортно-ориентированных производств на территории Российской Федерации, либо иное финансирование) и </w:t>
            </w:r>
            <w:r w:rsidRPr="00F74CC9">
              <w:lastRenderedPageBreak/>
              <w:t>объемы средств по соответствующему виду финансирования с распределением по годам</w:t>
            </w:r>
          </w:p>
        </w:tc>
        <w:tc>
          <w:tcPr>
            <w:tcW w:w="104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lastRenderedPageBreak/>
              <w:t xml:space="preserve">перечень инструментов предоставления финансирования в соответствии с </w:t>
            </w:r>
            <w:r w:rsidRPr="00A51855">
              <w:t>Правилами</w:t>
            </w:r>
            <w:r w:rsidRPr="00F74CC9">
              <w:t xml:space="preserve"> предоставления субсидий из федерального бюджета организациям в целях </w:t>
            </w:r>
            <w:bookmarkStart w:id="17" w:name="_GoBack"/>
            <w:bookmarkEnd w:id="17"/>
            <w:r w:rsidRPr="00F74CC9">
              <w:t xml:space="preserve">компенсации части процентных ставок по экспортным кредитам и иным инструментам финансирования, аналогичным кредиту по экономической сути, а также компенсации части страховой премии по договорам страхования экспортных кредитов, утвержденными постановлением Правительства Российской Федерации от 23 февраля 2019 г. </w:t>
            </w:r>
            <w:r>
              <w:t>№ 191 «</w:t>
            </w:r>
            <w:r w:rsidRPr="00F74CC9">
              <w:t>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</w:t>
            </w:r>
            <w:r>
              <w:t>и в государственную корпорацию «</w:t>
            </w:r>
            <w:r w:rsidRPr="00F74CC9">
              <w:t xml:space="preserve">Банк развития и </w:t>
            </w:r>
            <w:r w:rsidRPr="00F74CC9">
              <w:lastRenderedPageBreak/>
              <w:t>внешнеэкономической деятельности (Внешэкономбанк)</w:t>
            </w:r>
            <w:r>
              <w:t>»</w:t>
            </w:r>
            <w:r w:rsidRPr="00F74CC9">
              <w:t xml:space="preserve"> на возмещение части затрат, связанных с поддержкой производства высокотехнологичной продукции"</w:t>
            </w:r>
          </w:p>
        </w:tc>
      </w:tr>
      <w:tr w:rsidR="008E57A3" w:rsidRPr="00F74CC9" w:rsidTr="006510B6"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lastRenderedPageBreak/>
              <w:t>5. Наименование продукции, являющейся предметом корпоративной программы повышения конкурентоспособности (для целей реализации проектов по организации российских производств в иностранных государствах указывается наименование продукции, которая экспортируется либо подлежит экспортированию для ее использования при производстве продукции на соответствующих иностранных производствах)</w:t>
            </w:r>
          </w:p>
        </w:tc>
        <w:tc>
          <w:tcPr>
            <w:tcW w:w="104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r w:rsidRPr="00F74CC9">
              <w:t>наименование продукции, коды ТН ВЭД, ОКПД2, ОКВЭД (в отношении работ, услуг), краткое описание продукции:</w:t>
            </w:r>
          </w:p>
          <w:p w:rsidR="008E57A3" w:rsidRPr="00F74CC9" w:rsidRDefault="008E57A3" w:rsidP="006510B6">
            <w:r w:rsidRPr="00F74CC9">
              <w:t>основные характеристики продукции;</w:t>
            </w:r>
          </w:p>
          <w:p w:rsidR="008E57A3" w:rsidRPr="00F74CC9" w:rsidRDefault="008E57A3" w:rsidP="006510B6">
            <w:r w:rsidRPr="00F74CC9">
              <w:t>функциональное назначение, основные потребительские качества и параметры продукции;</w:t>
            </w:r>
          </w:p>
          <w:p w:rsidR="008E57A3" w:rsidRPr="00F74CC9" w:rsidRDefault="008E57A3" w:rsidP="006510B6">
            <w:r w:rsidRPr="00F74CC9">
              <w:t>патентно-лицензионная защита, требования к контролю качества;</w:t>
            </w:r>
          </w:p>
          <w:p w:rsidR="008E57A3" w:rsidRPr="00F74CC9" w:rsidRDefault="008E57A3" w:rsidP="006510B6">
            <w:r w:rsidRPr="00F74CC9">
              <w:t>сервисное обслуживание, возможности адаптации (модификация) продукции к изменениям рынка;</w:t>
            </w:r>
          </w:p>
          <w:p w:rsidR="008E57A3" w:rsidRPr="00F74CC9" w:rsidRDefault="008E57A3" w:rsidP="006510B6">
            <w:r w:rsidRPr="00F74CC9">
              <w:t>идентификационный код отрасли:</w:t>
            </w:r>
          </w:p>
          <w:p w:rsidR="008E57A3" w:rsidRPr="00F74CC9" w:rsidRDefault="008E57A3" w:rsidP="006510B6">
            <w:r w:rsidRPr="00F74CC9">
              <w:t>1. Машиностроение</w:t>
            </w:r>
          </w:p>
          <w:p w:rsidR="008E57A3" w:rsidRPr="00F74CC9" w:rsidRDefault="008E57A3" w:rsidP="006510B6">
            <w:r w:rsidRPr="00F74CC9">
              <w:t>1.1. Отрасли автомобилестроения, включая производство газомоторной техники</w:t>
            </w:r>
          </w:p>
          <w:p w:rsidR="008E57A3" w:rsidRPr="00F74CC9" w:rsidRDefault="008E57A3" w:rsidP="006510B6">
            <w:r w:rsidRPr="00F74CC9">
              <w:t>1.2. Отрасли железнодорожного машиностроения</w:t>
            </w:r>
          </w:p>
          <w:p w:rsidR="008E57A3" w:rsidRPr="00F74CC9" w:rsidRDefault="008E57A3" w:rsidP="006510B6">
            <w:r w:rsidRPr="00F74CC9">
              <w:t>1.3. Отрасли сельскохозяйственного, строительно-дорожного и пищевого машиностроения</w:t>
            </w:r>
          </w:p>
          <w:p w:rsidR="008E57A3" w:rsidRPr="00F74CC9" w:rsidRDefault="008E57A3" w:rsidP="006510B6">
            <w:r w:rsidRPr="00F74CC9">
              <w:t xml:space="preserve">1.4. Отрасли </w:t>
            </w:r>
            <w:proofErr w:type="spellStart"/>
            <w:r w:rsidRPr="00F74CC9">
              <w:t>станкоинструментального</w:t>
            </w:r>
            <w:proofErr w:type="spellEnd"/>
            <w:r w:rsidRPr="00F74CC9">
              <w:t xml:space="preserve"> машиностроения</w:t>
            </w:r>
          </w:p>
          <w:p w:rsidR="008E57A3" w:rsidRPr="00F74CC9" w:rsidRDefault="008E57A3" w:rsidP="006510B6">
            <w:r w:rsidRPr="00F74CC9">
              <w:t>1.5. Отрасли тяжелого машиностроения</w:t>
            </w:r>
          </w:p>
          <w:p w:rsidR="008E57A3" w:rsidRPr="00F74CC9" w:rsidRDefault="008E57A3" w:rsidP="006510B6">
            <w:r w:rsidRPr="00F74CC9">
              <w:t>1.6. Отрасли нефтегазового машиностроения, включая производство автомобильных газонаполнительных компрессорных станций</w:t>
            </w:r>
          </w:p>
          <w:p w:rsidR="008E57A3" w:rsidRPr="00F74CC9" w:rsidRDefault="008E57A3" w:rsidP="006510B6">
            <w:r w:rsidRPr="00F74CC9">
              <w:t>1.7. Отрасли энергетического машиностроения</w:t>
            </w:r>
          </w:p>
          <w:p w:rsidR="008E57A3" w:rsidRPr="00F74CC9" w:rsidRDefault="008E57A3" w:rsidP="006510B6">
            <w:r w:rsidRPr="00F74CC9">
              <w:t>1.8. Отрасли судостроения</w:t>
            </w:r>
          </w:p>
          <w:p w:rsidR="008E57A3" w:rsidRPr="00F74CC9" w:rsidRDefault="008E57A3" w:rsidP="006510B6">
            <w:r w:rsidRPr="00F74CC9">
              <w:t>2. Химическая промышленность</w:t>
            </w:r>
          </w:p>
          <w:p w:rsidR="008E57A3" w:rsidRPr="00F74CC9" w:rsidRDefault="008E57A3" w:rsidP="006510B6">
            <w:r w:rsidRPr="00F74CC9">
              <w:t>3. Металлургическая промышленность</w:t>
            </w:r>
          </w:p>
          <w:p w:rsidR="008E57A3" w:rsidRPr="00F74CC9" w:rsidRDefault="008E57A3" w:rsidP="006510B6">
            <w:r w:rsidRPr="00F74CC9">
              <w:t>4. Лесопромышленный комплекс</w:t>
            </w:r>
          </w:p>
          <w:p w:rsidR="008E57A3" w:rsidRPr="00F74CC9" w:rsidRDefault="008E57A3" w:rsidP="006510B6">
            <w:r w:rsidRPr="00F74CC9">
              <w:t>5. Фармацевтическая и косметическая промышленность</w:t>
            </w:r>
          </w:p>
          <w:p w:rsidR="008E57A3" w:rsidRPr="00F74CC9" w:rsidRDefault="008E57A3" w:rsidP="006510B6">
            <w:r w:rsidRPr="00F74CC9">
              <w:t>6. Легкая промышленность</w:t>
            </w:r>
          </w:p>
          <w:p w:rsidR="008E57A3" w:rsidRPr="00F74CC9" w:rsidRDefault="008E57A3" w:rsidP="006510B6">
            <w:pPr>
              <w:spacing w:after="100"/>
            </w:pPr>
            <w:r w:rsidRPr="00F74CC9">
              <w:t>7. Прочие отрасли промышленности</w:t>
            </w:r>
          </w:p>
        </w:tc>
      </w:tr>
      <w:tr w:rsidR="008E57A3" w:rsidRPr="00F74CC9" w:rsidTr="006510B6"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lastRenderedPageBreak/>
              <w:t>6. Основные финансовые показатели</w:t>
            </w:r>
          </w:p>
        </w:tc>
        <w:tc>
          <w:tcPr>
            <w:tcW w:w="104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r w:rsidRPr="00F74CC9">
              <w:t>объем выручки начиная с 2017 года, включая объем экспортной выручки от поставок продукции по годам реализации корпоративной программы повышения конкурентоспособности, а также за текущий год и 3 последних года (млн. рублей);</w:t>
            </w:r>
          </w:p>
          <w:p w:rsidR="008E57A3" w:rsidRPr="00F74CC9" w:rsidRDefault="008E57A3" w:rsidP="006510B6">
            <w:r w:rsidRPr="00F74CC9">
              <w:t>данные анали</w:t>
            </w:r>
            <w:r>
              <w:t>тического учета по счету 90.01 «Выручка»</w:t>
            </w:r>
            <w:r w:rsidRPr="00F74CC9">
              <w:t xml:space="preserve"> (анализ счета) в корреспонденции со счетами 62.01 и 62.21 с 2017 года;</w:t>
            </w:r>
          </w:p>
          <w:p w:rsidR="008E57A3" w:rsidRPr="00F74CC9" w:rsidRDefault="008E57A3" w:rsidP="006510B6">
            <w:pPr>
              <w:spacing w:after="100"/>
            </w:pPr>
            <w:r w:rsidRPr="00F74CC9">
              <w:t>план-график финансового обеспечения мероприятий, необходимых для реализации корпоративного проекта, по источникам (например, заемные средства, собственные средства)</w:t>
            </w:r>
          </w:p>
        </w:tc>
      </w:tr>
      <w:tr w:rsidR="008E57A3" w:rsidRPr="00F74CC9" w:rsidTr="006510B6"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7. Перечень торговых и иных организаций (агент, дилерский центр, уполномоченная организация и др.), реализующих продукцию, предметом которой является корпоративная программа повышения конкурентоспособности</w:t>
            </w:r>
          </w:p>
        </w:tc>
        <w:tc>
          <w:tcPr>
            <w:tcW w:w="104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  <w:jc w:val="both"/>
            </w:pPr>
            <w:r w:rsidRPr="00F74CC9">
              <w:t>наименование, место нахождения, идентификационный номер налогоплательщика и (или) код причины постановки на учет организации, основной государственный регистрационный номер</w:t>
            </w:r>
          </w:p>
        </w:tc>
      </w:tr>
      <w:tr w:rsidR="008E57A3" w:rsidRPr="00F74CC9" w:rsidTr="006510B6"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8. Перечень внешних рынков в рамках реализации корпоративной программы повышения конкурентоспособности</w:t>
            </w:r>
          </w:p>
        </w:tc>
        <w:tc>
          <w:tcPr>
            <w:tcW w:w="104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перечень потенциальных рынков сбыта (государств) (для проектов по организации российских производств в иностранных государствах указывается место нахождения таких производств)</w:t>
            </w:r>
          </w:p>
        </w:tc>
      </w:tr>
      <w:tr w:rsidR="008E57A3" w:rsidRPr="00F74CC9" w:rsidTr="006510B6"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9. Перечень мероприятий на срок реализации корпоративной программы</w:t>
            </w:r>
          </w:p>
        </w:tc>
        <w:tc>
          <w:tcPr>
            <w:tcW w:w="104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r w:rsidRPr="00F74CC9">
              <w:t>мероприятия, связанные с регистрацией на внешних рынках объектов интеллектуальной собственности;</w:t>
            </w:r>
          </w:p>
          <w:p w:rsidR="008E57A3" w:rsidRPr="00F74CC9" w:rsidRDefault="008E57A3" w:rsidP="006510B6">
            <w:pPr>
              <w:spacing w:after="100"/>
            </w:pPr>
            <w:r w:rsidRPr="00F74CC9">
              <w:t>мероприятия, связанные с сертификацией продукции на внешних рынках;</w:t>
            </w:r>
          </w:p>
        </w:tc>
      </w:tr>
      <w:tr w:rsidR="008E57A3" w:rsidRPr="00F74CC9" w:rsidTr="006510B6"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 xml:space="preserve">повышения конкурентоспособности, необходимых для повышения конкурентоспособности продукции в рамках реализации корпоративной программы повышения </w:t>
            </w:r>
            <w:r w:rsidRPr="00F74CC9">
              <w:lastRenderedPageBreak/>
              <w:t>конкурентоспособности, и сроки их реализации</w:t>
            </w:r>
          </w:p>
        </w:tc>
        <w:tc>
          <w:tcPr>
            <w:tcW w:w="104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r w:rsidRPr="00F74CC9">
              <w:lastRenderedPageBreak/>
              <w:t>мероприятия, связанные с транспортировкой продукции;</w:t>
            </w:r>
          </w:p>
          <w:p w:rsidR="008E57A3" w:rsidRPr="00F74CC9" w:rsidRDefault="008E57A3" w:rsidP="006510B6">
            <w:r w:rsidRPr="00F74CC9">
              <w:t>мероприятия, связанные с производством и реализацией продукции;</w:t>
            </w:r>
          </w:p>
          <w:p w:rsidR="008E57A3" w:rsidRPr="00F74CC9" w:rsidRDefault="008E57A3" w:rsidP="006510B6">
            <w:r w:rsidRPr="00F74CC9">
              <w:t>мероприятия, связанные с организацией производства продукции, в том числе лизинговые и арендные платежи, а также связанные с созданием рабочих мест;</w:t>
            </w:r>
          </w:p>
          <w:p w:rsidR="008E57A3" w:rsidRPr="00F74CC9" w:rsidRDefault="008E57A3" w:rsidP="006510B6">
            <w:r w:rsidRPr="00F74CC9">
              <w:t>мероприятия, связанные с созданием системы послепродажного обслуживания;</w:t>
            </w:r>
          </w:p>
          <w:p w:rsidR="008E57A3" w:rsidRPr="00F74CC9" w:rsidRDefault="008E57A3" w:rsidP="006510B6">
            <w:r w:rsidRPr="00F74CC9">
              <w:t>мероприятия, связанные с обслуживанием заемных средств, направленных на создание и развитие имущественных комплексов промышленных предприятий и промышленной инфраструктуры;</w:t>
            </w:r>
          </w:p>
          <w:p w:rsidR="008E57A3" w:rsidRPr="00F74CC9" w:rsidRDefault="008E57A3" w:rsidP="006510B6">
            <w:r w:rsidRPr="00F74CC9">
              <w:lastRenderedPageBreak/>
              <w:t xml:space="preserve">мероприятия, связанные с проведением научно-исследовательских и опытно-конструкторских работ, а также затраты на </w:t>
            </w:r>
            <w:proofErr w:type="spellStart"/>
            <w:r w:rsidRPr="00F74CC9">
              <w:t>омологацию</w:t>
            </w:r>
            <w:proofErr w:type="spellEnd"/>
            <w:r w:rsidRPr="00F74CC9">
              <w:t>;</w:t>
            </w:r>
          </w:p>
          <w:p w:rsidR="008E57A3" w:rsidRPr="00F74CC9" w:rsidRDefault="008E57A3" w:rsidP="006510B6">
            <w:r w:rsidRPr="00F74CC9">
              <w:t>мероприятия, связанные с приобретением специализированного программного обеспечения;</w:t>
            </w:r>
          </w:p>
          <w:p w:rsidR="008E57A3" w:rsidRPr="00F74CC9" w:rsidRDefault="008E57A3" w:rsidP="006510B6">
            <w:r w:rsidRPr="00F74CC9">
              <w:t>мероприятия, связанные с прохождением процедур, необходимых для регистрации лекарственных средств в иностранных государствах;</w:t>
            </w:r>
          </w:p>
          <w:p w:rsidR="008E57A3" w:rsidRPr="00F74CC9" w:rsidRDefault="008E57A3" w:rsidP="006510B6">
            <w:r w:rsidRPr="00F74CC9">
              <w:t>мероприятия по повышению производительности труда и увеличению числа высокопроизводительных рабочих мест (с указанием значений планируемых показателей);</w:t>
            </w:r>
          </w:p>
          <w:p w:rsidR="008E57A3" w:rsidRPr="00F74CC9" w:rsidRDefault="008E57A3" w:rsidP="006510B6">
            <w:r w:rsidRPr="00F74CC9">
              <w:t>мероприятия по внедрению цифровых технологий в производство и управление предприятием;</w:t>
            </w:r>
          </w:p>
          <w:p w:rsidR="008E57A3" w:rsidRPr="00F74CC9" w:rsidRDefault="008E57A3" w:rsidP="006510B6">
            <w:pPr>
              <w:spacing w:after="100"/>
            </w:pPr>
            <w:r w:rsidRPr="00F74CC9">
              <w:t>иные мероприятия</w:t>
            </w:r>
          </w:p>
        </w:tc>
      </w:tr>
      <w:tr w:rsidR="008E57A3" w:rsidRPr="00F74CC9" w:rsidTr="006510B6">
        <w:tc>
          <w:tcPr>
            <w:tcW w:w="4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lastRenderedPageBreak/>
              <w:t>10. Значения показателя результативности реализации корпоративной программы повышения конкурентоспособности с распределением по годам реализации корпоративной программы повышения конкурентоспособности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  <w:jc w:val="center"/>
            </w:pPr>
            <w:r w:rsidRPr="00F74CC9">
              <w:t>2017 (базовый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  <w:jc w:val="center"/>
            </w:pPr>
            <w:r w:rsidRPr="00F74CC9">
              <w:t>2019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  <w:jc w:val="center"/>
            </w:pPr>
            <w:r w:rsidRPr="00F74CC9">
              <w:t>2020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  <w:jc w:val="center"/>
            </w:pPr>
            <w:r w:rsidRPr="00F74CC9">
              <w:t>2021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  <w:jc w:val="center"/>
            </w:pPr>
            <w:r w:rsidRPr="00F74CC9">
              <w:t>2022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  <w:jc w:val="center"/>
            </w:pPr>
            <w:r w:rsidRPr="00F74CC9">
              <w:t>2023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  <w:jc w:val="center"/>
            </w:pPr>
            <w:r w:rsidRPr="00F74CC9">
              <w:t>2024 год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  <w:jc w:val="center"/>
            </w:pPr>
            <w:r w:rsidRPr="00F74CC9">
              <w:t>заявляемые итоговые показатели</w:t>
            </w:r>
          </w:p>
        </w:tc>
      </w:tr>
      <w:tr w:rsidR="008E57A3" w:rsidRPr="00F74CC9" w:rsidTr="006510B6">
        <w:tc>
          <w:tcPr>
            <w:tcW w:w="4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F74CC9" w:rsidRDefault="008E57A3" w:rsidP="006510B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базовый объем экспортной выручки организации за 2017 год (S</w:t>
            </w:r>
            <w:r w:rsidRPr="00F74CC9">
              <w:rPr>
                <w:vertAlign w:val="subscript"/>
              </w:rPr>
              <w:t>2017e</w:t>
            </w:r>
            <w:r w:rsidRPr="00F74CC9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  <w:jc w:val="center"/>
            </w:pPr>
            <w:r w:rsidRPr="00F74CC9"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  <w:jc w:val="center"/>
            </w:pPr>
            <w:r w:rsidRPr="00F74CC9"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  <w:jc w:val="center"/>
            </w:pPr>
            <w:r w:rsidRPr="00F74CC9"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  <w:jc w:val="center"/>
            </w:pPr>
            <w:r w:rsidRPr="00F74CC9"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  <w:jc w:val="center"/>
            </w:pPr>
            <w:r w:rsidRPr="00F74CC9"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  <w:jc w:val="center"/>
            </w:pPr>
            <w:r w:rsidRPr="00F74CC9">
              <w:t>X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</w:tr>
      <w:tr w:rsidR="008E57A3" w:rsidRPr="00F74CC9" w:rsidTr="006510B6">
        <w:tc>
          <w:tcPr>
            <w:tcW w:w="4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F74CC9" w:rsidRDefault="008E57A3" w:rsidP="006510B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ежегодный прирост объема экспортной выручки организации по отношению к базовому за 2017 год (</w:t>
            </w:r>
            <w:proofErr w:type="spellStart"/>
            <w:r w:rsidRPr="00F74CC9">
              <w:t>S</w:t>
            </w:r>
            <w:r w:rsidRPr="00F74CC9">
              <w:rPr>
                <w:vertAlign w:val="subscript"/>
              </w:rPr>
              <w:t>td</w:t>
            </w:r>
            <w:proofErr w:type="spellEnd"/>
            <w:r w:rsidRPr="00F74CC9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  <w:jc w:val="center"/>
            </w:pPr>
            <w:r w:rsidRPr="00F74CC9"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</w:tr>
      <w:tr w:rsidR="008E57A3" w:rsidRPr="00F74CC9" w:rsidTr="006510B6">
        <w:tc>
          <w:tcPr>
            <w:tcW w:w="4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F74CC9" w:rsidRDefault="008E57A3" w:rsidP="006510B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ежегодный прирост объема выручки организации на внутреннем рынке (</w:t>
            </w:r>
            <w:proofErr w:type="spellStart"/>
            <w:r w:rsidRPr="00F74CC9">
              <w:t>S</w:t>
            </w:r>
            <w:r w:rsidRPr="00F74CC9">
              <w:rPr>
                <w:vertAlign w:val="subscript"/>
              </w:rPr>
              <w:t>tv</w:t>
            </w:r>
            <w:proofErr w:type="spellEnd"/>
            <w:r w:rsidRPr="00F74CC9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</w:tr>
      <w:tr w:rsidR="008E57A3" w:rsidRPr="00F74CC9" w:rsidTr="006510B6">
        <w:tc>
          <w:tcPr>
            <w:tcW w:w="4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F74CC9" w:rsidRDefault="008E57A3" w:rsidP="006510B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для организаций, осуществляющих реализацию проектов по организации российских производств в иностранных государствах, ежегодный прирост объема экспорта конкурентоспособной продукции либо компонентов российского происхождения (</w:t>
            </w:r>
            <w:proofErr w:type="spellStart"/>
            <w:r w:rsidRPr="00F74CC9">
              <w:t>S</w:t>
            </w:r>
            <w:r w:rsidRPr="00F74CC9">
              <w:rPr>
                <w:vertAlign w:val="subscript"/>
              </w:rPr>
              <w:t>td</w:t>
            </w:r>
            <w:proofErr w:type="spellEnd"/>
            <w:r w:rsidRPr="00F74CC9">
              <w:rPr>
                <w:vertAlign w:val="subscript"/>
              </w:rPr>
              <w:t>*</w:t>
            </w:r>
            <w:r w:rsidRPr="00F74CC9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  <w:jc w:val="center"/>
            </w:pPr>
            <w:r w:rsidRPr="00F74CC9"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</w:tr>
      <w:tr w:rsidR="008E57A3" w:rsidRPr="00F74CC9" w:rsidTr="006510B6">
        <w:tc>
          <w:tcPr>
            <w:tcW w:w="4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A3" w:rsidRPr="00F74CC9" w:rsidRDefault="008E57A3" w:rsidP="006510B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запрашиваемый объем финансирования, необходимый для реализации корпоративной программы повышения конкурентоспособности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  <w:jc w:val="center"/>
            </w:pPr>
            <w:r w:rsidRPr="00F74CC9"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 </w:t>
            </w:r>
          </w:p>
        </w:tc>
      </w:tr>
      <w:tr w:rsidR="008E57A3" w:rsidRPr="00F74CC9" w:rsidTr="006510B6"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  <w:jc w:val="both"/>
            </w:pPr>
            <w:r w:rsidRPr="00F74CC9">
              <w:t>11. Результаты реализации корпоративной программы повышения конкурентоспособности</w:t>
            </w:r>
          </w:p>
        </w:tc>
        <w:tc>
          <w:tcPr>
            <w:tcW w:w="104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57A3" w:rsidRPr="00F74CC9" w:rsidRDefault="008E57A3" w:rsidP="006510B6">
            <w:pPr>
              <w:spacing w:after="100"/>
            </w:pPr>
            <w:r w:rsidRPr="00F74CC9">
              <w:t>вывод нового продукта на целевые рынки, рост совокупного объема реализации продукции в рамках корпоративной программы повышения конкурентоспособности, прирост объема экспорта продукции в рамках корпоративной программы повышения конкурентоспособности и другое</w:t>
            </w:r>
          </w:p>
        </w:tc>
      </w:tr>
    </w:tbl>
    <w:p w:rsidR="008E57A3" w:rsidRPr="00F74CC9" w:rsidRDefault="008E57A3" w:rsidP="008E57A3">
      <w:pPr>
        <w:jc w:val="both"/>
      </w:pPr>
      <w:r w:rsidRPr="00F74CC9">
        <w:t> </w:t>
      </w:r>
    </w:p>
    <w:p w:rsidR="008E57A3" w:rsidRDefault="008E57A3" w:rsidP="008E5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57A3" w:rsidRDefault="008E57A3" w:rsidP="008E5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57A3" w:rsidRDefault="008E57A3" w:rsidP="008E5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57A3" w:rsidRPr="00F74CC9" w:rsidRDefault="008E57A3" w:rsidP="008E5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4CC9">
        <w:lastRenderedPageBreak/>
        <w:t>Должность руководителя</w:t>
      </w:r>
    </w:p>
    <w:p w:rsidR="008E57A3" w:rsidRPr="00F74CC9" w:rsidRDefault="008E57A3" w:rsidP="008E5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4CC9">
        <w:t xml:space="preserve">организации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4CC9">
        <w:t>_________________________________________</w:t>
      </w:r>
    </w:p>
    <w:p w:rsidR="008E57A3" w:rsidRPr="00F74CC9" w:rsidRDefault="008E57A3" w:rsidP="008E5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4CC9"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4CC9">
        <w:t xml:space="preserve"> (фамилия, имя, отчество (при наличии)</w:t>
      </w:r>
    </w:p>
    <w:p w:rsidR="008E57A3" w:rsidRPr="00F74CC9" w:rsidRDefault="008E57A3" w:rsidP="008E5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4CC9"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4CC9">
        <w:t xml:space="preserve">         </w:t>
      </w:r>
      <w:r>
        <w:t xml:space="preserve">   </w:t>
      </w:r>
      <w:r w:rsidRPr="00F74CC9">
        <w:t xml:space="preserve"> _________________</w:t>
      </w:r>
    </w:p>
    <w:p w:rsidR="008E57A3" w:rsidRPr="00F74CC9" w:rsidRDefault="008E57A3" w:rsidP="008E5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4CC9"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4CC9">
        <w:t xml:space="preserve">         (подпись)</w:t>
      </w:r>
    </w:p>
    <w:p w:rsidR="008E57A3" w:rsidRPr="00F74CC9" w:rsidRDefault="008E57A3" w:rsidP="008E5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4CC9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F74CC9">
        <w:t>_________________</w:t>
      </w:r>
    </w:p>
    <w:p w:rsidR="008E57A3" w:rsidRPr="00F74CC9" w:rsidRDefault="008E57A3" w:rsidP="008E5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4CC9"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F74CC9">
        <w:t xml:space="preserve"> (дата)</w:t>
      </w:r>
    </w:p>
    <w:p w:rsidR="008E57A3" w:rsidRPr="00F74CC9" w:rsidRDefault="008E57A3" w:rsidP="008E57A3">
      <w:pPr>
        <w:jc w:val="both"/>
      </w:pPr>
      <w:r w:rsidRPr="00F74CC9">
        <w:t> </w:t>
      </w:r>
    </w:p>
    <w:p w:rsidR="008E57A3" w:rsidRPr="00F74CC9" w:rsidRDefault="008E57A3" w:rsidP="008E57A3">
      <w:pPr>
        <w:jc w:val="both"/>
      </w:pPr>
      <w:r w:rsidRPr="00F74CC9">
        <w:t> </w:t>
      </w:r>
    </w:p>
    <w:p w:rsidR="008E57A3" w:rsidRPr="00F74CC9" w:rsidRDefault="008E57A3" w:rsidP="008E57A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</w:p>
    <w:p w:rsidR="008E57A3" w:rsidRDefault="008E57A3" w:rsidP="007C71B2">
      <w:pPr>
        <w:ind w:firstLine="709"/>
        <w:jc w:val="both"/>
      </w:pPr>
    </w:p>
    <w:sectPr w:rsidR="008E57A3" w:rsidSect="00B02942">
      <w:pgSz w:w="16838" w:h="11906" w:orient="landscape"/>
      <w:pgMar w:top="1134" w:right="1701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134F"/>
    <w:multiLevelType w:val="hybridMultilevel"/>
    <w:tmpl w:val="AC20E998"/>
    <w:lvl w:ilvl="0" w:tplc="27EE2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56"/>
    <w:rsid w:val="002563BC"/>
    <w:rsid w:val="003930F7"/>
    <w:rsid w:val="004F22C9"/>
    <w:rsid w:val="00560AEA"/>
    <w:rsid w:val="006D1D20"/>
    <w:rsid w:val="007C71B2"/>
    <w:rsid w:val="007D78FF"/>
    <w:rsid w:val="008849D7"/>
    <w:rsid w:val="008E24B1"/>
    <w:rsid w:val="008E57A3"/>
    <w:rsid w:val="009C756B"/>
    <w:rsid w:val="009F3FBC"/>
    <w:rsid w:val="00A51855"/>
    <w:rsid w:val="00F35256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4A93C-2885-478F-AF69-57CB5C9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B1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0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F7"/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D1D20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9C7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C7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Копущу Роман Анатольевич</dc:creator>
  <cp:keywords/>
  <dc:description/>
  <cp:lastModifiedBy>Копущу Роман Анатольевич</cp:lastModifiedBy>
  <cp:revision>11</cp:revision>
  <cp:lastPrinted>2019-03-05T05:55:00Z</cp:lastPrinted>
  <dcterms:created xsi:type="dcterms:W3CDTF">2019-03-05T01:05:00Z</dcterms:created>
  <dcterms:modified xsi:type="dcterms:W3CDTF">2019-03-05T22:30:00Z</dcterms:modified>
</cp:coreProperties>
</file>