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7" w:rsidRDefault="00A509D7" w:rsidP="004C4096">
      <w:pPr>
        <w:jc w:val="center"/>
      </w:pPr>
      <w:r>
        <w:t xml:space="preserve">ПРОТОКОЛ </w:t>
      </w:r>
    </w:p>
    <w:p w:rsidR="00A509D7" w:rsidRDefault="00A509D7" w:rsidP="00A509D7">
      <w:pPr>
        <w:jc w:val="center"/>
      </w:pPr>
      <w:r>
        <w:t>заседания межведомственной комиссии по профилактике правонарушений и преступлений в Камчатском крае</w:t>
      </w:r>
    </w:p>
    <w:p w:rsidR="00A509D7" w:rsidRPr="00607265" w:rsidRDefault="00A509D7" w:rsidP="00A509D7">
      <w:pPr>
        <w:jc w:val="center"/>
        <w:rPr>
          <w:sz w:val="16"/>
          <w:szCs w:val="16"/>
        </w:rPr>
      </w:pPr>
      <w:r w:rsidRPr="00607265">
        <w:rPr>
          <w:sz w:val="16"/>
          <w:szCs w:val="16"/>
        </w:rPr>
        <w:t xml:space="preserve">_ _ _ _ _ _ _ _ _ _ </w:t>
      </w:r>
      <w:r w:rsidR="00607265">
        <w:rPr>
          <w:sz w:val="16"/>
          <w:szCs w:val="16"/>
        </w:rPr>
        <w:t xml:space="preserve">_ _ _ _  _ </w:t>
      </w:r>
      <w:r w:rsidRPr="00607265">
        <w:rPr>
          <w:sz w:val="16"/>
          <w:szCs w:val="16"/>
        </w:rPr>
        <w:t xml:space="preserve">_ _ _ _ _ _ _ _ _ _ _ _ _ _ _ _ _ _ _ _ _ _ _ _ </w:t>
      </w:r>
    </w:p>
    <w:p w:rsidR="00A509D7" w:rsidRDefault="00A509D7" w:rsidP="00A509D7">
      <w:pPr>
        <w:jc w:val="center"/>
      </w:pPr>
      <w:r>
        <w:t>г. Петропавловск-Камчатский</w:t>
      </w:r>
    </w:p>
    <w:p w:rsidR="00A509D7" w:rsidRPr="002A2BB9" w:rsidRDefault="00A509D7" w:rsidP="00A509D7">
      <w:pPr>
        <w:jc w:val="center"/>
      </w:pPr>
      <w:r w:rsidRPr="002A2BB9">
        <w:rPr>
          <w:sz w:val="16"/>
          <w:szCs w:val="16"/>
        </w:rPr>
        <w:t xml:space="preserve"> </w:t>
      </w:r>
    </w:p>
    <w:p w:rsidR="00467D69" w:rsidRDefault="00A509D7" w:rsidP="00CD4262">
      <w:pPr>
        <w:jc w:val="center"/>
      </w:pPr>
      <w:r>
        <w:t xml:space="preserve">                                                                                           от </w:t>
      </w:r>
      <w:r w:rsidR="001427EC">
        <w:t>14 июня</w:t>
      </w:r>
      <w:r w:rsidR="00081AF5">
        <w:t xml:space="preserve"> 2012 г. № </w:t>
      </w:r>
      <w:r w:rsidR="001427EC">
        <w:t>3</w:t>
      </w:r>
    </w:p>
    <w:p w:rsidR="00435C27" w:rsidRPr="002A2BB9" w:rsidRDefault="00435C27" w:rsidP="004C4096">
      <w:pPr>
        <w:spacing w:line="276" w:lineRule="auto"/>
        <w:rPr>
          <w:u w:val="single"/>
        </w:rPr>
      </w:pPr>
    </w:p>
    <w:p w:rsidR="00CD4262" w:rsidRDefault="00C91D63" w:rsidP="004C4096">
      <w:pPr>
        <w:spacing w:line="276" w:lineRule="auto"/>
        <w:rPr>
          <w:u w:val="single"/>
        </w:rPr>
      </w:pPr>
      <w:r>
        <w:rPr>
          <w:u w:val="single"/>
        </w:rPr>
        <w:t>председательствовал</w:t>
      </w:r>
      <w:r w:rsidR="002D096A" w:rsidRPr="002D096A">
        <w:rPr>
          <w:u w:val="single"/>
        </w:rPr>
        <w:t>:</w:t>
      </w:r>
    </w:p>
    <w:p w:rsidR="00E55145" w:rsidRPr="002A2BB9" w:rsidRDefault="00E55145" w:rsidP="004C4096">
      <w:pPr>
        <w:spacing w:line="276" w:lineRule="auto"/>
        <w:rPr>
          <w:u w:val="single"/>
        </w:rPr>
      </w:pPr>
    </w:p>
    <w:tbl>
      <w:tblPr>
        <w:tblW w:w="10031" w:type="dxa"/>
        <w:tblLook w:val="01E0"/>
      </w:tblPr>
      <w:tblGrid>
        <w:gridCol w:w="7054"/>
        <w:gridCol w:w="2977"/>
      </w:tblGrid>
      <w:tr w:rsidR="00E55145" w:rsidRPr="00607265" w:rsidTr="00A94623">
        <w:tc>
          <w:tcPr>
            <w:tcW w:w="7054" w:type="dxa"/>
            <w:hideMark/>
          </w:tcPr>
          <w:p w:rsidR="00935C40" w:rsidRDefault="00081AF5" w:rsidP="0046718E">
            <w:pPr>
              <w:pStyle w:val="a8"/>
            </w:pPr>
            <w:r>
              <w:t>Министр</w:t>
            </w:r>
            <w:r w:rsidR="00935C40">
              <w:t xml:space="preserve"> специальных программ и по делам казачества Ка</w:t>
            </w:r>
            <w:r>
              <w:t>мчатского края, председатель</w:t>
            </w:r>
            <w:r w:rsidR="00935C40">
              <w:t xml:space="preserve"> комиссии</w:t>
            </w:r>
          </w:p>
          <w:p w:rsidR="00E55145" w:rsidRPr="002A2BB9" w:rsidRDefault="00E55145" w:rsidP="0046718E">
            <w:pPr>
              <w:pStyle w:val="a8"/>
            </w:pPr>
          </w:p>
        </w:tc>
        <w:tc>
          <w:tcPr>
            <w:tcW w:w="2977" w:type="dxa"/>
          </w:tcPr>
          <w:p w:rsidR="00E55145" w:rsidRDefault="00E55145" w:rsidP="0046718E">
            <w:pPr>
              <w:pStyle w:val="a8"/>
            </w:pPr>
          </w:p>
          <w:p w:rsidR="00E55145" w:rsidRPr="00607265" w:rsidRDefault="00935C40" w:rsidP="0046718E">
            <w:pPr>
              <w:pStyle w:val="a8"/>
              <w:rPr>
                <w:sz w:val="16"/>
                <w:szCs w:val="16"/>
              </w:rPr>
            </w:pPr>
            <w:r>
              <w:t xml:space="preserve">- </w:t>
            </w:r>
            <w:r w:rsidR="00081AF5">
              <w:t xml:space="preserve">С.И. </w:t>
            </w:r>
            <w:proofErr w:type="gramStart"/>
            <w:r w:rsidR="00081AF5">
              <w:t>Хабаров</w:t>
            </w:r>
            <w:proofErr w:type="gramEnd"/>
            <w:r>
              <w:t>;</w:t>
            </w:r>
          </w:p>
        </w:tc>
      </w:tr>
      <w:tr w:rsidR="00E55145" w:rsidTr="00A94623">
        <w:tc>
          <w:tcPr>
            <w:tcW w:w="7054" w:type="dxa"/>
            <w:hideMark/>
          </w:tcPr>
          <w:p w:rsidR="00C91D63" w:rsidRPr="00935C40" w:rsidRDefault="00C91D63" w:rsidP="0046718E">
            <w:pPr>
              <w:pStyle w:val="a8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Pr="002D096A">
              <w:rPr>
                <w:u w:val="single"/>
              </w:rPr>
              <w:t>рисутствовали:</w:t>
            </w:r>
          </w:p>
          <w:p w:rsidR="00E55145" w:rsidRPr="00220CA8" w:rsidRDefault="00E55145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55145" w:rsidRDefault="00E55145" w:rsidP="0046718E">
            <w:pPr>
              <w:pStyle w:val="a8"/>
            </w:pPr>
          </w:p>
        </w:tc>
      </w:tr>
      <w:tr w:rsidR="00E55145" w:rsidTr="00A94623">
        <w:tc>
          <w:tcPr>
            <w:tcW w:w="7054" w:type="dxa"/>
          </w:tcPr>
          <w:p w:rsidR="00E55145" w:rsidRDefault="00E55145" w:rsidP="0046718E">
            <w:pPr>
              <w:pStyle w:val="a8"/>
            </w:pPr>
            <w:r>
              <w:t>Министр социального развития и труда Камчатского края</w:t>
            </w:r>
          </w:p>
          <w:p w:rsidR="00E55145" w:rsidRPr="00220CA8" w:rsidRDefault="00E55145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977" w:type="dxa"/>
            <w:hideMark/>
          </w:tcPr>
          <w:p w:rsidR="00E55145" w:rsidRDefault="00E55145" w:rsidP="0046718E">
            <w:pPr>
              <w:pStyle w:val="a8"/>
            </w:pPr>
          </w:p>
          <w:p w:rsidR="00E55145" w:rsidRDefault="00E55145" w:rsidP="0046718E">
            <w:pPr>
              <w:pStyle w:val="a8"/>
            </w:pPr>
            <w:r>
              <w:t xml:space="preserve">- И.Э. </w:t>
            </w:r>
            <w:proofErr w:type="spellStart"/>
            <w:r>
              <w:t>Койрович</w:t>
            </w:r>
            <w:proofErr w:type="spellEnd"/>
            <w:r>
              <w:t>;</w:t>
            </w:r>
          </w:p>
        </w:tc>
      </w:tr>
      <w:tr w:rsidR="00E55145" w:rsidRPr="00607265" w:rsidTr="00A94623">
        <w:tc>
          <w:tcPr>
            <w:tcW w:w="7054" w:type="dxa"/>
            <w:hideMark/>
          </w:tcPr>
          <w:p w:rsidR="00E55145" w:rsidRDefault="00E55145" w:rsidP="0046718E">
            <w:pPr>
              <w:pStyle w:val="a8"/>
            </w:pPr>
            <w:r>
              <w:t>Министр образования и науки Камчатского края</w:t>
            </w:r>
          </w:p>
        </w:tc>
        <w:tc>
          <w:tcPr>
            <w:tcW w:w="2977" w:type="dxa"/>
          </w:tcPr>
          <w:p w:rsidR="00E55145" w:rsidRDefault="00E55145" w:rsidP="0046718E">
            <w:pPr>
              <w:pStyle w:val="a8"/>
            </w:pPr>
            <w:r>
              <w:t xml:space="preserve">- В.Л. </w:t>
            </w:r>
            <w:proofErr w:type="spellStart"/>
            <w:r>
              <w:t>Тюменцев</w:t>
            </w:r>
            <w:proofErr w:type="spellEnd"/>
            <w:r>
              <w:t>;</w:t>
            </w:r>
          </w:p>
          <w:p w:rsidR="00E55145" w:rsidRPr="00220CA8" w:rsidRDefault="00E55145" w:rsidP="0046718E">
            <w:pPr>
              <w:pStyle w:val="a8"/>
              <w:rPr>
                <w:sz w:val="16"/>
                <w:szCs w:val="16"/>
              </w:rPr>
            </w:pPr>
          </w:p>
        </w:tc>
      </w:tr>
      <w:tr w:rsidR="001A6679" w:rsidRPr="00607265" w:rsidTr="00A94623">
        <w:tc>
          <w:tcPr>
            <w:tcW w:w="7054" w:type="dxa"/>
            <w:hideMark/>
          </w:tcPr>
          <w:p w:rsidR="001A6679" w:rsidRDefault="001A6679" w:rsidP="0046718E">
            <w:pPr>
              <w:pStyle w:val="a8"/>
            </w:pPr>
            <w:r>
              <w:t xml:space="preserve">Руководитель Агентства по молодёжной политике Камчатского края </w:t>
            </w:r>
          </w:p>
        </w:tc>
        <w:tc>
          <w:tcPr>
            <w:tcW w:w="2977" w:type="dxa"/>
          </w:tcPr>
          <w:p w:rsidR="001A6679" w:rsidRDefault="001A6679" w:rsidP="0046718E">
            <w:pPr>
              <w:pStyle w:val="a8"/>
            </w:pPr>
          </w:p>
          <w:p w:rsidR="001A6679" w:rsidRDefault="001A6679" w:rsidP="0046718E">
            <w:pPr>
              <w:pStyle w:val="a8"/>
            </w:pPr>
            <w:r>
              <w:t>- Л.Н. Черемисина;</w:t>
            </w:r>
          </w:p>
          <w:p w:rsidR="001A6679" w:rsidRPr="00220CA8" w:rsidRDefault="001A6679" w:rsidP="0046718E">
            <w:pPr>
              <w:pStyle w:val="a8"/>
              <w:rPr>
                <w:sz w:val="16"/>
                <w:szCs w:val="16"/>
              </w:rPr>
            </w:pPr>
          </w:p>
        </w:tc>
      </w:tr>
      <w:tr w:rsidR="00A1524F" w:rsidRPr="00607265" w:rsidTr="00A94623">
        <w:tc>
          <w:tcPr>
            <w:tcW w:w="7054" w:type="dxa"/>
            <w:hideMark/>
          </w:tcPr>
          <w:p w:rsidR="00A1524F" w:rsidRDefault="00A1524F" w:rsidP="0046718E">
            <w:pPr>
              <w:pStyle w:val="a8"/>
            </w:pPr>
            <w:r>
              <w:t>Руководитель Агентства по занятости населения Камчатского края</w:t>
            </w:r>
          </w:p>
          <w:p w:rsidR="00A1524F" w:rsidRPr="00A1524F" w:rsidRDefault="00A1524F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24F" w:rsidRDefault="00A1524F" w:rsidP="0046718E">
            <w:pPr>
              <w:pStyle w:val="a8"/>
            </w:pPr>
          </w:p>
          <w:p w:rsidR="00A1524F" w:rsidRDefault="00A1524F" w:rsidP="0046718E">
            <w:pPr>
              <w:pStyle w:val="a8"/>
            </w:pPr>
            <w:r>
              <w:t xml:space="preserve">- Н.Б. </w:t>
            </w:r>
            <w:proofErr w:type="spellStart"/>
            <w:r>
              <w:t>Ниценко</w:t>
            </w:r>
            <w:proofErr w:type="spellEnd"/>
            <w:r>
              <w:t>;</w:t>
            </w:r>
          </w:p>
        </w:tc>
      </w:tr>
      <w:tr w:rsidR="00B83D14" w:rsidTr="00A94623">
        <w:tc>
          <w:tcPr>
            <w:tcW w:w="7054" w:type="dxa"/>
            <w:hideMark/>
          </w:tcPr>
          <w:p w:rsidR="00B83D14" w:rsidRDefault="00FB08F5" w:rsidP="0046718E">
            <w:pPr>
              <w:pStyle w:val="a8"/>
            </w:pPr>
            <w:r>
              <w:t>Н</w:t>
            </w:r>
            <w:r w:rsidR="00B83D14">
              <w:t xml:space="preserve">ачальник группы межведомственного взаимодействия Управления </w:t>
            </w:r>
            <w:r w:rsidR="008D0A22">
              <w:t xml:space="preserve">ФСКН </w:t>
            </w:r>
            <w:r w:rsidR="00B83D14">
              <w:t>России по Камчатскому краю</w:t>
            </w:r>
          </w:p>
          <w:p w:rsidR="00B83D14" w:rsidRPr="00607265" w:rsidRDefault="00B83D14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B83D14" w:rsidRDefault="00B83D14" w:rsidP="0046718E">
            <w:pPr>
              <w:pStyle w:val="a8"/>
            </w:pPr>
          </w:p>
          <w:p w:rsidR="00B83D14" w:rsidRDefault="00B83D14" w:rsidP="0046718E">
            <w:pPr>
              <w:pStyle w:val="a8"/>
            </w:pPr>
            <w:r>
              <w:t xml:space="preserve">- С.А. </w:t>
            </w:r>
            <w:proofErr w:type="spellStart"/>
            <w:r>
              <w:t>Цысь</w:t>
            </w:r>
            <w:proofErr w:type="spellEnd"/>
            <w:r>
              <w:t>;</w:t>
            </w:r>
          </w:p>
        </w:tc>
      </w:tr>
      <w:tr w:rsidR="00B83D14" w:rsidTr="00A94623">
        <w:tc>
          <w:tcPr>
            <w:tcW w:w="7054" w:type="dxa"/>
            <w:hideMark/>
          </w:tcPr>
          <w:p w:rsidR="00B83D14" w:rsidRDefault="00FB08F5" w:rsidP="0046718E">
            <w:pPr>
              <w:pStyle w:val="a8"/>
            </w:pPr>
            <w:r>
              <w:t>З</w:t>
            </w:r>
            <w:r w:rsidR="00B83D14">
              <w:t>аместитель начальника Отдела федеральной миграционной службы России по Камчатскому краю</w:t>
            </w:r>
          </w:p>
        </w:tc>
        <w:tc>
          <w:tcPr>
            <w:tcW w:w="2977" w:type="dxa"/>
          </w:tcPr>
          <w:p w:rsidR="00B83D14" w:rsidRDefault="00B83D14" w:rsidP="0046718E">
            <w:pPr>
              <w:pStyle w:val="a8"/>
            </w:pPr>
          </w:p>
          <w:p w:rsidR="00B83D14" w:rsidRDefault="00B83D14" w:rsidP="0046718E">
            <w:pPr>
              <w:pStyle w:val="a8"/>
            </w:pPr>
            <w:r>
              <w:t>- А.Н. Верещагин;</w:t>
            </w:r>
          </w:p>
          <w:p w:rsidR="00FB08F5" w:rsidRPr="00607265" w:rsidRDefault="00FB08F5" w:rsidP="0046718E">
            <w:pPr>
              <w:pStyle w:val="a8"/>
              <w:rPr>
                <w:sz w:val="16"/>
                <w:szCs w:val="16"/>
              </w:rPr>
            </w:pPr>
          </w:p>
        </w:tc>
      </w:tr>
      <w:tr w:rsidR="00A509D7" w:rsidTr="00A94623">
        <w:trPr>
          <w:trHeight w:val="526"/>
        </w:trPr>
        <w:tc>
          <w:tcPr>
            <w:tcW w:w="7054" w:type="dxa"/>
          </w:tcPr>
          <w:p w:rsidR="00A509D7" w:rsidRPr="004C4096" w:rsidRDefault="00DA2B53" w:rsidP="0046718E">
            <w:pPr>
              <w:pStyle w:val="a8"/>
            </w:pPr>
            <w:r>
              <w:t>Главный</w:t>
            </w:r>
            <w:r w:rsidR="00A90DF1">
              <w:t xml:space="preserve"> специалист</w:t>
            </w:r>
            <w:r>
              <w:t>-эксперт</w:t>
            </w:r>
            <w:r w:rsidR="00A509D7">
              <w:t xml:space="preserve"> отдела ГОЧС и безопасности Министерства специальных программ </w:t>
            </w:r>
            <w:r w:rsidR="00C91D63">
              <w:t xml:space="preserve">и по делам казачества </w:t>
            </w:r>
            <w:r w:rsidR="00A509D7">
              <w:t>Камчатского края, секретарь комиссии</w:t>
            </w:r>
          </w:p>
        </w:tc>
        <w:tc>
          <w:tcPr>
            <w:tcW w:w="2977" w:type="dxa"/>
            <w:hideMark/>
          </w:tcPr>
          <w:p w:rsidR="00A90DF1" w:rsidRDefault="00A90DF1" w:rsidP="0046718E">
            <w:pPr>
              <w:pStyle w:val="a8"/>
            </w:pPr>
          </w:p>
          <w:p w:rsidR="00A90DF1" w:rsidRDefault="00A90DF1" w:rsidP="0046718E">
            <w:pPr>
              <w:pStyle w:val="a8"/>
            </w:pPr>
          </w:p>
          <w:p w:rsidR="00DA2B53" w:rsidRDefault="00A509D7" w:rsidP="0046718E">
            <w:pPr>
              <w:pStyle w:val="a8"/>
            </w:pPr>
            <w:r>
              <w:t xml:space="preserve">- </w:t>
            </w:r>
            <w:r w:rsidR="0042645A">
              <w:t>А.А. Сидельников</w:t>
            </w:r>
            <w:r w:rsidR="00B83D14">
              <w:t>;</w:t>
            </w:r>
          </w:p>
          <w:p w:rsidR="00E46BBD" w:rsidRPr="0046718E" w:rsidRDefault="00E46BBD" w:rsidP="0046718E">
            <w:pPr>
              <w:pStyle w:val="a8"/>
              <w:rPr>
                <w:sz w:val="16"/>
                <w:szCs w:val="16"/>
              </w:rPr>
            </w:pPr>
          </w:p>
        </w:tc>
      </w:tr>
      <w:tr w:rsidR="00611ACD" w:rsidTr="00A94623">
        <w:trPr>
          <w:trHeight w:val="526"/>
        </w:trPr>
        <w:tc>
          <w:tcPr>
            <w:tcW w:w="7054" w:type="dxa"/>
          </w:tcPr>
          <w:p w:rsidR="00611ACD" w:rsidRPr="00F807E9" w:rsidRDefault="00611ACD" w:rsidP="0046718E">
            <w:pPr>
              <w:pStyle w:val="a8"/>
              <w:rPr>
                <w:u w:val="single"/>
              </w:rPr>
            </w:pPr>
            <w:r>
              <w:rPr>
                <w:u w:val="single"/>
              </w:rPr>
              <w:t>приглашённые на заседание комиссии</w:t>
            </w:r>
            <w:r w:rsidR="00F807E9">
              <w:rPr>
                <w:u w:val="single"/>
              </w:rPr>
              <w:t>:</w:t>
            </w:r>
          </w:p>
        </w:tc>
        <w:tc>
          <w:tcPr>
            <w:tcW w:w="2977" w:type="dxa"/>
            <w:hideMark/>
          </w:tcPr>
          <w:p w:rsidR="00611ACD" w:rsidRDefault="00611ACD" w:rsidP="0046718E">
            <w:pPr>
              <w:pStyle w:val="a8"/>
            </w:pPr>
          </w:p>
        </w:tc>
      </w:tr>
      <w:tr w:rsidR="00A94623" w:rsidTr="00A94623">
        <w:trPr>
          <w:trHeight w:val="526"/>
        </w:trPr>
        <w:tc>
          <w:tcPr>
            <w:tcW w:w="7054" w:type="dxa"/>
          </w:tcPr>
          <w:p w:rsidR="00A94623" w:rsidRDefault="00A94623" w:rsidP="0046718E">
            <w:pPr>
              <w:pStyle w:val="a8"/>
            </w:pPr>
            <w:r>
              <w:t xml:space="preserve">И.о. начальника </w:t>
            </w:r>
            <w:bookmarkStart w:id="0" w:name="OLE_LINK1"/>
            <w:bookmarkStart w:id="1" w:name="OLE_LINK2"/>
            <w:r>
              <w:t xml:space="preserve">Управления МВД России по Камчатскому краю </w:t>
            </w:r>
            <w:bookmarkEnd w:id="0"/>
            <w:bookmarkEnd w:id="1"/>
          </w:p>
        </w:tc>
        <w:tc>
          <w:tcPr>
            <w:tcW w:w="2977" w:type="dxa"/>
            <w:hideMark/>
          </w:tcPr>
          <w:p w:rsidR="00A94623" w:rsidRDefault="00A94623" w:rsidP="0046718E">
            <w:pPr>
              <w:pStyle w:val="a8"/>
            </w:pPr>
          </w:p>
          <w:p w:rsidR="00A94623" w:rsidRDefault="00A94623" w:rsidP="0046718E">
            <w:pPr>
              <w:pStyle w:val="a8"/>
            </w:pPr>
            <w:r>
              <w:t>- В.А. Волков;</w:t>
            </w:r>
          </w:p>
          <w:p w:rsidR="00A94623" w:rsidRPr="00A94623" w:rsidRDefault="00A94623" w:rsidP="0046718E">
            <w:pPr>
              <w:pStyle w:val="a8"/>
              <w:rPr>
                <w:sz w:val="16"/>
                <w:szCs w:val="16"/>
              </w:rPr>
            </w:pPr>
          </w:p>
        </w:tc>
      </w:tr>
      <w:tr w:rsidR="00A94623" w:rsidTr="00A94623">
        <w:trPr>
          <w:trHeight w:val="526"/>
        </w:trPr>
        <w:tc>
          <w:tcPr>
            <w:tcW w:w="7054" w:type="dxa"/>
          </w:tcPr>
          <w:p w:rsidR="00A94623" w:rsidRDefault="00A94623" w:rsidP="0046718E">
            <w:pPr>
              <w:pStyle w:val="a8"/>
            </w:pPr>
            <w:r>
              <w:t>И.о. заместителя начальника полиции  (по охране общественного порядка)</w:t>
            </w:r>
            <w:r w:rsidR="00B75054">
              <w:t xml:space="preserve"> Управления МВД России по Камчатскому краю</w:t>
            </w:r>
          </w:p>
          <w:p w:rsidR="00A94623" w:rsidRPr="00A94623" w:rsidRDefault="00A94623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977" w:type="dxa"/>
            <w:hideMark/>
          </w:tcPr>
          <w:p w:rsidR="00A94623" w:rsidRDefault="00A94623" w:rsidP="0046718E">
            <w:pPr>
              <w:pStyle w:val="a8"/>
            </w:pPr>
          </w:p>
          <w:p w:rsidR="00B75054" w:rsidRDefault="00B75054" w:rsidP="0046718E">
            <w:pPr>
              <w:pStyle w:val="a8"/>
            </w:pPr>
          </w:p>
          <w:p w:rsidR="00A94623" w:rsidRDefault="00A94623" w:rsidP="0046718E">
            <w:pPr>
              <w:pStyle w:val="a8"/>
            </w:pPr>
            <w:r>
              <w:t>- В.И. Монастырский;</w:t>
            </w:r>
          </w:p>
        </w:tc>
      </w:tr>
      <w:tr w:rsidR="00611ACD" w:rsidTr="00A94623">
        <w:trPr>
          <w:trHeight w:val="526"/>
        </w:trPr>
        <w:tc>
          <w:tcPr>
            <w:tcW w:w="7054" w:type="dxa"/>
          </w:tcPr>
          <w:p w:rsidR="00611ACD" w:rsidRDefault="00A94623" w:rsidP="0046718E">
            <w:pPr>
              <w:pStyle w:val="a8"/>
            </w:pPr>
            <w:r>
              <w:t>Начальник</w:t>
            </w:r>
            <w:r w:rsidR="00F807E9">
              <w:t xml:space="preserve"> отдела ОД УУП и ПДН Управления МВД России по Камчатскому краю</w:t>
            </w:r>
          </w:p>
        </w:tc>
        <w:tc>
          <w:tcPr>
            <w:tcW w:w="2977" w:type="dxa"/>
            <w:hideMark/>
          </w:tcPr>
          <w:p w:rsidR="00611ACD" w:rsidRDefault="00611ACD" w:rsidP="0046718E">
            <w:pPr>
              <w:pStyle w:val="a8"/>
            </w:pPr>
          </w:p>
          <w:p w:rsidR="00F807E9" w:rsidRDefault="00F807E9" w:rsidP="0046718E">
            <w:pPr>
              <w:pStyle w:val="a8"/>
            </w:pPr>
            <w:r>
              <w:t xml:space="preserve">- </w:t>
            </w:r>
            <w:r w:rsidR="00A94623">
              <w:t xml:space="preserve">И.Г. </w:t>
            </w:r>
            <w:proofErr w:type="spellStart"/>
            <w:r w:rsidR="00A94623">
              <w:t>Брагинцев</w:t>
            </w:r>
            <w:proofErr w:type="spellEnd"/>
            <w:r>
              <w:t>;</w:t>
            </w:r>
          </w:p>
          <w:p w:rsidR="00F807E9" w:rsidRPr="0046718E" w:rsidRDefault="00F807E9" w:rsidP="0046718E">
            <w:pPr>
              <w:pStyle w:val="a8"/>
              <w:rPr>
                <w:sz w:val="16"/>
                <w:szCs w:val="16"/>
              </w:rPr>
            </w:pPr>
          </w:p>
        </w:tc>
      </w:tr>
      <w:tr w:rsidR="00F807E9" w:rsidTr="00A94623">
        <w:trPr>
          <w:trHeight w:val="526"/>
        </w:trPr>
        <w:tc>
          <w:tcPr>
            <w:tcW w:w="7054" w:type="dxa"/>
          </w:tcPr>
          <w:p w:rsidR="00F807E9" w:rsidRDefault="00A94623" w:rsidP="0046718E">
            <w:pPr>
              <w:pStyle w:val="a8"/>
            </w:pPr>
            <w:r>
              <w:t>Начальник отдела организации охраны общественного порядка на улицах, при проведении массовых мероприятий</w:t>
            </w:r>
            <w:r w:rsidR="003F407C">
              <w:t xml:space="preserve">, организации охраны и конвоирования, спецучреждений полиции, по взаимодействию с ИОГВ и </w:t>
            </w:r>
            <w:r w:rsidR="003F407C">
              <w:lastRenderedPageBreak/>
              <w:t>ОМСУ Камчатского края</w:t>
            </w:r>
            <w:r w:rsidR="00B75054">
              <w:t xml:space="preserve"> Управления МВД России по Камчатскому краю</w:t>
            </w:r>
          </w:p>
          <w:p w:rsidR="00B75054" w:rsidRPr="00B75054" w:rsidRDefault="00B75054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977" w:type="dxa"/>
            <w:hideMark/>
          </w:tcPr>
          <w:p w:rsidR="00F807E9" w:rsidRDefault="00F807E9" w:rsidP="0046718E">
            <w:pPr>
              <w:pStyle w:val="a8"/>
            </w:pPr>
          </w:p>
          <w:p w:rsidR="003F407C" w:rsidRDefault="003F407C" w:rsidP="003F407C">
            <w:pPr>
              <w:pStyle w:val="a8"/>
            </w:pPr>
          </w:p>
          <w:p w:rsidR="003F407C" w:rsidRDefault="003F407C" w:rsidP="003F407C">
            <w:pPr>
              <w:pStyle w:val="a8"/>
            </w:pPr>
          </w:p>
          <w:p w:rsidR="003F407C" w:rsidRDefault="003F407C" w:rsidP="003F407C">
            <w:pPr>
              <w:pStyle w:val="a8"/>
            </w:pPr>
          </w:p>
          <w:p w:rsidR="00B75054" w:rsidRDefault="00B75054" w:rsidP="003F407C">
            <w:pPr>
              <w:pStyle w:val="a8"/>
            </w:pPr>
          </w:p>
          <w:p w:rsidR="00435C27" w:rsidRDefault="00F807E9" w:rsidP="003F407C">
            <w:pPr>
              <w:pStyle w:val="a8"/>
            </w:pPr>
            <w:r>
              <w:t xml:space="preserve">- </w:t>
            </w:r>
            <w:r w:rsidR="003F407C">
              <w:t>В.В. Бондаренко</w:t>
            </w:r>
            <w:r w:rsidR="00435C27">
              <w:t>;</w:t>
            </w:r>
          </w:p>
          <w:p w:rsidR="003F407C" w:rsidRPr="003F407C" w:rsidRDefault="003F407C" w:rsidP="003F407C">
            <w:pPr>
              <w:pStyle w:val="a8"/>
              <w:rPr>
                <w:sz w:val="16"/>
                <w:szCs w:val="16"/>
              </w:rPr>
            </w:pPr>
          </w:p>
        </w:tc>
      </w:tr>
      <w:tr w:rsidR="003F407C" w:rsidTr="00A94623">
        <w:trPr>
          <w:trHeight w:val="526"/>
        </w:trPr>
        <w:tc>
          <w:tcPr>
            <w:tcW w:w="7054" w:type="dxa"/>
          </w:tcPr>
          <w:p w:rsidR="003F407C" w:rsidRDefault="003F407C" w:rsidP="0046718E">
            <w:pPr>
              <w:pStyle w:val="a8"/>
            </w:pPr>
            <w:r>
              <w:lastRenderedPageBreak/>
              <w:t>Начальник центра лицензионно-разрешительной работы Управления МВД России по Камчатскому краю</w:t>
            </w:r>
          </w:p>
        </w:tc>
        <w:tc>
          <w:tcPr>
            <w:tcW w:w="2977" w:type="dxa"/>
            <w:hideMark/>
          </w:tcPr>
          <w:p w:rsidR="003F407C" w:rsidRDefault="003F407C" w:rsidP="0046718E">
            <w:pPr>
              <w:pStyle w:val="a8"/>
            </w:pPr>
          </w:p>
          <w:p w:rsidR="003F407C" w:rsidRDefault="003F407C" w:rsidP="0046718E">
            <w:pPr>
              <w:pStyle w:val="a8"/>
            </w:pPr>
            <w:r>
              <w:t>- А.Р. Вялых;</w:t>
            </w:r>
          </w:p>
        </w:tc>
      </w:tr>
      <w:tr w:rsidR="00435C27" w:rsidTr="00A94623">
        <w:trPr>
          <w:trHeight w:val="526"/>
        </w:trPr>
        <w:tc>
          <w:tcPr>
            <w:tcW w:w="7054" w:type="dxa"/>
          </w:tcPr>
          <w:p w:rsidR="00435C27" w:rsidRPr="0046718E" w:rsidRDefault="00435C27" w:rsidP="0046718E">
            <w:pPr>
              <w:pStyle w:val="a8"/>
              <w:rPr>
                <w:sz w:val="16"/>
                <w:szCs w:val="16"/>
              </w:rPr>
            </w:pPr>
          </w:p>
          <w:p w:rsidR="00435C27" w:rsidRDefault="00435C27" w:rsidP="0046718E">
            <w:pPr>
              <w:pStyle w:val="a8"/>
            </w:pPr>
            <w:r>
              <w:t>И.о. руководителя аппарата администрации Петропавловск-Камчатского городского поселения</w:t>
            </w:r>
          </w:p>
        </w:tc>
        <w:tc>
          <w:tcPr>
            <w:tcW w:w="2977" w:type="dxa"/>
            <w:hideMark/>
          </w:tcPr>
          <w:p w:rsidR="00435C27" w:rsidRPr="0046718E" w:rsidRDefault="00435C27" w:rsidP="0046718E">
            <w:pPr>
              <w:pStyle w:val="a8"/>
              <w:rPr>
                <w:sz w:val="16"/>
                <w:szCs w:val="16"/>
              </w:rPr>
            </w:pPr>
          </w:p>
          <w:p w:rsidR="00435C27" w:rsidRDefault="00435C27" w:rsidP="0046718E">
            <w:pPr>
              <w:pStyle w:val="a8"/>
            </w:pPr>
          </w:p>
          <w:p w:rsidR="001427EC" w:rsidRDefault="00435C27" w:rsidP="0046718E">
            <w:pPr>
              <w:pStyle w:val="a8"/>
            </w:pPr>
            <w:r>
              <w:t>- В.В. Сергеев</w:t>
            </w:r>
            <w:r w:rsidR="001427EC">
              <w:t>.</w:t>
            </w:r>
          </w:p>
          <w:p w:rsidR="001427EC" w:rsidRPr="004627A8" w:rsidRDefault="001427EC" w:rsidP="0046718E">
            <w:pPr>
              <w:pStyle w:val="a8"/>
            </w:pPr>
          </w:p>
        </w:tc>
      </w:tr>
    </w:tbl>
    <w:p w:rsidR="00A509D7" w:rsidRDefault="00A509D7" w:rsidP="00A509D7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</w:t>
      </w:r>
      <w:r w:rsidR="00A90DF1">
        <w:rPr>
          <w:sz w:val="24"/>
          <w:szCs w:val="24"/>
        </w:rPr>
        <w:t>----------------------</w:t>
      </w:r>
      <w:r w:rsidR="005B1C1F">
        <w:rPr>
          <w:sz w:val="24"/>
          <w:szCs w:val="24"/>
        </w:rPr>
        <w:t>--</w:t>
      </w:r>
      <w:r w:rsidR="00A90DF1">
        <w:rPr>
          <w:sz w:val="24"/>
          <w:szCs w:val="24"/>
        </w:rPr>
        <w:t>----</w:t>
      </w:r>
    </w:p>
    <w:p w:rsidR="00A509D7" w:rsidRPr="00A90DF1" w:rsidRDefault="00A509D7" w:rsidP="00AB57FE">
      <w:pPr>
        <w:jc w:val="both"/>
      </w:pPr>
      <w:r>
        <w:tab/>
      </w:r>
      <w:proofErr w:type="gramStart"/>
      <w:r w:rsidR="00A90DF1">
        <w:rPr>
          <w:lang w:val="en-US"/>
        </w:rPr>
        <w:t>I</w:t>
      </w:r>
      <w:r w:rsidR="00DC7E3C">
        <w:t>.</w:t>
      </w:r>
      <w:r w:rsidR="00AB57FE">
        <w:t xml:space="preserve"> </w:t>
      </w:r>
      <w:r w:rsidR="001427EC" w:rsidRPr="001427EC">
        <w:rPr>
          <w:rStyle w:val="FontStyle22"/>
          <w:sz w:val="28"/>
          <w:szCs w:val="28"/>
        </w:rPr>
        <w:t xml:space="preserve">Об улучшении материально-технического обеспечения деятельности участковых уполномоченных полиции, инспекторов по делам несовершеннолетних </w:t>
      </w:r>
      <w:r w:rsidR="003F407C" w:rsidRPr="001427EC">
        <w:rPr>
          <w:rStyle w:val="FontStyle22"/>
          <w:sz w:val="28"/>
          <w:szCs w:val="28"/>
        </w:rPr>
        <w:t>и обеспечении</w:t>
      </w:r>
      <w:r w:rsidR="001427EC" w:rsidRPr="001427EC">
        <w:rPr>
          <w:rStyle w:val="FontStyle22"/>
          <w:sz w:val="28"/>
          <w:szCs w:val="28"/>
        </w:rPr>
        <w:t xml:space="preserve"> служебными помещениями участковых уполномоченных полиции.</w:t>
      </w:r>
      <w:proofErr w:type="gramEnd"/>
    </w:p>
    <w:p w:rsidR="00A509D7" w:rsidRDefault="00A509D7" w:rsidP="00A509D7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  <w:r>
        <w:rPr>
          <w:sz w:val="24"/>
          <w:szCs w:val="24"/>
        </w:rPr>
        <w:t>---------</w:t>
      </w:r>
    </w:p>
    <w:p w:rsidR="00A509D7" w:rsidRDefault="00A509D7" w:rsidP="00A509D7">
      <w:pPr>
        <w:ind w:hanging="108"/>
        <w:jc w:val="center"/>
      </w:pPr>
      <w:r>
        <w:t>(</w:t>
      </w:r>
      <w:r w:rsidR="003F407C">
        <w:t xml:space="preserve">И.Г. </w:t>
      </w:r>
      <w:proofErr w:type="spellStart"/>
      <w:r w:rsidR="003F407C">
        <w:t>Брагинцев</w:t>
      </w:r>
      <w:proofErr w:type="spellEnd"/>
      <w:r>
        <w:t>)</w:t>
      </w:r>
    </w:p>
    <w:p w:rsidR="00A509D7" w:rsidRPr="004627A8" w:rsidRDefault="00A509D7" w:rsidP="00A509D7">
      <w:pPr>
        <w:ind w:hanging="108"/>
        <w:jc w:val="both"/>
        <w:rPr>
          <w:sz w:val="16"/>
          <w:szCs w:val="16"/>
        </w:rPr>
      </w:pPr>
    </w:p>
    <w:p w:rsidR="00D244A4" w:rsidRDefault="00D244A4" w:rsidP="00D244A4">
      <w:pPr>
        <w:widowControl w:val="0"/>
        <w:tabs>
          <w:tab w:val="left" w:pos="0"/>
          <w:tab w:val="left" w:pos="720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1. Рекомендовать Управлению МВД России по Камчатскому краю (А.И. Сидоренко) проанализировать положительный опыт</w:t>
      </w:r>
      <w:r w:rsidRPr="00B5469D">
        <w:rPr>
          <w:rStyle w:val="FontStyle22"/>
          <w:sz w:val="28"/>
          <w:szCs w:val="28"/>
        </w:rPr>
        <w:t xml:space="preserve"> </w:t>
      </w:r>
      <w:r>
        <w:rPr>
          <w:color w:val="000000"/>
        </w:rPr>
        <w:t>других субъектов Российской Федерации и направить в Комиссию предложения</w:t>
      </w:r>
      <w:r w:rsidRPr="00527728">
        <w:rPr>
          <w:color w:val="000000"/>
        </w:rPr>
        <w:t xml:space="preserve"> </w:t>
      </w:r>
      <w:r>
        <w:rPr>
          <w:color w:val="000000"/>
        </w:rPr>
        <w:t>по вопросам</w:t>
      </w:r>
      <w:r w:rsidRPr="00D244A4">
        <w:rPr>
          <w:rStyle w:val="FontStyle22"/>
          <w:sz w:val="28"/>
          <w:szCs w:val="28"/>
        </w:rPr>
        <w:t xml:space="preserve"> </w:t>
      </w:r>
      <w:r w:rsidRPr="001427EC">
        <w:rPr>
          <w:rStyle w:val="FontStyle22"/>
          <w:sz w:val="28"/>
          <w:szCs w:val="28"/>
        </w:rPr>
        <w:t>улучшени</w:t>
      </w:r>
      <w:r>
        <w:rPr>
          <w:rStyle w:val="FontStyle22"/>
          <w:sz w:val="28"/>
          <w:szCs w:val="28"/>
        </w:rPr>
        <w:t>я</w:t>
      </w:r>
      <w:r w:rsidRPr="001427EC">
        <w:rPr>
          <w:rStyle w:val="FontStyle22"/>
          <w:sz w:val="28"/>
          <w:szCs w:val="28"/>
        </w:rPr>
        <w:t xml:space="preserve"> материально-технического обеспечения </w:t>
      </w:r>
      <w:r>
        <w:rPr>
          <w:rStyle w:val="FontStyle22"/>
          <w:sz w:val="28"/>
          <w:szCs w:val="28"/>
        </w:rPr>
        <w:t>подразделений полиции по охране общественного порядка</w:t>
      </w:r>
    </w:p>
    <w:p w:rsidR="00D244A4" w:rsidRDefault="00D244A4" w:rsidP="00D244A4">
      <w:pPr>
        <w:pStyle w:val="a8"/>
        <w:ind w:firstLine="708"/>
        <w:jc w:val="both"/>
        <w:rPr>
          <w:u w:val="single"/>
        </w:rPr>
      </w:pPr>
      <w:r w:rsidRPr="00675AA0">
        <w:rPr>
          <w:u w:val="single"/>
        </w:rPr>
        <w:t xml:space="preserve">срок – </w:t>
      </w:r>
      <w:r>
        <w:rPr>
          <w:u w:val="single"/>
        </w:rPr>
        <w:t>до 16 июля 2012 года.</w:t>
      </w:r>
    </w:p>
    <w:p w:rsidR="00220CA8" w:rsidRPr="004627A8" w:rsidRDefault="00220CA8" w:rsidP="00220CA8">
      <w:pPr>
        <w:keepNext/>
        <w:ind w:firstLine="709"/>
        <w:rPr>
          <w:sz w:val="16"/>
          <w:szCs w:val="16"/>
          <w:u w:val="single"/>
        </w:rPr>
      </w:pPr>
    </w:p>
    <w:p w:rsidR="002A2BB9" w:rsidRDefault="00D244A4" w:rsidP="00220CA8">
      <w:pPr>
        <w:ind w:firstLine="709"/>
        <w:jc w:val="both"/>
      </w:pPr>
      <w:r>
        <w:t xml:space="preserve">2. </w:t>
      </w:r>
      <w:r w:rsidR="002A2BB9">
        <w:t>Рекомендовать главам администраций муниципальных районов и городских округов в Камчатском крае при разработке муниципальных программ профилактики правонарушений предусмотреть финансирование на приобретение и передачу в оперативное управление материально-технических сре</w:t>
      </w:r>
      <w:proofErr w:type="gramStart"/>
      <w:r w:rsidR="002A2BB9">
        <w:t>дств дл</w:t>
      </w:r>
      <w:proofErr w:type="gramEnd"/>
      <w:r w:rsidR="002A2BB9">
        <w:t>я подразделений участковых и инспекторов ПДН</w:t>
      </w:r>
    </w:p>
    <w:p w:rsidR="00220CA8" w:rsidRPr="00220CA8" w:rsidRDefault="002A2BB9" w:rsidP="00220CA8">
      <w:pPr>
        <w:ind w:firstLine="709"/>
        <w:jc w:val="both"/>
        <w:rPr>
          <w:u w:val="single"/>
        </w:rPr>
      </w:pPr>
      <w:r>
        <w:t xml:space="preserve"> </w:t>
      </w:r>
      <w:r>
        <w:rPr>
          <w:u w:val="single"/>
        </w:rPr>
        <w:t>с</w:t>
      </w:r>
      <w:r w:rsidRPr="005A2F37">
        <w:rPr>
          <w:u w:val="single"/>
        </w:rPr>
        <w:t xml:space="preserve">рок – </w:t>
      </w:r>
      <w:r>
        <w:rPr>
          <w:u w:val="single"/>
        </w:rPr>
        <w:t>до 10 декабря</w:t>
      </w:r>
      <w:r w:rsidRPr="005A2F37">
        <w:rPr>
          <w:u w:val="single"/>
        </w:rPr>
        <w:t xml:space="preserve"> 2012 года.</w:t>
      </w:r>
    </w:p>
    <w:p w:rsidR="0046718E" w:rsidRPr="006D075A" w:rsidRDefault="0046718E" w:rsidP="005121C1">
      <w:pPr>
        <w:jc w:val="both"/>
        <w:rPr>
          <w:color w:val="FF0000"/>
          <w:sz w:val="16"/>
          <w:szCs w:val="16"/>
        </w:rPr>
      </w:pPr>
    </w:p>
    <w:p w:rsidR="00A90DF1" w:rsidRDefault="00935C40" w:rsidP="00A90DF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</w:t>
      </w:r>
      <w:r w:rsidR="00A90DF1">
        <w:rPr>
          <w:sz w:val="24"/>
          <w:szCs w:val="24"/>
        </w:rPr>
        <w:t>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Pr="004B0D73" w:rsidRDefault="00A90DF1" w:rsidP="00081AF5">
      <w:pPr>
        <w:jc w:val="both"/>
      </w:pPr>
      <w:r>
        <w:tab/>
      </w:r>
      <w:r>
        <w:rPr>
          <w:lang w:val="en-US"/>
        </w:rPr>
        <w:t>II</w:t>
      </w:r>
      <w:r>
        <w:t xml:space="preserve">. </w:t>
      </w:r>
      <w:r w:rsidR="001427EC" w:rsidRPr="001427EC">
        <w:rPr>
          <w:rStyle w:val="FontStyle22"/>
          <w:sz w:val="28"/>
          <w:szCs w:val="28"/>
        </w:rPr>
        <w:t>Об использовании возможностей регионального законодательства в целях дополнительного стимулирования (в том числе посредством пре-</w:t>
      </w:r>
      <w:r w:rsidR="001427EC" w:rsidRPr="001427EC">
        <w:rPr>
          <w:rStyle w:val="FontStyle22"/>
          <w:sz w:val="28"/>
          <w:szCs w:val="28"/>
        </w:rPr>
        <w:br/>
        <w:t>доставления различного рода льгот) участия общественных формирований правоохранительной направленности в мероприятиях по охране общественного порядка и общественной безопасности.</w:t>
      </w:r>
    </w:p>
    <w:p w:rsidR="00A90DF1" w:rsidRDefault="00A90DF1" w:rsidP="00A90DF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Default="00A90DF1" w:rsidP="00A90DF1">
      <w:pPr>
        <w:ind w:hanging="108"/>
        <w:jc w:val="center"/>
      </w:pPr>
      <w:r>
        <w:t>(</w:t>
      </w:r>
      <w:r w:rsidR="003F407C">
        <w:t>В.И. Монастырский, А.А. Сидельников</w:t>
      </w:r>
      <w:r>
        <w:t>)</w:t>
      </w:r>
    </w:p>
    <w:p w:rsidR="00275F45" w:rsidRPr="006D075A" w:rsidRDefault="00275F45" w:rsidP="0046718E">
      <w:pPr>
        <w:pStyle w:val="a8"/>
        <w:rPr>
          <w:sz w:val="16"/>
          <w:szCs w:val="16"/>
        </w:rPr>
      </w:pPr>
    </w:p>
    <w:p w:rsidR="006B62BC" w:rsidRDefault="00B5469D" w:rsidP="001427EC">
      <w:pPr>
        <w:widowControl w:val="0"/>
        <w:tabs>
          <w:tab w:val="left" w:pos="0"/>
          <w:tab w:val="left" w:pos="720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1. Рекомендовать Управлению МВД России по Камчатскому краю (А.И. Сидоренко) проанализировать положительный опыт</w:t>
      </w:r>
      <w:r w:rsidRPr="00B5469D">
        <w:rPr>
          <w:rStyle w:val="FontStyle22"/>
          <w:sz w:val="28"/>
          <w:szCs w:val="28"/>
        </w:rPr>
        <w:t xml:space="preserve"> </w:t>
      </w:r>
      <w:r w:rsidRPr="001427EC">
        <w:rPr>
          <w:rStyle w:val="FontStyle22"/>
          <w:sz w:val="28"/>
          <w:szCs w:val="28"/>
        </w:rPr>
        <w:t>регионального законодательства</w:t>
      </w:r>
      <w:r>
        <w:rPr>
          <w:color w:val="000000"/>
        </w:rPr>
        <w:t xml:space="preserve"> других субъектов Российской Федерации и направить в Комиссию предложения</w:t>
      </w:r>
      <w:r w:rsidR="006B62BC" w:rsidRPr="00527728">
        <w:rPr>
          <w:color w:val="000000"/>
        </w:rPr>
        <w:t xml:space="preserve"> </w:t>
      </w:r>
      <w:r>
        <w:rPr>
          <w:color w:val="000000"/>
        </w:rPr>
        <w:t xml:space="preserve">по совершенствованию мер стимулирования участия </w:t>
      </w:r>
      <w:r w:rsidRPr="00964307">
        <w:rPr>
          <w:bCs/>
        </w:rPr>
        <w:t>общественных формирований правоохранительной направленности</w:t>
      </w:r>
      <w:r>
        <w:rPr>
          <w:bCs/>
        </w:rPr>
        <w:t>,</w:t>
      </w:r>
      <w:r w:rsidRPr="00964307">
        <w:rPr>
          <w:bCs/>
        </w:rPr>
        <w:t xml:space="preserve"> в мероприятиях по охране общественного порядка</w:t>
      </w:r>
    </w:p>
    <w:p w:rsidR="00B5469D" w:rsidRDefault="001A6679" w:rsidP="002A2BB9">
      <w:pPr>
        <w:pStyle w:val="a8"/>
        <w:ind w:firstLine="708"/>
        <w:jc w:val="both"/>
        <w:rPr>
          <w:u w:val="single"/>
        </w:rPr>
      </w:pPr>
      <w:r w:rsidRPr="00675AA0">
        <w:rPr>
          <w:u w:val="single"/>
        </w:rPr>
        <w:t xml:space="preserve">срок – </w:t>
      </w:r>
      <w:r w:rsidR="00675AA0">
        <w:rPr>
          <w:u w:val="single"/>
        </w:rPr>
        <w:t xml:space="preserve">до </w:t>
      </w:r>
      <w:r w:rsidR="00B5469D">
        <w:rPr>
          <w:u w:val="single"/>
        </w:rPr>
        <w:t>16 июля</w:t>
      </w:r>
      <w:r w:rsidRPr="00675AA0">
        <w:rPr>
          <w:u w:val="single"/>
        </w:rPr>
        <w:t xml:space="preserve"> 2012 года.</w:t>
      </w:r>
    </w:p>
    <w:p w:rsidR="002A2BB9" w:rsidRPr="006D075A" w:rsidRDefault="002A2BB9" w:rsidP="002A2BB9">
      <w:pPr>
        <w:pStyle w:val="a8"/>
        <w:ind w:firstLine="708"/>
        <w:jc w:val="both"/>
        <w:rPr>
          <w:sz w:val="16"/>
          <w:szCs w:val="16"/>
          <w:u w:val="single"/>
        </w:rPr>
      </w:pPr>
    </w:p>
    <w:p w:rsidR="00D244A4" w:rsidRDefault="00B5469D" w:rsidP="00D244A4">
      <w:pPr>
        <w:widowControl w:val="0"/>
        <w:tabs>
          <w:tab w:val="left" w:pos="0"/>
          <w:tab w:val="left" w:pos="720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5469D">
        <w:t xml:space="preserve">2. Рекомендовать </w:t>
      </w:r>
      <w:r>
        <w:t xml:space="preserve">главам администраций муниципальных районов и городских округов в Камчатском крае на очередных заседаниях </w:t>
      </w:r>
      <w:r>
        <w:lastRenderedPageBreak/>
        <w:t xml:space="preserve">муниципальных межведомственных комиссий по профилактике правонарушений и преступлений рассмотреть вопрос об организации </w:t>
      </w:r>
      <w:r w:rsidR="00D244A4" w:rsidRPr="00964307">
        <w:rPr>
          <w:bCs/>
        </w:rPr>
        <w:t xml:space="preserve">общественных формирований правоохранительной направленности </w:t>
      </w:r>
      <w:r w:rsidR="002A4F95">
        <w:rPr>
          <w:bCs/>
        </w:rPr>
        <w:t xml:space="preserve">для участия </w:t>
      </w:r>
      <w:r w:rsidR="00D244A4" w:rsidRPr="00964307">
        <w:rPr>
          <w:bCs/>
        </w:rPr>
        <w:t>в мероприятиях по охране общественного порядка</w:t>
      </w:r>
    </w:p>
    <w:p w:rsidR="00D244A4" w:rsidRPr="00D244A4" w:rsidRDefault="00D244A4" w:rsidP="00D244A4">
      <w:pPr>
        <w:pStyle w:val="a3"/>
        <w:ind w:left="0" w:firstLine="708"/>
        <w:jc w:val="both"/>
        <w:rPr>
          <w:u w:val="single"/>
        </w:rPr>
      </w:pPr>
      <w:r w:rsidRPr="00000A2D">
        <w:rPr>
          <w:u w:val="single"/>
        </w:rPr>
        <w:t>срок – до 28 сен</w:t>
      </w:r>
      <w:r>
        <w:rPr>
          <w:u w:val="single"/>
        </w:rPr>
        <w:t>тября 2012 года.</w:t>
      </w:r>
    </w:p>
    <w:p w:rsidR="009C2129" w:rsidRPr="006D075A" w:rsidRDefault="009C2129" w:rsidP="00B5469D">
      <w:pPr>
        <w:pStyle w:val="a8"/>
        <w:ind w:firstLine="708"/>
        <w:jc w:val="both"/>
        <w:rPr>
          <w:sz w:val="16"/>
          <w:szCs w:val="16"/>
        </w:rPr>
      </w:pPr>
    </w:p>
    <w:p w:rsidR="0042645A" w:rsidRDefault="0042645A" w:rsidP="0042645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1427EC" w:rsidRDefault="0042645A" w:rsidP="00C91FB9">
      <w:pPr>
        <w:jc w:val="both"/>
        <w:rPr>
          <w:rStyle w:val="FontStyle22"/>
          <w:sz w:val="24"/>
          <w:szCs w:val="24"/>
        </w:rPr>
      </w:pPr>
      <w:r>
        <w:tab/>
      </w:r>
      <w:r>
        <w:rPr>
          <w:lang w:val="en-US"/>
        </w:rPr>
        <w:t>III</w:t>
      </w:r>
      <w:r>
        <w:t xml:space="preserve">. </w:t>
      </w:r>
      <w:r w:rsidR="001427EC" w:rsidRPr="001427EC">
        <w:rPr>
          <w:rStyle w:val="FontStyle22"/>
          <w:sz w:val="28"/>
          <w:szCs w:val="28"/>
        </w:rPr>
        <w:t>О взаимодействии органов внутренних дел Камчатского края с исполнительными органами государственной власти и органами местного самоуправления при принятии решений по вопросам согласования общественно-политических мероприятий.</w:t>
      </w:r>
    </w:p>
    <w:p w:rsidR="0042645A" w:rsidRPr="00C91FB9" w:rsidRDefault="0042645A" w:rsidP="00C91FB9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8D0A22" w:rsidRDefault="0042645A" w:rsidP="008D0A22">
      <w:pPr>
        <w:ind w:hanging="108"/>
        <w:jc w:val="center"/>
      </w:pPr>
      <w:r>
        <w:t>(</w:t>
      </w:r>
      <w:r w:rsidR="003F407C">
        <w:t xml:space="preserve">В.В. Бондаренко, </w:t>
      </w:r>
      <w:r w:rsidR="00AD6E58">
        <w:t>В.В. Сергеев</w:t>
      </w:r>
      <w:r>
        <w:t>)</w:t>
      </w:r>
    </w:p>
    <w:p w:rsidR="00EE5F44" w:rsidRPr="006D075A" w:rsidRDefault="00EE5F44" w:rsidP="0042645A">
      <w:pPr>
        <w:ind w:hanging="108"/>
        <w:jc w:val="center"/>
        <w:rPr>
          <w:sz w:val="16"/>
          <w:szCs w:val="16"/>
        </w:rPr>
      </w:pPr>
    </w:p>
    <w:p w:rsidR="001017FC" w:rsidRDefault="00B75054" w:rsidP="001017FC">
      <w:pPr>
        <w:ind w:hanging="108"/>
        <w:jc w:val="both"/>
      </w:pPr>
      <w:r>
        <w:tab/>
      </w:r>
      <w:r>
        <w:tab/>
        <w:t xml:space="preserve">1. </w:t>
      </w:r>
      <w:r w:rsidR="00000A2D">
        <w:t>Рекомендовать главам администраций муниципальных районов и городских округов в Камчатском крае:</w:t>
      </w:r>
    </w:p>
    <w:p w:rsidR="00000A2D" w:rsidRDefault="00000A2D" w:rsidP="00000A2D">
      <w:pPr>
        <w:pStyle w:val="a3"/>
        <w:ind w:left="0" w:firstLine="708"/>
        <w:jc w:val="both"/>
      </w:pPr>
      <w:r>
        <w:t xml:space="preserve">1) </w:t>
      </w:r>
      <w:r w:rsidR="006D075A">
        <w:t>в соответствии с Федеральным законом от 08.06.2012 № 65 – ФЗ «</w:t>
      </w:r>
      <w:r w:rsidR="006D075A" w:rsidRPr="006D26A6">
        <w:t>О внесении изменений в Кодекс Российской Федерации об административных право</w:t>
      </w:r>
      <w:r w:rsidR="006D075A">
        <w:t>нарушениях и Федеральный закон «</w:t>
      </w:r>
      <w:r w:rsidR="006D075A" w:rsidRPr="006D26A6">
        <w:t>О собраниях, митингах, демонстрациях, шествиях и пикетированиях</w:t>
      </w:r>
      <w:r w:rsidR="006D075A">
        <w:t>»</w:t>
      </w:r>
      <w:r>
        <w:t xml:space="preserve"> </w:t>
      </w:r>
      <w:r w:rsidR="006D075A">
        <w:t>определить специализированные</w:t>
      </w:r>
      <w:r>
        <w:t xml:space="preserve"> мест</w:t>
      </w:r>
      <w:r w:rsidR="006D075A">
        <w:t>а</w:t>
      </w:r>
      <w:r>
        <w:t xml:space="preserve"> для свободного проведения публичных мероприятий и в первую очередь акций протеста</w:t>
      </w:r>
      <w:r w:rsidR="006D075A">
        <w:t xml:space="preserve"> на территории муниципальных образований</w:t>
      </w:r>
    </w:p>
    <w:p w:rsidR="00000A2D" w:rsidRPr="00000A2D" w:rsidRDefault="0041212F" w:rsidP="00000A2D">
      <w:pPr>
        <w:pStyle w:val="a3"/>
        <w:ind w:left="0" w:firstLine="708"/>
        <w:jc w:val="both"/>
        <w:rPr>
          <w:u w:val="single"/>
        </w:rPr>
      </w:pPr>
      <w:r>
        <w:rPr>
          <w:u w:val="single"/>
        </w:rPr>
        <w:t>срок – до 3</w:t>
      </w:r>
      <w:r w:rsidR="00000A2D" w:rsidRPr="00000A2D">
        <w:rPr>
          <w:u w:val="single"/>
        </w:rPr>
        <w:t xml:space="preserve"> сентября 2012 года;</w:t>
      </w:r>
    </w:p>
    <w:p w:rsidR="00000A2D" w:rsidRPr="006D075A" w:rsidRDefault="00000A2D" w:rsidP="00000A2D">
      <w:pPr>
        <w:pStyle w:val="a3"/>
        <w:ind w:left="0" w:firstLine="708"/>
        <w:jc w:val="both"/>
        <w:rPr>
          <w:sz w:val="16"/>
          <w:szCs w:val="16"/>
        </w:rPr>
      </w:pPr>
    </w:p>
    <w:p w:rsidR="00000A2D" w:rsidRDefault="00000A2D" w:rsidP="00000A2D">
      <w:pPr>
        <w:pStyle w:val="a3"/>
        <w:ind w:left="0" w:firstLine="708"/>
        <w:jc w:val="both"/>
      </w:pPr>
      <w:r>
        <w:t xml:space="preserve">2) информацию об </w:t>
      </w:r>
      <w:r w:rsidR="00EC20B1">
        <w:t>уведомлениях,</w:t>
      </w:r>
      <w:r>
        <w:t xml:space="preserve"> о проведении публичных </w:t>
      </w:r>
      <w:r w:rsidR="00EC20B1">
        <w:t xml:space="preserve">мероприятий </w:t>
      </w:r>
      <w:r>
        <w:t xml:space="preserve">направлять в территориальные органы </w:t>
      </w:r>
      <w:r w:rsidR="00EC20B1">
        <w:t xml:space="preserve">внутренних дел, в </w:t>
      </w:r>
      <w:r w:rsidR="002A4F95">
        <w:t xml:space="preserve">день </w:t>
      </w:r>
      <w:r w:rsidR="00EC20B1">
        <w:t>их поступления в органы местного самоуправления</w:t>
      </w:r>
    </w:p>
    <w:p w:rsidR="00EC20B1" w:rsidRDefault="00EC20B1" w:rsidP="00000A2D">
      <w:pPr>
        <w:pStyle w:val="a3"/>
        <w:ind w:left="0" w:firstLine="708"/>
        <w:jc w:val="both"/>
      </w:pPr>
      <w:r w:rsidRPr="001017FC">
        <w:rPr>
          <w:u w:val="single"/>
        </w:rPr>
        <w:t xml:space="preserve">срок – </w:t>
      </w:r>
      <w:r>
        <w:rPr>
          <w:u w:val="single"/>
        </w:rPr>
        <w:t>постоянно</w:t>
      </w:r>
      <w:r w:rsidRPr="001017FC">
        <w:rPr>
          <w:u w:val="single"/>
        </w:rPr>
        <w:t>.</w:t>
      </w:r>
    </w:p>
    <w:p w:rsidR="00704EE0" w:rsidRPr="006D075A" w:rsidRDefault="00704EE0" w:rsidP="001017FC">
      <w:pPr>
        <w:ind w:hanging="108"/>
        <w:jc w:val="both"/>
        <w:rPr>
          <w:sz w:val="16"/>
          <w:szCs w:val="16"/>
        </w:rPr>
      </w:pPr>
    </w:p>
    <w:p w:rsidR="002A4F95" w:rsidRDefault="008D0A22" w:rsidP="008D0A22">
      <w:pPr>
        <w:ind w:hanging="108"/>
        <w:jc w:val="both"/>
      </w:pPr>
      <w:r>
        <w:tab/>
      </w:r>
      <w:r>
        <w:tab/>
      </w:r>
      <w:r w:rsidR="001017FC">
        <w:t>2</w:t>
      </w:r>
      <w:r w:rsidRPr="001017FC">
        <w:t xml:space="preserve">. Рекомендовать </w:t>
      </w:r>
      <w:r w:rsidR="00EC20B1">
        <w:t>Управлению МВД России по Камчатскому краю</w:t>
      </w:r>
      <w:r w:rsidRPr="001017FC">
        <w:t xml:space="preserve"> (</w:t>
      </w:r>
      <w:r w:rsidR="00EC20B1">
        <w:t>А.И. Сидоренко</w:t>
      </w:r>
      <w:r w:rsidRPr="001017FC">
        <w:t>)</w:t>
      </w:r>
      <w:r w:rsidR="002A4F95">
        <w:t>:</w:t>
      </w:r>
    </w:p>
    <w:p w:rsidR="006D075A" w:rsidRDefault="002A4F95" w:rsidP="002A4F95">
      <w:pPr>
        <w:ind w:firstLine="709"/>
        <w:jc w:val="both"/>
      </w:pPr>
      <w:r>
        <w:t xml:space="preserve">1) </w:t>
      </w:r>
      <w:r w:rsidR="006D075A">
        <w:t>в соответствии с Федеральным законом от 08.06.2012 № 65 – ФЗ «</w:t>
      </w:r>
      <w:r w:rsidR="006D075A" w:rsidRPr="006D26A6">
        <w:t>О внесении изменений в Кодекс Российской Федерации об административных право</w:t>
      </w:r>
      <w:r w:rsidR="006D075A">
        <w:t>нарушениях и Федеральный закон «</w:t>
      </w:r>
      <w:r w:rsidR="006D075A" w:rsidRPr="006D26A6">
        <w:t>О собраниях, митингах, демонстрациях, шествиях и пикетированиях</w:t>
      </w:r>
      <w:r w:rsidR="006D075A">
        <w:t>» подготовить и направить в Агентство по внутренней политике Камчатского края предложения для внесения изменений в Закон Камчатского края от 25.02.2011 № 564 «О проведении публичных мероприятий в Камчатском крае»</w:t>
      </w:r>
    </w:p>
    <w:p w:rsidR="006D075A" w:rsidRPr="00000A2D" w:rsidRDefault="006D075A" w:rsidP="006D075A">
      <w:pPr>
        <w:pStyle w:val="a3"/>
        <w:ind w:left="0" w:firstLine="708"/>
        <w:jc w:val="both"/>
        <w:rPr>
          <w:u w:val="single"/>
        </w:rPr>
      </w:pPr>
      <w:r>
        <w:t xml:space="preserve"> </w:t>
      </w:r>
      <w:r w:rsidRPr="00000A2D">
        <w:rPr>
          <w:u w:val="single"/>
        </w:rPr>
        <w:t xml:space="preserve">срок – до </w:t>
      </w:r>
      <w:r>
        <w:rPr>
          <w:u w:val="single"/>
        </w:rPr>
        <w:t>30 июля</w:t>
      </w:r>
      <w:r w:rsidRPr="00000A2D">
        <w:rPr>
          <w:u w:val="single"/>
        </w:rPr>
        <w:t xml:space="preserve"> 2012 года;</w:t>
      </w:r>
    </w:p>
    <w:p w:rsidR="002A4F95" w:rsidRPr="006D075A" w:rsidRDefault="002A4F95" w:rsidP="002A4F95">
      <w:pPr>
        <w:ind w:firstLine="709"/>
        <w:jc w:val="both"/>
        <w:rPr>
          <w:sz w:val="16"/>
          <w:szCs w:val="16"/>
        </w:rPr>
      </w:pPr>
    </w:p>
    <w:p w:rsidR="008D0A22" w:rsidRPr="001017FC" w:rsidRDefault="006D075A" w:rsidP="006D075A">
      <w:pPr>
        <w:ind w:firstLine="709"/>
        <w:jc w:val="both"/>
      </w:pPr>
      <w:r>
        <w:t>2)</w:t>
      </w:r>
      <w:r w:rsidR="00E46BBD" w:rsidRPr="001017FC">
        <w:t xml:space="preserve"> </w:t>
      </w:r>
      <w:r w:rsidR="00B75054" w:rsidRPr="009C1145">
        <w:rPr>
          <w:color w:val="000000"/>
        </w:rPr>
        <w:t>включать в состав создаваемых оперативных штабов по обеспечению мер общественной безопасности при подготовке и проведени</w:t>
      </w:r>
      <w:r w:rsidR="00B75054">
        <w:rPr>
          <w:color w:val="000000"/>
        </w:rPr>
        <w:t>ю</w:t>
      </w:r>
      <w:r w:rsidR="00B75054" w:rsidRPr="009C1145">
        <w:rPr>
          <w:color w:val="000000"/>
        </w:rPr>
        <w:t xml:space="preserve"> наиболее социально значимых массовых мероприятий представителей и</w:t>
      </w:r>
      <w:r w:rsidR="00B75054">
        <w:rPr>
          <w:color w:val="000000"/>
        </w:rPr>
        <w:t xml:space="preserve"> </w:t>
      </w:r>
      <w:r w:rsidR="00B75054" w:rsidRPr="009C1145">
        <w:rPr>
          <w:color w:val="000000"/>
        </w:rPr>
        <w:t>органов местного самоуправления, организаторов мероприятия</w:t>
      </w:r>
    </w:p>
    <w:p w:rsidR="00EC20B1" w:rsidRDefault="00EC20B1" w:rsidP="00EC20B1">
      <w:pPr>
        <w:pStyle w:val="a3"/>
        <w:ind w:left="0" w:firstLine="708"/>
        <w:jc w:val="both"/>
        <w:rPr>
          <w:u w:val="single"/>
        </w:rPr>
      </w:pPr>
      <w:r w:rsidRPr="001017FC">
        <w:rPr>
          <w:u w:val="single"/>
        </w:rPr>
        <w:t xml:space="preserve">срок – </w:t>
      </w:r>
      <w:r>
        <w:rPr>
          <w:u w:val="single"/>
        </w:rPr>
        <w:t>постоянно</w:t>
      </w:r>
      <w:r w:rsidRPr="001017FC">
        <w:rPr>
          <w:u w:val="single"/>
        </w:rPr>
        <w:t>.</w:t>
      </w:r>
    </w:p>
    <w:p w:rsidR="006D075A" w:rsidRDefault="006D075A" w:rsidP="00EC20B1">
      <w:pPr>
        <w:pStyle w:val="a3"/>
        <w:ind w:left="0" w:firstLine="708"/>
        <w:jc w:val="both"/>
        <w:rPr>
          <w:u w:val="single"/>
        </w:rPr>
      </w:pPr>
    </w:p>
    <w:p w:rsidR="0041212F" w:rsidRDefault="006D075A" w:rsidP="0041212F">
      <w:pPr>
        <w:ind w:firstLine="709"/>
        <w:jc w:val="both"/>
      </w:pPr>
      <w:r w:rsidRPr="006D075A">
        <w:t xml:space="preserve">3. </w:t>
      </w:r>
      <w:proofErr w:type="gramStart"/>
      <w:r w:rsidRPr="006D075A">
        <w:t xml:space="preserve">Агентству по внутренней </w:t>
      </w:r>
      <w:r>
        <w:t>политике Камчатского края (В.В. Степанов)</w:t>
      </w:r>
      <w:r w:rsidR="0041212F">
        <w:t xml:space="preserve"> подготовить </w:t>
      </w:r>
      <w:r w:rsidR="000E340A">
        <w:t>для внесения в установленном порядке</w:t>
      </w:r>
      <w:r w:rsidR="0041212F">
        <w:t xml:space="preserve"> в Законодательное собрание Камчатского края проект Закона Камчатского края «О внесении </w:t>
      </w:r>
      <w:r w:rsidR="0041212F">
        <w:lastRenderedPageBreak/>
        <w:t>изменений в</w:t>
      </w:r>
      <w:r>
        <w:t xml:space="preserve"> </w:t>
      </w:r>
      <w:r w:rsidR="0041212F">
        <w:t>Закон Камчатского края от 25.02.2011 № 564 «О проведении публичных мероприятий в Камчатском крае» в соответствии с принятым Федеральным законом от 08.06.2012 № 65 – ФЗ «</w:t>
      </w:r>
      <w:r w:rsidR="0041212F" w:rsidRPr="006D26A6">
        <w:t>О внесении изменений в Кодекс Российской Федерации об административных</w:t>
      </w:r>
      <w:proofErr w:type="gramEnd"/>
      <w:r w:rsidR="0041212F" w:rsidRPr="006D26A6">
        <w:t xml:space="preserve"> </w:t>
      </w:r>
      <w:proofErr w:type="gramStart"/>
      <w:r w:rsidR="0041212F" w:rsidRPr="006D26A6">
        <w:t>право</w:t>
      </w:r>
      <w:r w:rsidR="0041212F">
        <w:t>нарушениях</w:t>
      </w:r>
      <w:proofErr w:type="gramEnd"/>
      <w:r w:rsidR="0041212F">
        <w:t xml:space="preserve"> и Федеральный закон «</w:t>
      </w:r>
      <w:r w:rsidR="0041212F" w:rsidRPr="006D26A6">
        <w:t>О собраниях, митингах, демонстрациях, шествиях и пикетированиях</w:t>
      </w:r>
      <w:r w:rsidR="0041212F">
        <w:t>»</w:t>
      </w:r>
    </w:p>
    <w:p w:rsidR="0041212F" w:rsidRDefault="0041212F" w:rsidP="0041212F">
      <w:pPr>
        <w:ind w:firstLine="709"/>
        <w:jc w:val="both"/>
      </w:pPr>
      <w:r w:rsidRPr="00000A2D">
        <w:rPr>
          <w:u w:val="single"/>
        </w:rPr>
        <w:t xml:space="preserve">срок – до </w:t>
      </w:r>
      <w:r>
        <w:rPr>
          <w:u w:val="single"/>
        </w:rPr>
        <w:t>1 октября</w:t>
      </w:r>
      <w:r w:rsidRPr="00000A2D">
        <w:rPr>
          <w:u w:val="single"/>
        </w:rPr>
        <w:t xml:space="preserve"> 2012 года;</w:t>
      </w:r>
    </w:p>
    <w:p w:rsidR="00DB27D3" w:rsidRPr="0041212F" w:rsidRDefault="00DB27D3" w:rsidP="0041212F">
      <w:pPr>
        <w:jc w:val="both"/>
        <w:rPr>
          <w:color w:val="FF0000"/>
          <w:sz w:val="16"/>
          <w:szCs w:val="16"/>
        </w:rPr>
      </w:pPr>
    </w:p>
    <w:p w:rsidR="004B0D73" w:rsidRDefault="004B0D73" w:rsidP="004B0D73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4B0D73" w:rsidRDefault="004B0D73" w:rsidP="004B0D73">
      <w:pPr>
        <w:jc w:val="both"/>
        <w:rPr>
          <w:sz w:val="24"/>
          <w:szCs w:val="24"/>
        </w:rPr>
      </w:pPr>
      <w:r>
        <w:tab/>
      </w:r>
      <w:r>
        <w:rPr>
          <w:lang w:val="en-US"/>
        </w:rPr>
        <w:t>IV</w:t>
      </w:r>
      <w:r>
        <w:t xml:space="preserve">. </w:t>
      </w:r>
      <w:r w:rsidR="001427EC" w:rsidRPr="001427EC">
        <w:rPr>
          <w:rStyle w:val="FontStyle22"/>
          <w:sz w:val="28"/>
          <w:szCs w:val="28"/>
        </w:rPr>
        <w:t>О дополнительном денежном стимулировании добровольной сдачи населением оружия и боеприпасов.</w:t>
      </w:r>
    </w:p>
    <w:p w:rsidR="004B0D73" w:rsidRPr="00C91FB9" w:rsidRDefault="004B0D73" w:rsidP="004B0D73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4B0D73" w:rsidRDefault="009C2129" w:rsidP="004B0D73">
      <w:pPr>
        <w:ind w:hanging="108"/>
        <w:jc w:val="center"/>
      </w:pPr>
      <w:r>
        <w:t>(</w:t>
      </w:r>
      <w:r w:rsidR="00D244A4">
        <w:t xml:space="preserve">А.Р. </w:t>
      </w:r>
      <w:r w:rsidR="001427EC">
        <w:t>Вялых</w:t>
      </w:r>
      <w:r w:rsidR="004B0D73">
        <w:t>)</w:t>
      </w:r>
    </w:p>
    <w:p w:rsidR="00F807E9" w:rsidRPr="002A2BB9" w:rsidRDefault="00F807E9" w:rsidP="00D244A4">
      <w:pPr>
        <w:pStyle w:val="a8"/>
      </w:pPr>
    </w:p>
    <w:p w:rsidR="004F271B" w:rsidRDefault="005A2F37" w:rsidP="005A2F37">
      <w:pPr>
        <w:pStyle w:val="a3"/>
        <w:ind w:left="0" w:firstLine="709"/>
        <w:jc w:val="both"/>
      </w:pPr>
      <w:proofErr w:type="gramStart"/>
      <w:r>
        <w:t xml:space="preserve">Министерству специальных программ и по делам казачества Камчатского края (С.И. Хабаров) </w:t>
      </w:r>
      <w:r w:rsidR="003F407C">
        <w:t>подготовить</w:t>
      </w:r>
      <w:r w:rsidR="000054E3">
        <w:t xml:space="preserve"> проект постановления Правительства Камчатского края о внесении</w:t>
      </w:r>
      <w:r w:rsidR="003F407C">
        <w:t xml:space="preserve"> изменения в приложение № 2 к </w:t>
      </w:r>
      <w:hyperlink r:id="rId6" w:history="1">
        <w:r w:rsidR="003F407C">
          <w:rPr>
            <w:color w:val="000000"/>
          </w:rPr>
          <w:t>п</w:t>
        </w:r>
        <w:r w:rsidR="003F407C" w:rsidRPr="00D74C0A">
          <w:rPr>
            <w:color w:val="000000"/>
          </w:rPr>
          <w:t>остановлени</w:t>
        </w:r>
        <w:r w:rsidR="003F407C">
          <w:rPr>
            <w:color w:val="000000"/>
          </w:rPr>
          <w:t>ю</w:t>
        </w:r>
      </w:hyperlink>
      <w:r w:rsidR="003F407C" w:rsidRPr="00D74C0A">
        <w:rPr>
          <w:color w:val="000000"/>
        </w:rPr>
        <w:t xml:space="preserve"> </w:t>
      </w:r>
      <w:r w:rsidR="003F407C" w:rsidRPr="00D74C0A">
        <w:t xml:space="preserve">Правительства Камчатского края от </w:t>
      </w:r>
      <w:r w:rsidR="003F407C">
        <w:t>30.03.2010</w:t>
      </w:r>
      <w:r w:rsidR="003F407C" w:rsidRPr="00D74C0A">
        <w:t xml:space="preserve"> </w:t>
      </w:r>
      <w:r w:rsidR="003F407C">
        <w:t>№ 142-П «О выплате вознаграждений за добровольную сдачу гражданами Российской Федерации, проживающими на территории Камчатского края, незаконно хранящегося оружия, патронов, боеприпасов, взрывчатых веществ и средств взрывания» на 201</w:t>
      </w:r>
      <w:r w:rsidR="0041212F">
        <w:t>2</w:t>
      </w:r>
      <w:r w:rsidR="003F407C">
        <w:t xml:space="preserve"> год, согласно</w:t>
      </w:r>
      <w:proofErr w:type="gramEnd"/>
      <w:r w:rsidR="003F407C">
        <w:t xml:space="preserve"> предложению Управления МВД России по Камчатскому краю</w:t>
      </w:r>
    </w:p>
    <w:p w:rsidR="005A2F37" w:rsidRDefault="005A2F37" w:rsidP="005A2F37">
      <w:pPr>
        <w:pStyle w:val="a3"/>
        <w:ind w:left="0" w:firstLine="709"/>
        <w:jc w:val="both"/>
        <w:rPr>
          <w:u w:val="single"/>
        </w:rPr>
      </w:pPr>
      <w:r>
        <w:t xml:space="preserve"> </w:t>
      </w:r>
      <w:r>
        <w:rPr>
          <w:u w:val="single"/>
        </w:rPr>
        <w:t>с</w:t>
      </w:r>
      <w:r w:rsidRPr="005A2F37">
        <w:rPr>
          <w:u w:val="single"/>
        </w:rPr>
        <w:t xml:space="preserve">рок – </w:t>
      </w:r>
      <w:r w:rsidR="004F271B">
        <w:rPr>
          <w:u w:val="single"/>
        </w:rPr>
        <w:t xml:space="preserve">до </w:t>
      </w:r>
      <w:r w:rsidR="0041212F">
        <w:rPr>
          <w:u w:val="single"/>
        </w:rPr>
        <w:t>25 июня</w:t>
      </w:r>
      <w:r w:rsidRPr="005A2F37">
        <w:rPr>
          <w:u w:val="single"/>
        </w:rPr>
        <w:t xml:space="preserve"> 2012 года.</w:t>
      </w:r>
    </w:p>
    <w:p w:rsidR="005A2F37" w:rsidRPr="0046718E" w:rsidRDefault="005A2F37" w:rsidP="005A2F37">
      <w:pPr>
        <w:pStyle w:val="a3"/>
        <w:ind w:left="0" w:firstLine="709"/>
        <w:jc w:val="both"/>
        <w:rPr>
          <w:sz w:val="16"/>
          <w:szCs w:val="16"/>
        </w:rPr>
      </w:pPr>
    </w:p>
    <w:p w:rsidR="0015343A" w:rsidRPr="001427EC" w:rsidRDefault="0015343A" w:rsidP="001427EC">
      <w:pPr>
        <w:jc w:val="both"/>
        <w:rPr>
          <w:u w:val="single"/>
        </w:rPr>
      </w:pPr>
    </w:p>
    <w:p w:rsidR="009C2129" w:rsidRPr="0015343A" w:rsidRDefault="009C2129" w:rsidP="0015343A">
      <w:pPr>
        <w:jc w:val="both"/>
      </w:pPr>
    </w:p>
    <w:p w:rsidR="000F25E6" w:rsidRPr="000E340A" w:rsidRDefault="000E340A" w:rsidP="000E340A">
      <w:pPr>
        <w:ind w:hanging="709"/>
        <w:jc w:val="both"/>
      </w:pPr>
      <w:r w:rsidRPr="000E340A">
        <w:drawing>
          <wp:inline distT="0" distB="0" distL="0" distR="0">
            <wp:extent cx="6753225" cy="2838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06" w:rsidRDefault="00F12E06" w:rsidP="00607265">
      <w:pPr>
        <w:jc w:val="both"/>
      </w:pPr>
    </w:p>
    <w:sectPr w:rsidR="00F12E06" w:rsidSect="002A2BB9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DB"/>
    <w:multiLevelType w:val="multilevel"/>
    <w:tmpl w:val="0C4877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4C8273B"/>
    <w:multiLevelType w:val="hybridMultilevel"/>
    <w:tmpl w:val="093804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474C6"/>
    <w:multiLevelType w:val="hybridMultilevel"/>
    <w:tmpl w:val="4ECAEEB2"/>
    <w:lvl w:ilvl="0" w:tplc="DFFED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C46CD"/>
    <w:multiLevelType w:val="hybridMultilevel"/>
    <w:tmpl w:val="5B72812E"/>
    <w:lvl w:ilvl="0" w:tplc="B79666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F37C6C"/>
    <w:multiLevelType w:val="multilevel"/>
    <w:tmpl w:val="06E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98D1F8A"/>
    <w:multiLevelType w:val="hybridMultilevel"/>
    <w:tmpl w:val="395CE8D6"/>
    <w:lvl w:ilvl="0" w:tplc="84BC8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F47020"/>
    <w:multiLevelType w:val="multilevel"/>
    <w:tmpl w:val="C00CFC18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FC13FC1"/>
    <w:multiLevelType w:val="hybridMultilevel"/>
    <w:tmpl w:val="8D6CF9B2"/>
    <w:lvl w:ilvl="0" w:tplc="CDB418E8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910C95"/>
    <w:multiLevelType w:val="hybridMultilevel"/>
    <w:tmpl w:val="DCB6E9EE"/>
    <w:lvl w:ilvl="0" w:tplc="78502A8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511E2C"/>
    <w:multiLevelType w:val="hybridMultilevel"/>
    <w:tmpl w:val="15549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C94BB4"/>
    <w:multiLevelType w:val="hybridMultilevel"/>
    <w:tmpl w:val="F99C8BFC"/>
    <w:lvl w:ilvl="0" w:tplc="FD626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D7"/>
    <w:rsid w:val="00000A2D"/>
    <w:rsid w:val="000054E3"/>
    <w:rsid w:val="00011C27"/>
    <w:rsid w:val="000169A5"/>
    <w:rsid w:val="0002053D"/>
    <w:rsid w:val="00023460"/>
    <w:rsid w:val="00031C4C"/>
    <w:rsid w:val="00047E5C"/>
    <w:rsid w:val="00081AF5"/>
    <w:rsid w:val="000A2D7E"/>
    <w:rsid w:val="000A77E6"/>
    <w:rsid w:val="000E340A"/>
    <w:rsid w:val="000F25E6"/>
    <w:rsid w:val="001017FC"/>
    <w:rsid w:val="0012131C"/>
    <w:rsid w:val="00123063"/>
    <w:rsid w:val="00123BBA"/>
    <w:rsid w:val="0012685A"/>
    <w:rsid w:val="00133F69"/>
    <w:rsid w:val="001427EC"/>
    <w:rsid w:val="00143D84"/>
    <w:rsid w:val="00152ECF"/>
    <w:rsid w:val="0015343A"/>
    <w:rsid w:val="00160822"/>
    <w:rsid w:val="00163AC4"/>
    <w:rsid w:val="001A2268"/>
    <w:rsid w:val="001A6679"/>
    <w:rsid w:val="001C5962"/>
    <w:rsid w:val="00220CA8"/>
    <w:rsid w:val="002328D5"/>
    <w:rsid w:val="0026404B"/>
    <w:rsid w:val="00275F45"/>
    <w:rsid w:val="00281A31"/>
    <w:rsid w:val="002A2BB9"/>
    <w:rsid w:val="002A4F95"/>
    <w:rsid w:val="002C12D0"/>
    <w:rsid w:val="002C3834"/>
    <w:rsid w:val="002D096A"/>
    <w:rsid w:val="002F05D7"/>
    <w:rsid w:val="002F5084"/>
    <w:rsid w:val="00325E13"/>
    <w:rsid w:val="0037134D"/>
    <w:rsid w:val="00372981"/>
    <w:rsid w:val="00384F5D"/>
    <w:rsid w:val="00396D85"/>
    <w:rsid w:val="003E6C3E"/>
    <w:rsid w:val="003F407C"/>
    <w:rsid w:val="003F7D7F"/>
    <w:rsid w:val="0041212F"/>
    <w:rsid w:val="0041243B"/>
    <w:rsid w:val="0042645A"/>
    <w:rsid w:val="00435C27"/>
    <w:rsid w:val="0043693E"/>
    <w:rsid w:val="00451C99"/>
    <w:rsid w:val="004627A8"/>
    <w:rsid w:val="0046718E"/>
    <w:rsid w:val="00467D69"/>
    <w:rsid w:val="00480F0D"/>
    <w:rsid w:val="00483D0E"/>
    <w:rsid w:val="004B0D73"/>
    <w:rsid w:val="004C4096"/>
    <w:rsid w:val="004D7879"/>
    <w:rsid w:val="004E59DD"/>
    <w:rsid w:val="004F271B"/>
    <w:rsid w:val="00503E44"/>
    <w:rsid w:val="0051099E"/>
    <w:rsid w:val="005121C1"/>
    <w:rsid w:val="00543572"/>
    <w:rsid w:val="00547C1C"/>
    <w:rsid w:val="00570634"/>
    <w:rsid w:val="00596AD0"/>
    <w:rsid w:val="005A2F37"/>
    <w:rsid w:val="005B1C1F"/>
    <w:rsid w:val="005B592B"/>
    <w:rsid w:val="005F0627"/>
    <w:rsid w:val="00606BE9"/>
    <w:rsid w:val="00607265"/>
    <w:rsid w:val="00611ACD"/>
    <w:rsid w:val="006374CC"/>
    <w:rsid w:val="00637ABA"/>
    <w:rsid w:val="00656BAE"/>
    <w:rsid w:val="006607C5"/>
    <w:rsid w:val="00675AA0"/>
    <w:rsid w:val="006B62BC"/>
    <w:rsid w:val="006B77EB"/>
    <w:rsid w:val="006C1DA4"/>
    <w:rsid w:val="006D075A"/>
    <w:rsid w:val="00704EE0"/>
    <w:rsid w:val="0073029C"/>
    <w:rsid w:val="00762324"/>
    <w:rsid w:val="007655E0"/>
    <w:rsid w:val="007C1D7D"/>
    <w:rsid w:val="007E577C"/>
    <w:rsid w:val="007E5869"/>
    <w:rsid w:val="007E7204"/>
    <w:rsid w:val="0083598D"/>
    <w:rsid w:val="008438D4"/>
    <w:rsid w:val="00846B60"/>
    <w:rsid w:val="008553B6"/>
    <w:rsid w:val="008654CD"/>
    <w:rsid w:val="00891742"/>
    <w:rsid w:val="008D0A22"/>
    <w:rsid w:val="008F1BDF"/>
    <w:rsid w:val="0091193D"/>
    <w:rsid w:val="00914B9A"/>
    <w:rsid w:val="00931E15"/>
    <w:rsid w:val="00935C40"/>
    <w:rsid w:val="00961A44"/>
    <w:rsid w:val="0098173B"/>
    <w:rsid w:val="00983F3F"/>
    <w:rsid w:val="009A7934"/>
    <w:rsid w:val="009B644C"/>
    <w:rsid w:val="009C2129"/>
    <w:rsid w:val="009E020C"/>
    <w:rsid w:val="00A049B3"/>
    <w:rsid w:val="00A077CC"/>
    <w:rsid w:val="00A1524F"/>
    <w:rsid w:val="00A22D19"/>
    <w:rsid w:val="00A26A0A"/>
    <w:rsid w:val="00A33E40"/>
    <w:rsid w:val="00A509D7"/>
    <w:rsid w:val="00A90DF1"/>
    <w:rsid w:val="00A94623"/>
    <w:rsid w:val="00AA529D"/>
    <w:rsid w:val="00AB57FE"/>
    <w:rsid w:val="00AC0919"/>
    <w:rsid w:val="00AD6E58"/>
    <w:rsid w:val="00AF3491"/>
    <w:rsid w:val="00B009F0"/>
    <w:rsid w:val="00B05480"/>
    <w:rsid w:val="00B168D4"/>
    <w:rsid w:val="00B30C75"/>
    <w:rsid w:val="00B37918"/>
    <w:rsid w:val="00B5469D"/>
    <w:rsid w:val="00B61F4D"/>
    <w:rsid w:val="00B673B1"/>
    <w:rsid w:val="00B75054"/>
    <w:rsid w:val="00B77A87"/>
    <w:rsid w:val="00B83D14"/>
    <w:rsid w:val="00BA6AFE"/>
    <w:rsid w:val="00BC3916"/>
    <w:rsid w:val="00BC4698"/>
    <w:rsid w:val="00BD13FE"/>
    <w:rsid w:val="00BD5EA4"/>
    <w:rsid w:val="00BE3948"/>
    <w:rsid w:val="00C1275A"/>
    <w:rsid w:val="00C230F0"/>
    <w:rsid w:val="00C315F8"/>
    <w:rsid w:val="00C32027"/>
    <w:rsid w:val="00C33D3D"/>
    <w:rsid w:val="00C676A2"/>
    <w:rsid w:val="00C724F3"/>
    <w:rsid w:val="00C73F7B"/>
    <w:rsid w:val="00C91D63"/>
    <w:rsid w:val="00C91FB9"/>
    <w:rsid w:val="00CD4262"/>
    <w:rsid w:val="00D13CDF"/>
    <w:rsid w:val="00D244A4"/>
    <w:rsid w:val="00D275EF"/>
    <w:rsid w:val="00D563B3"/>
    <w:rsid w:val="00DA2B53"/>
    <w:rsid w:val="00DB27D3"/>
    <w:rsid w:val="00DC37A2"/>
    <w:rsid w:val="00DC7E3C"/>
    <w:rsid w:val="00DE2EA6"/>
    <w:rsid w:val="00DF3D4D"/>
    <w:rsid w:val="00E11087"/>
    <w:rsid w:val="00E21574"/>
    <w:rsid w:val="00E404E3"/>
    <w:rsid w:val="00E46BBD"/>
    <w:rsid w:val="00E55145"/>
    <w:rsid w:val="00E602C1"/>
    <w:rsid w:val="00E71396"/>
    <w:rsid w:val="00E72AAB"/>
    <w:rsid w:val="00E87ABC"/>
    <w:rsid w:val="00E92EC3"/>
    <w:rsid w:val="00E9492A"/>
    <w:rsid w:val="00EC20B1"/>
    <w:rsid w:val="00EE5F44"/>
    <w:rsid w:val="00EF1E11"/>
    <w:rsid w:val="00F04341"/>
    <w:rsid w:val="00F12E06"/>
    <w:rsid w:val="00F1778D"/>
    <w:rsid w:val="00F371EC"/>
    <w:rsid w:val="00F43CEA"/>
    <w:rsid w:val="00F44C06"/>
    <w:rsid w:val="00F52B1A"/>
    <w:rsid w:val="00F807E9"/>
    <w:rsid w:val="00FA36E0"/>
    <w:rsid w:val="00FB08F5"/>
    <w:rsid w:val="00FB120E"/>
    <w:rsid w:val="00FB4C12"/>
    <w:rsid w:val="00FC4B52"/>
    <w:rsid w:val="00FD0BED"/>
    <w:rsid w:val="00FE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F1"/>
    <w:pPr>
      <w:ind w:left="720"/>
      <w:contextualSpacing/>
    </w:pPr>
  </w:style>
  <w:style w:type="paragraph" w:styleId="a4">
    <w:name w:val="Body Text Indent"/>
    <w:basedOn w:val="a"/>
    <w:link w:val="a5"/>
    <w:rsid w:val="00FE0408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FE04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 Знак"/>
    <w:basedOn w:val="a"/>
    <w:rsid w:val="0042645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20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5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E59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FB1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C9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91D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C91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935C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6B62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22">
    <w:name w:val="Font Style22"/>
    <w:basedOn w:val="a0"/>
    <w:uiPriority w:val="99"/>
    <w:rsid w:val="001427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296;n=1035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DA34-AD7C-441F-AD28-4FD697C7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SidelnikovAA</cp:lastModifiedBy>
  <cp:revision>87</cp:revision>
  <cp:lastPrinted>2012-06-15T01:31:00Z</cp:lastPrinted>
  <dcterms:created xsi:type="dcterms:W3CDTF">2010-12-03T03:29:00Z</dcterms:created>
  <dcterms:modified xsi:type="dcterms:W3CDTF">2012-06-15T01:35:00Z</dcterms:modified>
</cp:coreProperties>
</file>