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552"/>
        <w:gridCol w:w="6044"/>
      </w:tblGrid>
      <w:tr w:rsidR="008412BC" w:rsidRPr="00900FE2" w:rsidTr="00B25263">
        <w:trPr>
          <w:trHeight w:val="928"/>
        </w:trPr>
        <w:tc>
          <w:tcPr>
            <w:tcW w:w="3067" w:type="dxa"/>
          </w:tcPr>
          <w:p w:rsidR="00DE4698" w:rsidRDefault="00DE4698" w:rsidP="00B252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DE4698" w:rsidRDefault="00DE4698" w:rsidP="00B252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9" w:type="dxa"/>
          </w:tcPr>
          <w:p w:rsidR="008412BC" w:rsidRDefault="008412BC" w:rsidP="00B25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</w:p>
          <w:p w:rsidR="008412BC" w:rsidRDefault="008412BC" w:rsidP="008412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протоколом заседания </w:t>
            </w:r>
          </w:p>
          <w:p w:rsidR="008412BC" w:rsidRPr="008412BC" w:rsidRDefault="008412BC" w:rsidP="008412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отраслевой группы </w:t>
            </w:r>
          </w:p>
          <w:p w:rsidR="00DE4698" w:rsidRPr="00900FE2" w:rsidRDefault="00DE4698" w:rsidP="00B252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07.02.2014 № 1 </w:t>
            </w:r>
          </w:p>
        </w:tc>
      </w:tr>
    </w:tbl>
    <w:p w:rsidR="00DE4698" w:rsidRPr="00900FE2" w:rsidRDefault="00DE4698" w:rsidP="00DE4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FE2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</w:t>
      </w:r>
    </w:p>
    <w:p w:rsidR="00DE4698" w:rsidRDefault="00DE4698" w:rsidP="00DE46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0FE2">
        <w:rPr>
          <w:rFonts w:ascii="Times New Roman" w:eastAsia="Calibri" w:hAnsi="Times New Roman" w:cs="Times New Roman"/>
          <w:sz w:val="28"/>
          <w:szCs w:val="28"/>
        </w:rPr>
        <w:t xml:space="preserve">отраслевой группы (по развитию строительства) </w:t>
      </w:r>
    </w:p>
    <w:p w:rsidR="00DE4698" w:rsidRDefault="00DE4698" w:rsidP="00DE46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0FE2">
        <w:rPr>
          <w:rFonts w:ascii="Times New Roman" w:eastAsia="Calibri" w:hAnsi="Times New Roman" w:cs="Times New Roman"/>
          <w:sz w:val="28"/>
          <w:szCs w:val="28"/>
        </w:rPr>
        <w:t xml:space="preserve">Инвестиционного совета в Камчатском крае по внедрению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«дорожных карт» направленных на улучшение инвестиционного климата в Камчатском крае </w:t>
      </w:r>
    </w:p>
    <w:p w:rsidR="00DE4698" w:rsidRPr="00900FE2" w:rsidRDefault="00DE4698" w:rsidP="00DE46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реализации Указов Президента Российской Федерации</w:t>
      </w:r>
    </w:p>
    <w:p w:rsidR="00DE4698" w:rsidRPr="00981ADB" w:rsidRDefault="00DE4698" w:rsidP="00DE4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FE2">
        <w:rPr>
          <w:rFonts w:ascii="Times New Roman" w:eastAsia="Calibri" w:hAnsi="Times New Roman" w:cs="Times New Roman"/>
          <w:b/>
          <w:sz w:val="28"/>
          <w:szCs w:val="28"/>
        </w:rPr>
        <w:t>на 2014 год</w:t>
      </w:r>
    </w:p>
    <w:p w:rsidR="00DE4698" w:rsidRPr="00900FE2" w:rsidRDefault="00DE4698" w:rsidP="00DE46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4820"/>
      </w:tblGrid>
      <w:tr w:rsidR="00DE4698" w:rsidRPr="00900FE2" w:rsidTr="00B25263">
        <w:tc>
          <w:tcPr>
            <w:tcW w:w="568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0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0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0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00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0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(докладчик, содокладчик) </w:t>
            </w:r>
          </w:p>
        </w:tc>
      </w:tr>
      <w:tr w:rsidR="00DE4698" w:rsidRPr="00900FE2" w:rsidTr="00B25263">
        <w:tc>
          <w:tcPr>
            <w:tcW w:w="10207" w:type="dxa"/>
            <w:gridSpan w:val="3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E4698" w:rsidRPr="00900FE2" w:rsidTr="00B25263">
        <w:tc>
          <w:tcPr>
            <w:tcW w:w="568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отраслевой группы на 2014 год</w:t>
            </w:r>
          </w:p>
        </w:tc>
        <w:tc>
          <w:tcPr>
            <w:tcW w:w="4820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Члены отраслевой группы</w:t>
            </w:r>
          </w:p>
        </w:tc>
      </w:tr>
      <w:tr w:rsidR="00DE4698" w:rsidRPr="00900FE2" w:rsidTr="00B25263">
        <w:tc>
          <w:tcPr>
            <w:tcW w:w="568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о ходе реализации в 2013 году мероприятий по ДКЦП «Развитие застроенных и освоение новых территорий поселений Камчатского края в целях строительства в 2012-2020 годы»   </w:t>
            </w:r>
          </w:p>
        </w:tc>
        <w:tc>
          <w:tcPr>
            <w:tcW w:w="4820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органы местного самоуправления муниципальных образований в Камчатском крае</w:t>
            </w:r>
          </w:p>
        </w:tc>
      </w:tr>
      <w:tr w:rsidR="00DE4698" w:rsidRPr="00900FE2" w:rsidTr="00B25263">
        <w:tc>
          <w:tcPr>
            <w:tcW w:w="568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план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графика проведения аукционов по продаже и (или) предоставлению в аренду земельных участков для жилищного строительства в Камчатском крае </w:t>
            </w:r>
          </w:p>
        </w:tc>
        <w:tc>
          <w:tcPr>
            <w:tcW w:w="4820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органы местного самоуправления муниципальных образований в Камчатском крае</w:t>
            </w:r>
          </w:p>
        </w:tc>
      </w:tr>
      <w:tr w:rsidR="00DE4698" w:rsidRPr="00900FE2" w:rsidTr="00B25263">
        <w:trPr>
          <w:trHeight w:val="6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использовании типовых государственных (муниципальных) контрактов на выполнение изыскательных, проектных и строительных работ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Некоммерческое партнерство «Саморегулируемая организация «Союз строителей Камчатки» (НП «СРО «ССК»)</w:t>
            </w:r>
          </w:p>
        </w:tc>
      </w:tr>
      <w:tr w:rsidR="00DE4698" w:rsidRPr="00900FE2" w:rsidTr="00B25263">
        <w:trPr>
          <w:trHeight w:val="6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заявок по реализации инвестиционных проектов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члены отраслевой группы</w:t>
            </w:r>
          </w:p>
        </w:tc>
      </w:tr>
      <w:tr w:rsidR="00DE4698" w:rsidRPr="00900FE2" w:rsidTr="00B25263">
        <w:trPr>
          <w:trHeight w:val="6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</w:t>
            </w:r>
            <w:r w:rsidRPr="006B25F8">
              <w:rPr>
                <w:rFonts w:ascii="Times New Roman" w:eastAsia="Calibri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6B25F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("дорожная карта") "совершенствование правового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25F8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регулирования градостроительной деятельности и улучшение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6B25F8">
              <w:rPr>
                <w:rFonts w:ascii="Times New Roman" w:eastAsia="Calibri" w:hAnsi="Times New Roman" w:cs="Times New Roman"/>
                <w:sz w:val="24"/>
                <w:szCs w:val="24"/>
              </w:rPr>
              <w:t>редпринимательского климата в сфере строительства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Камчатском края (утвержден распоряжением Правительства Российской Федерации от 29 июля 2013 г. № 1336-р)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F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Министерство территориального развития Камчатского края, Министерство имущественных и земельных отношений, </w:t>
            </w:r>
            <w:r w:rsidRPr="006B25F8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</w:t>
            </w:r>
          </w:p>
        </w:tc>
      </w:tr>
      <w:tr w:rsidR="00DE4698" w:rsidRPr="00900FE2" w:rsidTr="00B25263">
        <w:tc>
          <w:tcPr>
            <w:tcW w:w="10207" w:type="dxa"/>
            <w:gridSpan w:val="3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E4698" w:rsidRPr="00900FE2" w:rsidTr="00B252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административных барьеров, осложняющих реализацию инвестиционно-строительных проектов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органы местного самоуправления муниципальных образований в Камчатском крае, НП «СРО «ССК»</w:t>
            </w:r>
          </w:p>
        </w:tc>
      </w:tr>
      <w:tr w:rsidR="00DE4698" w:rsidRPr="00900FE2" w:rsidTr="00B252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Ценообразование в строительстве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НП «СРО «ССК»</w:t>
            </w:r>
          </w:p>
        </w:tc>
      </w:tr>
      <w:tr w:rsidR="00DE4698" w:rsidRPr="00900FE2" w:rsidTr="00B252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заявок по реализации инвестиционных проектов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члены отраслевой группы</w:t>
            </w:r>
          </w:p>
        </w:tc>
      </w:tr>
      <w:tr w:rsidR="00DE4698" w:rsidRPr="00900FE2" w:rsidTr="00B252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отраслевой группы за 1 квартал 2014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</w:t>
            </w:r>
          </w:p>
        </w:tc>
      </w:tr>
      <w:tr w:rsidR="00DE4698" w:rsidRPr="00900FE2" w:rsidTr="00B25263">
        <w:tc>
          <w:tcPr>
            <w:tcW w:w="10207" w:type="dxa"/>
            <w:gridSpan w:val="3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E4698" w:rsidRPr="00900FE2" w:rsidTr="00B252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актуализированной редакции Стратегии социально-экономического развития Камчатского </w:t>
            </w:r>
            <w:proofErr w:type="gramStart"/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каря</w:t>
            </w:r>
            <w:proofErr w:type="gramEnd"/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2030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НП «СРО «ССК», Министерство строительства Камчатского края</w:t>
            </w:r>
          </w:p>
        </w:tc>
      </w:tr>
      <w:tr w:rsidR="00DE4698" w:rsidRPr="00900FE2" w:rsidTr="00B252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 по реализации инвестиционных проектов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члены отраслевой группы</w:t>
            </w:r>
          </w:p>
        </w:tc>
      </w:tr>
      <w:tr w:rsidR="00DE4698" w:rsidRPr="00900FE2" w:rsidTr="00B25263">
        <w:tc>
          <w:tcPr>
            <w:tcW w:w="10207" w:type="dxa"/>
            <w:gridSpan w:val="3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E4698" w:rsidRPr="00900FE2" w:rsidTr="00B252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информационных систем для обеспечения градостроительной деятельности в Камчатском крае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строительства Камчатского края,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отраслевой группы</w:t>
            </w:r>
          </w:p>
        </w:tc>
      </w:tr>
      <w:tr w:rsidR="00DE4698" w:rsidRPr="00900FE2" w:rsidTr="00B252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заявок по реализации инвестиционных проектов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члены отраслевой группы</w:t>
            </w:r>
          </w:p>
        </w:tc>
      </w:tr>
      <w:tr w:rsidR="00DE4698" w:rsidRPr="00900FE2" w:rsidTr="00B25263">
        <w:tc>
          <w:tcPr>
            <w:tcW w:w="10207" w:type="dxa"/>
            <w:gridSpan w:val="3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DE4698" w:rsidRPr="00900FE2" w:rsidTr="00B25263">
        <w:tc>
          <w:tcPr>
            <w:tcW w:w="568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базы данных инвестиционных объектов Камчатского 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4820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члены отраслевой группы</w:t>
            </w:r>
          </w:p>
        </w:tc>
      </w:tr>
      <w:tr w:rsidR="00DE4698" w:rsidRPr="00900FE2" w:rsidTr="00B252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 по реализации инвестиционных проектов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члены отраслевой группы</w:t>
            </w:r>
          </w:p>
        </w:tc>
      </w:tr>
      <w:tr w:rsidR="00DE4698" w:rsidRPr="00900FE2" w:rsidTr="00B25263">
        <w:tc>
          <w:tcPr>
            <w:tcW w:w="568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отраслевой группы за 1 полугодие 2014 года</w:t>
            </w:r>
          </w:p>
        </w:tc>
        <w:tc>
          <w:tcPr>
            <w:tcW w:w="4820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</w:t>
            </w:r>
          </w:p>
        </w:tc>
      </w:tr>
      <w:tr w:rsidR="00DE4698" w:rsidRPr="00900FE2" w:rsidTr="00B25263">
        <w:tc>
          <w:tcPr>
            <w:tcW w:w="10207" w:type="dxa"/>
            <w:gridSpan w:val="3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</w:t>
            </w:r>
            <w:proofErr w:type="gramStart"/>
            <w:r w:rsidRPr="00900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900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август</w:t>
            </w:r>
          </w:p>
        </w:tc>
      </w:tr>
      <w:tr w:rsidR="00DE4698" w:rsidRPr="00900FE2" w:rsidTr="00B25263">
        <w:tc>
          <w:tcPr>
            <w:tcW w:w="568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Плана создания инвестиционных объектов и объектов инфраструктуры в Камчатском крае в соответствии с поступившими заявками  </w:t>
            </w:r>
          </w:p>
        </w:tc>
        <w:tc>
          <w:tcPr>
            <w:tcW w:w="4820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члены отраслевой группы</w:t>
            </w:r>
          </w:p>
        </w:tc>
      </w:tr>
      <w:tr w:rsidR="00DE4698" w:rsidRPr="00900FE2" w:rsidTr="00B252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 по реализации инвестиционных проектов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члены отраслевой группы</w:t>
            </w:r>
          </w:p>
        </w:tc>
      </w:tr>
      <w:tr w:rsidR="00DE4698" w:rsidRPr="00900FE2" w:rsidTr="00B25263">
        <w:tc>
          <w:tcPr>
            <w:tcW w:w="10207" w:type="dxa"/>
            <w:gridSpan w:val="3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E4698" w:rsidRPr="00900FE2" w:rsidTr="00B25263">
        <w:tc>
          <w:tcPr>
            <w:tcW w:w="568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Государственной программы «Обеспечение доступным и комфортным жильем жителей Камчатского края» по результатам работы </w:t>
            </w:r>
          </w:p>
        </w:tc>
        <w:tc>
          <w:tcPr>
            <w:tcW w:w="4820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</w:t>
            </w:r>
          </w:p>
        </w:tc>
      </w:tr>
      <w:tr w:rsidR="00DE4698" w:rsidRPr="00900FE2" w:rsidTr="00B252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 по реализации инвестиционных проектов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члены отраслевой группы</w:t>
            </w:r>
          </w:p>
        </w:tc>
      </w:tr>
      <w:tr w:rsidR="00DE4698" w:rsidRPr="00900FE2" w:rsidTr="00B252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отраслевой группы за 3 квартал 2014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</w:t>
            </w:r>
          </w:p>
        </w:tc>
      </w:tr>
      <w:tr w:rsidR="00DE4698" w:rsidRPr="00900FE2" w:rsidTr="00B25263">
        <w:tc>
          <w:tcPr>
            <w:tcW w:w="10207" w:type="dxa"/>
            <w:gridSpan w:val="3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октябрь-ноябрь</w:t>
            </w:r>
          </w:p>
        </w:tc>
      </w:tr>
      <w:tr w:rsidR="00DE4698" w:rsidRPr="00900FE2" w:rsidTr="00B252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информационных систем для обеспечения градостроительной деятельности в Камчатском крае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органы местного самоуправления муниципальных образований в Камчатском крае, ОАО «Корпорация развития Камчатского края», НП «СРО «ССК»</w:t>
            </w:r>
          </w:p>
        </w:tc>
      </w:tr>
      <w:tr w:rsidR="00DE4698" w:rsidRPr="00900FE2" w:rsidTr="00B252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 по реализации инвестиционных проектов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члены отраслевой группы</w:t>
            </w:r>
          </w:p>
        </w:tc>
      </w:tr>
      <w:tr w:rsidR="00DE4698" w:rsidRPr="00900FE2" w:rsidTr="00B25263">
        <w:tc>
          <w:tcPr>
            <w:tcW w:w="10207" w:type="dxa"/>
            <w:gridSpan w:val="3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E4698" w:rsidRPr="00900FE2" w:rsidTr="00B25263">
        <w:tc>
          <w:tcPr>
            <w:tcW w:w="568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базы данных инвестиционных объектов Камчатского края </w:t>
            </w:r>
          </w:p>
        </w:tc>
        <w:tc>
          <w:tcPr>
            <w:tcW w:w="4820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члены отраслевой группы</w:t>
            </w:r>
          </w:p>
        </w:tc>
      </w:tr>
      <w:tr w:rsidR="00DE4698" w:rsidRPr="00900FE2" w:rsidTr="00B25263">
        <w:tc>
          <w:tcPr>
            <w:tcW w:w="568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отраслевой группы за 2014 год</w:t>
            </w:r>
          </w:p>
        </w:tc>
        <w:tc>
          <w:tcPr>
            <w:tcW w:w="4820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</w:t>
            </w:r>
          </w:p>
        </w:tc>
      </w:tr>
      <w:tr w:rsidR="00DE4698" w:rsidRPr="00900FE2" w:rsidTr="00B25263">
        <w:tc>
          <w:tcPr>
            <w:tcW w:w="568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отчета об исполнении план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графика проведения аукционов по продаже и (или) предоставлению в аренду земельных участков для жилищного строительства в Камчатском крае за 2014 год</w:t>
            </w:r>
          </w:p>
        </w:tc>
        <w:tc>
          <w:tcPr>
            <w:tcW w:w="4820" w:type="dxa"/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Министерство строительства Камчатского </w:t>
            </w:r>
            <w:r w:rsidRPr="00011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края, органы местного самоуправления муниципальных образований в Камчатском крае</w:t>
            </w:r>
          </w:p>
        </w:tc>
      </w:tr>
      <w:tr w:rsidR="00DE4698" w:rsidRPr="00900FE2" w:rsidTr="00B252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 по реализации инвестиционных проектов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98" w:rsidRPr="00900FE2" w:rsidRDefault="00DE4698" w:rsidP="00B25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члены отраслевой группы</w:t>
            </w:r>
          </w:p>
        </w:tc>
      </w:tr>
    </w:tbl>
    <w:p w:rsidR="00346C6C" w:rsidRDefault="00346C6C"/>
    <w:sectPr w:rsidR="0034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D2"/>
    <w:rsid w:val="00283DD2"/>
    <w:rsid w:val="00346C6C"/>
    <w:rsid w:val="008412BC"/>
    <w:rsid w:val="00D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4695</Characters>
  <Application>Microsoft Office Word</Application>
  <DocSecurity>0</DocSecurity>
  <Lines>39</Lines>
  <Paragraphs>11</Paragraphs>
  <ScaleCrop>false</ScaleCrop>
  <Company>Krokoz™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BorodanovaYV</dc:creator>
  <cp:keywords/>
  <dc:description/>
  <cp:lastModifiedBy>BorodanovaYV</cp:lastModifiedBy>
  <cp:revision>3</cp:revision>
  <dcterms:created xsi:type="dcterms:W3CDTF">2014-02-17T02:52:00Z</dcterms:created>
  <dcterms:modified xsi:type="dcterms:W3CDTF">2014-02-17T02:53:00Z</dcterms:modified>
</cp:coreProperties>
</file>