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023" w:rsidRDefault="0018601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" behindDoc="0" locked="0" layoutInCell="0" allowOverlap="1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l="0" t="0" r="0" b="0"/>
            <wp:wrapTight wrapText="bothSides">
              <wp:wrapPolygon edited="0">
                <wp:start x="-14" y="0"/>
                <wp:lineTo x="-14" y="20874"/>
                <wp:lineTo x="20954" y="20874"/>
                <wp:lineTo x="20954" y="0"/>
                <wp:lineTo x="-14" y="0"/>
              </wp:wrapPolygon>
            </wp:wrapTight>
            <wp:docPr id="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7023" w:rsidRDefault="00547023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47023" w:rsidRDefault="005470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47023" w:rsidRDefault="005470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47023" w:rsidRDefault="001860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ПО ЧРЕЗВЫЧАЙНЫМ СИТУАЦИЯМ</w:t>
      </w:r>
    </w:p>
    <w:p w:rsidR="00547023" w:rsidRDefault="00186014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КАМЧАТСКОГО КРАЯ</w:t>
      </w:r>
    </w:p>
    <w:p w:rsidR="00547023" w:rsidRDefault="005470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023" w:rsidRDefault="00186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547023" w:rsidRDefault="005470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023" w:rsidRDefault="005470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tbl>
      <w:tblPr>
        <w:tblW w:w="425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547023">
        <w:trPr>
          <w:trHeight w:val="427"/>
        </w:trPr>
        <w:tc>
          <w:tcPr>
            <w:tcW w:w="4253" w:type="dxa"/>
          </w:tcPr>
          <w:p w:rsidR="00547023" w:rsidRDefault="00186014">
            <w:pPr>
              <w:widowControl w:val="0"/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547023">
        <w:trPr>
          <w:trHeight w:val="247"/>
        </w:trPr>
        <w:tc>
          <w:tcPr>
            <w:tcW w:w="4253" w:type="dxa"/>
          </w:tcPr>
          <w:p w:rsidR="00547023" w:rsidRDefault="001860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547023">
        <w:trPr>
          <w:trHeight w:val="80"/>
        </w:trPr>
        <w:tc>
          <w:tcPr>
            <w:tcW w:w="4253" w:type="dxa"/>
          </w:tcPr>
          <w:p w:rsidR="00547023" w:rsidRDefault="005470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547023" w:rsidRDefault="0054702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f2"/>
        <w:tblW w:w="9639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547023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547023" w:rsidRDefault="00AA6B3B" w:rsidP="00CC2EC1">
            <w:pPr>
              <w:spacing w:line="240" w:lineRule="auto"/>
              <w:ind w:left="30"/>
              <w:jc w:val="center"/>
              <w:rPr>
                <w:b/>
                <w:color w:val="000000"/>
                <w:sz w:val="28"/>
                <w:szCs w:val="20"/>
              </w:rPr>
            </w:pPr>
            <w:r w:rsidRPr="00AA6B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Об утверждении Плана проведения проверок при осуществлении ведомственного контроля соблюдения трудового законодательства и иных нормативных правовых актов, содержащих нормы трудового права, в учреждениях, подведомственных Министерству по чрезвычайным сит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у</w:t>
            </w:r>
            <w:r w:rsidRPr="00AA6B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ациям Камчатского края на 2024 год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 xml:space="preserve"> </w:t>
            </w:r>
          </w:p>
        </w:tc>
      </w:tr>
    </w:tbl>
    <w:p w:rsidR="00547023" w:rsidRDefault="005470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023" w:rsidRDefault="005470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547023" w:rsidRPr="00D90BD4" w:rsidRDefault="00AA6B3B" w:rsidP="00CC2EC1">
      <w:pPr>
        <w:spacing w:line="240" w:lineRule="auto"/>
        <w:ind w:firstLine="709"/>
        <w:jc w:val="both"/>
      </w:pPr>
      <w:r w:rsidRPr="00AA6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Законом Камчатского края </w:t>
      </w:r>
      <w:r w:rsidR="00D90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07.11.2019 № 381                           </w:t>
      </w:r>
      <w:proofErr w:type="gramStart"/>
      <w:r w:rsidR="00D90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A6B3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Pr="00AA6B3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ведомственном контроле за соблюдением трудового законодательства и иных нормативных правовых актов, содержащих нормы трудового права, в Камчатском крае»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7023" w:rsidRDefault="005470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023" w:rsidRDefault="0018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547023" w:rsidRDefault="0054702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41BC" w:rsidRDefault="00D90BD4" w:rsidP="00CC2EC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BD4">
        <w:rPr>
          <w:rFonts w:ascii="Times New Roman" w:hAnsi="Times New Roman" w:cs="Times New Roman"/>
          <w:bCs/>
          <w:sz w:val="28"/>
          <w:szCs w:val="28"/>
        </w:rPr>
        <w:t>1. Утвердить</w:t>
      </w:r>
      <w:r w:rsidR="00EB41BC">
        <w:rPr>
          <w:rFonts w:ascii="Times New Roman" w:hAnsi="Times New Roman" w:cs="Times New Roman"/>
          <w:bCs/>
          <w:sz w:val="28"/>
          <w:szCs w:val="28"/>
        </w:rPr>
        <w:t>:</w:t>
      </w:r>
      <w:r w:rsidRPr="00D90BD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90BD4" w:rsidRDefault="00EB41BC" w:rsidP="00CC2EC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D90BD4" w:rsidRPr="00D90BD4">
        <w:rPr>
          <w:rFonts w:ascii="Times New Roman" w:hAnsi="Times New Roman" w:cs="Times New Roman"/>
          <w:bCs/>
          <w:sz w:val="28"/>
          <w:szCs w:val="28"/>
        </w:rPr>
        <w:t>План проведения проверок при осуществлении ведомственного контроля соблюдения трудового законодательства и иных нормативных правовых актов, содержащих нормы трудового права, в учреждениях, подведомственных Министерству</w:t>
      </w:r>
      <w:r w:rsidR="00D90BD4">
        <w:rPr>
          <w:rFonts w:ascii="Times New Roman" w:hAnsi="Times New Roman" w:cs="Times New Roman"/>
          <w:bCs/>
          <w:sz w:val="28"/>
          <w:szCs w:val="28"/>
        </w:rPr>
        <w:t xml:space="preserve"> по чрезвычайным ситуациям Камчатского края</w:t>
      </w:r>
      <w:r w:rsidR="00D90BD4" w:rsidRPr="00D90B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0BD4">
        <w:rPr>
          <w:rFonts w:ascii="Times New Roman" w:hAnsi="Times New Roman" w:cs="Times New Roman"/>
          <w:bCs/>
          <w:sz w:val="28"/>
          <w:szCs w:val="28"/>
        </w:rPr>
        <w:t>(далее – Министерство) на 2024</w:t>
      </w:r>
      <w:r w:rsidR="00D90BD4" w:rsidRPr="00D90BD4">
        <w:rPr>
          <w:rFonts w:ascii="Times New Roman" w:hAnsi="Times New Roman" w:cs="Times New Roman"/>
          <w:bCs/>
          <w:sz w:val="28"/>
          <w:szCs w:val="28"/>
        </w:rPr>
        <w:t xml:space="preserve"> год согласно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приложению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к настоящему приказу;</w:t>
      </w:r>
    </w:p>
    <w:p w:rsidR="00EB41BC" w:rsidRDefault="00EB41BC" w:rsidP="00CC2EC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</w:t>
      </w:r>
      <w:r w:rsidRPr="00EB41BC">
        <w:rPr>
          <w:rFonts w:ascii="Times New Roman" w:hAnsi="Times New Roman" w:cs="Times New Roman"/>
          <w:bCs/>
          <w:sz w:val="28"/>
          <w:szCs w:val="28"/>
        </w:rPr>
        <w:t xml:space="preserve"> Перечень основных вопросов, подлежащих изучению в ходе проведения проверок при осуществлении ведомственного контроля соблюдения трудового законодательства и иных нормативных правовых актов, содержащих нормы трудового права, в учреждениях, подведомственных Министерству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2024 год:</w:t>
      </w:r>
    </w:p>
    <w:p w:rsidR="00087C00" w:rsidRPr="00087C00" w:rsidRDefault="00087C00" w:rsidP="00CC2EC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7C00">
        <w:rPr>
          <w:rFonts w:ascii="Times New Roman" w:hAnsi="Times New Roman" w:cs="Times New Roman"/>
          <w:bCs/>
          <w:sz w:val="28"/>
          <w:szCs w:val="28"/>
        </w:rPr>
        <w:t>- наличие и содержание документов, определяющих трудовые обязанности работников в соответствии с занимаемой должностью и выполняемой работой, ознакомление с ними работников;</w:t>
      </w:r>
    </w:p>
    <w:p w:rsidR="00087C00" w:rsidRPr="00087C00" w:rsidRDefault="00087C00" w:rsidP="00CC2EC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7C00">
        <w:rPr>
          <w:rFonts w:ascii="Times New Roman" w:hAnsi="Times New Roman" w:cs="Times New Roman"/>
          <w:bCs/>
          <w:sz w:val="28"/>
          <w:szCs w:val="28"/>
        </w:rPr>
        <w:t>- порядок заключения трудового договора, в том числе на:</w:t>
      </w:r>
    </w:p>
    <w:p w:rsidR="00087C00" w:rsidRPr="00087C00" w:rsidRDefault="00087C00" w:rsidP="00CC2EC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7C00">
        <w:rPr>
          <w:rFonts w:ascii="Times New Roman" w:hAnsi="Times New Roman" w:cs="Times New Roman"/>
          <w:bCs/>
          <w:sz w:val="28"/>
          <w:szCs w:val="28"/>
        </w:rPr>
        <w:t>- соблюдение возраста работников, с которыми допускается заключение трудового договора;</w:t>
      </w:r>
    </w:p>
    <w:p w:rsidR="00087C00" w:rsidRPr="00087C00" w:rsidRDefault="00087C00" w:rsidP="00CC2EC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7C00">
        <w:rPr>
          <w:rFonts w:ascii="Times New Roman" w:hAnsi="Times New Roman" w:cs="Times New Roman"/>
          <w:bCs/>
          <w:sz w:val="28"/>
          <w:szCs w:val="28"/>
        </w:rPr>
        <w:lastRenderedPageBreak/>
        <w:t>- соблюдение правил ведения, хранения и заполнения трудовых книжек, ведение Книги учета движения трудовых книжек и вкладышей в них, а также Приходно-расходной книги по учету бланков трудовой книжки и вкладыша в нее;</w:t>
      </w:r>
    </w:p>
    <w:p w:rsidR="00087C00" w:rsidRPr="00087C00" w:rsidRDefault="00087C00" w:rsidP="00CC2EC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7C00">
        <w:rPr>
          <w:rFonts w:ascii="Times New Roman" w:hAnsi="Times New Roman" w:cs="Times New Roman"/>
          <w:bCs/>
          <w:sz w:val="28"/>
          <w:szCs w:val="28"/>
        </w:rPr>
        <w:t>- наличие приказа о назначении лица, ответственного за своевременное и правильное ведение, заполнение, хранение, учет и выдачу трудовых книжек;</w:t>
      </w:r>
    </w:p>
    <w:p w:rsidR="00087C00" w:rsidRPr="00087C00" w:rsidRDefault="00087C00" w:rsidP="00CC2EC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7C00">
        <w:rPr>
          <w:rFonts w:ascii="Times New Roman" w:hAnsi="Times New Roman" w:cs="Times New Roman"/>
          <w:bCs/>
          <w:sz w:val="28"/>
          <w:szCs w:val="28"/>
        </w:rPr>
        <w:t>- соблюдение формы трудового договора, наличие и ведение Журнала регистрации трудовых договоров и изменений в них;</w:t>
      </w:r>
    </w:p>
    <w:p w:rsidR="00087C00" w:rsidRPr="00087C00" w:rsidRDefault="00087C00" w:rsidP="00CC2EC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7C00">
        <w:rPr>
          <w:rFonts w:ascii="Times New Roman" w:hAnsi="Times New Roman" w:cs="Times New Roman"/>
          <w:bCs/>
          <w:sz w:val="28"/>
          <w:szCs w:val="28"/>
        </w:rPr>
        <w:t>- оформление приема на работу;</w:t>
      </w:r>
    </w:p>
    <w:p w:rsidR="00087C00" w:rsidRPr="00087C00" w:rsidRDefault="00087C00" w:rsidP="00CC2EC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7C00">
        <w:rPr>
          <w:rFonts w:ascii="Times New Roman" w:hAnsi="Times New Roman" w:cs="Times New Roman"/>
          <w:bCs/>
          <w:sz w:val="28"/>
          <w:szCs w:val="28"/>
        </w:rPr>
        <w:t>- издание приказов по личному составу и их регистрацию, ведение личной карточки формы Т-2 в соответствии с унифицированными формами, утвержденными Росстатом;</w:t>
      </w:r>
    </w:p>
    <w:p w:rsidR="00087C00" w:rsidRPr="00087C00" w:rsidRDefault="00087C00" w:rsidP="00CC2EC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7C00">
        <w:rPr>
          <w:rFonts w:ascii="Times New Roman" w:hAnsi="Times New Roman" w:cs="Times New Roman"/>
          <w:bCs/>
          <w:sz w:val="28"/>
          <w:szCs w:val="28"/>
        </w:rPr>
        <w:t>- ведение личных дел на руководителей и специалистов в соответствии с требованиями действующего законодательства;</w:t>
      </w:r>
    </w:p>
    <w:p w:rsidR="00087C00" w:rsidRPr="00087C00" w:rsidRDefault="00087C00" w:rsidP="00CC2EC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7C00">
        <w:rPr>
          <w:rFonts w:ascii="Times New Roman" w:hAnsi="Times New Roman" w:cs="Times New Roman"/>
          <w:bCs/>
          <w:sz w:val="28"/>
          <w:szCs w:val="28"/>
        </w:rPr>
        <w:t>- обязательное проведение медицинских осмотров;</w:t>
      </w:r>
    </w:p>
    <w:p w:rsidR="00EB41BC" w:rsidRDefault="00087C00" w:rsidP="00CC2EC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7C00">
        <w:rPr>
          <w:rFonts w:ascii="Times New Roman" w:hAnsi="Times New Roman" w:cs="Times New Roman"/>
          <w:bCs/>
          <w:sz w:val="28"/>
          <w:szCs w:val="28"/>
        </w:rPr>
        <w:t>- установление испытания при приеме на работу и его результаты, порядок прохождения испытательного срока;</w:t>
      </w:r>
    </w:p>
    <w:p w:rsidR="00087C00" w:rsidRPr="00087C00" w:rsidRDefault="00087C00" w:rsidP="00CC2EC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C00">
        <w:rPr>
          <w:rFonts w:ascii="Times New Roman" w:hAnsi="Times New Roman" w:cs="Times New Roman"/>
          <w:sz w:val="28"/>
          <w:szCs w:val="28"/>
        </w:rPr>
        <w:t xml:space="preserve">- положение о службе охраны труда (должностная инструкция инженера по охране труда), возложение обязанностей по охране труда на одного из сотрудников; </w:t>
      </w:r>
    </w:p>
    <w:p w:rsidR="00087C00" w:rsidRPr="00087C00" w:rsidRDefault="00087C00" w:rsidP="00CC2EC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C00">
        <w:rPr>
          <w:rFonts w:ascii="Times New Roman" w:hAnsi="Times New Roman" w:cs="Times New Roman"/>
          <w:sz w:val="28"/>
          <w:szCs w:val="28"/>
        </w:rPr>
        <w:t>- наличие кабинета охраны труда (уголка по охране труда), его оснащенность ГОСТы, Стандарты предприятия, нормативно-техническая документация, Правила по охране труда (отраслевые и межотраслевые), наглядные пособия, плакаты и др.);</w:t>
      </w:r>
    </w:p>
    <w:p w:rsidR="00087C00" w:rsidRPr="00087C00" w:rsidRDefault="00087C00" w:rsidP="00CC2EC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C00">
        <w:rPr>
          <w:rFonts w:ascii="Times New Roman" w:hAnsi="Times New Roman" w:cs="Times New Roman"/>
          <w:sz w:val="28"/>
          <w:szCs w:val="28"/>
        </w:rPr>
        <w:t xml:space="preserve">- наличие журнала вводного инструктажа по охране труда, утвержденной руководителем программы проведения вводного инструктажа; </w:t>
      </w:r>
    </w:p>
    <w:p w:rsidR="00087C00" w:rsidRPr="00087C00" w:rsidRDefault="00087C00" w:rsidP="00CC2EC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C00">
        <w:rPr>
          <w:rFonts w:ascii="Times New Roman" w:hAnsi="Times New Roman" w:cs="Times New Roman"/>
          <w:sz w:val="28"/>
          <w:szCs w:val="28"/>
        </w:rPr>
        <w:t>- наличие журналов регистрации инструктажа на рабочем месте, (первичный, повторный, внеплановый);</w:t>
      </w:r>
    </w:p>
    <w:p w:rsidR="00087C00" w:rsidRPr="00087C00" w:rsidRDefault="00087C00" w:rsidP="00CC2EC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C00">
        <w:rPr>
          <w:rFonts w:ascii="Times New Roman" w:hAnsi="Times New Roman" w:cs="Times New Roman"/>
          <w:sz w:val="28"/>
          <w:szCs w:val="28"/>
        </w:rPr>
        <w:t>- наличие программы проведения первичного инструктажа на рабочем месте с учетом перечня профессий работников освобожденных от прохождения первичного инструктажа;</w:t>
      </w:r>
    </w:p>
    <w:p w:rsidR="00087C00" w:rsidRPr="00087C00" w:rsidRDefault="00087C00" w:rsidP="00CC2EC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C00">
        <w:rPr>
          <w:rFonts w:ascii="Times New Roman" w:hAnsi="Times New Roman" w:cs="Times New Roman"/>
          <w:sz w:val="28"/>
          <w:szCs w:val="28"/>
        </w:rPr>
        <w:t>- наличие журнала регистрации несчастных случаев на производстве;</w:t>
      </w:r>
    </w:p>
    <w:p w:rsidR="00087C00" w:rsidRPr="00087C00" w:rsidRDefault="00087C00" w:rsidP="00CC2EC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C00">
        <w:rPr>
          <w:rFonts w:ascii="Times New Roman" w:hAnsi="Times New Roman" w:cs="Times New Roman"/>
          <w:sz w:val="28"/>
          <w:szCs w:val="28"/>
        </w:rPr>
        <w:t xml:space="preserve">- наличие перечней производств (профессий) при выполнении которых обязательно прохождение медицинских осмотров; </w:t>
      </w:r>
    </w:p>
    <w:p w:rsidR="00087C00" w:rsidRPr="00087C00" w:rsidRDefault="00087C00" w:rsidP="00CC2EC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C00">
        <w:rPr>
          <w:rFonts w:ascii="Times New Roman" w:hAnsi="Times New Roman" w:cs="Times New Roman"/>
          <w:sz w:val="28"/>
          <w:szCs w:val="28"/>
        </w:rPr>
        <w:t>- наличие поименных списков работников, подлежащих медицинским осмотрам (обследованиям), а также прошедших медосмотры (предыдущие периоды);</w:t>
      </w:r>
    </w:p>
    <w:p w:rsidR="00087C00" w:rsidRPr="00087C00" w:rsidRDefault="00087C00" w:rsidP="00CC2EC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C00">
        <w:rPr>
          <w:rFonts w:ascii="Times New Roman" w:hAnsi="Times New Roman" w:cs="Times New Roman"/>
          <w:sz w:val="28"/>
          <w:szCs w:val="28"/>
        </w:rPr>
        <w:t>- договор с аккредитованным органом (организацией) на проведение работ по аттестации рабочих мест по условиям труда;</w:t>
      </w:r>
    </w:p>
    <w:p w:rsidR="00087C00" w:rsidRPr="00087C00" w:rsidRDefault="00087C00" w:rsidP="00CC2EC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C00">
        <w:rPr>
          <w:rFonts w:ascii="Times New Roman" w:hAnsi="Times New Roman" w:cs="Times New Roman"/>
          <w:sz w:val="28"/>
          <w:szCs w:val="28"/>
        </w:rPr>
        <w:t>- наличие перечня действующих инструкций по охране труда, контрольные экземпляры инструкций по охране труда по профессиям;</w:t>
      </w:r>
    </w:p>
    <w:p w:rsidR="00087C00" w:rsidRPr="00087C00" w:rsidRDefault="00087C00" w:rsidP="00CC2EC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C00">
        <w:rPr>
          <w:rFonts w:ascii="Times New Roman" w:hAnsi="Times New Roman" w:cs="Times New Roman"/>
          <w:sz w:val="28"/>
          <w:szCs w:val="28"/>
        </w:rPr>
        <w:t>- наличие журнала учета инструкций по охране труда и журнала учёта выдачи инструкций по охране труда;</w:t>
      </w:r>
    </w:p>
    <w:p w:rsidR="00087C00" w:rsidRPr="00087C00" w:rsidRDefault="00087C00" w:rsidP="00CC2EC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C00">
        <w:rPr>
          <w:rFonts w:ascii="Times New Roman" w:hAnsi="Times New Roman" w:cs="Times New Roman"/>
          <w:sz w:val="28"/>
          <w:szCs w:val="28"/>
        </w:rPr>
        <w:t xml:space="preserve">- наличие перечня профессий и работ, к которым предъявляются дополнительные (повышенные) требования безопасности труда и которым установлено обязательное обучение и проверка знаний по охране труда; </w:t>
      </w:r>
    </w:p>
    <w:p w:rsidR="00087C00" w:rsidRPr="00087C00" w:rsidRDefault="00087C00" w:rsidP="00CC2EC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C00">
        <w:rPr>
          <w:rFonts w:ascii="Times New Roman" w:hAnsi="Times New Roman" w:cs="Times New Roman"/>
          <w:sz w:val="28"/>
          <w:szCs w:val="28"/>
        </w:rPr>
        <w:t xml:space="preserve">- наличие программ обучения, утвержденные руководителем организации, протоколы заседания комиссии по проверке знаний по безопасности труда; </w:t>
      </w:r>
    </w:p>
    <w:p w:rsidR="00087C00" w:rsidRPr="00087C00" w:rsidRDefault="00087C00" w:rsidP="00CC2EC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C00">
        <w:rPr>
          <w:rFonts w:ascii="Times New Roman" w:hAnsi="Times New Roman" w:cs="Times New Roman"/>
          <w:sz w:val="28"/>
          <w:szCs w:val="28"/>
        </w:rPr>
        <w:t>- наличие приказа о создании комиссии по проверке знаний по охране труда, проведении учебных занятий с указанием срока, темы и преподавателя, наличие протоколов заседаний комиссии по проверке знаний по охране труда, организация учета выдачи удостоверений по охране труда;</w:t>
      </w:r>
    </w:p>
    <w:p w:rsidR="00087C00" w:rsidRPr="00CC2EC1" w:rsidRDefault="00087C00" w:rsidP="00CC2EC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C00">
        <w:rPr>
          <w:rFonts w:ascii="Times New Roman" w:hAnsi="Times New Roman" w:cs="Times New Roman"/>
          <w:sz w:val="28"/>
          <w:szCs w:val="28"/>
        </w:rPr>
        <w:t>- производственный травматизм и профзаболевания з</w:t>
      </w:r>
      <w:r w:rsidR="00CC2EC1">
        <w:rPr>
          <w:rFonts w:ascii="Times New Roman" w:hAnsi="Times New Roman" w:cs="Times New Roman"/>
          <w:sz w:val="28"/>
          <w:szCs w:val="28"/>
        </w:rPr>
        <w:t>а последние 5 лет в  динамике.</w:t>
      </w:r>
    </w:p>
    <w:p w:rsidR="00D90BD4" w:rsidRDefault="00D90BD4" w:rsidP="00CC2EC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BD4">
        <w:rPr>
          <w:rFonts w:ascii="Times New Roman" w:hAnsi="Times New Roman" w:cs="Times New Roman"/>
          <w:bCs/>
          <w:sz w:val="28"/>
          <w:szCs w:val="28"/>
        </w:rPr>
        <w:t>2. В сро</w:t>
      </w:r>
      <w:r w:rsidR="00AE0751">
        <w:rPr>
          <w:rFonts w:ascii="Times New Roman" w:hAnsi="Times New Roman" w:cs="Times New Roman"/>
          <w:bCs/>
          <w:sz w:val="28"/>
          <w:szCs w:val="28"/>
        </w:rPr>
        <w:t>к до 20.11.2023</w:t>
      </w:r>
      <w:r w:rsidRPr="00D90BD4">
        <w:rPr>
          <w:rFonts w:ascii="Times New Roman" w:hAnsi="Times New Roman" w:cs="Times New Roman"/>
          <w:bCs/>
          <w:sz w:val="28"/>
          <w:szCs w:val="28"/>
        </w:rPr>
        <w:t xml:space="preserve"> Чернявскому Максиму Викторовичу, </w:t>
      </w:r>
      <w:r w:rsidR="00642625">
        <w:rPr>
          <w:rFonts w:ascii="Times New Roman" w:hAnsi="Times New Roman" w:cs="Times New Roman"/>
          <w:bCs/>
          <w:sz w:val="28"/>
          <w:szCs w:val="28"/>
        </w:rPr>
        <w:t xml:space="preserve">консультанту отдела организационно-правого обеспечения </w:t>
      </w:r>
      <w:r w:rsidRPr="00D90BD4">
        <w:rPr>
          <w:rFonts w:ascii="Times New Roman" w:hAnsi="Times New Roman" w:cs="Times New Roman"/>
          <w:bCs/>
          <w:sz w:val="28"/>
          <w:szCs w:val="28"/>
        </w:rPr>
        <w:t>Министерства, разместить на официальном сайте Министерства утвержденный План проведения проверок при осуществлении ведомственного контроля соблюдения трудового законодательства и иных нормативных правовых актов, содержащих нормы трудового права, в учреждениях, подве</w:t>
      </w:r>
      <w:r>
        <w:rPr>
          <w:rFonts w:ascii="Times New Roman" w:hAnsi="Times New Roman" w:cs="Times New Roman"/>
          <w:bCs/>
          <w:sz w:val="28"/>
          <w:szCs w:val="28"/>
        </w:rPr>
        <w:t>домственных Министерству на 2024</w:t>
      </w:r>
      <w:r w:rsidRPr="00D90BD4">
        <w:rPr>
          <w:rFonts w:ascii="Times New Roman" w:hAnsi="Times New Roman" w:cs="Times New Roman"/>
          <w:bCs/>
          <w:sz w:val="28"/>
          <w:szCs w:val="28"/>
        </w:rPr>
        <w:t xml:space="preserve"> год.</w:t>
      </w:r>
    </w:p>
    <w:p w:rsidR="00547023" w:rsidRDefault="00D90BD4" w:rsidP="00CC2EC1">
      <w:pPr>
        <w:pStyle w:val="ConsPlusNormal"/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186014">
        <w:rPr>
          <w:rFonts w:ascii="Times New Roman" w:hAnsi="Times New Roman" w:cs="Times New Roman"/>
          <w:bCs/>
          <w:sz w:val="28"/>
          <w:szCs w:val="28"/>
        </w:rPr>
        <w:t xml:space="preserve">. Контроль за исполнением настоящего приказа возложить на заместителя Министра по чрезвычайным ситуациям Камчатского края </w:t>
      </w:r>
      <w:proofErr w:type="spellStart"/>
      <w:r w:rsidR="00186014">
        <w:rPr>
          <w:rFonts w:ascii="Times New Roman" w:hAnsi="Times New Roman" w:cs="Times New Roman"/>
          <w:bCs/>
          <w:sz w:val="28"/>
          <w:szCs w:val="28"/>
        </w:rPr>
        <w:t>Столярову</w:t>
      </w:r>
      <w:proofErr w:type="spellEnd"/>
      <w:r w:rsidR="00186014">
        <w:rPr>
          <w:rFonts w:ascii="Times New Roman" w:hAnsi="Times New Roman" w:cs="Times New Roman"/>
          <w:bCs/>
          <w:sz w:val="28"/>
          <w:szCs w:val="28"/>
        </w:rPr>
        <w:t xml:space="preserve"> Л.А.</w:t>
      </w:r>
    </w:p>
    <w:p w:rsidR="00547023" w:rsidRDefault="00547023" w:rsidP="00CC2EC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47023" w:rsidRDefault="0054702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6"/>
        <w:gridCol w:w="4394"/>
        <w:gridCol w:w="2269"/>
      </w:tblGrid>
      <w:tr w:rsidR="00547023">
        <w:trPr>
          <w:trHeight w:val="2220"/>
        </w:trPr>
        <w:tc>
          <w:tcPr>
            <w:tcW w:w="2976" w:type="dxa"/>
            <w:shd w:val="clear" w:color="auto" w:fill="auto"/>
          </w:tcPr>
          <w:p w:rsidR="00547023" w:rsidRDefault="00186014">
            <w:pPr>
              <w:widowControl w:val="0"/>
              <w:spacing w:after="0" w:line="240" w:lineRule="auto"/>
              <w:ind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Министр</w:t>
            </w:r>
          </w:p>
          <w:p w:rsidR="00547023" w:rsidRDefault="00547023">
            <w:pPr>
              <w:widowControl w:val="0"/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547023" w:rsidRDefault="00186014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 w:themeColor="background1"/>
                <w:sz w:val="24"/>
              </w:rPr>
              <w:t>[горизонтальный штамп подписи 1]</w:t>
            </w:r>
            <w:bookmarkEnd w:id="1"/>
          </w:p>
        </w:tc>
        <w:tc>
          <w:tcPr>
            <w:tcW w:w="2269" w:type="dxa"/>
            <w:shd w:val="clear" w:color="auto" w:fill="auto"/>
          </w:tcPr>
          <w:p w:rsidR="00547023" w:rsidRPr="00DD11A4" w:rsidRDefault="00186014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D11A4">
              <w:rPr>
                <w:rFonts w:ascii="Times New Roman" w:hAnsi="Times New Roman"/>
                <w:sz w:val="28"/>
                <w:szCs w:val="28"/>
              </w:rPr>
              <w:t>С.В. Лебедев</w:t>
            </w:r>
          </w:p>
        </w:tc>
      </w:tr>
    </w:tbl>
    <w:p w:rsidR="00DD11A4" w:rsidRDefault="00DD11A4">
      <w:pPr>
        <w:sectPr w:rsidR="00DD11A4" w:rsidSect="00CC2EC1">
          <w:headerReference w:type="default" r:id="rId8"/>
          <w:pgSz w:w="11906" w:h="16838"/>
          <w:pgMar w:top="1134" w:right="567" w:bottom="1134" w:left="1418" w:header="709" w:footer="0" w:gutter="0"/>
          <w:cols w:space="720"/>
          <w:formProt w:val="0"/>
          <w:titlePg/>
          <w:docGrid w:linePitch="360" w:charSpace="4096"/>
        </w:sectPr>
      </w:pPr>
    </w:p>
    <w:p w:rsidR="00192A06" w:rsidRPr="00192A06" w:rsidRDefault="00192A06" w:rsidP="00192A06">
      <w:pPr>
        <w:widowControl w:val="0"/>
        <w:tabs>
          <w:tab w:val="left" w:pos="8222"/>
        </w:tabs>
        <w:suppressAutoHyphens w:val="0"/>
        <w:spacing w:after="0" w:line="240" w:lineRule="auto"/>
        <w:ind w:right="-2" w:firstLine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</w:t>
      </w:r>
      <w:r w:rsidRPr="00192A06">
        <w:rPr>
          <w:rFonts w:ascii="Times New Roman" w:hAnsi="Times New Roman"/>
          <w:sz w:val="28"/>
        </w:rPr>
        <w:t>Приложение к приказу Министерства</w:t>
      </w:r>
    </w:p>
    <w:p w:rsidR="00192A06" w:rsidRPr="00192A06" w:rsidRDefault="00192A06" w:rsidP="00192A06">
      <w:pPr>
        <w:widowControl w:val="0"/>
        <w:suppressAutoHyphens w:val="0"/>
        <w:spacing w:after="0" w:line="240" w:lineRule="auto"/>
        <w:ind w:left="5103" w:right="-2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192A06">
        <w:rPr>
          <w:rFonts w:ascii="Times New Roman" w:hAnsi="Times New Roman" w:cs="Times New Roman"/>
          <w:sz w:val="28"/>
          <w:szCs w:val="28"/>
        </w:rPr>
        <w:t>по чрезвычайным ситуациям Камчатского края</w:t>
      </w:r>
    </w:p>
    <w:tbl>
      <w:tblPr>
        <w:tblStyle w:val="3"/>
        <w:tblW w:w="0" w:type="auto"/>
        <w:tblInd w:w="89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"/>
        <w:gridCol w:w="1869"/>
        <w:gridCol w:w="486"/>
        <w:gridCol w:w="1701"/>
      </w:tblGrid>
      <w:tr w:rsidR="00192A06" w:rsidRPr="00192A06" w:rsidTr="00192A06">
        <w:tc>
          <w:tcPr>
            <w:tcW w:w="414" w:type="dxa"/>
            <w:hideMark/>
          </w:tcPr>
          <w:p w:rsidR="00192A06" w:rsidRPr="00192A06" w:rsidRDefault="00192A06" w:rsidP="00192A06">
            <w:pPr>
              <w:spacing w:after="60" w:line="240" w:lineRule="auto"/>
              <w:ind w:left="-6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92A06"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1869" w:type="dxa"/>
            <w:hideMark/>
          </w:tcPr>
          <w:p w:rsidR="00192A06" w:rsidRPr="00192A06" w:rsidRDefault="00192A06" w:rsidP="00192A06">
            <w:pPr>
              <w:spacing w:after="60" w:line="240" w:lineRule="auto"/>
              <w:jc w:val="right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 w:rsidRPr="00192A06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[</w:t>
            </w:r>
            <w:r w:rsidRPr="00192A06">
              <w:rPr>
                <w:rFonts w:ascii="Times New Roman" w:hAnsi="Times New Roman"/>
                <w:color w:val="FFFFFF" w:themeColor="background1"/>
                <w:sz w:val="28"/>
                <w:szCs w:val="28"/>
                <w:lang w:val="en-US"/>
              </w:rPr>
              <w:t>R</w:t>
            </w:r>
            <w:r w:rsidRPr="00192A06">
              <w:rPr>
                <w:rFonts w:ascii="Times New Roman" w:hAnsi="Times New Roman"/>
                <w:color w:val="FFFFFF" w:themeColor="background1"/>
                <w:sz w:val="16"/>
                <w:szCs w:val="28"/>
                <w:lang w:val="en-US"/>
              </w:rPr>
              <w:t>EGDATESTAMP</w:t>
            </w:r>
            <w:r w:rsidRPr="00192A06">
              <w:rPr>
                <w:rFonts w:ascii="Times New Roman" w:hAnsi="Times New Roman"/>
                <w:color w:val="FFFFFF" w:themeColor="background1"/>
                <w:sz w:val="16"/>
                <w:szCs w:val="28"/>
              </w:rPr>
              <w:t>]</w:t>
            </w:r>
          </w:p>
        </w:tc>
        <w:tc>
          <w:tcPr>
            <w:tcW w:w="486" w:type="dxa"/>
            <w:hideMark/>
          </w:tcPr>
          <w:p w:rsidR="00192A06" w:rsidRPr="00192A06" w:rsidRDefault="00192A06" w:rsidP="00192A06">
            <w:pPr>
              <w:spacing w:after="6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92A0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  <w:hideMark/>
          </w:tcPr>
          <w:p w:rsidR="00192A06" w:rsidRPr="00192A06" w:rsidRDefault="00192A06" w:rsidP="00192A06">
            <w:pPr>
              <w:spacing w:after="60" w:line="240" w:lineRule="auto"/>
              <w:jc w:val="right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 w:rsidRPr="00192A06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[R</w:t>
            </w:r>
            <w:r w:rsidRPr="00192A06">
              <w:rPr>
                <w:rFonts w:ascii="Times New Roman" w:hAnsi="Times New Roman"/>
                <w:color w:val="FFFFFF" w:themeColor="background1"/>
                <w:sz w:val="16"/>
                <w:szCs w:val="28"/>
              </w:rPr>
              <w:t>EGNUMSTAMP]</w:t>
            </w:r>
          </w:p>
        </w:tc>
      </w:tr>
    </w:tbl>
    <w:p w:rsidR="00547023" w:rsidRDefault="00192A06">
      <w:r>
        <w:t xml:space="preserve">           </w:t>
      </w:r>
    </w:p>
    <w:p w:rsidR="00DD11A4" w:rsidRPr="00343F53" w:rsidRDefault="00DD11A4" w:rsidP="008125E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D11A4" w:rsidRPr="00DD11A4" w:rsidRDefault="00DD11A4" w:rsidP="00DD11A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</w:t>
      </w:r>
    </w:p>
    <w:p w:rsidR="00DD11A4" w:rsidRPr="00DD11A4" w:rsidRDefault="00DD11A4" w:rsidP="00DD11A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проверок при осуществлении ведомственного контроля соблюдения трудового </w:t>
      </w:r>
    </w:p>
    <w:p w:rsidR="00DD11A4" w:rsidRPr="00DD11A4" w:rsidRDefault="00DD11A4" w:rsidP="00DD11A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1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 и иных нормативных правовых актов, содержащих нормы трудового права,</w:t>
      </w:r>
    </w:p>
    <w:p w:rsidR="00DD11A4" w:rsidRPr="00DD11A4" w:rsidRDefault="00DD11A4" w:rsidP="00DD11A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учреждениях, подведомственных Министерству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чрезвычайным ситуациям </w:t>
      </w:r>
      <w:r w:rsidRPr="00DD11A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</w:p>
    <w:p w:rsidR="00DD11A4" w:rsidRPr="00DD11A4" w:rsidRDefault="00DD11A4" w:rsidP="00DD11A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2024</w:t>
      </w:r>
      <w:r w:rsidRPr="00DD1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</w:p>
    <w:p w:rsidR="00DD11A4" w:rsidRPr="00DD11A4" w:rsidRDefault="00DD11A4" w:rsidP="00DD11A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2355"/>
        <w:gridCol w:w="2356"/>
        <w:gridCol w:w="2010"/>
        <w:gridCol w:w="2310"/>
        <w:gridCol w:w="2187"/>
        <w:gridCol w:w="1773"/>
        <w:gridCol w:w="1620"/>
      </w:tblGrid>
      <w:tr w:rsidR="00DD11A4" w:rsidRPr="00DD11A4" w:rsidTr="008125E0">
        <w:trPr>
          <w:trHeight w:val="1217"/>
        </w:trPr>
        <w:tc>
          <w:tcPr>
            <w:tcW w:w="617" w:type="dxa"/>
            <w:shd w:val="clear" w:color="auto" w:fill="auto"/>
            <w:vAlign w:val="center"/>
          </w:tcPr>
          <w:p w:rsidR="00DD11A4" w:rsidRPr="00DD11A4" w:rsidRDefault="00DD11A4" w:rsidP="00DD11A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DD11A4" w:rsidRPr="00DD11A4" w:rsidRDefault="00DD11A4" w:rsidP="00DD11A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субъекта ведомственного контроля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DD11A4" w:rsidRPr="00DD11A4" w:rsidRDefault="00DD11A4" w:rsidP="00DD11A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местонахождения субъекта ведомственного контроля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DD11A4" w:rsidRPr="00DD11A4" w:rsidRDefault="00DD11A4" w:rsidP="00DD11A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проведения проверки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DD11A4" w:rsidRPr="00DD11A4" w:rsidRDefault="00DD11A4" w:rsidP="00DD11A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</w:p>
          <w:p w:rsidR="00DD11A4" w:rsidRPr="00DD11A4" w:rsidRDefault="00DD11A4" w:rsidP="00DD11A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проверки</w:t>
            </w:r>
          </w:p>
        </w:tc>
        <w:tc>
          <w:tcPr>
            <w:tcW w:w="2187" w:type="dxa"/>
            <w:shd w:val="clear" w:color="auto" w:fill="auto"/>
            <w:vAlign w:val="center"/>
          </w:tcPr>
          <w:p w:rsidR="00DD11A4" w:rsidRPr="00DD11A4" w:rsidRDefault="00DD11A4" w:rsidP="00DD11A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проверки (выездная, документарная)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DD11A4" w:rsidRPr="00DD11A4" w:rsidRDefault="00DD11A4" w:rsidP="00DD11A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проведения проверки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D11A4" w:rsidRPr="00DD11A4" w:rsidRDefault="00DD11A4" w:rsidP="00DD11A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проведения проверки</w:t>
            </w:r>
          </w:p>
        </w:tc>
      </w:tr>
      <w:tr w:rsidR="00DD11A4" w:rsidRPr="00DD11A4" w:rsidTr="008125E0">
        <w:trPr>
          <w:trHeight w:val="326"/>
          <w:tblHeader/>
        </w:trPr>
        <w:tc>
          <w:tcPr>
            <w:tcW w:w="617" w:type="dxa"/>
            <w:shd w:val="clear" w:color="auto" w:fill="auto"/>
          </w:tcPr>
          <w:p w:rsidR="00DD11A4" w:rsidRPr="00DD11A4" w:rsidRDefault="00DD11A4" w:rsidP="00DD11A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5" w:type="dxa"/>
            <w:shd w:val="clear" w:color="auto" w:fill="auto"/>
          </w:tcPr>
          <w:p w:rsidR="00DD11A4" w:rsidRPr="00DD11A4" w:rsidRDefault="00DD11A4" w:rsidP="00DD11A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6" w:type="dxa"/>
            <w:shd w:val="clear" w:color="auto" w:fill="auto"/>
          </w:tcPr>
          <w:p w:rsidR="00DD11A4" w:rsidRPr="00DD11A4" w:rsidRDefault="00DD11A4" w:rsidP="00DD11A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0" w:type="dxa"/>
            <w:shd w:val="clear" w:color="auto" w:fill="auto"/>
          </w:tcPr>
          <w:p w:rsidR="00DD11A4" w:rsidRPr="00DD11A4" w:rsidRDefault="00DD11A4" w:rsidP="00DD11A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10" w:type="dxa"/>
            <w:shd w:val="clear" w:color="auto" w:fill="auto"/>
          </w:tcPr>
          <w:p w:rsidR="00DD11A4" w:rsidRPr="00DD11A4" w:rsidRDefault="00DD11A4" w:rsidP="00DD11A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87" w:type="dxa"/>
            <w:shd w:val="clear" w:color="auto" w:fill="auto"/>
          </w:tcPr>
          <w:p w:rsidR="00DD11A4" w:rsidRPr="00DD11A4" w:rsidRDefault="00DD11A4" w:rsidP="00DD11A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73" w:type="dxa"/>
            <w:shd w:val="clear" w:color="auto" w:fill="auto"/>
          </w:tcPr>
          <w:p w:rsidR="00DD11A4" w:rsidRPr="00DD11A4" w:rsidRDefault="00DD11A4" w:rsidP="00DD11A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20" w:type="dxa"/>
            <w:shd w:val="clear" w:color="auto" w:fill="auto"/>
          </w:tcPr>
          <w:p w:rsidR="00DD11A4" w:rsidRPr="00DD11A4" w:rsidRDefault="00DD11A4" w:rsidP="00DD11A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D11A4" w:rsidRPr="00DD11A4" w:rsidTr="008125E0">
        <w:tc>
          <w:tcPr>
            <w:tcW w:w="617" w:type="dxa"/>
            <w:shd w:val="clear" w:color="auto" w:fill="auto"/>
            <w:vAlign w:val="center"/>
          </w:tcPr>
          <w:p w:rsidR="00DD11A4" w:rsidRPr="00DD11A4" w:rsidRDefault="00DD11A4" w:rsidP="00DD11A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DD11A4" w:rsidRPr="00DD11A4" w:rsidRDefault="008125E0" w:rsidP="008125E0">
            <w:pPr>
              <w:shd w:val="clear" w:color="auto" w:fill="FFFFFF"/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812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раевое государственное казенное учреждение «Центр обеспечения действий по гражданской обороне, чрезвычайным ситуациям и пожарной безопасности в Камчатском крае»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DD11A4" w:rsidRPr="00DD11A4" w:rsidRDefault="00192A06" w:rsidP="00DD11A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Максутова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12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44/1</w:t>
            </w:r>
            <w:r w:rsidR="00812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 w:rsidRPr="00192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Петропавловск-Камчатский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12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683032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DF0917" w:rsidRPr="00DF0917" w:rsidRDefault="00DF0917" w:rsidP="00DF09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</w:t>
            </w:r>
            <w:r w:rsidR="00207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отдельных вопросов</w:t>
            </w:r>
            <w:r w:rsidRPr="00D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соблюдения трудового </w:t>
            </w:r>
          </w:p>
          <w:p w:rsidR="00DD11A4" w:rsidRPr="00DD11A4" w:rsidRDefault="00DF0917" w:rsidP="00DF09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законодательства и иных нормативных правовых актов, содержащих нормы трудового права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DD11A4" w:rsidRPr="00DD11A4" w:rsidRDefault="00DD11A4" w:rsidP="00DD11A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Камчатского края от 07.11.2019 </w:t>
            </w:r>
          </w:p>
          <w:p w:rsidR="00DD11A4" w:rsidRPr="00DD11A4" w:rsidRDefault="00DD11A4" w:rsidP="00DD11A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381 «О ведомственном контроле за соблюдением трудового законодательства и иных нормативных правовых актов, содержащих нормы трудового права, в Камчатском крае»</w:t>
            </w:r>
          </w:p>
        </w:tc>
        <w:tc>
          <w:tcPr>
            <w:tcW w:w="2187" w:type="dxa"/>
            <w:shd w:val="clear" w:color="auto" w:fill="auto"/>
            <w:vAlign w:val="center"/>
          </w:tcPr>
          <w:p w:rsidR="00DD11A4" w:rsidRPr="00DD11A4" w:rsidRDefault="00207679" w:rsidP="00DD11A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DD11A4" w:rsidRPr="00DD11A4" w:rsidRDefault="00DF0917" w:rsidP="00DD11A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DD11A4" w:rsidRPr="00DD1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08.2024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D11A4" w:rsidRPr="00DD11A4" w:rsidRDefault="00DF0917" w:rsidP="00DD11A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DD11A4" w:rsidRPr="00DD1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F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08.2024</w:t>
            </w:r>
          </w:p>
        </w:tc>
      </w:tr>
    </w:tbl>
    <w:p w:rsidR="00DD11A4" w:rsidRDefault="00DD11A4">
      <w:bookmarkStart w:id="2" w:name="_GoBack"/>
      <w:bookmarkEnd w:id="2"/>
    </w:p>
    <w:sectPr w:rsidR="00DD11A4" w:rsidSect="00DD11A4">
      <w:pgSz w:w="16838" w:h="11906" w:orient="landscape"/>
      <w:pgMar w:top="1418" w:right="1134" w:bottom="851" w:left="1134" w:header="709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F77" w:rsidRDefault="003E4F77">
      <w:pPr>
        <w:spacing w:after="0" w:line="240" w:lineRule="auto"/>
      </w:pPr>
      <w:r>
        <w:separator/>
      </w:r>
    </w:p>
  </w:endnote>
  <w:endnote w:type="continuationSeparator" w:id="0">
    <w:p w:rsidR="003E4F77" w:rsidRDefault="003E4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F77" w:rsidRDefault="003E4F77">
      <w:pPr>
        <w:spacing w:after="0" w:line="240" w:lineRule="auto"/>
      </w:pPr>
      <w:r>
        <w:separator/>
      </w:r>
    </w:p>
  </w:footnote>
  <w:footnote w:type="continuationSeparator" w:id="0">
    <w:p w:rsidR="003E4F77" w:rsidRDefault="003E4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240482"/>
      <w:docPartObj>
        <w:docPartGallery w:val="Page Numbers (Top of Page)"/>
        <w:docPartUnique/>
      </w:docPartObj>
    </w:sdtPr>
    <w:sdtEndPr/>
    <w:sdtContent>
      <w:p w:rsidR="00547023" w:rsidRDefault="00186014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D74F5">
          <w:rPr>
            <w:rFonts w:ascii="Times New Roman" w:hAnsi="Times New Roman" w:cs="Times New Roman"/>
            <w:noProof/>
            <w:sz w:val="28"/>
            <w:szCs w:val="28"/>
          </w:rPr>
          <w:t>3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023"/>
    <w:rsid w:val="00087C00"/>
    <w:rsid w:val="00133C0E"/>
    <w:rsid w:val="00186014"/>
    <w:rsid w:val="00192A06"/>
    <w:rsid w:val="00207679"/>
    <w:rsid w:val="00343F53"/>
    <w:rsid w:val="003E4F77"/>
    <w:rsid w:val="00547023"/>
    <w:rsid w:val="005D74F5"/>
    <w:rsid w:val="00642625"/>
    <w:rsid w:val="007E75D7"/>
    <w:rsid w:val="008125E0"/>
    <w:rsid w:val="009C58B0"/>
    <w:rsid w:val="00AA6B3B"/>
    <w:rsid w:val="00AE0751"/>
    <w:rsid w:val="00CC2EC1"/>
    <w:rsid w:val="00D30FEF"/>
    <w:rsid w:val="00D90BD4"/>
    <w:rsid w:val="00DD11A4"/>
    <w:rsid w:val="00DF0917"/>
    <w:rsid w:val="00E90FFE"/>
    <w:rsid w:val="00EB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CC6D72-E2BE-4301-BFA2-5EC631D3E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basedOn w:val="a0"/>
    <w:link w:val="a4"/>
    <w:uiPriority w:val="99"/>
    <w:semiHidden/>
    <w:qFormat/>
    <w:rsid w:val="00E72DA7"/>
    <w:rPr>
      <w:rFonts w:ascii="Calibri" w:eastAsia="Calibri" w:hAnsi="Calibri" w:cs="Times New Roman"/>
      <w:szCs w:val="21"/>
    </w:rPr>
  </w:style>
  <w:style w:type="character" w:customStyle="1" w:styleId="a5">
    <w:name w:val="Нижний колонтитул Знак"/>
    <w:basedOn w:val="a0"/>
    <w:link w:val="a6"/>
    <w:uiPriority w:val="99"/>
    <w:qFormat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qFormat/>
    <w:rsid w:val="009277F0"/>
    <w:rPr>
      <w:rFonts w:ascii="Segoe UI" w:hAnsi="Segoe UI" w:cs="Segoe UI"/>
      <w:sz w:val="18"/>
      <w:szCs w:val="18"/>
    </w:rPr>
  </w:style>
  <w:style w:type="character" w:customStyle="1" w:styleId="a9">
    <w:name w:val="Верхний колонтитул Знак"/>
    <w:basedOn w:val="a0"/>
    <w:link w:val="aa"/>
    <w:uiPriority w:val="99"/>
    <w:qFormat/>
    <w:rsid w:val="0031799B"/>
  </w:style>
  <w:style w:type="character" w:styleId="ab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paragraph" w:customStyle="1" w:styleId="ac">
    <w:name w:val="Заголовок"/>
    <w:basedOn w:val="a"/>
    <w:next w:val="ad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d">
    <w:name w:val="Body Text"/>
    <w:basedOn w:val="a"/>
    <w:pPr>
      <w:spacing w:after="140" w:line="276" w:lineRule="auto"/>
    </w:pPr>
  </w:style>
  <w:style w:type="paragraph" w:styleId="ae">
    <w:name w:val="List"/>
    <w:basedOn w:val="ad"/>
    <w:rPr>
      <w:rFonts w:cs="Lucida Sans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0">
    <w:name w:val="index heading"/>
    <w:basedOn w:val="a"/>
    <w:qFormat/>
    <w:pPr>
      <w:suppressLineNumbers/>
    </w:pPr>
    <w:rPr>
      <w:rFonts w:cs="Lucida Sans"/>
    </w:rPr>
  </w:style>
  <w:style w:type="paragraph" w:styleId="a4">
    <w:name w:val="Plain Text"/>
    <w:basedOn w:val="a"/>
    <w:link w:val="a3"/>
    <w:uiPriority w:val="99"/>
    <w:semiHidden/>
    <w:unhideWhenUsed/>
    <w:qFormat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paragraph" w:customStyle="1" w:styleId="af1">
    <w:name w:val="Колонтитул"/>
    <w:basedOn w:val="a"/>
    <w:qFormat/>
  </w:style>
  <w:style w:type="paragraph" w:styleId="a6">
    <w:name w:val="footer"/>
    <w:basedOn w:val="a"/>
    <w:link w:val="a5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qFormat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9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rmal">
    <w:name w:val="ConsPlusNormal"/>
    <w:qFormat/>
    <w:pPr>
      <w:widowControl w:val="0"/>
    </w:pPr>
    <w:rPr>
      <w:rFonts w:eastAsia="Times New Roman" w:cs="Calibri"/>
      <w:szCs w:val="20"/>
      <w:lang w:eastAsia="ru-RU"/>
    </w:rPr>
  </w:style>
  <w:style w:type="table" w:styleId="af2">
    <w:name w:val="Table Grid"/>
    <w:basedOn w:val="a1"/>
    <w:uiPriority w:val="39"/>
    <w:rsid w:val="00AB3E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033533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033533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2"/>
    <w:uiPriority w:val="39"/>
    <w:rsid w:val="00192A06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2F06B-775C-4C9F-9F25-51E022DEF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4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dc:description/>
  <cp:lastModifiedBy>Чернявский Максим Викторович</cp:lastModifiedBy>
  <cp:revision>9</cp:revision>
  <cp:lastPrinted>2023-11-14T02:06:00Z</cp:lastPrinted>
  <dcterms:created xsi:type="dcterms:W3CDTF">2023-07-30T22:46:00Z</dcterms:created>
  <dcterms:modified xsi:type="dcterms:W3CDTF">2023-11-16T21:19:00Z</dcterms:modified>
  <dc:language>ru-RU</dc:language>
</cp:coreProperties>
</file>