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81" w:rsidRPr="006D0481" w:rsidRDefault="006D0481" w:rsidP="006D0481">
      <w:pPr>
        <w:pStyle w:val="ConsPlusNormal"/>
        <w:ind w:left="5245"/>
        <w:jc w:val="both"/>
        <w:outlineLvl w:val="0"/>
        <w:rPr>
          <w:sz w:val="24"/>
          <w:szCs w:val="24"/>
        </w:rPr>
      </w:pPr>
      <w:r w:rsidRPr="006D0481">
        <w:rPr>
          <w:sz w:val="24"/>
          <w:szCs w:val="24"/>
        </w:rPr>
        <w:t>Приложение 1</w:t>
      </w:r>
    </w:p>
    <w:p w:rsidR="006D0481" w:rsidRPr="006D0481" w:rsidRDefault="006D0481" w:rsidP="006D0481">
      <w:pPr>
        <w:pStyle w:val="ConsPlusNormal"/>
        <w:ind w:left="5245"/>
        <w:jc w:val="both"/>
        <w:rPr>
          <w:sz w:val="24"/>
          <w:szCs w:val="24"/>
        </w:rPr>
      </w:pPr>
      <w:r w:rsidRPr="006D0481">
        <w:rPr>
          <w:sz w:val="24"/>
          <w:szCs w:val="24"/>
        </w:rPr>
        <w:t>к Правилам размещения информации</w:t>
      </w:r>
      <w:r>
        <w:rPr>
          <w:sz w:val="24"/>
          <w:szCs w:val="24"/>
        </w:rPr>
        <w:t xml:space="preserve"> </w:t>
      </w:r>
      <w:r w:rsidRPr="006D0481">
        <w:rPr>
          <w:sz w:val="24"/>
          <w:szCs w:val="24"/>
        </w:rPr>
        <w:t>о среднемесячной заработной плате</w:t>
      </w:r>
      <w:r>
        <w:rPr>
          <w:sz w:val="24"/>
          <w:szCs w:val="24"/>
        </w:rPr>
        <w:t xml:space="preserve"> </w:t>
      </w:r>
      <w:r w:rsidRPr="006D0481">
        <w:rPr>
          <w:sz w:val="24"/>
          <w:szCs w:val="24"/>
        </w:rPr>
        <w:t>руководителей, их заместителей и</w:t>
      </w:r>
      <w:r>
        <w:rPr>
          <w:sz w:val="24"/>
          <w:szCs w:val="24"/>
        </w:rPr>
        <w:t xml:space="preserve"> </w:t>
      </w:r>
      <w:r w:rsidRPr="006D0481">
        <w:rPr>
          <w:sz w:val="24"/>
          <w:szCs w:val="24"/>
        </w:rPr>
        <w:t>главных бухгалтеров территориального</w:t>
      </w:r>
      <w:r>
        <w:rPr>
          <w:sz w:val="24"/>
          <w:szCs w:val="24"/>
        </w:rPr>
        <w:t xml:space="preserve"> </w:t>
      </w:r>
      <w:r w:rsidRPr="006D0481">
        <w:rPr>
          <w:sz w:val="24"/>
          <w:szCs w:val="24"/>
        </w:rPr>
        <w:t>фонда обязательного медицинского</w:t>
      </w:r>
      <w:r>
        <w:rPr>
          <w:sz w:val="24"/>
          <w:szCs w:val="24"/>
        </w:rPr>
        <w:t xml:space="preserve"> </w:t>
      </w:r>
      <w:r w:rsidRPr="006D0481">
        <w:rPr>
          <w:sz w:val="24"/>
          <w:szCs w:val="24"/>
        </w:rPr>
        <w:t>страхования Камчатского края, краевых</w:t>
      </w:r>
      <w:r>
        <w:rPr>
          <w:sz w:val="24"/>
          <w:szCs w:val="24"/>
        </w:rPr>
        <w:t xml:space="preserve"> </w:t>
      </w:r>
      <w:r w:rsidRPr="006D0481">
        <w:rPr>
          <w:sz w:val="24"/>
          <w:szCs w:val="24"/>
        </w:rPr>
        <w:t xml:space="preserve">государственных учреждений и </w:t>
      </w:r>
      <w:r>
        <w:rPr>
          <w:sz w:val="24"/>
          <w:szCs w:val="24"/>
        </w:rPr>
        <w:t>г</w:t>
      </w:r>
      <w:r w:rsidRPr="006D0481">
        <w:rPr>
          <w:sz w:val="24"/>
          <w:szCs w:val="24"/>
        </w:rPr>
        <w:t>осударственных</w:t>
      </w:r>
      <w:r>
        <w:rPr>
          <w:sz w:val="24"/>
          <w:szCs w:val="24"/>
        </w:rPr>
        <w:t xml:space="preserve"> </w:t>
      </w:r>
      <w:r w:rsidRPr="006D0481">
        <w:rPr>
          <w:sz w:val="24"/>
          <w:szCs w:val="24"/>
        </w:rPr>
        <w:t>унитарных предприятий Камчатского края</w:t>
      </w:r>
    </w:p>
    <w:p w:rsidR="006D0481" w:rsidRDefault="006D0481">
      <w:pPr>
        <w:pStyle w:val="ConsPlusNormal"/>
        <w:ind w:firstLine="540"/>
        <w:jc w:val="both"/>
      </w:pPr>
    </w:p>
    <w:p w:rsidR="006D0481" w:rsidRPr="006D0481" w:rsidRDefault="006D0481">
      <w:pPr>
        <w:pStyle w:val="ConsPlusTitle"/>
        <w:jc w:val="center"/>
        <w:rPr>
          <w:b w:val="0"/>
        </w:rPr>
      </w:pPr>
      <w:r w:rsidRPr="006D0481">
        <w:rPr>
          <w:b w:val="0"/>
        </w:rPr>
        <w:t>Информация</w:t>
      </w:r>
    </w:p>
    <w:p w:rsidR="006D0481" w:rsidRPr="006D0481" w:rsidRDefault="006D0481">
      <w:pPr>
        <w:pStyle w:val="ConsPlusTitle"/>
        <w:jc w:val="center"/>
        <w:rPr>
          <w:b w:val="0"/>
        </w:rPr>
      </w:pPr>
      <w:r w:rsidRPr="006D0481">
        <w:rPr>
          <w:b w:val="0"/>
        </w:rPr>
        <w:t>о среднемесячной заработной плате руководителей, их</w:t>
      </w:r>
      <w:r>
        <w:rPr>
          <w:b w:val="0"/>
        </w:rPr>
        <w:t xml:space="preserve"> </w:t>
      </w:r>
      <w:r w:rsidRPr="006D0481">
        <w:rPr>
          <w:b w:val="0"/>
        </w:rPr>
        <w:t>заместителей, главных бухгалтеров фонда, учреждений,</w:t>
      </w:r>
      <w:r>
        <w:rPr>
          <w:b w:val="0"/>
        </w:rPr>
        <w:t xml:space="preserve"> </w:t>
      </w:r>
      <w:r w:rsidRPr="006D0481">
        <w:rPr>
          <w:b w:val="0"/>
        </w:rPr>
        <w:t xml:space="preserve">предприятий за </w:t>
      </w:r>
      <w:r>
        <w:rPr>
          <w:b w:val="0"/>
        </w:rPr>
        <w:t>20</w:t>
      </w:r>
      <w:r w:rsidR="002E1D54">
        <w:rPr>
          <w:b w:val="0"/>
        </w:rPr>
        <w:t>23</w:t>
      </w:r>
      <w:r w:rsidRPr="006D0481">
        <w:rPr>
          <w:b w:val="0"/>
        </w:rPr>
        <w:t xml:space="preserve"> год</w:t>
      </w: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1"/>
        <w:gridCol w:w="4011"/>
      </w:tblGrid>
      <w:tr w:rsidR="006D0481" w:rsidTr="006D0481">
        <w:tc>
          <w:tcPr>
            <w:tcW w:w="9602" w:type="dxa"/>
            <w:gridSpan w:val="2"/>
            <w:vAlign w:val="center"/>
          </w:tcPr>
          <w:p w:rsidR="006D0481" w:rsidRPr="006D0481" w:rsidRDefault="006D0481" w:rsidP="007705CA">
            <w:pPr>
              <w:pStyle w:val="ConsPlusNormal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Краевое государственное бюджетное учреждение «</w:t>
            </w:r>
            <w:r w:rsidR="007705CA">
              <w:rPr>
                <w:sz w:val="24"/>
                <w:szCs w:val="24"/>
              </w:rPr>
              <w:t>Природный парк «Вулканы Камчатки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6D0481" w:rsidTr="00CF2DB7">
        <w:trPr>
          <w:trHeight w:val="50"/>
        </w:trPr>
        <w:tc>
          <w:tcPr>
            <w:tcW w:w="9602" w:type="dxa"/>
            <w:gridSpan w:val="2"/>
            <w:vAlign w:val="center"/>
          </w:tcPr>
          <w:p w:rsidR="006D0481" w:rsidRPr="006D0481" w:rsidRDefault="006D0481" w:rsidP="007705CA">
            <w:pPr>
              <w:pStyle w:val="ConsPlusNormal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6D0481" w:rsidTr="00F60D2C">
        <w:trPr>
          <w:trHeight w:val="245"/>
        </w:trPr>
        <w:tc>
          <w:tcPr>
            <w:tcW w:w="5591" w:type="dxa"/>
            <w:vAlign w:val="center"/>
          </w:tcPr>
          <w:p w:rsidR="006D0481" w:rsidRPr="006D0481" w:rsidRDefault="006D0481" w:rsidP="007705CA">
            <w:pPr>
              <w:pStyle w:val="ConsPlusNormal"/>
              <w:spacing w:before="100" w:beforeAutospacing="1" w:after="100" w:afterAutospacing="1"/>
              <w:rPr>
                <w:sz w:val="24"/>
                <w:szCs w:val="24"/>
              </w:rPr>
            </w:pPr>
            <w:r w:rsidRPr="006D0481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011" w:type="dxa"/>
            <w:vAlign w:val="center"/>
          </w:tcPr>
          <w:p w:rsidR="006D0481" w:rsidRPr="006D0481" w:rsidRDefault="007705CA" w:rsidP="007705CA">
            <w:pPr>
              <w:pStyle w:val="ConsPlusNormal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Любовь Юрьевна</w:t>
            </w:r>
          </w:p>
        </w:tc>
      </w:tr>
      <w:tr w:rsidR="006D0481" w:rsidTr="006D0481">
        <w:tc>
          <w:tcPr>
            <w:tcW w:w="5591" w:type="dxa"/>
            <w:vAlign w:val="center"/>
          </w:tcPr>
          <w:p w:rsidR="006D0481" w:rsidRPr="006D0481" w:rsidRDefault="006D0481" w:rsidP="007705CA">
            <w:pPr>
              <w:pStyle w:val="ConsPlusNormal"/>
              <w:spacing w:before="100" w:beforeAutospacing="1" w:after="100" w:afterAutospacing="1"/>
              <w:rPr>
                <w:sz w:val="24"/>
                <w:szCs w:val="24"/>
              </w:rPr>
            </w:pPr>
            <w:r w:rsidRPr="006D0481">
              <w:rPr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011" w:type="dxa"/>
            <w:vAlign w:val="center"/>
          </w:tcPr>
          <w:p w:rsidR="006D0481" w:rsidRPr="006D0481" w:rsidRDefault="006D0481" w:rsidP="007705CA">
            <w:pPr>
              <w:pStyle w:val="ConsPlusNormal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6D0481" w:rsidTr="006D0481">
        <w:tc>
          <w:tcPr>
            <w:tcW w:w="5591" w:type="dxa"/>
            <w:vAlign w:val="center"/>
          </w:tcPr>
          <w:p w:rsidR="006D0481" w:rsidRPr="006D0481" w:rsidRDefault="006D0481" w:rsidP="007705CA">
            <w:pPr>
              <w:pStyle w:val="ConsPlusNormal"/>
              <w:spacing w:before="100" w:beforeAutospacing="1" w:after="100" w:afterAutospacing="1"/>
              <w:rPr>
                <w:sz w:val="24"/>
                <w:szCs w:val="24"/>
              </w:rPr>
            </w:pPr>
            <w:r w:rsidRPr="006D0481">
              <w:rPr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  <w:bookmarkStart w:id="0" w:name="_GoBack"/>
            <w:bookmarkEnd w:id="0"/>
          </w:p>
        </w:tc>
        <w:tc>
          <w:tcPr>
            <w:tcW w:w="4011" w:type="dxa"/>
            <w:vAlign w:val="center"/>
          </w:tcPr>
          <w:p w:rsidR="006D0481" w:rsidRPr="006D0481" w:rsidRDefault="007705CA" w:rsidP="007705CA">
            <w:pPr>
              <w:pStyle w:val="ConsPlusNormal"/>
              <w:spacing w:before="100" w:beforeAutospacing="1" w:after="100" w:afterAutospacing="1"/>
              <w:rPr>
                <w:sz w:val="24"/>
                <w:szCs w:val="24"/>
              </w:rPr>
            </w:pPr>
            <w:r w:rsidRPr="007705CA">
              <w:rPr>
                <w:sz w:val="24"/>
                <w:szCs w:val="24"/>
              </w:rPr>
              <w:t>277 125,88</w:t>
            </w:r>
          </w:p>
        </w:tc>
      </w:tr>
      <w:tr w:rsidR="007705CA" w:rsidTr="008224B5">
        <w:tc>
          <w:tcPr>
            <w:tcW w:w="5591" w:type="dxa"/>
            <w:vAlign w:val="center"/>
          </w:tcPr>
          <w:p w:rsidR="007705CA" w:rsidRPr="006D0481" w:rsidRDefault="007705CA" w:rsidP="007705CA">
            <w:pPr>
              <w:pStyle w:val="ConsPlusNormal"/>
              <w:spacing w:before="100" w:beforeAutospacing="1" w:after="100" w:afterAutospacing="1"/>
              <w:rPr>
                <w:sz w:val="24"/>
                <w:szCs w:val="24"/>
              </w:rPr>
            </w:pPr>
            <w:r w:rsidRPr="006D0481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011" w:type="dxa"/>
          </w:tcPr>
          <w:p w:rsidR="007705CA" w:rsidRPr="007705CA" w:rsidRDefault="007705CA" w:rsidP="007705CA">
            <w:pPr>
              <w:pStyle w:val="ConsPlusNormal"/>
              <w:spacing w:before="100" w:beforeAutospacing="1" w:after="100" w:afterAutospacing="1"/>
              <w:rPr>
                <w:sz w:val="24"/>
                <w:szCs w:val="24"/>
              </w:rPr>
            </w:pPr>
            <w:r w:rsidRPr="007705CA">
              <w:rPr>
                <w:sz w:val="24"/>
                <w:szCs w:val="24"/>
              </w:rPr>
              <w:t>Тарасик Эдуард Петрович</w:t>
            </w:r>
          </w:p>
        </w:tc>
      </w:tr>
      <w:tr w:rsidR="007705CA" w:rsidTr="008224B5">
        <w:tc>
          <w:tcPr>
            <w:tcW w:w="5591" w:type="dxa"/>
            <w:vAlign w:val="center"/>
          </w:tcPr>
          <w:p w:rsidR="007705CA" w:rsidRPr="006D0481" w:rsidRDefault="007705CA" w:rsidP="007705CA">
            <w:pPr>
              <w:pStyle w:val="ConsPlusNormal"/>
              <w:spacing w:before="100" w:beforeAutospacing="1" w:after="100" w:afterAutospacing="1"/>
              <w:rPr>
                <w:sz w:val="24"/>
                <w:szCs w:val="24"/>
              </w:rPr>
            </w:pPr>
            <w:r w:rsidRPr="006D0481">
              <w:rPr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011" w:type="dxa"/>
          </w:tcPr>
          <w:p w:rsidR="007705CA" w:rsidRPr="007705CA" w:rsidRDefault="007705CA" w:rsidP="007705CA">
            <w:pPr>
              <w:pStyle w:val="ConsPlusNormal"/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7705CA">
              <w:rPr>
                <w:sz w:val="24"/>
                <w:szCs w:val="24"/>
              </w:rPr>
              <w:t>Врио</w:t>
            </w:r>
            <w:proofErr w:type="spellEnd"/>
            <w:r w:rsidRPr="007705CA">
              <w:rPr>
                <w:sz w:val="24"/>
                <w:szCs w:val="24"/>
              </w:rPr>
              <w:t xml:space="preserve"> директора</w:t>
            </w:r>
          </w:p>
        </w:tc>
      </w:tr>
      <w:tr w:rsidR="007705CA" w:rsidTr="006D0481">
        <w:tc>
          <w:tcPr>
            <w:tcW w:w="5591" w:type="dxa"/>
            <w:vAlign w:val="center"/>
          </w:tcPr>
          <w:p w:rsidR="007705CA" w:rsidRPr="006D0481" w:rsidRDefault="007705CA" w:rsidP="007705CA">
            <w:pPr>
              <w:pStyle w:val="ConsPlusNormal"/>
              <w:spacing w:before="100" w:beforeAutospacing="1" w:after="100" w:afterAutospacing="1"/>
              <w:rPr>
                <w:sz w:val="24"/>
                <w:szCs w:val="24"/>
              </w:rPr>
            </w:pPr>
            <w:r w:rsidRPr="006D0481">
              <w:rPr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011" w:type="dxa"/>
            <w:vAlign w:val="center"/>
          </w:tcPr>
          <w:p w:rsidR="007705CA" w:rsidRPr="007705CA" w:rsidRDefault="007705CA" w:rsidP="007705CA">
            <w:pPr>
              <w:pStyle w:val="ConsPlusNormal"/>
              <w:spacing w:before="100" w:beforeAutospacing="1" w:after="100" w:afterAutospacing="1"/>
              <w:rPr>
                <w:sz w:val="24"/>
                <w:szCs w:val="24"/>
              </w:rPr>
            </w:pPr>
            <w:r w:rsidRPr="007705CA">
              <w:rPr>
                <w:sz w:val="24"/>
                <w:szCs w:val="24"/>
              </w:rPr>
              <w:t>143 091,49</w:t>
            </w:r>
          </w:p>
        </w:tc>
      </w:tr>
      <w:tr w:rsidR="007705CA" w:rsidTr="006D0481">
        <w:tc>
          <w:tcPr>
            <w:tcW w:w="5591" w:type="dxa"/>
            <w:vAlign w:val="center"/>
          </w:tcPr>
          <w:p w:rsidR="007705CA" w:rsidRPr="006D0481" w:rsidRDefault="007705CA" w:rsidP="007705CA">
            <w:pPr>
              <w:pStyle w:val="ConsPlusNormal"/>
              <w:spacing w:before="100" w:beforeAutospacing="1" w:after="100" w:afterAutospacing="1"/>
              <w:rPr>
                <w:sz w:val="24"/>
                <w:szCs w:val="24"/>
              </w:rPr>
            </w:pPr>
            <w:r w:rsidRPr="006D0481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011" w:type="dxa"/>
            <w:vAlign w:val="center"/>
          </w:tcPr>
          <w:p w:rsidR="007705CA" w:rsidRPr="007705CA" w:rsidRDefault="007705CA" w:rsidP="007705CA">
            <w:pPr>
              <w:pStyle w:val="ConsPlusNormal"/>
              <w:spacing w:before="100" w:beforeAutospacing="1" w:after="100" w:afterAutospacing="1"/>
              <w:rPr>
                <w:sz w:val="24"/>
                <w:szCs w:val="24"/>
              </w:rPr>
            </w:pPr>
            <w:r w:rsidRPr="007705CA">
              <w:rPr>
                <w:sz w:val="24"/>
                <w:szCs w:val="24"/>
              </w:rPr>
              <w:t>Поздняков Николай Николаевич</w:t>
            </w:r>
          </w:p>
        </w:tc>
      </w:tr>
      <w:tr w:rsidR="007705CA" w:rsidTr="006D0481">
        <w:tc>
          <w:tcPr>
            <w:tcW w:w="5591" w:type="dxa"/>
            <w:vAlign w:val="center"/>
          </w:tcPr>
          <w:p w:rsidR="007705CA" w:rsidRPr="006D0481" w:rsidRDefault="007705CA" w:rsidP="007705CA">
            <w:pPr>
              <w:pStyle w:val="ConsPlusNormal"/>
              <w:spacing w:before="100" w:beforeAutospacing="1" w:after="100" w:afterAutospacing="1"/>
              <w:rPr>
                <w:sz w:val="24"/>
                <w:szCs w:val="24"/>
              </w:rPr>
            </w:pPr>
            <w:r w:rsidRPr="006D0481">
              <w:rPr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011" w:type="dxa"/>
            <w:vAlign w:val="center"/>
          </w:tcPr>
          <w:p w:rsidR="007705CA" w:rsidRPr="007705CA" w:rsidRDefault="007705CA" w:rsidP="007705CA">
            <w:pPr>
              <w:pStyle w:val="ConsPlusNormal"/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7705CA">
              <w:rPr>
                <w:sz w:val="24"/>
                <w:szCs w:val="24"/>
              </w:rPr>
              <w:t>Врио</w:t>
            </w:r>
            <w:proofErr w:type="spellEnd"/>
            <w:r w:rsidRPr="007705CA">
              <w:rPr>
                <w:sz w:val="24"/>
                <w:szCs w:val="24"/>
              </w:rPr>
              <w:t xml:space="preserve"> директора</w:t>
            </w:r>
          </w:p>
        </w:tc>
      </w:tr>
      <w:tr w:rsidR="007705CA" w:rsidTr="006D0481">
        <w:tc>
          <w:tcPr>
            <w:tcW w:w="5591" w:type="dxa"/>
            <w:vAlign w:val="center"/>
          </w:tcPr>
          <w:p w:rsidR="007705CA" w:rsidRPr="006D0481" w:rsidRDefault="007705CA" w:rsidP="007705CA">
            <w:pPr>
              <w:pStyle w:val="ConsPlusNormal"/>
              <w:spacing w:before="100" w:beforeAutospacing="1" w:after="100" w:afterAutospacing="1"/>
              <w:rPr>
                <w:sz w:val="24"/>
                <w:szCs w:val="24"/>
              </w:rPr>
            </w:pPr>
            <w:r w:rsidRPr="006D0481">
              <w:rPr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011" w:type="dxa"/>
            <w:vAlign w:val="center"/>
          </w:tcPr>
          <w:p w:rsidR="007705CA" w:rsidRPr="007705CA" w:rsidRDefault="007705CA" w:rsidP="007705CA">
            <w:pPr>
              <w:pStyle w:val="ConsPlusNormal"/>
              <w:spacing w:before="100" w:beforeAutospacing="1" w:after="100" w:afterAutospacing="1"/>
              <w:rPr>
                <w:sz w:val="24"/>
                <w:szCs w:val="24"/>
              </w:rPr>
            </w:pPr>
            <w:r w:rsidRPr="007705CA">
              <w:rPr>
                <w:sz w:val="24"/>
                <w:szCs w:val="24"/>
              </w:rPr>
              <w:t>125 734,25</w:t>
            </w:r>
          </w:p>
        </w:tc>
      </w:tr>
      <w:tr w:rsidR="007705CA" w:rsidTr="006D0481">
        <w:tc>
          <w:tcPr>
            <w:tcW w:w="5591" w:type="dxa"/>
            <w:vAlign w:val="center"/>
          </w:tcPr>
          <w:p w:rsidR="007705CA" w:rsidRPr="006D0481" w:rsidRDefault="007705CA" w:rsidP="007705CA">
            <w:pPr>
              <w:pStyle w:val="ConsPlusNormal"/>
              <w:spacing w:before="100" w:beforeAutospacing="1" w:after="100" w:afterAutospacing="1"/>
              <w:rPr>
                <w:sz w:val="24"/>
                <w:szCs w:val="24"/>
              </w:rPr>
            </w:pPr>
            <w:r w:rsidRPr="006D0481">
              <w:rPr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4011" w:type="dxa"/>
            <w:vAlign w:val="center"/>
          </w:tcPr>
          <w:p w:rsidR="007705CA" w:rsidRPr="006D0481" w:rsidRDefault="007705CA" w:rsidP="007705CA">
            <w:pPr>
              <w:pStyle w:val="ConsPlusNormal"/>
              <w:spacing w:before="100" w:beforeAutospacing="1" w:after="100" w:afterAutospacing="1"/>
              <w:rPr>
                <w:sz w:val="24"/>
                <w:szCs w:val="24"/>
              </w:rPr>
            </w:pPr>
            <w:r w:rsidRPr="007705CA">
              <w:rPr>
                <w:sz w:val="24"/>
                <w:szCs w:val="24"/>
              </w:rPr>
              <w:t>Тарасик Эдуард Петрович</w:t>
            </w:r>
          </w:p>
        </w:tc>
      </w:tr>
      <w:tr w:rsidR="007705CA" w:rsidTr="006D0481">
        <w:tc>
          <w:tcPr>
            <w:tcW w:w="5591" w:type="dxa"/>
            <w:vAlign w:val="center"/>
          </w:tcPr>
          <w:p w:rsidR="007705CA" w:rsidRPr="006D0481" w:rsidRDefault="007705CA" w:rsidP="007705CA">
            <w:pPr>
              <w:pStyle w:val="ConsPlusNormal"/>
              <w:spacing w:before="100" w:beforeAutospacing="1" w:after="100" w:afterAutospacing="1"/>
              <w:rPr>
                <w:sz w:val="24"/>
                <w:szCs w:val="24"/>
              </w:rPr>
            </w:pPr>
            <w:r w:rsidRPr="006D0481">
              <w:rPr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011" w:type="dxa"/>
            <w:vAlign w:val="center"/>
          </w:tcPr>
          <w:p w:rsidR="007705CA" w:rsidRPr="006D0481" w:rsidRDefault="007705CA" w:rsidP="007705CA">
            <w:pPr>
              <w:pStyle w:val="ConsPlusNormal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705CA">
              <w:rPr>
                <w:sz w:val="24"/>
                <w:szCs w:val="24"/>
              </w:rPr>
              <w:t>аместитель директора по охране и взаимодействию с органами государственной власти</w:t>
            </w:r>
          </w:p>
        </w:tc>
      </w:tr>
      <w:tr w:rsidR="007705CA" w:rsidTr="006D0481">
        <w:tc>
          <w:tcPr>
            <w:tcW w:w="5591" w:type="dxa"/>
            <w:vAlign w:val="center"/>
          </w:tcPr>
          <w:p w:rsidR="007705CA" w:rsidRPr="006D0481" w:rsidRDefault="007705CA" w:rsidP="007705CA">
            <w:pPr>
              <w:pStyle w:val="ConsPlusNormal"/>
              <w:spacing w:before="100" w:beforeAutospacing="1" w:after="100" w:afterAutospacing="1"/>
              <w:rPr>
                <w:sz w:val="24"/>
                <w:szCs w:val="24"/>
              </w:rPr>
            </w:pPr>
            <w:r w:rsidRPr="006D0481">
              <w:rPr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011" w:type="dxa"/>
            <w:vAlign w:val="center"/>
          </w:tcPr>
          <w:p w:rsidR="007705CA" w:rsidRPr="006D0481" w:rsidRDefault="007705CA" w:rsidP="007705CA">
            <w:pPr>
              <w:pStyle w:val="ConsPlusNormal"/>
              <w:spacing w:before="100" w:beforeAutospacing="1" w:after="100" w:afterAutospacing="1"/>
              <w:rPr>
                <w:sz w:val="24"/>
                <w:szCs w:val="24"/>
              </w:rPr>
            </w:pPr>
            <w:r w:rsidRPr="007705CA">
              <w:rPr>
                <w:sz w:val="24"/>
                <w:szCs w:val="24"/>
              </w:rPr>
              <w:t>240 854,04</w:t>
            </w:r>
          </w:p>
        </w:tc>
      </w:tr>
      <w:tr w:rsidR="007705CA" w:rsidTr="006D0481">
        <w:tc>
          <w:tcPr>
            <w:tcW w:w="5591" w:type="dxa"/>
            <w:vAlign w:val="center"/>
          </w:tcPr>
          <w:p w:rsidR="007705CA" w:rsidRPr="006D0481" w:rsidRDefault="007705CA" w:rsidP="007705CA">
            <w:pPr>
              <w:pStyle w:val="ConsPlusNormal"/>
              <w:spacing w:before="100" w:beforeAutospacing="1" w:after="100" w:afterAutospacing="1"/>
              <w:rPr>
                <w:sz w:val="24"/>
                <w:szCs w:val="24"/>
              </w:rPr>
            </w:pPr>
            <w:r w:rsidRPr="006D0481">
              <w:rPr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4011" w:type="dxa"/>
            <w:vAlign w:val="center"/>
          </w:tcPr>
          <w:p w:rsidR="007705CA" w:rsidRPr="006D0481" w:rsidRDefault="007705CA" w:rsidP="007705CA">
            <w:pPr>
              <w:pStyle w:val="ConsPlusNormal"/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7705CA">
              <w:rPr>
                <w:sz w:val="24"/>
                <w:szCs w:val="24"/>
              </w:rPr>
              <w:t>Литвинцева</w:t>
            </w:r>
            <w:proofErr w:type="spellEnd"/>
            <w:r w:rsidRPr="007705CA">
              <w:rPr>
                <w:sz w:val="24"/>
                <w:szCs w:val="24"/>
              </w:rPr>
              <w:t xml:space="preserve"> Маргарита Витальевна</w:t>
            </w:r>
          </w:p>
        </w:tc>
      </w:tr>
      <w:tr w:rsidR="007705CA" w:rsidTr="006D0481">
        <w:tc>
          <w:tcPr>
            <w:tcW w:w="5591" w:type="dxa"/>
            <w:vAlign w:val="center"/>
          </w:tcPr>
          <w:p w:rsidR="007705CA" w:rsidRPr="006D0481" w:rsidRDefault="007705CA" w:rsidP="007705CA">
            <w:pPr>
              <w:pStyle w:val="ConsPlusNormal"/>
              <w:spacing w:before="100" w:beforeAutospacing="1" w:after="100" w:afterAutospacing="1"/>
              <w:rPr>
                <w:sz w:val="24"/>
                <w:szCs w:val="24"/>
              </w:rPr>
            </w:pPr>
            <w:r w:rsidRPr="006D0481">
              <w:rPr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4011" w:type="dxa"/>
            <w:vAlign w:val="center"/>
          </w:tcPr>
          <w:p w:rsidR="007705CA" w:rsidRPr="006D0481" w:rsidRDefault="007705CA" w:rsidP="007705CA">
            <w:pPr>
              <w:pStyle w:val="ConsPlusNormal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</w:tr>
      <w:tr w:rsidR="007705CA" w:rsidTr="00CF2DB7">
        <w:trPr>
          <w:trHeight w:val="475"/>
        </w:trPr>
        <w:tc>
          <w:tcPr>
            <w:tcW w:w="5591" w:type="dxa"/>
            <w:vAlign w:val="center"/>
          </w:tcPr>
          <w:p w:rsidR="007705CA" w:rsidRPr="006D0481" w:rsidRDefault="007705CA" w:rsidP="007705CA">
            <w:pPr>
              <w:pStyle w:val="ConsPlusNormal"/>
              <w:spacing w:before="100" w:beforeAutospacing="1" w:after="100" w:afterAutospacing="1"/>
              <w:rPr>
                <w:sz w:val="24"/>
                <w:szCs w:val="24"/>
              </w:rPr>
            </w:pPr>
            <w:r w:rsidRPr="006D0481">
              <w:rPr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4011" w:type="dxa"/>
            <w:vAlign w:val="center"/>
          </w:tcPr>
          <w:p w:rsidR="007705CA" w:rsidRPr="006D0481" w:rsidRDefault="007705CA" w:rsidP="007705CA">
            <w:pPr>
              <w:pStyle w:val="ConsPlusNormal"/>
              <w:spacing w:before="100" w:beforeAutospacing="1" w:after="100" w:afterAutospacing="1"/>
              <w:rPr>
                <w:sz w:val="24"/>
                <w:szCs w:val="24"/>
              </w:rPr>
            </w:pPr>
            <w:r w:rsidRPr="007705CA">
              <w:rPr>
                <w:sz w:val="24"/>
                <w:szCs w:val="24"/>
              </w:rPr>
              <w:t>129 939,71</w:t>
            </w:r>
          </w:p>
        </w:tc>
      </w:tr>
    </w:tbl>
    <w:p w:rsidR="00A40A8E" w:rsidRDefault="00A40A8E" w:rsidP="006D0481">
      <w:pPr>
        <w:pStyle w:val="ConsPlusNormal"/>
        <w:ind w:firstLine="540"/>
        <w:jc w:val="both"/>
      </w:pPr>
    </w:p>
    <w:sectPr w:rsidR="00A40A8E" w:rsidSect="00F60D2C">
      <w:pgSz w:w="11906" w:h="16838"/>
      <w:pgMar w:top="567" w:right="850" w:bottom="28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81"/>
    <w:rsid w:val="001A0E90"/>
    <w:rsid w:val="002E1D54"/>
    <w:rsid w:val="006D0481"/>
    <w:rsid w:val="007705CA"/>
    <w:rsid w:val="00893623"/>
    <w:rsid w:val="00A40A8E"/>
    <w:rsid w:val="00CF2DB7"/>
    <w:rsid w:val="00D23B4D"/>
    <w:rsid w:val="00F6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9CA1D-14BD-42B3-94B1-898BF4EF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481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D0481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character" w:customStyle="1" w:styleId="2">
    <w:name w:val="Основной текст (2)_"/>
    <w:link w:val="20"/>
    <w:rsid w:val="007705CA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05CA"/>
    <w:pPr>
      <w:widowControl w:val="0"/>
      <w:shd w:val="clear" w:color="auto" w:fill="FFFFFF"/>
      <w:spacing w:line="252" w:lineRule="exac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Пастушенко Наталья Михайловна</dc:creator>
  <cp:lastModifiedBy>Пастушенко Наталья Михайловна</cp:lastModifiedBy>
  <cp:revision>2</cp:revision>
  <dcterms:created xsi:type="dcterms:W3CDTF">2024-05-15T01:10:00Z</dcterms:created>
  <dcterms:modified xsi:type="dcterms:W3CDTF">2024-05-15T01:10:00Z</dcterms:modified>
</cp:coreProperties>
</file>